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A2" w:rsidRPr="00491736" w:rsidRDefault="00450F70" w:rsidP="00491736">
      <w:pPr>
        <w:spacing w:after="0" w:line="240" w:lineRule="auto"/>
        <w:ind w:firstLine="4111"/>
        <w:rPr>
          <w:rFonts w:ascii="Bookman Old Style" w:hAnsi="Bookman Old Style"/>
        </w:rPr>
      </w:pPr>
      <w:bookmarkStart w:id="0" w:name="_Toc535309282"/>
      <w:r w:rsidRPr="00491736">
        <w:rPr>
          <w:rFonts w:ascii="Bookman Old Style" w:hAnsi="Bookman Old Style"/>
          <w:lang w:val="id-ID"/>
        </w:rPr>
        <w:t xml:space="preserve">LAMPIRAN </w:t>
      </w:r>
      <w:r w:rsidR="00525FA2" w:rsidRPr="00491736">
        <w:rPr>
          <w:rFonts w:ascii="Bookman Old Style" w:hAnsi="Bookman Old Style"/>
        </w:rPr>
        <w:t>XV</w:t>
      </w:r>
    </w:p>
    <w:p w:rsidR="00450F70" w:rsidRPr="00BC373D" w:rsidRDefault="00450F70" w:rsidP="00491736">
      <w:pPr>
        <w:spacing w:after="0" w:line="240" w:lineRule="auto"/>
        <w:ind w:leftChars="1868" w:left="4110" w:right="49" w:firstLine="1"/>
        <w:jc w:val="both"/>
        <w:rPr>
          <w:rFonts w:ascii="Bookman Old Style" w:hAnsi="Bookman Old Style"/>
          <w:sz w:val="24"/>
          <w:lang w:val="id-ID"/>
        </w:rPr>
      </w:pPr>
      <w:r w:rsidRPr="00BC373D">
        <w:rPr>
          <w:rFonts w:ascii="Bookman Old Style" w:hAnsi="Bookman Old Style"/>
          <w:sz w:val="24"/>
          <w:lang w:val="id-ID"/>
        </w:rPr>
        <w:t>PERATURAN WALIKOTA MALANG</w:t>
      </w:r>
    </w:p>
    <w:p w:rsidR="00450F70" w:rsidRPr="00843AD0" w:rsidRDefault="00450F70" w:rsidP="00491736">
      <w:pPr>
        <w:spacing w:after="0" w:line="240" w:lineRule="auto"/>
        <w:ind w:leftChars="1868" w:left="4110" w:right="49" w:firstLine="1"/>
        <w:jc w:val="both"/>
        <w:rPr>
          <w:rFonts w:ascii="Bookman Old Style" w:hAnsi="Bookman Old Style"/>
          <w:sz w:val="24"/>
        </w:rPr>
      </w:pPr>
      <w:r w:rsidRPr="00BC373D">
        <w:rPr>
          <w:rFonts w:ascii="Bookman Old Style" w:hAnsi="Bookman Old Style"/>
          <w:sz w:val="24"/>
          <w:lang w:val="id-ID"/>
        </w:rPr>
        <w:t xml:space="preserve">NOMOR   </w:t>
      </w:r>
      <w:r w:rsidRPr="00BC373D">
        <w:rPr>
          <w:rFonts w:ascii="Bookman Old Style" w:hAnsi="Bookman Old Style"/>
          <w:sz w:val="24"/>
        </w:rPr>
        <w:t xml:space="preserve">  </w:t>
      </w:r>
      <w:r w:rsidRPr="00BC373D">
        <w:rPr>
          <w:rFonts w:ascii="Bookman Old Style" w:hAnsi="Bookman Old Style"/>
          <w:sz w:val="24"/>
          <w:lang w:val="id-ID"/>
        </w:rPr>
        <w:t>TAHUN 201</w:t>
      </w:r>
      <w:r w:rsidRPr="00BC373D">
        <w:rPr>
          <w:rFonts w:ascii="Bookman Old Style" w:hAnsi="Bookman Old Style"/>
          <w:sz w:val="24"/>
        </w:rPr>
        <w:t xml:space="preserve">9 </w:t>
      </w:r>
      <w:r w:rsidR="00843AD0">
        <w:rPr>
          <w:rFonts w:ascii="Bookman Old Style" w:hAnsi="Bookman Old Style"/>
          <w:sz w:val="24"/>
          <w:lang w:val="id-ID"/>
        </w:rPr>
        <w:t xml:space="preserve">TENTANG </w:t>
      </w:r>
      <w:r w:rsidRPr="00BC373D">
        <w:rPr>
          <w:rFonts w:ascii="Bookman Old Style" w:hAnsi="Bookman Old Style"/>
          <w:sz w:val="24"/>
          <w:lang w:val="id-ID"/>
        </w:rPr>
        <w:t>REN</w:t>
      </w:r>
      <w:r w:rsidRPr="00BC373D">
        <w:rPr>
          <w:rFonts w:ascii="Bookman Old Style" w:hAnsi="Bookman Old Style"/>
          <w:sz w:val="24"/>
        </w:rPr>
        <w:t xml:space="preserve">CANA </w:t>
      </w:r>
      <w:r w:rsidRPr="00BC373D">
        <w:rPr>
          <w:rFonts w:ascii="Bookman Old Style" w:hAnsi="Bookman Old Style"/>
          <w:sz w:val="24"/>
          <w:lang w:val="id-ID"/>
        </w:rPr>
        <w:t>STRA</w:t>
      </w:r>
      <w:r w:rsidRPr="00BC373D">
        <w:rPr>
          <w:rFonts w:ascii="Bookman Old Style" w:hAnsi="Bookman Old Style"/>
          <w:sz w:val="24"/>
        </w:rPr>
        <w:t>TEGIS</w:t>
      </w:r>
      <w:r w:rsidRPr="00BC373D">
        <w:rPr>
          <w:rFonts w:ascii="Bookman Old Style" w:hAnsi="Bookman Old Style"/>
          <w:sz w:val="24"/>
          <w:lang w:val="id-ID"/>
        </w:rPr>
        <w:t xml:space="preserve"> </w:t>
      </w:r>
      <w:r w:rsidR="00843AD0">
        <w:rPr>
          <w:rFonts w:ascii="Bookman Old Style" w:hAnsi="Bookman Old Style"/>
          <w:sz w:val="24"/>
          <w:lang w:val="id-ID"/>
        </w:rPr>
        <w:t>DINAS KOPERASI, PERINDUSTRIAN DAN PERDAGANGAN</w:t>
      </w:r>
    </w:p>
    <w:p w:rsidR="00450F70" w:rsidRDefault="00450F70" w:rsidP="00491736">
      <w:pPr>
        <w:spacing w:after="0" w:line="240" w:lineRule="auto"/>
        <w:ind w:leftChars="1868" w:left="4110" w:right="49" w:firstLine="1"/>
        <w:jc w:val="both"/>
        <w:rPr>
          <w:rFonts w:ascii="Bookman Old Style" w:hAnsi="Bookman Old Style"/>
          <w:sz w:val="24"/>
          <w:lang w:val="id-ID"/>
        </w:rPr>
      </w:pPr>
      <w:r w:rsidRPr="00BC373D">
        <w:rPr>
          <w:rFonts w:ascii="Bookman Old Style" w:hAnsi="Bookman Old Style"/>
          <w:sz w:val="24"/>
          <w:lang w:val="id-ID"/>
        </w:rPr>
        <w:t>KOTA MALANG TAHUN 2018 -2023</w:t>
      </w:r>
    </w:p>
    <w:p w:rsidR="00843AD0" w:rsidRPr="00BC373D" w:rsidRDefault="00843AD0" w:rsidP="00BC373D">
      <w:pPr>
        <w:spacing w:after="0" w:line="240" w:lineRule="auto"/>
        <w:ind w:leftChars="1868" w:left="4110" w:right="49" w:firstLine="1"/>
        <w:jc w:val="both"/>
        <w:rPr>
          <w:rFonts w:ascii="Bookman Old Style" w:hAnsi="Bookman Old Style"/>
          <w:sz w:val="24"/>
          <w:lang w:val="id-ID"/>
        </w:rPr>
      </w:pPr>
    </w:p>
    <w:p w:rsidR="00450F70" w:rsidRPr="00274B43" w:rsidRDefault="00450F70" w:rsidP="00274B43">
      <w:pPr>
        <w:spacing w:after="0" w:line="240" w:lineRule="auto"/>
        <w:ind w:left="4949" w:right="4536" w:hangingChars="2062" w:hanging="4949"/>
        <w:jc w:val="center"/>
        <w:rPr>
          <w:rFonts w:ascii="Bookman Old Style" w:hAnsi="Bookman Old Style" w:cs="Times New Roman"/>
          <w:sz w:val="24"/>
          <w:szCs w:val="24"/>
        </w:rPr>
      </w:pPr>
    </w:p>
    <w:p w:rsidR="00525FA2" w:rsidRDefault="00450F70" w:rsidP="00D86D0E">
      <w:pPr>
        <w:spacing w:after="0" w:line="240" w:lineRule="auto"/>
        <w:ind w:left="1" w:right="49"/>
        <w:jc w:val="center"/>
        <w:rPr>
          <w:rFonts w:ascii="Bookman Old Style" w:hAnsi="Bookman Old Style" w:cs="Times New Roman"/>
          <w:sz w:val="24"/>
          <w:szCs w:val="24"/>
          <w:lang w:val="id-ID"/>
        </w:rPr>
      </w:pPr>
      <w:r w:rsidRPr="00274B43">
        <w:rPr>
          <w:rFonts w:ascii="Bookman Old Style" w:hAnsi="Bookman Old Style" w:cs="Times New Roman"/>
          <w:sz w:val="24"/>
          <w:szCs w:val="24"/>
        </w:rPr>
        <w:t xml:space="preserve">RENCANA STRATEGIS </w:t>
      </w:r>
      <w:r w:rsidR="00F6356F">
        <w:rPr>
          <w:rFonts w:ascii="Bookman Old Style" w:hAnsi="Bookman Old Style" w:cs="Times New Roman"/>
          <w:sz w:val="24"/>
          <w:szCs w:val="24"/>
          <w:lang w:val="id-ID"/>
        </w:rPr>
        <w:t xml:space="preserve">DINAS KOPERASI, PERINDUSTRIAN </w:t>
      </w:r>
    </w:p>
    <w:p w:rsidR="00450F70" w:rsidRPr="00F6356F" w:rsidRDefault="00F6356F" w:rsidP="00D86D0E">
      <w:pPr>
        <w:spacing w:after="0" w:line="240" w:lineRule="auto"/>
        <w:ind w:left="1" w:right="49"/>
        <w:jc w:val="center"/>
        <w:rPr>
          <w:rFonts w:ascii="Bookman Old Style" w:hAnsi="Bookman Old Style" w:cs="Times New Roman"/>
          <w:sz w:val="24"/>
          <w:szCs w:val="24"/>
          <w:lang w:val="id-ID"/>
        </w:rPr>
      </w:pPr>
      <w:r>
        <w:rPr>
          <w:rFonts w:ascii="Bookman Old Style" w:hAnsi="Bookman Old Style" w:cs="Times New Roman"/>
          <w:sz w:val="24"/>
          <w:szCs w:val="24"/>
          <w:lang w:val="id-ID"/>
        </w:rPr>
        <w:t>DAN PERDAGANGAN</w:t>
      </w:r>
    </w:p>
    <w:p w:rsidR="00C82F20" w:rsidRPr="00274B43" w:rsidRDefault="00C82F20" w:rsidP="00274B43">
      <w:pPr>
        <w:spacing w:after="0" w:line="240" w:lineRule="auto"/>
        <w:ind w:left="4949" w:right="4536" w:hangingChars="2062" w:hanging="4949"/>
        <w:jc w:val="center"/>
        <w:rPr>
          <w:rFonts w:ascii="Bookman Old Style" w:hAnsi="Bookman Old Style" w:cs="Times New Roman"/>
          <w:sz w:val="24"/>
          <w:szCs w:val="24"/>
        </w:rPr>
      </w:pPr>
    </w:p>
    <w:p w:rsidR="00C82F20" w:rsidRPr="00274B43" w:rsidRDefault="00C82F20" w:rsidP="00D86D0E">
      <w:pPr>
        <w:spacing w:after="0" w:line="288" w:lineRule="auto"/>
        <w:jc w:val="center"/>
        <w:rPr>
          <w:rFonts w:ascii="Bookman Old Style" w:hAnsi="Bookman Old Style"/>
          <w:sz w:val="24"/>
          <w:szCs w:val="24"/>
        </w:rPr>
      </w:pPr>
      <w:r w:rsidRPr="00274B43">
        <w:rPr>
          <w:rFonts w:ascii="Bookman Old Style" w:hAnsi="Bookman Old Style" w:cs="Times New Roman"/>
          <w:sz w:val="24"/>
          <w:szCs w:val="24"/>
        </w:rPr>
        <w:t>BAB I</w:t>
      </w:r>
      <w:bookmarkEnd w:id="0"/>
    </w:p>
    <w:p w:rsidR="00C82F20" w:rsidRPr="00274B43" w:rsidRDefault="00C82F20" w:rsidP="00D86D0E">
      <w:pPr>
        <w:spacing w:after="0" w:line="288" w:lineRule="auto"/>
        <w:jc w:val="center"/>
        <w:rPr>
          <w:rFonts w:ascii="Bookman Old Style" w:hAnsi="Bookman Old Style" w:cs="Times New Roman"/>
          <w:sz w:val="24"/>
          <w:szCs w:val="24"/>
        </w:rPr>
      </w:pPr>
      <w:r w:rsidRPr="00274B43">
        <w:rPr>
          <w:rFonts w:ascii="Bookman Old Style" w:hAnsi="Bookman Old Style" w:cs="Times New Roman"/>
          <w:sz w:val="24"/>
          <w:szCs w:val="24"/>
        </w:rPr>
        <w:t>PENDAHULUAN</w:t>
      </w:r>
    </w:p>
    <w:p w:rsidR="001841C6" w:rsidRPr="00274B43" w:rsidRDefault="001841C6" w:rsidP="00D86D0E">
      <w:pPr>
        <w:spacing w:after="0" w:line="288" w:lineRule="auto"/>
        <w:jc w:val="center"/>
        <w:rPr>
          <w:rFonts w:ascii="Bookman Old Style" w:hAnsi="Bookman Old Style" w:cs="Times New Roman"/>
          <w:sz w:val="24"/>
          <w:szCs w:val="24"/>
        </w:rPr>
      </w:pPr>
    </w:p>
    <w:p w:rsidR="00C82F20" w:rsidRPr="00274B43" w:rsidRDefault="00C82F20" w:rsidP="00D86D0E">
      <w:pPr>
        <w:numPr>
          <w:ilvl w:val="0"/>
          <w:numId w:val="1"/>
        </w:numPr>
        <w:spacing w:after="0" w:line="288" w:lineRule="auto"/>
        <w:ind w:left="567" w:hanging="567"/>
        <w:jc w:val="both"/>
        <w:outlineLvl w:val="1"/>
        <w:rPr>
          <w:rFonts w:ascii="Bookman Old Style" w:hAnsi="Bookman Old Style" w:cs="Times New Roman"/>
          <w:sz w:val="24"/>
          <w:szCs w:val="24"/>
          <w:lang w:val="id-ID"/>
        </w:rPr>
      </w:pPr>
      <w:bookmarkStart w:id="1" w:name="_Toc535309283"/>
      <w:r w:rsidRPr="00274B43">
        <w:rPr>
          <w:rFonts w:ascii="Bookman Old Style" w:hAnsi="Bookman Old Style" w:cs="Times New Roman"/>
          <w:sz w:val="24"/>
          <w:szCs w:val="24"/>
          <w:lang w:val="id-ID"/>
        </w:rPr>
        <w:t>Latar Belakang</w:t>
      </w:r>
      <w:bookmarkEnd w:id="1"/>
    </w:p>
    <w:p w:rsidR="00C82F20" w:rsidRPr="00274B43" w:rsidRDefault="00C82F20" w:rsidP="00D86D0E">
      <w:pPr>
        <w:tabs>
          <w:tab w:val="left" w:pos="709"/>
        </w:tabs>
        <w:autoSpaceDE w:val="0"/>
        <w:autoSpaceDN w:val="0"/>
        <w:adjustRightInd w:val="0"/>
        <w:spacing w:after="0" w:line="288" w:lineRule="auto"/>
        <w:ind w:firstLine="680"/>
        <w:jc w:val="both"/>
        <w:rPr>
          <w:rFonts w:ascii="Bookman Old Style" w:hAnsi="Bookman Old Style" w:cs="Times New Roman"/>
          <w:sz w:val="24"/>
          <w:szCs w:val="24"/>
          <w:lang w:val="id-ID"/>
        </w:rPr>
      </w:pPr>
      <w:r w:rsidRPr="00274B43">
        <w:rPr>
          <w:rFonts w:ascii="Bookman Old Style" w:hAnsi="Bookman Old Style" w:cs="Times New Roman"/>
          <w:sz w:val="24"/>
          <w:szCs w:val="24"/>
        </w:rPr>
        <w:tab/>
        <w:t>Undang-undang nomor 25 tahun 2004 tentang Sistem Perencanaan Pembangunan Nasional merupakan landasan hukum dibidang perencanaan pembangunan baik oleh Pemerintah Pusat maupun Pemerintah Daerah. Peraturan ini merupakan satu kesatuan tata cara perencanaan pembangunan untuk menghasilkan rencana pembangunan jangka panjang, jangka menengah, dan tahunan yang dilaksanakan oleh unsur penyelenggaraan pemerintahan baik di tingkat pusat maupun daerah. Melaksanakan amanat Undang-undang nomor 25 tahun 2004 tersebut dan Undang-Undang Nomor 23 tahun 2014 tentang Pemerintahan Daerah serta berdasarkan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Menengah Daerah, dan Rencana Kerja Pemerintah Daerah, maka Pemerintah Daerah diwajibkan untuk menyusun berbagai dokumen perencanaan pembangunan daerah sesuai dengan peraturan tersebut. Adapun perencanaan pembangunan daerah adalah suatu proses penyusunan tahapan kegiatan yang melibatkan berbagai unsur pemangku kepentingan di dalamnya, guna pemanfaatan dan pengalokasian sumber daya yang ada, dalam rangka meningkatkan kesejahteraan masyarakat dalam suatu lingkungan wilayah/ daerah dalam jangka waktu tertentu.</w:t>
      </w:r>
    </w:p>
    <w:p w:rsidR="00C82F20" w:rsidRPr="00274B43" w:rsidRDefault="00C82F20" w:rsidP="00D86D0E">
      <w:pPr>
        <w:tabs>
          <w:tab w:val="left" w:pos="709"/>
        </w:tabs>
        <w:autoSpaceDE w:val="0"/>
        <w:autoSpaceDN w:val="0"/>
        <w:adjustRightInd w:val="0"/>
        <w:spacing w:after="0" w:line="288" w:lineRule="auto"/>
        <w:ind w:firstLine="680"/>
        <w:jc w:val="both"/>
        <w:rPr>
          <w:rFonts w:ascii="Bookman Old Style" w:hAnsi="Bookman Old Style" w:cs="Times New Roman"/>
          <w:sz w:val="24"/>
          <w:szCs w:val="24"/>
          <w:lang w:val="id-ID"/>
        </w:rPr>
      </w:pPr>
      <w:r w:rsidRPr="00274B43">
        <w:rPr>
          <w:rFonts w:ascii="Bookman Old Style" w:hAnsi="Bookman Old Style" w:cs="Times New Roman"/>
          <w:sz w:val="24"/>
          <w:szCs w:val="24"/>
        </w:rPr>
        <w:tab/>
        <w:t xml:space="preserve">Perencanaan pembangunan menengah daerah diwujudkan dalam bentuk Rencana Pembangunan Jangka Menengah Daerah (RPJMD) disetiap Provinsi dan Kota/ Kabupaten, yang merupakan dokumen perencanaan Pemerintah Daerah selama 5 (lima) tahun ke depan dan penjabaran dari Rencana Pembangunan Jangka Panjang Daerah (RPJPD) serta mengacu pada Rencana Pembangunan Jangka Panjang Nasional (RPJPN) dan Rencana Pembangunan Jangka Menengah Daerah (RPJMD) Provinsi. </w:t>
      </w:r>
      <w:r w:rsidRPr="00274B43">
        <w:rPr>
          <w:rFonts w:ascii="Bookman Old Style" w:hAnsi="Bookman Old Style" w:cs="Times New Roman"/>
          <w:sz w:val="24"/>
          <w:szCs w:val="24"/>
          <w:lang w:val="id-ID"/>
        </w:rPr>
        <w:t>Disamping amanat penyusunan RPJMD kepada Pemerintah Daerah, Undang-undang Nomor 23 Tahun 2014 tentang Pemerintahan Daerah pasal 272 juga mengamanatkan kepada Perangkat Daerah untuk menyusun Rencana Strategis (Renstra) Perangkat Daerah sebagai dokumen perencanaan pembangunan jangka menengah di setiap Perangkat Daerah untuk jangka waktu lima tahun. Renstra PD disusun sesuai dengan tugas dan fungsi perangkat daerah serta berpedoman kepada RPJM Daerah dan bersifat indikatif.</w:t>
      </w:r>
      <w:r w:rsidRPr="00274B43">
        <w:rPr>
          <w:rFonts w:ascii="Bookman Old Style" w:hAnsi="Bookman Old Style" w:cs="Times New Roman"/>
          <w:sz w:val="24"/>
          <w:szCs w:val="24"/>
          <w:lang w:val="en-ID"/>
        </w:rPr>
        <w:t xml:space="preserve"> </w:t>
      </w:r>
      <w:r w:rsidRPr="00274B43">
        <w:rPr>
          <w:rFonts w:ascii="Bookman Old Style" w:hAnsi="Bookman Old Style" w:cs="Times New Roman"/>
          <w:sz w:val="24"/>
          <w:szCs w:val="24"/>
          <w:lang w:val="id-ID"/>
        </w:rPr>
        <w:t xml:space="preserve">Berdasarkan Peraturan Menteri Dalam Negeri Nomor 86 Tahun </w:t>
      </w:r>
      <w:r w:rsidRPr="00274B43">
        <w:rPr>
          <w:rFonts w:ascii="Bookman Old Style" w:hAnsi="Bookman Old Style" w:cs="Times New Roman"/>
          <w:sz w:val="24"/>
          <w:szCs w:val="24"/>
          <w:lang w:val="id-ID"/>
        </w:rPr>
        <w:lastRenderedPageBreak/>
        <w:t>2017, Rencana Strategis Perangkat Daerah yang selanjutnya disingkat dengan Renstra adalah dokumen perencanaan Perangkat Daerah untuk periode 5 (lima) tahun.</w:t>
      </w:r>
      <w:r w:rsidRPr="00274B43">
        <w:rPr>
          <w:rFonts w:ascii="Bookman Old Style" w:hAnsi="Bookman Old Style" w:cs="Times New Roman"/>
          <w:sz w:val="24"/>
          <w:szCs w:val="24"/>
          <w:lang w:val="en-ID"/>
        </w:rPr>
        <w:t xml:space="preserve"> </w:t>
      </w:r>
      <w:r w:rsidRPr="00274B43">
        <w:rPr>
          <w:rFonts w:ascii="Bookman Old Style" w:hAnsi="Bookman Old Style" w:cs="Times New Roman"/>
          <w:sz w:val="24"/>
          <w:szCs w:val="24"/>
          <w:lang w:val="id-ID"/>
        </w:rPr>
        <w:t>Renstra</w:t>
      </w:r>
      <w:r w:rsidRPr="00274B43">
        <w:rPr>
          <w:rFonts w:ascii="Bookman Old Style" w:hAnsi="Bookman Old Style" w:cs="Times New Roman"/>
          <w:sz w:val="24"/>
          <w:szCs w:val="24"/>
          <w:lang w:val="en-ID"/>
        </w:rPr>
        <w:t xml:space="preserve"> </w:t>
      </w:r>
      <w:r w:rsidRPr="00274B43">
        <w:rPr>
          <w:rFonts w:ascii="Bookman Old Style" w:hAnsi="Bookman Old Style" w:cs="Times New Roman"/>
          <w:sz w:val="24"/>
          <w:szCs w:val="24"/>
          <w:lang w:val="id-ID"/>
        </w:rPr>
        <w:t>akan</w:t>
      </w:r>
      <w:r w:rsidRPr="00274B43">
        <w:rPr>
          <w:rFonts w:ascii="Bookman Old Style" w:hAnsi="Bookman Old Style" w:cs="Times New Roman"/>
          <w:sz w:val="24"/>
          <w:szCs w:val="24"/>
          <w:lang w:val="en-ID"/>
        </w:rPr>
        <w:t xml:space="preserve"> </w:t>
      </w:r>
      <w:r w:rsidRPr="00274B43">
        <w:rPr>
          <w:rFonts w:ascii="Bookman Old Style" w:hAnsi="Bookman Old Style" w:cs="Times New Roman"/>
          <w:sz w:val="24"/>
          <w:szCs w:val="24"/>
          <w:lang w:val="id-ID"/>
        </w:rPr>
        <w:t xml:space="preserve">mengarahkan perencanaan pembangunan yang akan dilaksanakan oleh Perangkat Daerah yang merupakan dokumen perencanaan resmi Perangkat Daerah yang diprasyaratkan untuk mengarahkan kepada pelayanan publik pada Perangkat Daerah dan Pembangunan daerah dalam 5 (lima) tahun kedepan pada masa kepemimpinan kepala daerah dan wakil daerah. </w:t>
      </w:r>
    </w:p>
    <w:p w:rsidR="00C82F20" w:rsidRPr="00274B43" w:rsidRDefault="00C82F20" w:rsidP="00D86D0E">
      <w:pPr>
        <w:spacing w:after="0" w:line="288" w:lineRule="auto"/>
        <w:ind w:firstLine="680"/>
        <w:jc w:val="both"/>
        <w:rPr>
          <w:rFonts w:ascii="Bookman Old Style" w:eastAsia="Times New Roman" w:hAnsi="Bookman Old Style" w:cs="Times New Roman"/>
          <w:sz w:val="24"/>
          <w:szCs w:val="24"/>
        </w:rPr>
      </w:pPr>
      <w:r w:rsidRPr="00274B43">
        <w:rPr>
          <w:rFonts w:ascii="Bookman Old Style" w:hAnsi="Bookman Old Style" w:cs="Times New Roman"/>
          <w:sz w:val="24"/>
          <w:szCs w:val="24"/>
          <w:lang w:val="id-ID"/>
        </w:rPr>
        <w:t>Sebagai salah satu Perangkat Daerah di Kota Malang, maka Dinas Koperasi, Perindustrian dan Perdagangan Kota Malang pun diwajibkan untuk menyusun Renstra.</w:t>
      </w:r>
      <w:r w:rsidRPr="00274B43">
        <w:rPr>
          <w:rFonts w:ascii="Bookman Old Style" w:hAnsi="Bookman Old Style" w:cs="Times New Roman"/>
          <w:sz w:val="24"/>
          <w:szCs w:val="24"/>
        </w:rPr>
        <w:t xml:space="preserve"> </w:t>
      </w:r>
      <w:r w:rsidRPr="00274B43">
        <w:rPr>
          <w:rFonts w:ascii="Bookman Old Style" w:eastAsia="Times New Roman" w:hAnsi="Bookman Old Style" w:cs="Times New Roman"/>
          <w:sz w:val="24"/>
          <w:szCs w:val="24"/>
          <w:lang w:val="id-ID"/>
        </w:rPr>
        <w:t xml:space="preserve">Renstra </w:t>
      </w:r>
      <w:r w:rsidRPr="00274B43">
        <w:rPr>
          <w:rFonts w:ascii="Bookman Old Style" w:eastAsia="Times New Roman" w:hAnsi="Bookman Old Style" w:cs="Times New Roman"/>
          <w:sz w:val="24"/>
          <w:szCs w:val="24"/>
        </w:rPr>
        <w:t xml:space="preserve">Dinas Koperasi, Perindustrian dan Perdagangan Kota Malang </w:t>
      </w:r>
      <w:r w:rsidRPr="00274B43">
        <w:rPr>
          <w:rFonts w:ascii="Bookman Old Style" w:eastAsia="Times New Roman" w:hAnsi="Bookman Old Style" w:cs="Times New Roman"/>
          <w:sz w:val="24"/>
          <w:szCs w:val="24"/>
          <w:lang w:val="id-ID"/>
        </w:rPr>
        <w:t xml:space="preserve">Tahun </w:t>
      </w:r>
      <w:r w:rsidRPr="00274B43">
        <w:rPr>
          <w:rFonts w:ascii="Bookman Old Style" w:eastAsia="Times New Roman" w:hAnsi="Bookman Old Style" w:cs="Times New Roman"/>
          <w:sz w:val="24"/>
          <w:szCs w:val="24"/>
        </w:rPr>
        <w:t xml:space="preserve">2018-2023 memuat gambaran pelayanan perangkat daerah, isu-isu strategis, tujuan, sasaran, strategi kebijakan serta program dan kegiatan. </w:t>
      </w:r>
      <w:r w:rsidRPr="00274B43">
        <w:rPr>
          <w:rFonts w:ascii="Bookman Old Style" w:hAnsi="Bookman Old Style" w:cs="Times New Roman"/>
          <w:sz w:val="24"/>
          <w:szCs w:val="24"/>
        </w:rPr>
        <w:t xml:space="preserve">Penyusunan Renstra Dinas Koperasi, Perindustrian dan Perdagangan Kota Malang tahun 2018-2023 merupakan hasil proses panjang yang melibatkan seluruh </w:t>
      </w:r>
      <w:r w:rsidRPr="00274B43">
        <w:rPr>
          <w:rFonts w:ascii="Bookman Old Style" w:hAnsi="Bookman Old Style" w:cs="Times New Roman"/>
          <w:i/>
          <w:sz w:val="24"/>
          <w:szCs w:val="24"/>
        </w:rPr>
        <w:t>stakeholders</w:t>
      </w:r>
      <w:r w:rsidRPr="00274B43">
        <w:rPr>
          <w:rFonts w:ascii="Bookman Old Style" w:hAnsi="Bookman Old Style" w:cs="Times New Roman"/>
          <w:sz w:val="24"/>
          <w:szCs w:val="24"/>
        </w:rPr>
        <w:t xml:space="preserve"> mulai dari perumusan indikator, strategi dan kebijakan guna mencapai target kinerja program prioritas, perumusan rencana program, kegiatan, kelompok sasaran beserta pendanaan indikatif sampai dengan penyelarasan perumusan indikator kinerja yang mengacu pada tujuan dan sasaran dalam rancangan awal RPJMD.</w:t>
      </w:r>
      <w:r w:rsidRPr="00274B43">
        <w:rPr>
          <w:rFonts w:ascii="Bookman Old Style" w:eastAsia="Times New Roman" w:hAnsi="Bookman Old Style" w:cs="Times New Roman"/>
          <w:sz w:val="24"/>
          <w:szCs w:val="24"/>
        </w:rPr>
        <w:t xml:space="preserve"> </w:t>
      </w:r>
      <w:r w:rsidRPr="00274B43">
        <w:rPr>
          <w:rFonts w:ascii="Bookman Old Style" w:hAnsi="Bookman Old Style" w:cs="Times New Roman"/>
          <w:sz w:val="24"/>
          <w:szCs w:val="24"/>
          <w:lang w:val="id-ID"/>
        </w:rPr>
        <w:t xml:space="preserve">Adapun proses penyusunan Renstra Dinas Koperasi, Perindustrian dan Perdagangan Kota Malang tahun 2018-2023 </w:t>
      </w:r>
      <w:r w:rsidRPr="00274B43">
        <w:rPr>
          <w:rFonts w:ascii="Bookman Old Style" w:hAnsi="Bookman Old Style"/>
          <w:sz w:val="24"/>
          <w:szCs w:val="24"/>
        </w:rPr>
        <w:t>disusun dengan tahapan</w:t>
      </w:r>
      <w:r w:rsidRPr="00274B43">
        <w:rPr>
          <w:rFonts w:ascii="Bookman Old Style" w:hAnsi="Bookman Old Style"/>
          <w:sz w:val="24"/>
          <w:szCs w:val="24"/>
          <w:lang w:val="id-ID"/>
        </w:rPr>
        <w:t xml:space="preserve"> yang sesuai dengan Permendagri Nomor 86 Tahun 2017 </w:t>
      </w:r>
      <w:r w:rsidRPr="00274B43">
        <w:rPr>
          <w:rFonts w:ascii="Bookman Old Style" w:hAnsi="Bookman Old Style"/>
          <w:sz w:val="24"/>
          <w:szCs w:val="24"/>
        </w:rPr>
        <w:t>sebagaimana dimaksud dalam Pasal 11 ayat (3)</w:t>
      </w:r>
      <w:r w:rsidRPr="00274B43">
        <w:rPr>
          <w:rFonts w:ascii="Bookman Old Style" w:hAnsi="Bookman Old Style"/>
          <w:sz w:val="24"/>
          <w:szCs w:val="24"/>
          <w:lang w:val="id-ID"/>
        </w:rPr>
        <w:t xml:space="preserve"> yaitu</w:t>
      </w:r>
      <w:r w:rsidRPr="00274B43">
        <w:rPr>
          <w:rFonts w:ascii="Bookman Old Style" w:hAnsi="Bookman Old Style"/>
          <w:sz w:val="24"/>
          <w:szCs w:val="24"/>
        </w:rPr>
        <w:t>:</w:t>
      </w:r>
    </w:p>
    <w:p w:rsidR="00C82F20" w:rsidRPr="00274B43" w:rsidRDefault="00C82F20" w:rsidP="00D86D0E">
      <w:pPr>
        <w:spacing w:after="0" w:line="288" w:lineRule="auto"/>
        <w:jc w:val="both"/>
        <w:rPr>
          <w:rFonts w:ascii="Bookman Old Style" w:hAnsi="Bookman Old Style"/>
          <w:sz w:val="24"/>
          <w:szCs w:val="24"/>
        </w:rPr>
      </w:pPr>
      <w:r w:rsidRPr="00274B43">
        <w:rPr>
          <w:rFonts w:ascii="Bookman Old Style" w:hAnsi="Bookman Old Style"/>
          <w:sz w:val="24"/>
          <w:szCs w:val="24"/>
        </w:rPr>
        <w:t>a. persiapan penyusunan;</w:t>
      </w:r>
    </w:p>
    <w:p w:rsidR="00C82F20" w:rsidRPr="00274B43" w:rsidRDefault="00C82F20" w:rsidP="00D86D0E">
      <w:pPr>
        <w:spacing w:after="0" w:line="288" w:lineRule="auto"/>
        <w:jc w:val="both"/>
        <w:rPr>
          <w:rFonts w:ascii="Bookman Old Style" w:hAnsi="Bookman Old Style"/>
          <w:sz w:val="24"/>
          <w:szCs w:val="24"/>
        </w:rPr>
      </w:pPr>
      <w:r w:rsidRPr="00274B43">
        <w:rPr>
          <w:rFonts w:ascii="Bookman Old Style" w:hAnsi="Bookman Old Style"/>
          <w:sz w:val="24"/>
          <w:szCs w:val="24"/>
        </w:rPr>
        <w:t>b. penyusunan rancangan awal;</w:t>
      </w:r>
    </w:p>
    <w:p w:rsidR="00C82F20" w:rsidRPr="00274B43" w:rsidRDefault="00C82F20" w:rsidP="00D86D0E">
      <w:pPr>
        <w:spacing w:after="0" w:line="288" w:lineRule="auto"/>
        <w:jc w:val="both"/>
        <w:rPr>
          <w:rFonts w:ascii="Bookman Old Style" w:hAnsi="Bookman Old Style"/>
          <w:sz w:val="24"/>
          <w:szCs w:val="24"/>
        </w:rPr>
      </w:pPr>
      <w:r w:rsidRPr="00274B43">
        <w:rPr>
          <w:rFonts w:ascii="Bookman Old Style" w:hAnsi="Bookman Old Style"/>
          <w:sz w:val="24"/>
          <w:szCs w:val="24"/>
        </w:rPr>
        <w:t>c. penyusunan rancangan</w:t>
      </w:r>
    </w:p>
    <w:p w:rsidR="00C82F20" w:rsidRPr="00274B43" w:rsidRDefault="00C82F20" w:rsidP="00D86D0E">
      <w:pPr>
        <w:spacing w:after="0" w:line="288" w:lineRule="auto"/>
        <w:jc w:val="both"/>
        <w:rPr>
          <w:rFonts w:ascii="Bookman Old Style" w:hAnsi="Bookman Old Style"/>
          <w:sz w:val="24"/>
          <w:szCs w:val="24"/>
        </w:rPr>
      </w:pPr>
      <w:r w:rsidRPr="00274B43">
        <w:rPr>
          <w:rFonts w:ascii="Bookman Old Style" w:hAnsi="Bookman Old Style"/>
          <w:sz w:val="24"/>
          <w:szCs w:val="24"/>
        </w:rPr>
        <w:t>d. pelaksanaan forum Perangkat Daerah/lintas PerangkatDaerah;</w:t>
      </w:r>
    </w:p>
    <w:p w:rsidR="00C82F20" w:rsidRPr="00274B43" w:rsidRDefault="00C82F20" w:rsidP="00D86D0E">
      <w:pPr>
        <w:spacing w:after="0" w:line="288" w:lineRule="auto"/>
        <w:jc w:val="both"/>
        <w:rPr>
          <w:rFonts w:ascii="Bookman Old Style" w:hAnsi="Bookman Old Style"/>
          <w:sz w:val="24"/>
          <w:szCs w:val="24"/>
        </w:rPr>
      </w:pPr>
      <w:r w:rsidRPr="00274B43">
        <w:rPr>
          <w:rFonts w:ascii="Bookman Old Style" w:hAnsi="Bookman Old Style"/>
          <w:sz w:val="24"/>
          <w:szCs w:val="24"/>
        </w:rPr>
        <w:t>e. perumusan rancangan akhir; dan</w:t>
      </w:r>
    </w:p>
    <w:p w:rsidR="00C82F20" w:rsidRPr="00274B43" w:rsidRDefault="00C82F20" w:rsidP="00D86D0E">
      <w:pPr>
        <w:spacing w:after="0" w:line="288" w:lineRule="auto"/>
        <w:jc w:val="both"/>
        <w:rPr>
          <w:rFonts w:ascii="Bookman Old Style" w:hAnsi="Bookman Old Style"/>
          <w:sz w:val="24"/>
          <w:szCs w:val="24"/>
        </w:rPr>
      </w:pPr>
      <w:r w:rsidRPr="00274B43">
        <w:rPr>
          <w:rFonts w:ascii="Bookman Old Style" w:hAnsi="Bookman Old Style"/>
          <w:sz w:val="24"/>
          <w:szCs w:val="24"/>
        </w:rPr>
        <w:t>f. penetapan.</w:t>
      </w:r>
    </w:p>
    <w:p w:rsidR="001841C6" w:rsidRPr="00274B43" w:rsidRDefault="001841C6" w:rsidP="00D86D0E">
      <w:pPr>
        <w:spacing w:after="0" w:line="288" w:lineRule="auto"/>
        <w:jc w:val="center"/>
        <w:rPr>
          <w:rFonts w:ascii="Bookman Old Style" w:hAnsi="Bookman Old Style" w:cs="Times New Roman"/>
          <w:szCs w:val="24"/>
        </w:rPr>
      </w:pPr>
      <w:r w:rsidRPr="00274B43">
        <w:rPr>
          <w:rFonts w:ascii="Bookman Old Style" w:hAnsi="Bookman Old Style" w:cs="Times New Roman"/>
          <w:szCs w:val="24"/>
        </w:rPr>
        <w:t>Gambar 1.1</w:t>
      </w:r>
    </w:p>
    <w:p w:rsidR="001841C6" w:rsidRPr="00274B43" w:rsidRDefault="001841C6" w:rsidP="00D86D0E">
      <w:pPr>
        <w:spacing w:after="0" w:line="288" w:lineRule="auto"/>
        <w:jc w:val="center"/>
        <w:rPr>
          <w:rFonts w:ascii="Bookman Old Style" w:hAnsi="Bookman Old Style" w:cs="Times New Roman"/>
          <w:szCs w:val="24"/>
        </w:rPr>
      </w:pPr>
      <w:r w:rsidRPr="00274B43">
        <w:rPr>
          <w:rFonts w:ascii="Bookman Old Style" w:hAnsi="Bookman Old Style" w:cs="Times New Roman"/>
          <w:szCs w:val="24"/>
          <w:lang w:val="id-ID"/>
        </w:rPr>
        <w:t>Bagan Al</w:t>
      </w:r>
      <w:r w:rsidRPr="00274B43">
        <w:rPr>
          <w:rFonts w:ascii="Bookman Old Style" w:hAnsi="Bookman Old Style" w:cs="Times New Roman"/>
          <w:szCs w:val="24"/>
        </w:rPr>
        <w:t>u</w:t>
      </w:r>
      <w:r w:rsidRPr="00274B43">
        <w:rPr>
          <w:rFonts w:ascii="Bookman Old Style" w:hAnsi="Bookman Old Style" w:cs="Times New Roman"/>
          <w:szCs w:val="24"/>
          <w:lang w:val="id-ID"/>
        </w:rPr>
        <w:t>r Tahapan dan Tata Cara Penyusunan Renstra SOPD</w:t>
      </w:r>
    </w:p>
    <w:p w:rsidR="00C82F20" w:rsidRPr="00274B43" w:rsidRDefault="00C82F20" w:rsidP="00D86D0E">
      <w:pPr>
        <w:spacing w:after="0" w:line="288" w:lineRule="auto"/>
        <w:jc w:val="both"/>
        <w:rPr>
          <w:rFonts w:ascii="Bookman Old Style" w:hAnsi="Bookman Old Style" w:cs="Times New Roman"/>
          <w:sz w:val="24"/>
          <w:szCs w:val="24"/>
        </w:rPr>
      </w:pPr>
      <w:r w:rsidRPr="00274B43">
        <w:rPr>
          <w:rFonts w:ascii="Bookman Old Style" w:hAnsi="Bookman Old Style"/>
          <w:noProof/>
          <w:sz w:val="24"/>
          <w:szCs w:val="24"/>
        </w:rPr>
        <w:drawing>
          <wp:anchor distT="0" distB="0" distL="114300" distR="114300" simplePos="0" relativeHeight="251638784" behindDoc="0" locked="0" layoutInCell="1" allowOverlap="1" wp14:anchorId="6E1B88E4" wp14:editId="315F8E63">
            <wp:simplePos x="0" y="0"/>
            <wp:positionH relativeFrom="column">
              <wp:posOffset>166370</wp:posOffset>
            </wp:positionH>
            <wp:positionV relativeFrom="paragraph">
              <wp:posOffset>52705</wp:posOffset>
            </wp:positionV>
            <wp:extent cx="5400675" cy="3400425"/>
            <wp:effectExtent l="0" t="0" r="9525" b="952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400675"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C82F20" w:rsidRPr="00274B43" w:rsidRDefault="00C82F20" w:rsidP="00D86D0E">
      <w:pPr>
        <w:spacing w:after="0" w:line="288" w:lineRule="auto"/>
        <w:jc w:val="both"/>
        <w:rPr>
          <w:rFonts w:ascii="Bookman Old Style" w:hAnsi="Bookman Old Style" w:cs="Times New Roman"/>
          <w:sz w:val="24"/>
          <w:szCs w:val="24"/>
        </w:rPr>
      </w:pPr>
    </w:p>
    <w:p w:rsidR="009A7E7F" w:rsidRPr="00F9506B" w:rsidRDefault="009A7E7F" w:rsidP="009A7E7F">
      <w:pPr>
        <w:spacing w:after="0" w:line="240" w:lineRule="auto"/>
        <w:jc w:val="center"/>
        <w:rPr>
          <w:rFonts w:ascii="Bookman Old Style" w:hAnsi="Bookman Old Style" w:cs="Times New Roman"/>
          <w:sz w:val="20"/>
          <w:szCs w:val="20"/>
          <w:lang w:val="id-ID"/>
        </w:rPr>
      </w:pPr>
      <w:r w:rsidRPr="00F9506B">
        <w:rPr>
          <w:rFonts w:ascii="Bookman Old Style" w:hAnsi="Bookman Old Style" w:cs="Times New Roman"/>
          <w:sz w:val="20"/>
          <w:szCs w:val="20"/>
        </w:rPr>
        <w:t>Sumber: Dinas Koperasi, Perindustrian dan Perdagangan Kota Malang 2019</w:t>
      </w:r>
    </w:p>
    <w:p w:rsidR="00C82F20" w:rsidRPr="00274B43" w:rsidRDefault="00C82F20" w:rsidP="00D86D0E">
      <w:pPr>
        <w:tabs>
          <w:tab w:val="left" w:pos="709"/>
        </w:tabs>
        <w:autoSpaceDE w:val="0"/>
        <w:autoSpaceDN w:val="0"/>
        <w:adjustRightInd w:val="0"/>
        <w:spacing w:after="0" w:line="288" w:lineRule="auto"/>
        <w:ind w:firstLine="680"/>
        <w:jc w:val="both"/>
        <w:rPr>
          <w:rFonts w:ascii="Bookman Old Style" w:hAnsi="Bookman Old Style" w:cs="Times New Roman"/>
          <w:sz w:val="24"/>
          <w:szCs w:val="24"/>
          <w:lang w:val="id-ID"/>
        </w:rPr>
      </w:pPr>
      <w:r w:rsidRPr="00274B43">
        <w:rPr>
          <w:rFonts w:ascii="Bookman Old Style" w:hAnsi="Bookman Old Style" w:cs="Times New Roman"/>
          <w:sz w:val="24"/>
          <w:szCs w:val="24"/>
          <w:lang w:val="id-ID"/>
        </w:rPr>
        <w:lastRenderedPageBreak/>
        <w:tab/>
        <w:t xml:space="preserve">Renstra Dinas Koperasi, Perindustrian dan Perdagangan Kota Malang berfungsi sebagai pedoman dalam menjalankan arah roda pembangunan sektor </w:t>
      </w:r>
      <w:r w:rsidRPr="00274B43">
        <w:rPr>
          <w:rFonts w:ascii="Bookman Old Style" w:hAnsi="Bookman Old Style" w:cs="Times New Roman"/>
          <w:sz w:val="24"/>
          <w:szCs w:val="24"/>
          <w:lang w:val="en-ID"/>
        </w:rPr>
        <w:t>koperasi, usaha mikro, industri dan perdagangan</w:t>
      </w:r>
      <w:r w:rsidRPr="00274B43">
        <w:rPr>
          <w:rFonts w:ascii="Bookman Old Style" w:hAnsi="Bookman Old Style" w:cs="Times New Roman"/>
          <w:sz w:val="24"/>
          <w:szCs w:val="24"/>
          <w:lang w:val="id-ID"/>
        </w:rPr>
        <w:t xml:space="preserve"> di Kota Malang selama 5 tahun kedepan.</w:t>
      </w:r>
      <w:r w:rsidRPr="00274B43">
        <w:rPr>
          <w:rFonts w:ascii="Bookman Old Style" w:hAnsi="Bookman Old Style" w:cs="Times New Roman"/>
          <w:sz w:val="24"/>
          <w:szCs w:val="24"/>
        </w:rPr>
        <w:t xml:space="preserve"> Renstra juga memberikan fokus terhadap isu-isu penting dan strategis yang dihadapi oleh organisasi s</w:t>
      </w:r>
      <w:r w:rsidRPr="00274B43">
        <w:rPr>
          <w:rFonts w:ascii="Bookman Old Style" w:hAnsi="Bookman Old Style" w:cs="Times New Roman"/>
          <w:sz w:val="24"/>
          <w:szCs w:val="24"/>
          <w:lang w:val="id-ID"/>
        </w:rPr>
        <w:t xml:space="preserve">ehingga dapat </w:t>
      </w:r>
      <w:r w:rsidRPr="00274B43">
        <w:rPr>
          <w:rFonts w:ascii="Bookman Old Style" w:hAnsi="Bookman Old Style" w:cs="Times New Roman"/>
          <w:sz w:val="24"/>
          <w:szCs w:val="24"/>
        </w:rPr>
        <w:t xml:space="preserve">membantu dalam mengambil keputusan </w:t>
      </w:r>
      <w:r w:rsidRPr="00274B43">
        <w:rPr>
          <w:rFonts w:ascii="Bookman Old Style" w:hAnsi="Bookman Old Style" w:cs="Times New Roman"/>
          <w:sz w:val="24"/>
          <w:szCs w:val="24"/>
          <w:lang w:val="id-ID"/>
        </w:rPr>
        <w:t xml:space="preserve">jika muncul </w:t>
      </w:r>
      <w:r w:rsidRPr="00274B43">
        <w:rPr>
          <w:rFonts w:ascii="Bookman Old Style" w:hAnsi="Bookman Old Style" w:cs="Times New Roman"/>
          <w:sz w:val="24"/>
          <w:szCs w:val="24"/>
        </w:rPr>
        <w:t xml:space="preserve">permasalahan </w:t>
      </w:r>
      <w:r w:rsidRPr="00274B43">
        <w:rPr>
          <w:rFonts w:ascii="Bookman Old Style" w:hAnsi="Bookman Old Style" w:cs="Times New Roman"/>
          <w:sz w:val="24"/>
          <w:szCs w:val="24"/>
          <w:lang w:val="id-ID"/>
        </w:rPr>
        <w:t xml:space="preserve">dalam isu </w:t>
      </w:r>
      <w:r w:rsidRPr="00274B43">
        <w:rPr>
          <w:rFonts w:ascii="Bookman Old Style" w:hAnsi="Bookman Old Style" w:cs="Times New Roman"/>
          <w:sz w:val="24"/>
          <w:szCs w:val="24"/>
        </w:rPr>
        <w:t xml:space="preserve">strategis tersebut. Renstra </w:t>
      </w:r>
      <w:r w:rsidRPr="00274B43">
        <w:rPr>
          <w:rFonts w:ascii="Bookman Old Style" w:hAnsi="Bookman Old Style" w:cs="Times New Roman"/>
          <w:sz w:val="24"/>
          <w:szCs w:val="24"/>
          <w:lang w:val="id-ID"/>
        </w:rPr>
        <w:t xml:space="preserve">juga menjadi salah satu acuan </w:t>
      </w:r>
      <w:r w:rsidRPr="00274B43">
        <w:rPr>
          <w:rFonts w:ascii="Bookman Old Style" w:hAnsi="Bookman Old Style" w:cs="Times New Roman"/>
          <w:sz w:val="24"/>
          <w:szCs w:val="24"/>
        </w:rPr>
        <w:t>di dalam memformulasikan dan mengkomunikasikan secara jelas strategi yang diperlukan untuk dapat mencapai sasaran dan target yang telah disepakati bersama. Oleh karena itu Renstra harus mencakup kebijakan, strategi dan program pembangunan yang perlu dilakukan untuk dapat mensinergikan sumber daya dan potensi yang dimiliki dengan peluang pengembangan wilayah yang dimiliki. Sumber daya tersebut bersifat spesifik lokal yang meliputi sumber daya alam, sumber daya manusia serta sumber-sumber pendapatan yang potensial.</w:t>
      </w:r>
    </w:p>
    <w:p w:rsidR="00C82F20" w:rsidRPr="00274B43" w:rsidRDefault="00C82F20" w:rsidP="00D86D0E">
      <w:pPr>
        <w:tabs>
          <w:tab w:val="left" w:pos="709"/>
        </w:tabs>
        <w:autoSpaceDE w:val="0"/>
        <w:autoSpaceDN w:val="0"/>
        <w:adjustRightInd w:val="0"/>
        <w:spacing w:after="0" w:line="288" w:lineRule="auto"/>
        <w:ind w:firstLine="680"/>
        <w:jc w:val="both"/>
        <w:rPr>
          <w:rFonts w:ascii="Bookman Old Style" w:hAnsi="Bookman Old Style" w:cs="Times New Roman"/>
          <w:noProof/>
          <w:sz w:val="24"/>
          <w:szCs w:val="24"/>
          <w:lang w:val="id-ID"/>
        </w:rPr>
      </w:pPr>
      <w:r w:rsidRPr="00274B43">
        <w:rPr>
          <w:rFonts w:ascii="Bookman Old Style" w:hAnsi="Bookman Old Style" w:cs="Times New Roman"/>
          <w:sz w:val="24"/>
          <w:szCs w:val="24"/>
        </w:rPr>
        <w:tab/>
      </w:r>
      <w:r w:rsidRPr="00274B43">
        <w:rPr>
          <w:rFonts w:ascii="Bookman Old Style" w:hAnsi="Bookman Old Style" w:cs="Times New Roman"/>
          <w:sz w:val="24"/>
          <w:szCs w:val="24"/>
          <w:lang w:val="id-ID"/>
        </w:rPr>
        <w:t xml:space="preserve">Dokumen </w:t>
      </w:r>
      <w:r w:rsidRPr="00274B43">
        <w:rPr>
          <w:rFonts w:ascii="Bookman Old Style" w:eastAsia="Times New Roman" w:hAnsi="Bookman Old Style" w:cs="Times New Roman"/>
          <w:sz w:val="24"/>
          <w:szCs w:val="24"/>
        </w:rPr>
        <w:t xml:space="preserve">Renstra yang ideal </w:t>
      </w:r>
      <w:r w:rsidRPr="00274B43">
        <w:rPr>
          <w:rFonts w:ascii="Bookman Old Style" w:eastAsia="Times New Roman" w:hAnsi="Bookman Old Style" w:cs="Times New Roman"/>
          <w:sz w:val="24"/>
          <w:szCs w:val="24"/>
          <w:lang w:val="id-ID"/>
        </w:rPr>
        <w:t xml:space="preserve">juga </w:t>
      </w:r>
      <w:r w:rsidRPr="00274B43">
        <w:rPr>
          <w:rFonts w:ascii="Bookman Old Style" w:eastAsia="Times New Roman" w:hAnsi="Bookman Old Style" w:cs="Times New Roman"/>
          <w:sz w:val="24"/>
          <w:szCs w:val="24"/>
        </w:rPr>
        <w:t>harus memiliki beberapa dokumen yang diperlukan, dimana antara dokumen yang satu dengan dokumen yang lain saling memiliki keterkaitan yang dapat dilihat pada gambar 1.2 sebagai berikut ini :</w:t>
      </w:r>
    </w:p>
    <w:p w:rsidR="00C82F20" w:rsidRPr="00274B43" w:rsidRDefault="00C82F20" w:rsidP="00D86D0E">
      <w:pPr>
        <w:tabs>
          <w:tab w:val="left" w:pos="709"/>
        </w:tabs>
        <w:autoSpaceDE w:val="0"/>
        <w:autoSpaceDN w:val="0"/>
        <w:adjustRightInd w:val="0"/>
        <w:spacing w:after="0" w:line="288" w:lineRule="auto"/>
        <w:jc w:val="both"/>
        <w:rPr>
          <w:rFonts w:ascii="Bookman Old Style" w:hAnsi="Bookman Old Style" w:cs="Times New Roman"/>
          <w:noProof/>
          <w:sz w:val="24"/>
          <w:szCs w:val="24"/>
          <w:lang w:val="id-ID"/>
        </w:rPr>
      </w:pPr>
    </w:p>
    <w:p w:rsidR="001841C6" w:rsidRPr="00274B43" w:rsidRDefault="001841C6" w:rsidP="00D86D0E">
      <w:pPr>
        <w:spacing w:after="0" w:line="288" w:lineRule="auto"/>
        <w:jc w:val="center"/>
        <w:rPr>
          <w:rFonts w:ascii="Bookman Old Style" w:hAnsi="Bookman Old Style" w:cs="Times New Roman"/>
          <w:szCs w:val="24"/>
        </w:rPr>
      </w:pPr>
      <w:r w:rsidRPr="00274B43">
        <w:rPr>
          <w:rFonts w:ascii="Bookman Old Style" w:hAnsi="Bookman Old Style" w:cs="Times New Roman"/>
          <w:szCs w:val="24"/>
        </w:rPr>
        <w:t>Gambar 1.2</w:t>
      </w:r>
    </w:p>
    <w:p w:rsidR="001841C6" w:rsidRPr="00274B43" w:rsidRDefault="001841C6" w:rsidP="00D86D0E">
      <w:pPr>
        <w:spacing w:after="0" w:line="288" w:lineRule="auto"/>
        <w:jc w:val="center"/>
        <w:rPr>
          <w:rFonts w:ascii="Bookman Old Style" w:eastAsia="Times New Roman" w:hAnsi="Bookman Old Style" w:cs="Times New Roman"/>
          <w:szCs w:val="24"/>
        </w:rPr>
      </w:pPr>
      <w:r w:rsidRPr="00274B43">
        <w:rPr>
          <w:rFonts w:ascii="Bookman Old Style" w:eastAsia="Times New Roman" w:hAnsi="Bookman Old Style" w:cs="Times New Roman"/>
          <w:szCs w:val="24"/>
        </w:rPr>
        <w:t>Hubungan Antar Dokumen Perencanaan Pembangunan</w:t>
      </w:r>
    </w:p>
    <w:p w:rsidR="00C82F20" w:rsidRPr="00274B43" w:rsidRDefault="00C82F20" w:rsidP="00D86D0E">
      <w:pPr>
        <w:tabs>
          <w:tab w:val="left" w:pos="709"/>
        </w:tabs>
        <w:autoSpaceDE w:val="0"/>
        <w:autoSpaceDN w:val="0"/>
        <w:adjustRightInd w:val="0"/>
        <w:spacing w:after="0" w:line="288" w:lineRule="auto"/>
        <w:jc w:val="both"/>
        <w:rPr>
          <w:rFonts w:ascii="Bookman Old Style" w:hAnsi="Bookman Old Style" w:cs="Times New Roman"/>
          <w:sz w:val="24"/>
          <w:szCs w:val="24"/>
        </w:rPr>
      </w:pPr>
      <w:r w:rsidRPr="00274B43">
        <w:rPr>
          <w:rFonts w:ascii="Bookman Old Style" w:hAnsi="Bookman Old Style"/>
          <w:noProof/>
          <w:sz w:val="24"/>
          <w:szCs w:val="24"/>
        </w:rPr>
        <w:drawing>
          <wp:anchor distT="0" distB="0" distL="114300" distR="114300" simplePos="0" relativeHeight="251636736" behindDoc="0" locked="0" layoutInCell="1" allowOverlap="1" wp14:anchorId="39E633AC" wp14:editId="4F5920CE">
            <wp:simplePos x="0" y="0"/>
            <wp:positionH relativeFrom="column">
              <wp:posOffset>518795</wp:posOffset>
            </wp:positionH>
            <wp:positionV relativeFrom="paragraph">
              <wp:posOffset>68580</wp:posOffset>
            </wp:positionV>
            <wp:extent cx="4991100" cy="2962275"/>
            <wp:effectExtent l="0" t="0" r="0" b="9525"/>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extLst>
                        <a:ext uri="{28A0092B-C50C-407E-A947-70E740481C1C}">
                          <a14:useLocalDpi xmlns:a14="http://schemas.microsoft.com/office/drawing/2010/main" val="0"/>
                        </a:ext>
                      </a:extLst>
                    </a:blip>
                    <a:srcRect t="13441" b="3801"/>
                    <a:stretch>
                      <a:fillRect/>
                    </a:stretch>
                  </pic:blipFill>
                  <pic:spPr bwMode="auto">
                    <a:xfrm>
                      <a:off x="0" y="0"/>
                      <a:ext cx="499110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2F20" w:rsidRPr="00274B43" w:rsidRDefault="00C82F20" w:rsidP="00D86D0E">
      <w:pPr>
        <w:spacing w:after="0" w:line="288" w:lineRule="auto"/>
        <w:jc w:val="center"/>
        <w:rPr>
          <w:rFonts w:ascii="Bookman Old Style" w:hAnsi="Bookman Old Style" w:cs="Times New Roman"/>
          <w:sz w:val="24"/>
          <w:szCs w:val="24"/>
        </w:rPr>
      </w:pPr>
    </w:p>
    <w:p w:rsidR="00C82F20" w:rsidRPr="00274B43" w:rsidRDefault="00C82F20" w:rsidP="00D86D0E">
      <w:pPr>
        <w:spacing w:after="0" w:line="288" w:lineRule="auto"/>
        <w:jc w:val="center"/>
        <w:rPr>
          <w:rFonts w:ascii="Bookman Old Style" w:hAnsi="Bookman Old Style" w:cs="Times New Roman"/>
          <w:sz w:val="24"/>
          <w:szCs w:val="24"/>
        </w:rPr>
      </w:pPr>
    </w:p>
    <w:p w:rsidR="00C82F20" w:rsidRPr="00274B43" w:rsidRDefault="00C82F20" w:rsidP="00D86D0E">
      <w:pPr>
        <w:spacing w:after="0" w:line="288" w:lineRule="auto"/>
        <w:jc w:val="center"/>
        <w:rPr>
          <w:rFonts w:ascii="Bookman Old Style" w:hAnsi="Bookman Old Style" w:cs="Times New Roman"/>
          <w:sz w:val="24"/>
          <w:szCs w:val="24"/>
        </w:rPr>
      </w:pPr>
    </w:p>
    <w:p w:rsidR="00C82F20" w:rsidRPr="00274B43" w:rsidRDefault="00C82F20" w:rsidP="00D86D0E">
      <w:pPr>
        <w:spacing w:after="0" w:line="288" w:lineRule="auto"/>
        <w:jc w:val="center"/>
        <w:rPr>
          <w:rFonts w:ascii="Bookman Old Style" w:hAnsi="Bookman Old Style" w:cs="Times New Roman"/>
          <w:sz w:val="24"/>
          <w:szCs w:val="24"/>
        </w:rPr>
      </w:pPr>
    </w:p>
    <w:p w:rsidR="00C82F20" w:rsidRPr="00274B43" w:rsidRDefault="00C82F20" w:rsidP="00D86D0E">
      <w:pPr>
        <w:spacing w:after="0" w:line="288" w:lineRule="auto"/>
        <w:jc w:val="center"/>
        <w:rPr>
          <w:rFonts w:ascii="Bookman Old Style" w:hAnsi="Bookman Old Style" w:cs="Times New Roman"/>
          <w:sz w:val="24"/>
          <w:szCs w:val="24"/>
        </w:rPr>
      </w:pPr>
    </w:p>
    <w:p w:rsidR="00C82F20" w:rsidRPr="00274B43" w:rsidRDefault="00C82F20" w:rsidP="00D86D0E">
      <w:pPr>
        <w:spacing w:after="0" w:line="288" w:lineRule="auto"/>
        <w:jc w:val="center"/>
        <w:rPr>
          <w:rFonts w:ascii="Bookman Old Style" w:hAnsi="Bookman Old Style" w:cs="Times New Roman"/>
          <w:sz w:val="24"/>
          <w:szCs w:val="24"/>
        </w:rPr>
      </w:pPr>
    </w:p>
    <w:p w:rsidR="00C82F20" w:rsidRPr="00274B43" w:rsidRDefault="00C82F20" w:rsidP="00D86D0E">
      <w:pPr>
        <w:spacing w:after="0" w:line="288" w:lineRule="auto"/>
        <w:jc w:val="center"/>
        <w:rPr>
          <w:rFonts w:ascii="Bookman Old Style" w:hAnsi="Bookman Old Style" w:cs="Times New Roman"/>
          <w:sz w:val="24"/>
          <w:szCs w:val="24"/>
        </w:rPr>
      </w:pPr>
    </w:p>
    <w:p w:rsidR="00C82F20" w:rsidRPr="00274B43" w:rsidRDefault="00C82F20" w:rsidP="00D86D0E">
      <w:pPr>
        <w:spacing w:after="0" w:line="288" w:lineRule="auto"/>
        <w:jc w:val="center"/>
        <w:rPr>
          <w:rFonts w:ascii="Bookman Old Style" w:hAnsi="Bookman Old Style" w:cs="Times New Roman"/>
          <w:sz w:val="24"/>
          <w:szCs w:val="24"/>
        </w:rPr>
      </w:pPr>
    </w:p>
    <w:p w:rsidR="00C82F20" w:rsidRPr="00274B43" w:rsidRDefault="00C82F20" w:rsidP="00D86D0E">
      <w:pPr>
        <w:spacing w:after="0" w:line="288" w:lineRule="auto"/>
        <w:jc w:val="center"/>
        <w:rPr>
          <w:rFonts w:ascii="Bookman Old Style" w:hAnsi="Bookman Old Style" w:cs="Times New Roman"/>
          <w:sz w:val="24"/>
          <w:szCs w:val="24"/>
        </w:rPr>
      </w:pPr>
    </w:p>
    <w:p w:rsidR="00C82F20" w:rsidRPr="00274B43" w:rsidRDefault="00C82F20" w:rsidP="00D86D0E">
      <w:pPr>
        <w:spacing w:after="0" w:line="288" w:lineRule="auto"/>
        <w:jc w:val="center"/>
        <w:rPr>
          <w:rFonts w:ascii="Bookman Old Style" w:hAnsi="Bookman Old Style" w:cs="Times New Roman"/>
          <w:sz w:val="24"/>
          <w:szCs w:val="24"/>
        </w:rPr>
      </w:pPr>
    </w:p>
    <w:p w:rsidR="00C82F20" w:rsidRPr="00274B43" w:rsidRDefault="00C82F20" w:rsidP="00D86D0E">
      <w:pPr>
        <w:spacing w:after="0" w:line="288" w:lineRule="auto"/>
        <w:jc w:val="center"/>
        <w:rPr>
          <w:rFonts w:ascii="Bookman Old Style" w:hAnsi="Bookman Old Style" w:cs="Times New Roman"/>
          <w:sz w:val="24"/>
          <w:szCs w:val="24"/>
        </w:rPr>
      </w:pPr>
    </w:p>
    <w:p w:rsidR="00C82F20" w:rsidRPr="00274B43" w:rsidRDefault="00C82F20" w:rsidP="00D86D0E">
      <w:pPr>
        <w:spacing w:after="0" w:line="288" w:lineRule="auto"/>
        <w:jc w:val="center"/>
        <w:rPr>
          <w:rFonts w:ascii="Bookman Old Style" w:hAnsi="Bookman Old Style" w:cs="Times New Roman"/>
          <w:sz w:val="24"/>
          <w:szCs w:val="24"/>
        </w:rPr>
      </w:pPr>
    </w:p>
    <w:p w:rsidR="00C82F20" w:rsidRPr="00274B43" w:rsidRDefault="00C82F20" w:rsidP="00D86D0E">
      <w:pPr>
        <w:spacing w:after="0" w:line="288" w:lineRule="auto"/>
        <w:ind w:firstLine="680"/>
        <w:jc w:val="both"/>
        <w:rPr>
          <w:rFonts w:ascii="Bookman Old Style" w:eastAsia="Times New Roman" w:hAnsi="Bookman Old Style" w:cs="Times New Roman"/>
          <w:sz w:val="24"/>
          <w:szCs w:val="24"/>
        </w:rPr>
      </w:pPr>
    </w:p>
    <w:p w:rsidR="00BF2D99" w:rsidRPr="00274B43" w:rsidRDefault="00BF2D99" w:rsidP="009A7E7F">
      <w:pPr>
        <w:spacing w:after="0" w:line="240" w:lineRule="auto"/>
        <w:jc w:val="center"/>
        <w:rPr>
          <w:rFonts w:ascii="Bookman Old Style" w:hAnsi="Bookman Old Style" w:cs="Times New Roman"/>
          <w:i/>
          <w:sz w:val="20"/>
          <w:szCs w:val="20"/>
        </w:rPr>
      </w:pPr>
    </w:p>
    <w:p w:rsidR="009A7E7F" w:rsidRPr="00F9506B" w:rsidRDefault="009A7E7F" w:rsidP="009A7E7F">
      <w:pPr>
        <w:spacing w:after="0" w:line="240" w:lineRule="auto"/>
        <w:jc w:val="center"/>
        <w:rPr>
          <w:rFonts w:ascii="Bookman Old Style" w:hAnsi="Bookman Old Style" w:cs="Times New Roman"/>
          <w:sz w:val="20"/>
          <w:szCs w:val="20"/>
          <w:lang w:val="id-ID"/>
        </w:rPr>
      </w:pPr>
      <w:r w:rsidRPr="00F9506B">
        <w:rPr>
          <w:rFonts w:ascii="Bookman Old Style" w:hAnsi="Bookman Old Style" w:cs="Times New Roman"/>
          <w:sz w:val="20"/>
          <w:szCs w:val="20"/>
        </w:rPr>
        <w:t>Sumber: Dinas Koperasi, Perindustrian dan Perdagangan Kota Malang 2019</w:t>
      </w:r>
    </w:p>
    <w:p w:rsidR="00C82F20" w:rsidRPr="00274B43" w:rsidRDefault="00C82F20" w:rsidP="00D86D0E">
      <w:pPr>
        <w:spacing w:after="0" w:line="288" w:lineRule="auto"/>
        <w:ind w:firstLine="680"/>
        <w:jc w:val="both"/>
        <w:rPr>
          <w:rFonts w:ascii="Bookman Old Style" w:eastAsia="Times New Roman" w:hAnsi="Bookman Old Style" w:cs="Times New Roman"/>
          <w:sz w:val="24"/>
          <w:szCs w:val="24"/>
        </w:rPr>
      </w:pPr>
      <w:r w:rsidRPr="00274B43">
        <w:rPr>
          <w:rFonts w:ascii="Bookman Old Style" w:eastAsia="Times New Roman" w:hAnsi="Bookman Old Style" w:cs="Times New Roman"/>
          <w:sz w:val="24"/>
          <w:szCs w:val="24"/>
        </w:rPr>
        <w:t xml:space="preserve">Berdasarkan gambar 1.2 maka terlihat jelas adanya keterkaitan hubungan dokumen yang satu dengan dokumen lainnya, baik dari dokumen </w:t>
      </w:r>
      <w:r w:rsidR="009F3CB0">
        <w:rPr>
          <w:rFonts w:ascii="Bookman Old Style" w:eastAsia="Times New Roman" w:hAnsi="Bookman Old Style" w:cs="Times New Roman"/>
          <w:sz w:val="24"/>
          <w:szCs w:val="24"/>
        </w:rPr>
        <w:t>yang bersifat Nasional, maupun</w:t>
      </w:r>
      <w:r w:rsidR="009F3CB0">
        <w:rPr>
          <w:rFonts w:ascii="Bookman Old Style" w:eastAsia="Times New Roman" w:hAnsi="Bookman Old Style" w:cs="Times New Roman"/>
          <w:sz w:val="24"/>
          <w:szCs w:val="24"/>
          <w:lang w:val="id-ID"/>
        </w:rPr>
        <w:t xml:space="preserve"> </w:t>
      </w:r>
      <w:r w:rsidRPr="00274B43">
        <w:rPr>
          <w:rFonts w:ascii="Bookman Old Style" w:eastAsia="Times New Roman" w:hAnsi="Bookman Old Style" w:cs="Times New Roman"/>
          <w:sz w:val="24"/>
          <w:szCs w:val="24"/>
        </w:rPr>
        <w:t xml:space="preserve">dokumen yang berada ditataran Daerah. </w:t>
      </w:r>
      <w:r w:rsidRPr="00274B43">
        <w:rPr>
          <w:rFonts w:ascii="Bookman Old Style" w:eastAsia="Times New Roman" w:hAnsi="Bookman Old Style" w:cs="Times New Roman"/>
          <w:sz w:val="24"/>
          <w:szCs w:val="24"/>
          <w:lang w:val="id-ID"/>
        </w:rPr>
        <w:t xml:space="preserve">Pada Renstra Dinas Koperasi, Perindustrian dan Perdagangan Kota Malang </w:t>
      </w:r>
      <w:r w:rsidRPr="00274B43">
        <w:rPr>
          <w:rFonts w:ascii="Bookman Old Style" w:hAnsi="Bookman Old Style"/>
          <w:sz w:val="24"/>
          <w:szCs w:val="24"/>
          <w:lang w:val="id-ID"/>
        </w:rPr>
        <w:t xml:space="preserve">tahun 2018-2023 </w:t>
      </w:r>
      <w:r w:rsidRPr="00274B43">
        <w:rPr>
          <w:rFonts w:ascii="Bookman Old Style" w:eastAsia="Times New Roman" w:hAnsi="Bookman Old Style" w:cs="Times New Roman"/>
          <w:sz w:val="24"/>
          <w:szCs w:val="24"/>
          <w:lang w:val="id-ID"/>
        </w:rPr>
        <w:t xml:space="preserve">telah berpedoman pada </w:t>
      </w:r>
      <w:r w:rsidRPr="00274B43">
        <w:rPr>
          <w:rFonts w:ascii="Bookman Old Style" w:hAnsi="Bookman Old Style" w:cs="Times New Roman"/>
          <w:sz w:val="24"/>
          <w:szCs w:val="24"/>
          <w:lang w:val="id-ID"/>
        </w:rPr>
        <w:t xml:space="preserve">Rencana Pembangunan Jangka Menengah Daerah (RPJMD) Kota Malang tahun 2018-2023 serta memperhatikan peraturan perundang-undangan </w:t>
      </w:r>
      <w:r w:rsidRPr="00274B43">
        <w:rPr>
          <w:rFonts w:ascii="Bookman Old Style" w:hAnsi="Bookman Old Style" w:cs="Times New Roman"/>
          <w:sz w:val="24"/>
          <w:szCs w:val="24"/>
          <w:lang w:val="en-ID"/>
        </w:rPr>
        <w:t xml:space="preserve">terkait, </w:t>
      </w:r>
      <w:r w:rsidRPr="00274B43">
        <w:rPr>
          <w:rFonts w:ascii="Bookman Old Style" w:hAnsi="Bookman Old Style" w:cs="Times New Roman"/>
          <w:bCs/>
          <w:sz w:val="24"/>
          <w:szCs w:val="24"/>
        </w:rPr>
        <w:t>Renstra Kementerian</w:t>
      </w:r>
      <w:r w:rsidRPr="00274B43">
        <w:rPr>
          <w:rFonts w:ascii="Bookman Old Style" w:hAnsi="Bookman Old Style" w:cs="Times New Roman"/>
          <w:bCs/>
          <w:sz w:val="24"/>
          <w:szCs w:val="24"/>
          <w:lang w:val="id-ID"/>
        </w:rPr>
        <w:t xml:space="preserve"> </w:t>
      </w:r>
      <w:r w:rsidRPr="00274B43">
        <w:rPr>
          <w:rFonts w:ascii="Bookman Old Style" w:hAnsi="Bookman Old Style" w:cs="Times New Roman"/>
          <w:bCs/>
          <w:sz w:val="24"/>
          <w:szCs w:val="24"/>
          <w:lang w:val="en-ID"/>
        </w:rPr>
        <w:t>terkait dengan koperasi, usaha mikro, perindustrian dan perdagangan</w:t>
      </w:r>
      <w:r w:rsidRPr="00274B43">
        <w:rPr>
          <w:rFonts w:ascii="Bookman Old Style" w:hAnsi="Bookman Old Style" w:cs="Times New Roman"/>
          <w:bCs/>
          <w:sz w:val="24"/>
          <w:szCs w:val="24"/>
          <w:lang w:val="id-ID"/>
        </w:rPr>
        <w:t xml:space="preserve">, </w:t>
      </w:r>
      <w:r w:rsidRPr="00274B43">
        <w:rPr>
          <w:rFonts w:ascii="Bookman Old Style" w:hAnsi="Bookman Old Style" w:cs="Times New Roman"/>
          <w:bCs/>
          <w:sz w:val="24"/>
          <w:szCs w:val="24"/>
        </w:rPr>
        <w:t xml:space="preserve">Renstra </w:t>
      </w:r>
      <w:r w:rsidRPr="00274B43">
        <w:rPr>
          <w:rFonts w:ascii="Bookman Old Style" w:hAnsi="Bookman Old Style" w:cs="Times New Roman"/>
          <w:bCs/>
          <w:sz w:val="24"/>
          <w:szCs w:val="24"/>
          <w:lang w:val="id-ID"/>
        </w:rPr>
        <w:t>Dinas Koperasi</w:t>
      </w:r>
      <w:r w:rsidRPr="00274B43">
        <w:rPr>
          <w:rFonts w:ascii="Bookman Old Style" w:hAnsi="Bookman Old Style" w:cs="Times New Roman"/>
          <w:bCs/>
          <w:sz w:val="24"/>
          <w:szCs w:val="24"/>
          <w:lang w:val="en-ID"/>
        </w:rPr>
        <w:t xml:space="preserve"> dan UMKM </w:t>
      </w:r>
      <w:r w:rsidRPr="00274B43">
        <w:rPr>
          <w:rFonts w:ascii="Bookman Old Style" w:hAnsi="Bookman Old Style" w:cs="Times New Roman"/>
          <w:bCs/>
          <w:sz w:val="24"/>
          <w:szCs w:val="24"/>
          <w:lang w:val="id-ID"/>
        </w:rPr>
        <w:t>Provinsi Jawa Timu</w:t>
      </w:r>
      <w:r w:rsidRPr="00274B43">
        <w:rPr>
          <w:rFonts w:ascii="Bookman Old Style" w:hAnsi="Bookman Old Style" w:cs="Times New Roman"/>
          <w:bCs/>
          <w:sz w:val="24"/>
          <w:szCs w:val="24"/>
          <w:lang w:val="en-ID"/>
        </w:rPr>
        <w:t xml:space="preserve">r </w:t>
      </w:r>
      <w:r w:rsidRPr="00274B43">
        <w:rPr>
          <w:rFonts w:ascii="Bookman Old Style" w:hAnsi="Bookman Old Style" w:cs="Times New Roman"/>
          <w:bCs/>
          <w:sz w:val="24"/>
          <w:szCs w:val="24"/>
          <w:lang w:val="id-ID"/>
        </w:rPr>
        <w:t xml:space="preserve">tahun 2015-2019, </w:t>
      </w:r>
      <w:r w:rsidRPr="00274B43">
        <w:rPr>
          <w:rFonts w:ascii="Bookman Old Style" w:hAnsi="Bookman Old Style" w:cs="Times New Roman"/>
          <w:bCs/>
          <w:sz w:val="24"/>
          <w:szCs w:val="24"/>
          <w:lang w:val="en-ID"/>
        </w:rPr>
        <w:t xml:space="preserve">Dinas </w:t>
      </w:r>
      <w:r w:rsidRPr="00274B43">
        <w:rPr>
          <w:rFonts w:ascii="Bookman Old Style" w:hAnsi="Bookman Old Style" w:cs="Times New Roman"/>
          <w:bCs/>
          <w:sz w:val="24"/>
          <w:szCs w:val="24"/>
          <w:lang w:val="id-ID"/>
        </w:rPr>
        <w:t>Perindustrian dan Perdagangan</w:t>
      </w:r>
      <w:r w:rsidRPr="00274B43">
        <w:rPr>
          <w:rFonts w:ascii="Bookman Old Style" w:hAnsi="Bookman Old Style" w:cs="Times New Roman"/>
          <w:bCs/>
          <w:sz w:val="24"/>
          <w:szCs w:val="24"/>
          <w:lang w:val="en-ID"/>
        </w:rPr>
        <w:t xml:space="preserve"> </w:t>
      </w:r>
      <w:r w:rsidRPr="00274B43">
        <w:rPr>
          <w:rFonts w:ascii="Bookman Old Style" w:hAnsi="Bookman Old Style" w:cs="Times New Roman"/>
          <w:bCs/>
          <w:sz w:val="24"/>
          <w:szCs w:val="24"/>
          <w:lang w:val="id-ID"/>
        </w:rPr>
        <w:t>Provinsi Jawa Timur tahun 2015-2019,</w:t>
      </w:r>
      <w:r w:rsidRPr="00274B43">
        <w:rPr>
          <w:rFonts w:ascii="Bookman Old Style" w:hAnsi="Bookman Old Style" w:cs="Times New Roman"/>
          <w:bCs/>
          <w:sz w:val="24"/>
          <w:szCs w:val="24"/>
          <w:lang w:val="en-ID"/>
        </w:rPr>
        <w:t xml:space="preserve"> </w:t>
      </w:r>
      <w:r w:rsidRPr="00274B43">
        <w:rPr>
          <w:rFonts w:ascii="Bookman Old Style" w:hAnsi="Bookman Old Style"/>
          <w:sz w:val="24"/>
          <w:szCs w:val="24"/>
        </w:rPr>
        <w:t>RTRW Kota Malang 2018-2030 dan KLHS Kota Malang 2018-2022</w:t>
      </w:r>
      <w:r w:rsidRPr="00274B43">
        <w:rPr>
          <w:rFonts w:ascii="Bookman Old Style" w:hAnsi="Bookman Old Style"/>
          <w:sz w:val="24"/>
          <w:szCs w:val="24"/>
          <w:lang w:val="id-ID"/>
        </w:rPr>
        <w:t>.</w:t>
      </w:r>
      <w:r w:rsidRPr="00274B43">
        <w:rPr>
          <w:rFonts w:ascii="Bookman Old Style" w:hAnsi="Bookman Old Style"/>
          <w:sz w:val="24"/>
          <w:szCs w:val="24"/>
          <w:lang w:val="en-ID"/>
        </w:rPr>
        <w:t xml:space="preserve"> </w:t>
      </w:r>
      <w:r w:rsidRPr="00274B43">
        <w:rPr>
          <w:rFonts w:ascii="Bookman Old Style" w:hAnsi="Bookman Old Style"/>
          <w:sz w:val="24"/>
          <w:szCs w:val="24"/>
          <w:lang w:val="id-ID"/>
        </w:rPr>
        <w:t xml:space="preserve">Keselarasan antar dokumen Renstra Dinas Koperasi, Perindustrian dan Perdagangan Kota Malang tahun 2018-2023 dengan dokumen-dokumen tersebut sebagai upaya untuk mewujudkan terlaksananya sasaran </w:t>
      </w:r>
      <w:r w:rsidRPr="00274B43">
        <w:rPr>
          <w:rFonts w:ascii="Bookman Old Style" w:hAnsi="Bookman Old Style"/>
          <w:sz w:val="24"/>
          <w:szCs w:val="24"/>
          <w:lang w:val="id-ID"/>
        </w:rPr>
        <w:lastRenderedPageBreak/>
        <w:t>pembangunan nasional secara berkesinambungan, khususnya sasaran pembangunan pada sektor perindustrian mulai dari pemerintah pusat hingga Pemerintah Daerah.</w:t>
      </w:r>
    </w:p>
    <w:p w:rsidR="00C82F20" w:rsidRPr="00274B43" w:rsidRDefault="00C82F20" w:rsidP="00D86D0E">
      <w:pPr>
        <w:spacing w:after="0" w:line="288" w:lineRule="auto"/>
        <w:jc w:val="both"/>
        <w:rPr>
          <w:rFonts w:ascii="Bookman Old Style" w:hAnsi="Bookman Old Style"/>
          <w:sz w:val="24"/>
          <w:szCs w:val="24"/>
        </w:rPr>
      </w:pPr>
    </w:p>
    <w:p w:rsidR="00C82F20" w:rsidRPr="00274B43" w:rsidRDefault="00C82F20" w:rsidP="00D86D0E">
      <w:pPr>
        <w:numPr>
          <w:ilvl w:val="0"/>
          <w:numId w:val="1"/>
        </w:numPr>
        <w:spacing w:after="0" w:line="288" w:lineRule="auto"/>
        <w:ind w:left="567" w:hanging="567"/>
        <w:jc w:val="both"/>
        <w:outlineLvl w:val="1"/>
        <w:rPr>
          <w:rFonts w:ascii="Bookman Old Style" w:hAnsi="Bookman Old Style" w:cs="Times New Roman"/>
          <w:sz w:val="24"/>
          <w:szCs w:val="24"/>
          <w:lang w:val="id-ID"/>
        </w:rPr>
      </w:pPr>
      <w:bookmarkStart w:id="2" w:name="_Toc535309284"/>
      <w:r w:rsidRPr="00274B43">
        <w:rPr>
          <w:rFonts w:ascii="Bookman Old Style" w:hAnsi="Bookman Old Style" w:cs="Times New Roman"/>
          <w:sz w:val="24"/>
          <w:szCs w:val="24"/>
          <w:lang w:val="id-ID"/>
        </w:rPr>
        <w:t>Landasan Hukum</w:t>
      </w:r>
      <w:bookmarkEnd w:id="2"/>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bookmarkStart w:id="3" w:name="_Toc535309285"/>
      <w:r w:rsidRPr="00274B43">
        <w:rPr>
          <w:rFonts w:ascii="Bookman Old Style" w:hAnsi="Bookman Old Style"/>
          <w:sz w:val="24"/>
          <w:szCs w:val="24"/>
        </w:rPr>
        <w:t>Undang-Undang Nomor 2 Tahun 1981 tentang Metrologi Legal (Lembaran  Negara Republik Indonesia  Tahun 1981 Nomor 11, Tambahan Lembaran Negara Republik Indonesia Nomor 3193);</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 xml:space="preserve">Undang – </w:t>
      </w:r>
      <w:r w:rsidRPr="00274B43">
        <w:rPr>
          <w:rFonts w:ascii="Bookman Old Style" w:hAnsi="Bookman Old Style"/>
          <w:sz w:val="24"/>
          <w:szCs w:val="24"/>
          <w:lang w:val="en-US"/>
        </w:rPr>
        <w:t>U</w:t>
      </w:r>
      <w:r w:rsidRPr="00274B43">
        <w:rPr>
          <w:rFonts w:ascii="Bookman Old Style" w:hAnsi="Bookman Old Style"/>
          <w:sz w:val="24"/>
          <w:szCs w:val="24"/>
        </w:rPr>
        <w:t>ndang Nomor 25 Tahun 1992 tentang Perkoprasian</w:t>
      </w:r>
      <w:r w:rsidRPr="00274B43">
        <w:rPr>
          <w:rFonts w:ascii="Bookman Old Style" w:hAnsi="Bookman Old Style"/>
          <w:sz w:val="24"/>
          <w:szCs w:val="24"/>
          <w:lang w:val="en-US"/>
        </w:rPr>
        <w:t>;</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Undang-Undang Nomor 9 Tahun 1995 Tentang Usaha Kecil (Lembaran Negara Republik Indonesia Tahun 1995 Nomor 74);</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Undang-Undang Nomor 28 Tahun 1999 tentang Penyelenggaraan Negara yang Bersih dan Bebas dari Korupsi</w:t>
      </w:r>
      <w:r w:rsidRPr="00274B43">
        <w:rPr>
          <w:rFonts w:ascii="Bookman Old Style" w:hAnsi="Bookman Old Style"/>
          <w:sz w:val="24"/>
          <w:szCs w:val="24"/>
          <w:lang w:val="nb-NO"/>
        </w:rPr>
        <w:t>, Kolusi dan Nepotisme (Lembaran Negara Republik Indonesia Tahun 1999 Nomor 75, Tambahan Lembaran Negara Republik Indonesia Nomor 3851);</w:t>
      </w:r>
    </w:p>
    <w:p w:rsidR="00C82F20" w:rsidRPr="00274B43" w:rsidRDefault="00C82F20" w:rsidP="00D86D0E">
      <w:pPr>
        <w:numPr>
          <w:ilvl w:val="0"/>
          <w:numId w:val="5"/>
        </w:numPr>
        <w:tabs>
          <w:tab w:val="left" w:pos="709"/>
          <w:tab w:val="left" w:pos="1134"/>
        </w:tabs>
        <w:spacing w:after="0" w:line="288" w:lineRule="auto"/>
        <w:ind w:left="1134" w:hanging="567"/>
        <w:jc w:val="both"/>
        <w:rPr>
          <w:rFonts w:ascii="Bookman Old Style" w:hAnsi="Bookman Old Style"/>
          <w:sz w:val="24"/>
          <w:szCs w:val="24"/>
        </w:rPr>
      </w:pPr>
      <w:r w:rsidRPr="00274B43">
        <w:rPr>
          <w:rFonts w:ascii="Bookman Old Style" w:hAnsi="Bookman Old Style" w:cs="Times New Roman"/>
          <w:sz w:val="24"/>
          <w:szCs w:val="24"/>
          <w:lang w:val="nb-NO"/>
        </w:rPr>
        <w:t>Undang-Undang Nomor 17 Tahun 2003 tentang Keuangan Negara (Lembaran Negara Republik Indonesia Tahun 2003 Nomor 47, Tambahan Lembaran Negara Republik Indonesia Nomor 4286)</w:t>
      </w:r>
      <w:r w:rsidRPr="00274B43">
        <w:rPr>
          <w:rFonts w:ascii="Bookman Old Style" w:hAnsi="Bookman Old Style" w:cs="Times New Roman"/>
          <w:sz w:val="24"/>
          <w:szCs w:val="24"/>
        </w:rPr>
        <w:t>;</w:t>
      </w:r>
    </w:p>
    <w:p w:rsidR="00C82F20" w:rsidRPr="00274B43" w:rsidRDefault="00C82F20" w:rsidP="00D86D0E">
      <w:pPr>
        <w:numPr>
          <w:ilvl w:val="0"/>
          <w:numId w:val="5"/>
        </w:numPr>
        <w:tabs>
          <w:tab w:val="left" w:pos="709"/>
          <w:tab w:val="left" w:pos="1134"/>
        </w:tabs>
        <w:spacing w:after="0" w:line="288" w:lineRule="auto"/>
        <w:ind w:left="1134" w:hanging="567"/>
        <w:jc w:val="both"/>
        <w:rPr>
          <w:rFonts w:ascii="Bookman Old Style" w:hAnsi="Bookman Old Style" w:cs="Times New Roman"/>
          <w:sz w:val="24"/>
          <w:szCs w:val="24"/>
        </w:rPr>
      </w:pPr>
      <w:r w:rsidRPr="00274B43">
        <w:rPr>
          <w:rFonts w:ascii="Bookman Old Style" w:hAnsi="Bookman Old Style" w:cs="Times New Roman"/>
          <w:sz w:val="24"/>
          <w:szCs w:val="24"/>
          <w:lang w:val="nb-NO"/>
        </w:rPr>
        <w:t>Undang-Undang Nomor 1 Tahun 2004 tentang Perbendaharaan Negara (Lembaran Negara Republik Indonesia Tahun 2004 Nomor 5, Tambahan Lembaran Negara Republik Indonesia Nomor 4355);</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Undang-Undang Nomor 15 Tahun 2004 tentang Pemeriksaan Pengelolaan Tanggung Jawab Keuangan Negara (Lembaran Negara Republik Indonesia Tahun 2004 Nomor 66, Tambahan Lembaran Negara Republik Indonesia Nomor 4400);</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 xml:space="preserve">Undang-Undang Nomor 25 tahun 2004 tentang Sistem Perencanaan Pembangunan Nasional (Lembaran Negara Republik Indonesia tahun 2007 Nomor 104, Tambahan Lembaran Negara Republik Indonesia Nomor 4421); </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Undang-Undang Nomor 33 Tahun 2004 tentang Perimbangan Keuangan Antara Pemerintah Pusat dan Pemerintahan Daerah (Lembaran Negara Republik Indonesia Tahun 2004 Nomor 126, Tambahan Lembaran Negara Republik Indonesia Nomor 4438);</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Undang- Undang Nomor 20 Tahun 2008 Tentang Usaha Mikro, Kecil, Dan Menengah (Lembaran Negara Republik Indonesia Tahun 2008 Nomor 93);</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Undang-Undang Nomor 12 Tahun 2011 tentang Pembentukan Peraturan Perundang-undangan (Lembaran Negara Republik Indonesia Tahun 2011 Nomor 82, Tambahan Lembaran Negara Republik Indonesia Nomor 5234);</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Undang Undang Nomor 3 Tahun 2014 Tentang Perindustrian;</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Undang-Undang Nomor 5 Tahun 2014 tentang Aparatur Sipil Negara (Lembaran Negara Republik Indonesia Tahun 2014 Nomor 6, Tambahan Lembaran Negara Republik Indonesia Nomor 5494);</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Undang-Undang No 7 Tahun 2014 tentang Perdagangan (Lembaran Negara Republik Indonesia Tahun 2014 Nomor 454);</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 xml:space="preserve">Undang-Undang Nomor 23 Tahun  2014  tentang Pemerintahan Daerah (Lembaran  Negara Republik  Indonesia  Tahun  2014  Nomor  244,  </w:t>
      </w:r>
      <w:r w:rsidR="00D82FC2">
        <w:rPr>
          <w:rFonts w:ascii="Bookman Old Style" w:hAnsi="Bookman Old Style"/>
          <w:sz w:val="24"/>
          <w:szCs w:val="24"/>
        </w:rPr>
        <w:lastRenderedPageBreak/>
        <w:t xml:space="preserve">Tambahan </w:t>
      </w:r>
      <w:r w:rsidRPr="00274B43">
        <w:rPr>
          <w:rFonts w:ascii="Bookman Old Style" w:hAnsi="Bookman Old Style"/>
          <w:sz w:val="24"/>
          <w:szCs w:val="24"/>
        </w:rPr>
        <w:t>Lembaran Negara Republik Indonesia Nomor 5587) sebagaimana telah diubah beberapa kali terakhir dengan Undang-Undang Nomor 9 Tahun 2015 tentang Perubahan Kedua Atas Undang-Undang Nomor 23 Tahun 2014 tentang Pemerintahan Daerah</w:t>
      </w:r>
      <w:r w:rsidR="00D82FC2">
        <w:rPr>
          <w:rFonts w:ascii="Bookman Old Style" w:hAnsi="Bookman Old Style"/>
          <w:sz w:val="24"/>
          <w:szCs w:val="24"/>
        </w:rPr>
        <w:t xml:space="preserve"> </w:t>
      </w:r>
      <w:r w:rsidRPr="00274B43">
        <w:rPr>
          <w:rFonts w:ascii="Bookman Old Style" w:hAnsi="Bookman Old Style"/>
          <w:sz w:val="24"/>
          <w:szCs w:val="24"/>
        </w:rPr>
        <w:t>(Lembaran  Negara Republik  Indonesia  Tahun  2015  Nomor  58,  Tambahan  Lembaran Negara Republik Indonesia Nomor 5679);</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Pemerintah Nomor 2 Tahun 1985 tentang Wajib dan Pembebasan untuk Ditera dan/atau Ditera Ulang serta Syarat-syarat bagi Alat-Alat Ukur, Takar, Timbang dan Perlengkapannya (Lembaran Negara Republik Indonesia Tahun 1985 Nomor 4, Tambahan Lembaran  Negara Republik Indonesia  Nomor 3283);</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Pemerintah Nomor 15 Tahun 1987 tentang Perubahan Batas Wilayah Kotamadya Daerah Tingkat II Malang dan Kabupaten Daerah Tingkat II Malang (Lembaran Negara Republik Indonesia Tahun1987 Nomor 29, Tambahan Lembaran Negara Republik Indonesia Nomor 3354);</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Pemerintah Nomor 16 Tahun 1994 tentang Jabatan Fungsional Pegawai Negeri Sipil (Lembaran Negara Republik Indonesia Tahun 1994 Nomor 22, Tambahan Lembaran Negara Republik Indonesia Nomor 3547) sebagaimana telah diubah dengan Peraturan Pemerintah Nomor 40 Tahun 2010 tentang Perubahan Atas Peraturan Pemerintah Nomor 16 Tahun 1994 tentang Jabatan Fungsional Pegawai Negeri Sipil (Lembaran Negara Republik Indonesia Tahun 2010 Nomor 51, Tambahan Lembaran Republik Indonesia Nomor 5121);</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Pemerintah Nomor 58 Tahun 2005 tentang Pengelolaan Keuangan Daerah (Lembaran Negara Republik Indonesia Tahun 2005 Nomor 140, Tambahan Lembaran Negara Republik Indonesia Nomor 4578);</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Pemerintah Nomor 79 Tahun 2005 tentang Pedoman Pembinaan dan Pengawasan Penyelenggaraan Pemerintahan Daerah (Lembaran Negara Republik Indonesia Tahun 2005 Nomor 165, Tambahan Lembaran Negara Republik Indonesia Nomor 4593);</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Pemerintah Nomor 6 tahun 2008 tentang Pedoman Evaluasi Penyelenggaraan Pemerintahan Daerah (Lembaran Negara Republik Indonesia tahun 2008 Nomor 19, Tambahan Lembaran Negara Republik Indonesia Nomor 4815);</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 xml:space="preserve">Peraturan Pemerintah Nomor 8 tahun 2008 tentang Tahapan, Tata Cara Penyusunan, pengendalian dan Evaluasi Pelaksanaan Rencana Pembangunan Daerah (Lembaran Negara Republik Indonesia Tahun 2008 Nomor 21, Tambahan Lembaran Negara Republik Indonesia Nomor 4817); </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Pemerintah No 14 Tahun 2015 Tentang Rencana Induk Pembangunan Industri Nasional;</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Pemerintah Nomor 18 Tahun 2016 tentang Perangkat Daerah (Lembaran Negara Republik Indonesia Nomor 114, Tambahan Lembaran Negara Republik Indonesia Nomor 5887);</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 xml:space="preserve">Peraturan Menteri Dalam Negeri Nomor 13 tahun 2006 tentang Pedoman Pengelolaan  Keuangan daerah sebagaimana telah diubah  </w:t>
      </w:r>
      <w:r w:rsidRPr="00274B43">
        <w:rPr>
          <w:rFonts w:ascii="Bookman Old Style" w:hAnsi="Bookman Old Style"/>
          <w:sz w:val="24"/>
          <w:szCs w:val="24"/>
        </w:rPr>
        <w:lastRenderedPageBreak/>
        <w:t>kedua kalinya dengan Peraturan Menteri dalam Negeri Nomor 21  Tahun  2011;</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Menteri Perdagangan Nomor 08/M-DAG/PER/3/2010 tentang Alat-alat Ukur,Takar,Timbang, dan Perlengkapannya (UTTP) yang Wajib Ditera dan Ditera Ulang;</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Menteri Dalam negeri Nomor 54 Tahun 2010 tentang Pelaksanaan Peraturan Pemerintah Nomor 8 Tahun 2008 tentang Tahapan, Tata Cara Penyusunan, Pengendalian dan Evaluasi Pelaksanaan Rencana Pembangunan Daerah;</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Menteri Perdagangan Nomor 69/M-DAG/PER/10/2012 tentang Tanda Tera;</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Menteri Perindustrian Republik Indonesia nomor 31 tahun 2015 tentang Rencana Strategis Kementrian Perindustrian 2015-2019;</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Menteri Dalam Negeri Nomor 80 Tahun 2015 tentang Pembentukan Produk Hukum Daerah;</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Menteri Perindustrian Nomor 110/M-IND/PER/12/2015 tentang Pedoman Penyusunan Rencana Pembangunan Industri Provinsi dan Rencana Pembangunan Industri Kabupaten/ Kota Tahun 2015:</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Menteri Koperasi dan Usaha Kecil dan Menengah Nomor 13/Per/M.KUKM/X/2016 tentang Pedoman Nomenklatur Perangkat Daerah Bidang Koperasi dan Usaha Kecil dan Menengah;</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Menteri Perdagangan Nomor 70/M-DAG/PER/10/2016 tentang Tanda Sah 2017;</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Menteri Perdagangan Nomor 78/M-DAG/PER/11/2016 tentang Unit Metrologi Legal;</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menengah Daerah , Rencana Pembangunan Jangka Menengah Daerh, dan Rencana Kerja Pemerintah Daerah ;</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Menteri Perdagangan Republik Indonesia Nomor 37/M-Dag/Per/5/2017 tentang Pedoman Pembangunan Dan Pengelolaan Sarana Perdagangan (Berita Negara Republik Indonesia tahun 2017 nomor 784);</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Menteri Perindustrian Nomor 17 Tahun  2018 Tentang Pedoman Nomenklatur Perangkat Daerah Provinsi dan Kabupaten/</w:t>
      </w:r>
      <w:r w:rsidR="007521F2">
        <w:rPr>
          <w:rFonts w:ascii="Bookman Old Style" w:hAnsi="Bookman Old Style"/>
          <w:sz w:val="24"/>
          <w:szCs w:val="24"/>
          <w:lang w:val="en-US"/>
        </w:rPr>
        <w:t xml:space="preserve"> </w:t>
      </w:r>
      <w:r w:rsidRPr="00274B43">
        <w:rPr>
          <w:rFonts w:ascii="Bookman Old Style" w:hAnsi="Bookman Old Style"/>
          <w:sz w:val="24"/>
          <w:szCs w:val="24"/>
        </w:rPr>
        <w:t>Kota;</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Daerah Kota Malang Nomor 7 Tahun 2014 tentang Rencana Pembangunan Jangka Menengah (RPJM) Daerah Kota Malang Tahun 2013-2018;</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Peraturan Daerah Kota Malang Nomor 4 tahun 2008  tentang Urusan Pemerintahan yang Menjadi Kewenangan Pemerintahan Daerah;</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 xml:space="preserve">Peraturan Daerah Kota Malang Nomor 5 tahun 2010 tentang Rencana Pembangunan Jangka Panjang Daerah Kota Malang tahun 2005-2025 (Lembaran Daerah Kota Malang Tahun 2010 Nomor 2 Seri E, Tambahan Lembaran Daerah Kota Malang Nomor 2); </w:t>
      </w:r>
    </w:p>
    <w:p w:rsidR="00C82F20" w:rsidRPr="00274B43" w:rsidRDefault="00C82F20" w:rsidP="00D86D0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lastRenderedPageBreak/>
        <w:t>Peraturan Daerah No</w:t>
      </w:r>
      <w:r w:rsidRPr="00274B43">
        <w:rPr>
          <w:rFonts w:ascii="Bookman Old Style" w:hAnsi="Bookman Old Style"/>
          <w:sz w:val="24"/>
          <w:szCs w:val="24"/>
          <w:lang w:val="en-US"/>
        </w:rPr>
        <w:t>mor 1</w:t>
      </w:r>
      <w:r w:rsidRPr="00274B43">
        <w:rPr>
          <w:rFonts w:ascii="Bookman Old Style" w:hAnsi="Bookman Old Style"/>
          <w:sz w:val="24"/>
          <w:szCs w:val="24"/>
        </w:rPr>
        <w:t xml:space="preserve"> </w:t>
      </w:r>
      <w:r w:rsidRPr="00274B43">
        <w:rPr>
          <w:rFonts w:ascii="Bookman Old Style" w:hAnsi="Bookman Old Style"/>
          <w:sz w:val="24"/>
          <w:szCs w:val="24"/>
          <w:lang w:val="en-US"/>
        </w:rPr>
        <w:t xml:space="preserve">Tahun 2019 </w:t>
      </w:r>
      <w:r w:rsidRPr="00274B43">
        <w:rPr>
          <w:rFonts w:ascii="Bookman Old Style" w:hAnsi="Bookman Old Style"/>
          <w:sz w:val="24"/>
          <w:szCs w:val="24"/>
        </w:rPr>
        <w:t>tentang RPJM Daerah Kota Malang 2018-2023;</w:t>
      </w:r>
    </w:p>
    <w:p w:rsidR="00DB3B1E" w:rsidRPr="00DB3B1E" w:rsidRDefault="00C82F20" w:rsidP="00DB3B1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274B43">
        <w:rPr>
          <w:rFonts w:ascii="Bookman Old Style" w:hAnsi="Bookman Old Style"/>
          <w:sz w:val="24"/>
          <w:szCs w:val="24"/>
        </w:rPr>
        <w:t xml:space="preserve">Peraturan Daerah Nomor </w:t>
      </w:r>
      <w:r w:rsidRPr="00274B43">
        <w:rPr>
          <w:rFonts w:ascii="Bookman Old Style" w:hAnsi="Bookman Old Style"/>
          <w:sz w:val="24"/>
          <w:szCs w:val="24"/>
          <w:lang w:val="en-US"/>
        </w:rPr>
        <w:t>5 T</w:t>
      </w:r>
      <w:r w:rsidRPr="00274B43">
        <w:rPr>
          <w:rFonts w:ascii="Bookman Old Style" w:hAnsi="Bookman Old Style"/>
          <w:sz w:val="24"/>
          <w:szCs w:val="24"/>
        </w:rPr>
        <w:t xml:space="preserve">ahun 2019 Tentang </w:t>
      </w:r>
      <w:r w:rsidRPr="00274B43">
        <w:rPr>
          <w:rFonts w:ascii="Bookman Old Style" w:hAnsi="Bookman Old Style"/>
          <w:sz w:val="24"/>
          <w:szCs w:val="24"/>
          <w:lang w:val="en-US"/>
        </w:rPr>
        <w:t>Perubahan atas Peraturan Daerah Nomor 7 tahun 2016 tentang Pe</w:t>
      </w:r>
      <w:r w:rsidRPr="00274B43">
        <w:rPr>
          <w:rFonts w:ascii="Bookman Old Style" w:hAnsi="Bookman Old Style"/>
          <w:sz w:val="24"/>
          <w:szCs w:val="24"/>
        </w:rPr>
        <w:t>mbentukan dan Susunan Perangkat Daerah; dan</w:t>
      </w:r>
    </w:p>
    <w:p w:rsidR="00C82F20" w:rsidRPr="00DB3B1E" w:rsidRDefault="00C82F20" w:rsidP="00DB3B1E">
      <w:pPr>
        <w:pStyle w:val="ListParagraph"/>
        <w:numPr>
          <w:ilvl w:val="0"/>
          <w:numId w:val="5"/>
        </w:numPr>
        <w:tabs>
          <w:tab w:val="left" w:pos="1134"/>
        </w:tabs>
        <w:spacing w:after="0" w:line="288" w:lineRule="auto"/>
        <w:ind w:left="1134" w:hanging="567"/>
        <w:contextualSpacing w:val="0"/>
        <w:jc w:val="both"/>
        <w:rPr>
          <w:rFonts w:ascii="Bookman Old Style" w:hAnsi="Bookman Old Style"/>
          <w:sz w:val="24"/>
          <w:szCs w:val="24"/>
        </w:rPr>
      </w:pPr>
      <w:r w:rsidRPr="00DB3B1E">
        <w:rPr>
          <w:rFonts w:ascii="Bookman Old Style" w:hAnsi="Bookman Old Style"/>
          <w:sz w:val="24"/>
          <w:szCs w:val="24"/>
        </w:rPr>
        <w:t>Perat</w:t>
      </w:r>
      <w:r w:rsidR="00C07F1C">
        <w:rPr>
          <w:rFonts w:ascii="Bookman Old Style" w:hAnsi="Bookman Old Style"/>
          <w:sz w:val="24"/>
          <w:szCs w:val="24"/>
        </w:rPr>
        <w:t xml:space="preserve">uran Walikota Malang Nomor </w:t>
      </w:r>
      <w:r w:rsidR="00C07F1C">
        <w:rPr>
          <w:rFonts w:ascii="Bookman Old Style" w:hAnsi="Bookman Old Style"/>
          <w:sz w:val="24"/>
          <w:szCs w:val="24"/>
          <w:lang w:val="en-US"/>
        </w:rPr>
        <w:t xml:space="preserve">   </w:t>
      </w:r>
      <w:r w:rsidRPr="00DB3B1E">
        <w:rPr>
          <w:rFonts w:ascii="Bookman Old Style" w:hAnsi="Bookman Old Style"/>
          <w:sz w:val="24"/>
          <w:szCs w:val="24"/>
        </w:rPr>
        <w:t xml:space="preserve"> Tahun 2019 tentang  Kedudukan, Sususnan Organisasi, Tugas dan Fungsi serta Tata Kerja Dinas Koperasi , Perindustrian  dan Perdagangan</w:t>
      </w:r>
      <w:r w:rsidRPr="00DB3B1E">
        <w:rPr>
          <w:rFonts w:ascii="Bookman Old Style" w:hAnsi="Bookman Old Style"/>
          <w:sz w:val="24"/>
          <w:szCs w:val="24"/>
          <w:lang w:val="en-US"/>
        </w:rPr>
        <w:t>.</w:t>
      </w:r>
    </w:p>
    <w:p w:rsidR="001841C6" w:rsidRPr="00274B43" w:rsidRDefault="001841C6" w:rsidP="00D86D0E">
      <w:pPr>
        <w:pStyle w:val="ListParagraph"/>
        <w:tabs>
          <w:tab w:val="left" w:pos="1134"/>
        </w:tabs>
        <w:spacing w:after="0" w:line="288" w:lineRule="auto"/>
        <w:ind w:left="1134"/>
        <w:contextualSpacing w:val="0"/>
        <w:jc w:val="both"/>
        <w:rPr>
          <w:rFonts w:ascii="Bookman Old Style" w:hAnsi="Bookman Old Style"/>
          <w:sz w:val="24"/>
          <w:szCs w:val="24"/>
          <w:highlight w:val="yellow"/>
        </w:rPr>
      </w:pPr>
    </w:p>
    <w:p w:rsidR="00C82F20" w:rsidRPr="00274B43" w:rsidRDefault="00C82F20" w:rsidP="00D86D0E">
      <w:pPr>
        <w:numPr>
          <w:ilvl w:val="1"/>
          <w:numId w:val="6"/>
        </w:numPr>
        <w:spacing w:after="0" w:line="240" w:lineRule="auto"/>
        <w:ind w:left="567" w:hanging="567"/>
        <w:jc w:val="both"/>
        <w:outlineLvl w:val="1"/>
        <w:rPr>
          <w:rFonts w:ascii="Bookman Old Style" w:hAnsi="Bookman Old Style" w:cs="Times New Roman"/>
          <w:sz w:val="24"/>
          <w:szCs w:val="24"/>
          <w:lang w:val="id-ID"/>
        </w:rPr>
      </w:pPr>
      <w:r w:rsidRPr="00274B43">
        <w:rPr>
          <w:rFonts w:ascii="Bookman Old Style" w:hAnsi="Bookman Old Style" w:cs="Times New Roman"/>
          <w:sz w:val="24"/>
          <w:szCs w:val="24"/>
          <w:lang w:val="id-ID"/>
        </w:rPr>
        <w:t>Maksud dan Tujuan</w:t>
      </w:r>
      <w:bookmarkEnd w:id="3"/>
    </w:p>
    <w:p w:rsidR="00C82F20" w:rsidRPr="00274B43" w:rsidRDefault="00C82F20" w:rsidP="00D86D0E">
      <w:pPr>
        <w:numPr>
          <w:ilvl w:val="0"/>
          <w:numId w:val="2"/>
        </w:numPr>
        <w:spacing w:after="0" w:line="240" w:lineRule="auto"/>
        <w:ind w:left="709" w:hanging="709"/>
        <w:jc w:val="both"/>
        <w:outlineLvl w:val="2"/>
        <w:rPr>
          <w:rFonts w:ascii="Bookman Old Style" w:hAnsi="Bookman Old Style" w:cs="Times New Roman"/>
          <w:sz w:val="24"/>
          <w:szCs w:val="24"/>
          <w:lang w:val="id-ID"/>
        </w:rPr>
      </w:pPr>
      <w:bookmarkStart w:id="4" w:name="_Toc535309286"/>
      <w:r w:rsidRPr="00274B43">
        <w:rPr>
          <w:rFonts w:ascii="Bookman Old Style" w:hAnsi="Bookman Old Style" w:cs="Times New Roman"/>
          <w:sz w:val="24"/>
          <w:szCs w:val="24"/>
          <w:lang w:val="id-ID"/>
        </w:rPr>
        <w:t>Maksud</w:t>
      </w:r>
      <w:bookmarkEnd w:id="4"/>
    </w:p>
    <w:p w:rsidR="00C82F20" w:rsidRPr="00274B43" w:rsidRDefault="00C82F20" w:rsidP="00D86D0E">
      <w:pPr>
        <w:tabs>
          <w:tab w:val="center" w:pos="4680"/>
          <w:tab w:val="right" w:pos="9360"/>
        </w:tabs>
        <w:spacing w:after="0" w:line="288" w:lineRule="auto"/>
        <w:ind w:firstLine="680"/>
        <w:jc w:val="both"/>
        <w:rPr>
          <w:rFonts w:ascii="Bookman Old Style" w:hAnsi="Bookman Old Style" w:cs="Times New Roman"/>
          <w:sz w:val="24"/>
          <w:szCs w:val="24"/>
        </w:rPr>
      </w:pPr>
      <w:r w:rsidRPr="00274B43">
        <w:rPr>
          <w:rFonts w:ascii="Bookman Old Style" w:hAnsi="Bookman Old Style" w:cs="Times New Roman"/>
          <w:sz w:val="24"/>
          <w:szCs w:val="24"/>
        </w:rPr>
        <w:t>Penyusunan Rencana Strategis Dinas Koperasi, Perindustrian dan Perdagangan Kota Malang Periode 2018 - 2023, dimaksudkan untuk:</w:t>
      </w:r>
    </w:p>
    <w:p w:rsidR="00C82F20" w:rsidRPr="00274B43" w:rsidRDefault="00C82F20" w:rsidP="00D86D0E">
      <w:pPr>
        <w:numPr>
          <w:ilvl w:val="0"/>
          <w:numId w:val="3"/>
        </w:numPr>
        <w:spacing w:after="0" w:line="288" w:lineRule="auto"/>
        <w:jc w:val="both"/>
        <w:rPr>
          <w:rFonts w:ascii="Bookman Old Style" w:hAnsi="Bookman Old Style" w:cs="Times New Roman"/>
          <w:sz w:val="24"/>
          <w:szCs w:val="24"/>
        </w:rPr>
      </w:pPr>
      <w:r w:rsidRPr="00274B43">
        <w:rPr>
          <w:rFonts w:ascii="Bookman Old Style" w:hAnsi="Bookman Old Style" w:cs="Times New Roman"/>
          <w:sz w:val="24"/>
          <w:szCs w:val="24"/>
          <w:lang w:val="id-ID"/>
        </w:rPr>
        <w:t>Menyelaraskan tujuan, sasaran, program, dan kegiatan yangdilaksanakan oleh</w:t>
      </w:r>
      <w:r w:rsidRPr="00274B43">
        <w:rPr>
          <w:rFonts w:ascii="Bookman Old Style" w:hAnsi="Bookman Old Style" w:cs="Times New Roman"/>
          <w:sz w:val="24"/>
          <w:szCs w:val="24"/>
          <w:lang w:val="en-ID"/>
        </w:rPr>
        <w:t xml:space="preserve"> </w:t>
      </w:r>
      <w:r w:rsidRPr="00274B43">
        <w:rPr>
          <w:rFonts w:ascii="Bookman Old Style" w:hAnsi="Bookman Old Style" w:cs="Times New Roman"/>
          <w:sz w:val="24"/>
          <w:szCs w:val="24"/>
          <w:lang w:val="id-ID"/>
        </w:rPr>
        <w:t>Dinas Koperasi, Perindustrian dan Perdagangan Kota Malang</w:t>
      </w:r>
      <w:r w:rsidRPr="00274B43">
        <w:rPr>
          <w:rFonts w:ascii="Bookman Old Style" w:hAnsi="Bookman Old Style" w:cs="Times New Roman"/>
          <w:sz w:val="24"/>
          <w:szCs w:val="24"/>
        </w:rPr>
        <w:t xml:space="preserve"> </w:t>
      </w:r>
      <w:r w:rsidRPr="00274B43">
        <w:rPr>
          <w:rFonts w:ascii="Bookman Old Style" w:hAnsi="Bookman Old Style" w:cs="Times New Roman"/>
          <w:sz w:val="24"/>
          <w:szCs w:val="24"/>
          <w:lang w:val="id-ID"/>
        </w:rPr>
        <w:t>dengan Rencana Pembangunan Jangka Menengah Daerah</w:t>
      </w:r>
      <w:r w:rsidRPr="00274B43">
        <w:rPr>
          <w:rFonts w:ascii="Bookman Old Style" w:hAnsi="Bookman Old Style" w:cs="Times New Roman"/>
          <w:sz w:val="24"/>
          <w:szCs w:val="24"/>
          <w:lang w:val="en-ID"/>
        </w:rPr>
        <w:t xml:space="preserve"> </w:t>
      </w:r>
      <w:r w:rsidRPr="00274B43">
        <w:rPr>
          <w:rFonts w:ascii="Bookman Old Style" w:hAnsi="Bookman Old Style" w:cs="Times New Roman"/>
          <w:sz w:val="24"/>
          <w:szCs w:val="24"/>
          <w:lang w:val="id-ID"/>
        </w:rPr>
        <w:t>(RPJMD)</w:t>
      </w:r>
      <w:r w:rsidRPr="00274B43">
        <w:rPr>
          <w:rFonts w:ascii="Bookman Old Style" w:hAnsi="Bookman Old Style" w:cs="Times New Roman"/>
          <w:sz w:val="24"/>
          <w:szCs w:val="24"/>
        </w:rPr>
        <w:t xml:space="preserve"> Kota Malang</w:t>
      </w:r>
      <w:r w:rsidRPr="00274B43">
        <w:rPr>
          <w:rFonts w:ascii="Bookman Old Style" w:hAnsi="Bookman Old Style" w:cs="Times New Roman"/>
          <w:sz w:val="24"/>
          <w:szCs w:val="24"/>
          <w:lang w:val="id-ID"/>
        </w:rPr>
        <w:t xml:space="preserve"> Tahun</w:t>
      </w:r>
      <w:r w:rsidRPr="00274B43">
        <w:rPr>
          <w:rFonts w:ascii="Bookman Old Style" w:hAnsi="Bookman Old Style" w:cs="Times New Roman"/>
          <w:sz w:val="24"/>
          <w:szCs w:val="24"/>
          <w:lang w:val="en-ID"/>
        </w:rPr>
        <w:t xml:space="preserve"> </w:t>
      </w:r>
      <w:r w:rsidRPr="00274B43">
        <w:rPr>
          <w:rFonts w:ascii="Bookman Old Style" w:hAnsi="Bookman Old Style" w:cs="Times New Roman"/>
          <w:sz w:val="24"/>
          <w:szCs w:val="24"/>
          <w:lang w:val="id-ID"/>
        </w:rPr>
        <w:t>201</w:t>
      </w:r>
      <w:r w:rsidRPr="00274B43">
        <w:rPr>
          <w:rFonts w:ascii="Bookman Old Style" w:hAnsi="Bookman Old Style" w:cs="Times New Roman"/>
          <w:sz w:val="24"/>
          <w:szCs w:val="24"/>
        </w:rPr>
        <w:t>8</w:t>
      </w:r>
      <w:r w:rsidRPr="00274B43">
        <w:rPr>
          <w:rFonts w:ascii="Bookman Old Style" w:hAnsi="Bookman Old Style" w:cs="Times New Roman"/>
          <w:sz w:val="24"/>
          <w:szCs w:val="24"/>
          <w:lang w:val="id-ID"/>
        </w:rPr>
        <w:t>–20</w:t>
      </w:r>
      <w:r w:rsidRPr="00274B43">
        <w:rPr>
          <w:rFonts w:ascii="Bookman Old Style" w:hAnsi="Bookman Old Style" w:cs="Times New Roman"/>
          <w:sz w:val="24"/>
          <w:szCs w:val="24"/>
        </w:rPr>
        <w:t>23;</w:t>
      </w:r>
    </w:p>
    <w:p w:rsidR="00C82F20" w:rsidRPr="00274B43" w:rsidRDefault="00C82F20" w:rsidP="00D86D0E">
      <w:pPr>
        <w:numPr>
          <w:ilvl w:val="0"/>
          <w:numId w:val="3"/>
        </w:numPr>
        <w:spacing w:after="0" w:line="288" w:lineRule="auto"/>
        <w:jc w:val="both"/>
        <w:rPr>
          <w:rFonts w:ascii="Bookman Old Style" w:hAnsi="Bookman Old Style" w:cs="Times New Roman"/>
          <w:sz w:val="24"/>
          <w:szCs w:val="24"/>
        </w:rPr>
      </w:pPr>
      <w:r w:rsidRPr="00274B43">
        <w:rPr>
          <w:rFonts w:ascii="Bookman Old Style" w:hAnsi="Bookman Old Style" w:cs="Times New Roman"/>
          <w:sz w:val="24"/>
          <w:szCs w:val="24"/>
        </w:rPr>
        <w:t>Memberikan arah dan pedoman bagi Dinas Koperasi, Perindustrian dan Perdagangan Kota Malang dalam menentukan prioritas-prioritas pembangunan di bidang koperasi, usaha mikro, perindustrian dan perdagangan, yang dilaksanakan melalui program dan kegiatan yang telah ditetapkan dalam kurun waktu tahun 2018 hingga tahun 2023, sehingga sasaran dan target pembangunan dapat tercapai dengan baik;</w:t>
      </w:r>
    </w:p>
    <w:p w:rsidR="00C82F20" w:rsidRPr="00274B43" w:rsidRDefault="00C82F20" w:rsidP="00D86D0E">
      <w:pPr>
        <w:numPr>
          <w:ilvl w:val="0"/>
          <w:numId w:val="3"/>
        </w:numPr>
        <w:spacing w:after="0" w:line="288" w:lineRule="auto"/>
        <w:jc w:val="both"/>
        <w:rPr>
          <w:rFonts w:ascii="Bookman Old Style" w:hAnsi="Bookman Old Style" w:cs="Times New Roman"/>
          <w:sz w:val="24"/>
          <w:szCs w:val="24"/>
        </w:rPr>
      </w:pPr>
      <w:r w:rsidRPr="00274B43">
        <w:rPr>
          <w:rFonts w:ascii="Bookman Old Style" w:hAnsi="Bookman Old Style" w:cs="Times New Roman"/>
          <w:sz w:val="24"/>
          <w:szCs w:val="24"/>
        </w:rPr>
        <w:t>Memberikan informasi kepada pemangku kepentingan (</w:t>
      </w:r>
      <w:r w:rsidRPr="00274B43">
        <w:rPr>
          <w:rFonts w:ascii="Bookman Old Style" w:hAnsi="Bookman Old Style" w:cs="Times New Roman"/>
          <w:i/>
          <w:sz w:val="24"/>
          <w:szCs w:val="24"/>
        </w:rPr>
        <w:t>stakeholders)</w:t>
      </w:r>
      <w:r w:rsidRPr="00274B43">
        <w:rPr>
          <w:rFonts w:ascii="Bookman Old Style" w:hAnsi="Bookman Old Style" w:cs="Times New Roman"/>
          <w:sz w:val="24"/>
          <w:szCs w:val="24"/>
        </w:rPr>
        <w:t xml:space="preserve"> tentang Rencana Strategis Dinas Koperasi, Perindustrian dan Perdagangan Kota Malang periode 2018-2023;</w:t>
      </w:r>
    </w:p>
    <w:p w:rsidR="00C82F20" w:rsidRPr="00274B43" w:rsidRDefault="00C82F20" w:rsidP="00D86D0E">
      <w:pPr>
        <w:numPr>
          <w:ilvl w:val="0"/>
          <w:numId w:val="3"/>
        </w:numPr>
        <w:spacing w:after="0" w:line="288" w:lineRule="auto"/>
        <w:jc w:val="both"/>
        <w:rPr>
          <w:rFonts w:ascii="Bookman Old Style" w:hAnsi="Bookman Old Style" w:cs="Times New Roman"/>
          <w:sz w:val="24"/>
          <w:szCs w:val="24"/>
        </w:rPr>
      </w:pPr>
      <w:r w:rsidRPr="00274B43">
        <w:rPr>
          <w:rFonts w:ascii="Bookman Old Style" w:hAnsi="Bookman Old Style" w:cs="Times New Roman"/>
          <w:sz w:val="24"/>
          <w:szCs w:val="24"/>
        </w:rPr>
        <w:t>Mempermudah pengendalian, monitoring, evaluasi dan koordinasi pelaksanaan rencana kegiatan dalam kurun waktu periode 2018-2023;</w:t>
      </w:r>
    </w:p>
    <w:p w:rsidR="00C82F20" w:rsidRPr="00274B43" w:rsidRDefault="00C82F20" w:rsidP="00D86D0E">
      <w:pPr>
        <w:numPr>
          <w:ilvl w:val="0"/>
          <w:numId w:val="3"/>
        </w:numPr>
        <w:spacing w:after="0" w:line="288" w:lineRule="auto"/>
        <w:jc w:val="both"/>
        <w:rPr>
          <w:rFonts w:ascii="Bookman Old Style" w:hAnsi="Bookman Old Style" w:cs="Times New Roman"/>
          <w:sz w:val="24"/>
          <w:szCs w:val="24"/>
        </w:rPr>
      </w:pPr>
      <w:r w:rsidRPr="00274B43">
        <w:rPr>
          <w:rFonts w:ascii="Bookman Old Style" w:hAnsi="Bookman Old Style" w:cs="Times New Roman"/>
          <w:sz w:val="24"/>
          <w:szCs w:val="24"/>
        </w:rPr>
        <w:t>Memberikan pedoman dalam rangka pelaksanaan tugas pokok dan fungsi Dinas Koperasi, Perindustrian dan Perdagangan Kota Malang;</w:t>
      </w:r>
    </w:p>
    <w:p w:rsidR="00C82F20" w:rsidRPr="00274B43" w:rsidRDefault="00C82F20" w:rsidP="00D86D0E">
      <w:pPr>
        <w:numPr>
          <w:ilvl w:val="0"/>
          <w:numId w:val="3"/>
        </w:numPr>
        <w:spacing w:after="0" w:line="288" w:lineRule="auto"/>
        <w:jc w:val="both"/>
        <w:rPr>
          <w:rFonts w:ascii="Bookman Old Style" w:hAnsi="Bookman Old Style" w:cs="Times New Roman"/>
          <w:sz w:val="24"/>
          <w:szCs w:val="24"/>
        </w:rPr>
      </w:pPr>
      <w:r w:rsidRPr="00274B43">
        <w:rPr>
          <w:rFonts w:ascii="Bookman Old Style" w:hAnsi="Bookman Old Style" w:cs="Times New Roman"/>
          <w:sz w:val="24"/>
          <w:szCs w:val="24"/>
          <w:lang w:val="id-ID"/>
        </w:rPr>
        <w:t>Memberikan dasar bagi penyusunan Rencana Kerja Tahunan Dinas Koperasi, Perindustrian dan Perdagangan Kota Malang</w:t>
      </w:r>
      <w:r w:rsidRPr="00274B43">
        <w:rPr>
          <w:rFonts w:ascii="Bookman Old Style" w:hAnsi="Bookman Old Style" w:cs="Times New Roman"/>
          <w:sz w:val="24"/>
          <w:szCs w:val="24"/>
        </w:rPr>
        <w:t xml:space="preserve"> tahun 2018</w:t>
      </w:r>
      <w:r w:rsidRPr="00274B43">
        <w:rPr>
          <w:rFonts w:ascii="Bookman Old Style" w:hAnsi="Bookman Old Style" w:cs="Times New Roman"/>
          <w:sz w:val="24"/>
          <w:szCs w:val="24"/>
          <w:lang w:val="id-ID"/>
        </w:rPr>
        <w:t>–20</w:t>
      </w:r>
      <w:r w:rsidRPr="00274B43">
        <w:rPr>
          <w:rFonts w:ascii="Bookman Old Style" w:hAnsi="Bookman Old Style" w:cs="Times New Roman"/>
          <w:sz w:val="24"/>
          <w:szCs w:val="24"/>
        </w:rPr>
        <w:t>23.</w:t>
      </w:r>
    </w:p>
    <w:p w:rsidR="00C82F20" w:rsidRPr="00274B43" w:rsidRDefault="00C82F20" w:rsidP="00D86D0E">
      <w:pPr>
        <w:spacing w:after="0" w:line="288" w:lineRule="auto"/>
        <w:ind w:left="720"/>
        <w:jc w:val="both"/>
        <w:rPr>
          <w:rFonts w:ascii="Bookman Old Style" w:hAnsi="Bookman Old Style" w:cs="Times New Roman"/>
          <w:sz w:val="24"/>
          <w:szCs w:val="24"/>
        </w:rPr>
      </w:pPr>
    </w:p>
    <w:p w:rsidR="00C82F20" w:rsidRPr="00274B43" w:rsidRDefault="00C82F20" w:rsidP="00D86D0E">
      <w:pPr>
        <w:numPr>
          <w:ilvl w:val="0"/>
          <w:numId w:val="2"/>
        </w:numPr>
        <w:spacing w:after="0" w:line="240" w:lineRule="auto"/>
        <w:ind w:left="709" w:hanging="709"/>
        <w:jc w:val="both"/>
        <w:outlineLvl w:val="2"/>
        <w:rPr>
          <w:rFonts w:ascii="Bookman Old Style" w:hAnsi="Bookman Old Style" w:cs="Times New Roman"/>
          <w:sz w:val="24"/>
          <w:szCs w:val="24"/>
          <w:lang w:val="id-ID"/>
        </w:rPr>
      </w:pPr>
      <w:bookmarkStart w:id="5" w:name="_Toc535309287"/>
      <w:r w:rsidRPr="00274B43">
        <w:rPr>
          <w:rFonts w:ascii="Bookman Old Style" w:hAnsi="Bookman Old Style" w:cs="Times New Roman"/>
          <w:sz w:val="24"/>
          <w:szCs w:val="24"/>
          <w:lang w:val="id-ID"/>
        </w:rPr>
        <w:t>Tujuan</w:t>
      </w:r>
      <w:bookmarkEnd w:id="5"/>
    </w:p>
    <w:p w:rsidR="00C82F20" w:rsidRPr="00274B43" w:rsidRDefault="00C82F20" w:rsidP="00D86D0E">
      <w:pPr>
        <w:spacing w:after="0" w:line="288" w:lineRule="auto"/>
        <w:ind w:left="91" w:firstLine="680"/>
        <w:jc w:val="both"/>
        <w:rPr>
          <w:rFonts w:ascii="Bookman Old Style" w:eastAsia="Times New Roman" w:hAnsi="Bookman Old Style" w:cs="Times New Roman"/>
          <w:bCs/>
          <w:sz w:val="24"/>
          <w:szCs w:val="24"/>
        </w:rPr>
      </w:pPr>
      <w:r w:rsidRPr="00274B43">
        <w:rPr>
          <w:rFonts w:ascii="Bookman Old Style" w:eastAsia="Times New Roman" w:hAnsi="Bookman Old Style" w:cs="Times New Roman"/>
          <w:bCs/>
          <w:sz w:val="24"/>
          <w:szCs w:val="24"/>
        </w:rPr>
        <w:t>Tujuan penyusunan Rencana Strategis Dinas Koperasi, Perindustrian dan Perdagangan Kota Malang adalah untuk :</w:t>
      </w:r>
    </w:p>
    <w:p w:rsidR="00C82F20" w:rsidRPr="00274B43" w:rsidRDefault="00C82F20" w:rsidP="00D86D0E">
      <w:pPr>
        <w:numPr>
          <w:ilvl w:val="0"/>
          <w:numId w:val="4"/>
        </w:numPr>
        <w:tabs>
          <w:tab w:val="left" w:pos="142"/>
        </w:tabs>
        <w:spacing w:after="0" w:line="288" w:lineRule="auto"/>
        <w:ind w:left="709" w:hanging="425"/>
        <w:jc w:val="both"/>
        <w:rPr>
          <w:rFonts w:ascii="Bookman Old Style" w:eastAsia="Times New Roman" w:hAnsi="Bookman Old Style" w:cs="Times New Roman"/>
          <w:bCs/>
          <w:sz w:val="24"/>
          <w:szCs w:val="24"/>
        </w:rPr>
      </w:pPr>
      <w:r w:rsidRPr="00274B43">
        <w:rPr>
          <w:rFonts w:ascii="Bookman Old Style" w:eastAsia="Times New Roman" w:hAnsi="Bookman Old Style" w:cs="Times New Roman"/>
          <w:bCs/>
          <w:sz w:val="24"/>
          <w:szCs w:val="24"/>
          <w:lang w:val="sv-SE"/>
        </w:rPr>
        <w:t xml:space="preserve">Mengoptimalkan peran dan fungsi Dinas Koperasi, Perindustrian dan Perdagangan Kota Malang di dalam perencanaan pembangunan daerah </w:t>
      </w:r>
      <w:r w:rsidRPr="00274B43">
        <w:rPr>
          <w:rFonts w:ascii="Bookman Old Style" w:eastAsia="Times New Roman" w:hAnsi="Bookman Old Style" w:cs="Times New Roman"/>
          <w:bCs/>
          <w:sz w:val="24"/>
          <w:szCs w:val="24"/>
          <w:lang w:val="id-ID"/>
        </w:rPr>
        <w:t>Kota Malang;</w:t>
      </w:r>
    </w:p>
    <w:p w:rsidR="00C82F20" w:rsidRPr="00274B43" w:rsidRDefault="00C82F20" w:rsidP="00D86D0E">
      <w:pPr>
        <w:numPr>
          <w:ilvl w:val="0"/>
          <w:numId w:val="4"/>
        </w:numPr>
        <w:tabs>
          <w:tab w:val="left" w:pos="142"/>
        </w:tabs>
        <w:spacing w:after="0" w:line="288" w:lineRule="auto"/>
        <w:ind w:left="709" w:hanging="425"/>
        <w:jc w:val="both"/>
        <w:rPr>
          <w:rFonts w:ascii="Bookman Old Style" w:eastAsia="Times New Roman" w:hAnsi="Bookman Old Style" w:cs="Times New Roman"/>
          <w:bCs/>
          <w:sz w:val="24"/>
          <w:szCs w:val="24"/>
        </w:rPr>
      </w:pPr>
      <w:r w:rsidRPr="00274B43">
        <w:rPr>
          <w:rFonts w:ascii="Bookman Old Style" w:eastAsia="Times New Roman" w:hAnsi="Bookman Old Style" w:cs="Times New Roman"/>
          <w:bCs/>
          <w:sz w:val="24"/>
          <w:szCs w:val="24"/>
        </w:rPr>
        <w:t>Terwujudnya</w:t>
      </w:r>
      <w:r w:rsidRPr="00274B43">
        <w:rPr>
          <w:rFonts w:ascii="Bookman Old Style" w:eastAsia="Times New Roman" w:hAnsi="Bookman Old Style" w:cs="Times New Roman"/>
          <w:bCs/>
          <w:sz w:val="24"/>
          <w:szCs w:val="24"/>
          <w:lang w:val="fi-FI"/>
        </w:rPr>
        <w:t xml:space="preserve"> rencana strategis yang partisipatif, bermanfaat, tepat sasaran dan berkesinambungan;</w:t>
      </w:r>
    </w:p>
    <w:p w:rsidR="00C82F20" w:rsidRPr="00274B43" w:rsidRDefault="00C82F20" w:rsidP="00D86D0E">
      <w:pPr>
        <w:numPr>
          <w:ilvl w:val="0"/>
          <w:numId w:val="4"/>
        </w:numPr>
        <w:tabs>
          <w:tab w:val="left" w:pos="142"/>
        </w:tabs>
        <w:spacing w:after="0" w:line="288" w:lineRule="auto"/>
        <w:ind w:left="709" w:hanging="425"/>
        <w:jc w:val="both"/>
        <w:rPr>
          <w:rFonts w:ascii="Bookman Old Style" w:eastAsia="Times New Roman" w:hAnsi="Bookman Old Style" w:cs="Times New Roman"/>
          <w:bCs/>
          <w:sz w:val="24"/>
          <w:szCs w:val="24"/>
        </w:rPr>
      </w:pPr>
      <w:r w:rsidRPr="00274B43">
        <w:rPr>
          <w:rFonts w:ascii="Bookman Old Style" w:eastAsia="Times New Roman" w:hAnsi="Bookman Old Style" w:cs="Times New Roman"/>
          <w:bCs/>
          <w:sz w:val="24"/>
          <w:szCs w:val="24"/>
        </w:rPr>
        <w:t>Terwujudnya pertanggungjawaban dalam mencapai visi, misi, dan tujuan serta sasaran pembangunan daerah;</w:t>
      </w:r>
    </w:p>
    <w:p w:rsidR="00C82F20" w:rsidRPr="00274B43" w:rsidRDefault="00C82F20" w:rsidP="00D86D0E">
      <w:pPr>
        <w:numPr>
          <w:ilvl w:val="0"/>
          <w:numId w:val="4"/>
        </w:numPr>
        <w:tabs>
          <w:tab w:val="left" w:pos="142"/>
        </w:tabs>
        <w:spacing w:after="0" w:line="288" w:lineRule="auto"/>
        <w:ind w:left="709" w:hanging="425"/>
        <w:jc w:val="both"/>
        <w:rPr>
          <w:rFonts w:ascii="Bookman Old Style" w:eastAsia="Times New Roman" w:hAnsi="Bookman Old Style" w:cs="Times New Roman"/>
          <w:bCs/>
          <w:sz w:val="24"/>
          <w:szCs w:val="24"/>
        </w:rPr>
      </w:pPr>
      <w:r w:rsidRPr="00274B43">
        <w:rPr>
          <w:rFonts w:ascii="Bookman Old Style" w:eastAsia="Times New Roman" w:hAnsi="Bookman Old Style" w:cs="Times New Roman"/>
          <w:bCs/>
          <w:sz w:val="24"/>
          <w:szCs w:val="24"/>
        </w:rPr>
        <w:t xml:space="preserve">Meningkatnya </w:t>
      </w:r>
      <w:r w:rsidRPr="00274B43">
        <w:rPr>
          <w:rFonts w:ascii="Bookman Old Style" w:eastAsia="Times New Roman" w:hAnsi="Bookman Old Style" w:cs="Times New Roman"/>
          <w:bCs/>
          <w:sz w:val="24"/>
          <w:szCs w:val="24"/>
          <w:lang w:val="fi-FI"/>
        </w:rPr>
        <w:t>koordinasi dan sinkronisasi perencanaan pembangunan daerah dengan Perangkat Daerah yang lain</w:t>
      </w:r>
      <w:r w:rsidRPr="00274B43">
        <w:rPr>
          <w:rFonts w:ascii="Bookman Old Style" w:eastAsia="Times New Roman" w:hAnsi="Bookman Old Style" w:cs="Times New Roman"/>
          <w:bCs/>
          <w:sz w:val="24"/>
          <w:szCs w:val="24"/>
          <w:lang w:val="id-ID"/>
        </w:rPr>
        <w:t>.</w:t>
      </w:r>
    </w:p>
    <w:p w:rsidR="00C82F20" w:rsidRDefault="00C82F20" w:rsidP="00D86D0E">
      <w:pPr>
        <w:spacing w:after="0" w:line="288" w:lineRule="auto"/>
        <w:ind w:left="709"/>
        <w:jc w:val="both"/>
        <w:rPr>
          <w:rFonts w:ascii="Bookman Old Style" w:hAnsi="Bookman Old Style" w:cs="Times New Roman"/>
          <w:sz w:val="24"/>
          <w:szCs w:val="24"/>
        </w:rPr>
      </w:pPr>
    </w:p>
    <w:p w:rsidR="00C07F1C" w:rsidRDefault="00C07F1C" w:rsidP="00D86D0E">
      <w:pPr>
        <w:spacing w:after="0" w:line="288" w:lineRule="auto"/>
        <w:ind w:left="709"/>
        <w:jc w:val="both"/>
        <w:rPr>
          <w:rFonts w:ascii="Bookman Old Style" w:hAnsi="Bookman Old Style" w:cs="Times New Roman"/>
          <w:sz w:val="24"/>
          <w:szCs w:val="24"/>
        </w:rPr>
      </w:pPr>
    </w:p>
    <w:p w:rsidR="00C07F1C" w:rsidRDefault="00C07F1C" w:rsidP="00D86D0E">
      <w:pPr>
        <w:spacing w:after="0" w:line="288" w:lineRule="auto"/>
        <w:ind w:left="709"/>
        <w:jc w:val="both"/>
        <w:rPr>
          <w:rFonts w:ascii="Bookman Old Style" w:hAnsi="Bookman Old Style" w:cs="Times New Roman"/>
          <w:sz w:val="24"/>
          <w:szCs w:val="24"/>
        </w:rPr>
      </w:pPr>
    </w:p>
    <w:p w:rsidR="00C07F1C" w:rsidRPr="00C07F1C" w:rsidRDefault="00C07F1C" w:rsidP="00D86D0E">
      <w:pPr>
        <w:spacing w:after="0" w:line="288" w:lineRule="auto"/>
        <w:ind w:left="709"/>
        <w:jc w:val="both"/>
        <w:rPr>
          <w:rFonts w:ascii="Bookman Old Style" w:hAnsi="Bookman Old Style" w:cs="Times New Roman"/>
          <w:sz w:val="24"/>
          <w:szCs w:val="24"/>
        </w:rPr>
      </w:pPr>
    </w:p>
    <w:p w:rsidR="00C82F20" w:rsidRPr="00274B43" w:rsidRDefault="00C82F20" w:rsidP="00D86D0E">
      <w:pPr>
        <w:spacing w:after="0" w:line="288" w:lineRule="auto"/>
        <w:ind w:left="567" w:hanging="567"/>
        <w:jc w:val="both"/>
        <w:outlineLvl w:val="1"/>
        <w:rPr>
          <w:rFonts w:ascii="Bookman Old Style" w:hAnsi="Bookman Old Style" w:cs="Times New Roman"/>
          <w:sz w:val="24"/>
          <w:szCs w:val="24"/>
          <w:lang w:val="id-ID"/>
        </w:rPr>
      </w:pPr>
      <w:bookmarkStart w:id="6" w:name="_Toc535309288"/>
      <w:r w:rsidRPr="00274B43">
        <w:rPr>
          <w:rFonts w:ascii="Bookman Old Style" w:hAnsi="Bookman Old Style" w:cs="Times New Roman"/>
          <w:sz w:val="24"/>
          <w:szCs w:val="24"/>
        </w:rPr>
        <w:t>1.4</w:t>
      </w:r>
      <w:r w:rsidRPr="00274B43">
        <w:rPr>
          <w:rFonts w:ascii="Bookman Old Style" w:hAnsi="Bookman Old Style" w:cs="Times New Roman"/>
          <w:sz w:val="24"/>
          <w:szCs w:val="24"/>
        </w:rPr>
        <w:tab/>
      </w:r>
      <w:r w:rsidRPr="00274B43">
        <w:rPr>
          <w:rFonts w:ascii="Bookman Old Style" w:hAnsi="Bookman Old Style" w:cs="Times New Roman"/>
          <w:sz w:val="24"/>
          <w:szCs w:val="24"/>
          <w:lang w:val="id-ID"/>
        </w:rPr>
        <w:t>Sistematika Penulisan</w:t>
      </w:r>
      <w:bookmarkEnd w:id="6"/>
    </w:p>
    <w:p w:rsidR="00C82F20" w:rsidRPr="00274B43" w:rsidRDefault="00C82F20" w:rsidP="00D86D0E">
      <w:pPr>
        <w:autoSpaceDE w:val="0"/>
        <w:autoSpaceDN w:val="0"/>
        <w:adjustRightInd w:val="0"/>
        <w:spacing w:after="0" w:line="288" w:lineRule="auto"/>
        <w:ind w:left="142" w:firstLine="680"/>
        <w:jc w:val="both"/>
        <w:rPr>
          <w:rFonts w:ascii="Bookman Old Style" w:hAnsi="Bookman Old Style" w:cs="Times New Roman"/>
          <w:bCs/>
          <w:sz w:val="24"/>
          <w:szCs w:val="24"/>
        </w:rPr>
      </w:pPr>
      <w:r w:rsidRPr="00274B43">
        <w:rPr>
          <w:rFonts w:ascii="Bookman Old Style" w:hAnsi="Bookman Old Style" w:cs="Times New Roman"/>
          <w:bCs/>
          <w:sz w:val="24"/>
          <w:szCs w:val="24"/>
        </w:rPr>
        <w:t>Rencana Strategis Dinas Koperasi, Perindustrian dan Perdagangan Kota Malang tahun 2018-2023 disusun dengan sistematika sebagai berikut:</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 xml:space="preserve">BAB I Pendahuluan </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Menguraikan tentang latar belakang, landasan hukum penyusunan, maksud dan tujuan, serta sistematika penulisan rencana strategis Dinas Koperasi, Perindustrian dan Perdagangan Kota Malang. Pada pendahuluan memuat secara ringkas pengertian, fungsi, dan proses penyusunan Renstra Dinas Koperasi, Perindustrian dan Perdagangan Kota Malang.</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 xml:space="preserve">BAB II Gambaran Umum Pelayanan Dinas Koperasi, Perindustrian dan Perdagangan Kota Malang </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Menguraikan tentang tugas fungsi dan struktur organisasi, sumber daya, kinerja pelayanan, serta tantangan dan peluang pengembangan pelayanan Dinas Koperasi, Perindustrian dan Perdagangan Kota Malang. Mengulas secara ringkas apa saja sumber daya yang dimiliki Dinas Koperasi, Perindustrian dan Perdagangan Kota Malang dalam penyelenggaraan tugas dan fungsinya, mengemukakan capaian-capaian penting yang telah dihasilkan melalui pelaksanaan Renstra periode sebelumnya.</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BAB III Permasalahan dan Isu - Isu Strategi Dinas Koperasi, Perindustrian dan Perdagangan Kota Malang</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lang w:val="id-ID"/>
        </w:rPr>
      </w:pPr>
      <w:r w:rsidRPr="00274B43">
        <w:rPr>
          <w:rFonts w:ascii="Bookman Old Style" w:hAnsi="Bookman Old Style" w:cs="Times New Roman"/>
          <w:bCs/>
          <w:sz w:val="24"/>
          <w:szCs w:val="24"/>
        </w:rPr>
        <w:t>Berdasarkan tugas dan fungsi menguraikan identifikasi permasalahan berdasarkan tugas dan fungsi pelayanan Dinas Koperasi, Perindustrian dan Perdagangan Kota Malang telaahan visi misi dan program Walikota dan Wakil Walikota Malang, telaahan renstra K/L, telahan RTRW dan KLHS serta penentuan isu-isu strategis</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BAB IV Tujuan dan Sasaran</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Menguraikan tentang tujuan dan sasaran jangka menengah Dinas Koperasi, Perindustrian dan Perdagangan Kota Malang, yang disertai dengan indikator kinerja serta targetnya selama 5 (lima) tahun kedepan. Uraian tersebut disesuaikan dengan visi misi Rencana Pembangunan Jangka Menengah Daerah (RPJMD) Kota Malang dan yang diturunkan ke dalam tujuan dan sasaran jangka menengah Dinas Koperasi, Perindustrian dan Perdagangan Kota Malang.</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BAB V Strategi dan Arah Kebijakan</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Pada bab ini dilakukan rumusan pernyataan strategi dan arah kebijakan Dinas Koperasi, Perindustrian dan Perdagangan Kota Malang dalam lima tahun mendatang. Rumusan strategi bersifat operasional serta dijabarkan dalam bentuk kegiatan, sedangkan arah kebijakan dirumuskan untuk membantu memperjelas strategi agar lebih spesifik/fokus, konkrit, dan operasional.</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BAB VI Rencana Program dan Kegiatan serta Pendanaan</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Pada Bab ini dikemukakan rencana program dan kegiatan, indikator kinerja, kelompok sasaran, dan Pendanaan Indikatif. Penentuan program dan kegiatan selaras dengan tujuan dan sasaran yang akan dicapai. Penentuan program dan kegiatan dituangkan dalam tabel.</w:t>
      </w:r>
    </w:p>
    <w:p w:rsidR="00C82F20" w:rsidRPr="00274B43" w:rsidRDefault="00C82F20" w:rsidP="00D86D0E">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BAB VII Kinerja Penyelenggaraan Bidang Urusan</w:t>
      </w:r>
    </w:p>
    <w:p w:rsidR="00C82F20" w:rsidRPr="00274B43" w:rsidRDefault="00C82F20" w:rsidP="00C02BB8">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 xml:space="preserve">Pada bagian ini dikemukakan indikator kinerja Dinas Koperasi, Perindustrian dan Perdagangan Kota Malang yang secara langsung menunjukan kinerja yang akan dicapai Dinas Koperasi, Perindustrian dan Perdagangan Kota Malang </w:t>
      </w:r>
      <w:r w:rsidRPr="00274B43">
        <w:rPr>
          <w:rFonts w:ascii="Bookman Old Style" w:hAnsi="Bookman Old Style" w:cs="Times New Roman"/>
          <w:bCs/>
          <w:sz w:val="24"/>
          <w:szCs w:val="24"/>
        </w:rPr>
        <w:lastRenderedPageBreak/>
        <w:t>dalam lima tahun mendatang sebagai komitmen untuk mendukung pencapaian tujuan dan sasaran RPJMD Kota Malang.</w:t>
      </w:r>
    </w:p>
    <w:p w:rsidR="00C82F20" w:rsidRPr="00274B43" w:rsidRDefault="00C82F20" w:rsidP="00C02BB8">
      <w:pPr>
        <w:autoSpaceDE w:val="0"/>
        <w:autoSpaceDN w:val="0"/>
        <w:adjustRightInd w:val="0"/>
        <w:spacing w:after="0" w:line="288" w:lineRule="auto"/>
        <w:ind w:left="142"/>
        <w:jc w:val="both"/>
        <w:rPr>
          <w:rFonts w:ascii="Bookman Old Style" w:hAnsi="Bookman Old Style" w:cs="Times New Roman"/>
          <w:bCs/>
          <w:sz w:val="24"/>
          <w:szCs w:val="24"/>
        </w:rPr>
      </w:pPr>
      <w:r w:rsidRPr="00274B43">
        <w:rPr>
          <w:rFonts w:ascii="Bookman Old Style" w:hAnsi="Bookman Old Style" w:cs="Times New Roman"/>
          <w:bCs/>
          <w:sz w:val="24"/>
          <w:szCs w:val="24"/>
        </w:rPr>
        <w:t>BAB VII Penutup</w:t>
      </w:r>
    </w:p>
    <w:p w:rsidR="00C02BB8" w:rsidRPr="00D82FC2" w:rsidRDefault="00C82F20" w:rsidP="00D82FC2">
      <w:pPr>
        <w:spacing w:after="0" w:line="288" w:lineRule="auto"/>
        <w:ind w:left="142"/>
        <w:jc w:val="both"/>
        <w:rPr>
          <w:rFonts w:ascii="Bookman Old Style" w:hAnsi="Bookman Old Style" w:cs="Times New Roman"/>
          <w:bCs/>
          <w:sz w:val="24"/>
          <w:szCs w:val="24"/>
          <w:lang w:val="id-ID"/>
        </w:rPr>
        <w:sectPr w:rsidR="00C02BB8" w:rsidRPr="00D82FC2" w:rsidSect="001D5FEA">
          <w:headerReference w:type="default" r:id="rId10"/>
          <w:headerReference w:type="first" r:id="rId11"/>
          <w:pgSz w:w="12242" w:h="18722" w:code="135"/>
          <w:pgMar w:top="1134" w:right="1134" w:bottom="1134" w:left="1418" w:header="720" w:footer="720" w:gutter="0"/>
          <w:pgNumType w:start="1"/>
          <w:cols w:space="720"/>
          <w:docGrid w:linePitch="360"/>
        </w:sectPr>
      </w:pPr>
      <w:r w:rsidRPr="00274B43">
        <w:rPr>
          <w:rFonts w:ascii="Bookman Old Style" w:hAnsi="Bookman Old Style" w:cs="Times New Roman"/>
          <w:bCs/>
          <w:sz w:val="24"/>
          <w:szCs w:val="24"/>
        </w:rPr>
        <w:t>Pada bab ini mengungkapkan tentang kesimpulan dari dokumen Renstra Dinas Koperasi, Perindustrian dan Perdagangan Kota Malang periode 2018-2023. Serta berisikan catatan penting yang perlu mendapat perhatian, baik dalam rangkapelaksanaan maupun seandainya ketersediaan anggaran tidak sesuai dengan kebutuhan, kaidah</w:t>
      </w:r>
      <w:r w:rsidR="00C4350A">
        <w:rPr>
          <w:rFonts w:ascii="Bookman Old Style" w:hAnsi="Bookman Old Style" w:cs="Times New Roman"/>
          <w:bCs/>
          <w:sz w:val="24"/>
          <w:szCs w:val="24"/>
        </w:rPr>
        <w:t>-</w:t>
      </w:r>
      <w:r w:rsidRPr="00274B43">
        <w:rPr>
          <w:rFonts w:ascii="Bookman Old Style" w:hAnsi="Bookman Old Style" w:cs="Times New Roman"/>
          <w:bCs/>
          <w:sz w:val="24"/>
          <w:szCs w:val="24"/>
        </w:rPr>
        <w:t>kaidah pelaksanaan, serta rencana tindak lanjut.</w:t>
      </w:r>
    </w:p>
    <w:p w:rsidR="008F5891" w:rsidRPr="00274B43" w:rsidRDefault="008277F5" w:rsidP="00D82FC2">
      <w:pPr>
        <w:spacing w:after="0" w:line="240" w:lineRule="auto"/>
        <w:jc w:val="center"/>
        <w:rPr>
          <w:rFonts w:ascii="Bookman Old Style" w:hAnsi="Bookman Old Style"/>
          <w:sz w:val="24"/>
          <w:szCs w:val="24"/>
        </w:rPr>
      </w:pPr>
      <w:r w:rsidRPr="00274B43">
        <w:rPr>
          <w:rFonts w:ascii="Bookman Old Style" w:hAnsi="Bookman Old Style"/>
          <w:sz w:val="24"/>
          <w:szCs w:val="24"/>
        </w:rPr>
        <w:lastRenderedPageBreak/>
        <w:br w:type="page"/>
      </w:r>
      <w:bookmarkStart w:id="7" w:name="_Toc535309289"/>
      <w:r w:rsidR="008F5891" w:rsidRPr="00274B43">
        <w:rPr>
          <w:rFonts w:ascii="Bookman Old Style" w:hAnsi="Bookman Old Style"/>
          <w:sz w:val="24"/>
          <w:szCs w:val="24"/>
        </w:rPr>
        <w:lastRenderedPageBreak/>
        <w:t>BAB II</w:t>
      </w:r>
      <w:bookmarkEnd w:id="7"/>
    </w:p>
    <w:p w:rsidR="008F5891" w:rsidRPr="00274B43" w:rsidRDefault="008F5891" w:rsidP="00D86D0E">
      <w:pPr>
        <w:spacing w:after="0" w:line="240" w:lineRule="auto"/>
        <w:jc w:val="center"/>
        <w:rPr>
          <w:rFonts w:ascii="Bookman Old Style" w:hAnsi="Bookman Old Style"/>
          <w:sz w:val="24"/>
          <w:szCs w:val="24"/>
        </w:rPr>
      </w:pPr>
      <w:r w:rsidRPr="00274B43">
        <w:rPr>
          <w:rFonts w:ascii="Bookman Old Style" w:hAnsi="Bookman Old Style"/>
          <w:sz w:val="24"/>
          <w:szCs w:val="24"/>
        </w:rPr>
        <w:t>GAMBARAN PELAYANAN DINAS KOPERASI, PERINDUSTRIAN DAN PERDAGANGAN KOTA MALANG</w:t>
      </w:r>
    </w:p>
    <w:p w:rsidR="00824FC9" w:rsidRPr="00274B43" w:rsidRDefault="00824FC9" w:rsidP="00D86D0E">
      <w:pPr>
        <w:spacing w:after="0" w:line="240" w:lineRule="auto"/>
        <w:jc w:val="center"/>
        <w:rPr>
          <w:rFonts w:ascii="Bookman Old Style" w:hAnsi="Bookman Old Style"/>
          <w:sz w:val="24"/>
          <w:szCs w:val="24"/>
        </w:rPr>
      </w:pPr>
    </w:p>
    <w:p w:rsidR="008F5891" w:rsidRPr="00274B43" w:rsidRDefault="008F5891" w:rsidP="00F9506B">
      <w:pPr>
        <w:spacing w:after="0" w:line="276" w:lineRule="auto"/>
        <w:jc w:val="both"/>
        <w:rPr>
          <w:rFonts w:ascii="Bookman Old Style" w:hAnsi="Bookman Old Style"/>
          <w:sz w:val="24"/>
          <w:szCs w:val="24"/>
        </w:rPr>
      </w:pPr>
      <w:r w:rsidRPr="00274B43">
        <w:rPr>
          <w:rFonts w:ascii="Bookman Old Style" w:hAnsi="Bookman Old Style"/>
          <w:sz w:val="24"/>
          <w:szCs w:val="24"/>
        </w:rPr>
        <w:tab/>
        <w:t>Penyusunan Renstra Dinas Koperasi, Perindustrian dan Perdagangan Kota Malang, tidak akan lengkap tanpa memuat informasi tentang peran (tugas dan fungsi) Dinas Koperasi, Perindustrian dan Perdagangan Kota Malang dalam penyelenggaraan urusan pemerintahan daerah, ulasan terkait sumber daya yang dimiliki dalam penyelenggaraan tugas dan fungsinya, serta penjabaran capaian-capaian penting yang telah dihasilkan melalui pelaksanaan Renstra Dinas Koperasi, Perindustrian dan Perdagangan Kota Malang pada periode sebelumnya dan capaian program prioritas yang telah dihasilkan melalui pelaksanaan RPJMD periode sebelumnya.</w:t>
      </w:r>
    </w:p>
    <w:p w:rsidR="00824FC9" w:rsidRPr="00274B43" w:rsidRDefault="00824FC9" w:rsidP="00D86D0E">
      <w:pPr>
        <w:spacing w:after="0" w:line="276" w:lineRule="auto"/>
        <w:rPr>
          <w:rFonts w:ascii="Bookman Old Style" w:hAnsi="Bookman Old Style"/>
          <w:sz w:val="24"/>
          <w:szCs w:val="24"/>
        </w:rPr>
      </w:pPr>
    </w:p>
    <w:p w:rsidR="008F5891" w:rsidRPr="00274B43" w:rsidRDefault="008F5891" w:rsidP="00F9506B">
      <w:pPr>
        <w:numPr>
          <w:ilvl w:val="0"/>
          <w:numId w:val="8"/>
        </w:numPr>
        <w:spacing w:after="0" w:line="240" w:lineRule="auto"/>
        <w:ind w:left="709" w:hanging="641"/>
        <w:jc w:val="both"/>
        <w:rPr>
          <w:rFonts w:ascii="Bookman Old Style" w:hAnsi="Bookman Old Style"/>
          <w:sz w:val="24"/>
          <w:szCs w:val="24"/>
          <w:lang w:val="id-ID"/>
        </w:rPr>
      </w:pPr>
      <w:bookmarkStart w:id="8" w:name="_Toc535309290"/>
      <w:r w:rsidRPr="00274B43">
        <w:rPr>
          <w:rFonts w:ascii="Bookman Old Style" w:hAnsi="Bookman Old Style"/>
          <w:sz w:val="24"/>
          <w:szCs w:val="24"/>
          <w:lang w:val="id-ID"/>
        </w:rPr>
        <w:t>Tugas, Fungsi dan Struktur Organisasi Dinas Koperasi, Perindustrian dan Perdagangan Kota Malang</w:t>
      </w:r>
      <w:bookmarkEnd w:id="8"/>
    </w:p>
    <w:p w:rsidR="008F5891" w:rsidRPr="00274B43" w:rsidRDefault="008F5891" w:rsidP="00F9506B">
      <w:pPr>
        <w:spacing w:after="0" w:line="288" w:lineRule="auto"/>
        <w:ind w:left="709" w:firstLine="680"/>
        <w:jc w:val="both"/>
        <w:rPr>
          <w:rFonts w:ascii="Bookman Old Style" w:hAnsi="Bookman Old Style"/>
          <w:sz w:val="24"/>
          <w:szCs w:val="24"/>
          <w:lang w:val="id-ID"/>
        </w:rPr>
      </w:pPr>
      <w:r w:rsidRPr="00274B43">
        <w:rPr>
          <w:rFonts w:ascii="Bookman Old Style" w:hAnsi="Bookman Old Style"/>
          <w:sz w:val="24"/>
          <w:szCs w:val="24"/>
          <w:lang w:val="sv-SE"/>
        </w:rPr>
        <w:t>Dasar pembentukan struktur organisasi Dinas Koperasi, Perindustrian dan Perdagangan Kota Malang  adalah sebagai berikut:</w:t>
      </w:r>
    </w:p>
    <w:p w:rsidR="008F5891" w:rsidRPr="00274B43" w:rsidRDefault="008F5891" w:rsidP="00F9506B">
      <w:pPr>
        <w:numPr>
          <w:ilvl w:val="0"/>
          <w:numId w:val="7"/>
        </w:numPr>
        <w:tabs>
          <w:tab w:val="clear" w:pos="735"/>
        </w:tabs>
        <w:spacing w:after="0" w:line="288" w:lineRule="auto"/>
        <w:ind w:left="1135"/>
        <w:jc w:val="both"/>
        <w:rPr>
          <w:rFonts w:ascii="Bookman Old Style" w:hAnsi="Bookman Old Style"/>
          <w:sz w:val="24"/>
          <w:szCs w:val="24"/>
          <w:lang w:val="sv-SE"/>
        </w:rPr>
      </w:pPr>
      <w:r w:rsidRPr="00274B43">
        <w:rPr>
          <w:rFonts w:ascii="Bookman Old Style" w:hAnsi="Bookman Old Style"/>
          <w:sz w:val="24"/>
          <w:szCs w:val="24"/>
          <w:lang w:val="sv-SE"/>
        </w:rPr>
        <w:t xml:space="preserve">Peraturan Daerah Kota Malang Nomor 5 tahun 2019 tentang </w:t>
      </w:r>
      <w:r w:rsidRPr="00274B43">
        <w:rPr>
          <w:rFonts w:ascii="Bookman Old Style" w:hAnsi="Bookman Old Style"/>
          <w:sz w:val="24"/>
          <w:szCs w:val="24"/>
        </w:rPr>
        <w:t>Perubahan atas Peraturan Daerah Nomor 7 tahun 2016 tentang Pembentukan dan Susunan Perangkat Daerah</w:t>
      </w:r>
      <w:r w:rsidRPr="00274B43">
        <w:rPr>
          <w:rFonts w:ascii="Bookman Old Style" w:hAnsi="Bookman Old Style"/>
          <w:sz w:val="24"/>
          <w:szCs w:val="24"/>
          <w:lang w:val="sv-SE"/>
        </w:rPr>
        <w:t>;</w:t>
      </w:r>
    </w:p>
    <w:p w:rsidR="008F5891" w:rsidRPr="00274B43" w:rsidRDefault="008F5891" w:rsidP="00F9506B">
      <w:pPr>
        <w:numPr>
          <w:ilvl w:val="0"/>
          <w:numId w:val="7"/>
        </w:numPr>
        <w:tabs>
          <w:tab w:val="clear" w:pos="735"/>
        </w:tabs>
        <w:spacing w:after="0" w:line="288" w:lineRule="auto"/>
        <w:ind w:left="1135"/>
        <w:jc w:val="both"/>
        <w:rPr>
          <w:rFonts w:ascii="Bookman Old Style" w:hAnsi="Bookman Old Style"/>
          <w:sz w:val="24"/>
          <w:szCs w:val="24"/>
          <w:lang w:val="sv-SE"/>
        </w:rPr>
      </w:pPr>
      <w:r w:rsidRPr="00274B43">
        <w:rPr>
          <w:rFonts w:ascii="Bookman Old Style" w:hAnsi="Bookman Old Style"/>
          <w:sz w:val="24"/>
          <w:szCs w:val="24"/>
          <w:lang w:val="sv-SE"/>
        </w:rPr>
        <w:t>Peratu</w:t>
      </w:r>
      <w:r w:rsidR="00F9506B">
        <w:rPr>
          <w:rFonts w:ascii="Bookman Old Style" w:hAnsi="Bookman Old Style"/>
          <w:sz w:val="24"/>
          <w:szCs w:val="24"/>
          <w:lang w:val="sv-SE"/>
        </w:rPr>
        <w:t>ran Walikota Malang Nomor    T</w:t>
      </w:r>
      <w:r w:rsidRPr="00274B43">
        <w:rPr>
          <w:rFonts w:ascii="Bookman Old Style" w:hAnsi="Bookman Old Style"/>
          <w:sz w:val="24"/>
          <w:szCs w:val="24"/>
          <w:lang w:val="sv-SE"/>
        </w:rPr>
        <w:t>ahun 2019 tentang Kedudukan, Susunan Organisasi,Tugas dan Fungsi serta Tata Kerja Dinas Koperasi, Perindustrian dan Perdagangan Kota Malang.</w:t>
      </w:r>
    </w:p>
    <w:p w:rsidR="008277F5" w:rsidRPr="00274B43" w:rsidRDefault="008F5891" w:rsidP="00F9506B">
      <w:pPr>
        <w:spacing w:after="0" w:line="288" w:lineRule="auto"/>
        <w:ind w:left="760" w:firstLine="680"/>
        <w:jc w:val="both"/>
        <w:rPr>
          <w:rFonts w:ascii="Bookman Old Style" w:hAnsi="Bookman Old Style"/>
          <w:sz w:val="24"/>
          <w:szCs w:val="24"/>
        </w:rPr>
      </w:pPr>
      <w:r w:rsidRPr="00274B43">
        <w:rPr>
          <w:rFonts w:ascii="Bookman Old Style" w:hAnsi="Bookman Old Style"/>
          <w:sz w:val="24"/>
          <w:szCs w:val="24"/>
        </w:rPr>
        <w:t xml:space="preserve">Sesuai PERDA Kota Malang No. 5 tahun 2019, Pasal 2 ayat (2) huruf l disebutkan Dinas Koperasi, Perindustrian dan Perdagangan bertipe A, menyelenggarakan urusan pemerintahan bidang koperasi, usaha mikro, perindustrian, dan perdagangan. Dalam menyelenggarakan tugas tersebut, sebagaimana diatur dalam </w:t>
      </w:r>
      <w:r w:rsidRPr="00274B43">
        <w:rPr>
          <w:rFonts w:ascii="Bookman Old Style" w:hAnsi="Bookman Old Style"/>
          <w:sz w:val="24"/>
          <w:szCs w:val="24"/>
          <w:lang w:val="sv-SE"/>
        </w:rPr>
        <w:t>Perat</w:t>
      </w:r>
      <w:r w:rsidR="00F9506B">
        <w:rPr>
          <w:rFonts w:ascii="Bookman Old Style" w:hAnsi="Bookman Old Style"/>
          <w:sz w:val="24"/>
          <w:szCs w:val="24"/>
          <w:lang w:val="sv-SE"/>
        </w:rPr>
        <w:t>uran Walikota Malang Nomor    T</w:t>
      </w:r>
      <w:r w:rsidRPr="00274B43">
        <w:rPr>
          <w:rFonts w:ascii="Bookman Old Style" w:hAnsi="Bookman Old Style"/>
          <w:sz w:val="24"/>
          <w:szCs w:val="24"/>
          <w:lang w:val="sv-SE"/>
        </w:rPr>
        <w:t>ahun 2019</w:t>
      </w:r>
      <w:r w:rsidRPr="00274B43">
        <w:rPr>
          <w:rFonts w:ascii="Bookman Old Style" w:hAnsi="Bookman Old Style"/>
          <w:sz w:val="24"/>
          <w:szCs w:val="24"/>
        </w:rPr>
        <w:t xml:space="preserve"> tentang Kedudukan, Susunan Organisasi, Tugas dan Fungsi Serta Tata Kerja Dinas</w:t>
      </w:r>
      <w:r w:rsidRPr="00274B43">
        <w:rPr>
          <w:rFonts w:ascii="Bookman Old Style" w:hAnsi="Bookman Old Style"/>
          <w:sz w:val="24"/>
          <w:szCs w:val="24"/>
          <w:lang w:val="id-ID"/>
        </w:rPr>
        <w:t xml:space="preserve"> </w:t>
      </w:r>
      <w:r w:rsidRPr="00274B43">
        <w:rPr>
          <w:rFonts w:ascii="Bookman Old Style" w:hAnsi="Bookman Old Style"/>
          <w:sz w:val="24"/>
          <w:szCs w:val="24"/>
        </w:rPr>
        <w:t>Koperasi, Perindustrian dan Perdagangan</w:t>
      </w:r>
      <w:r w:rsidRPr="00274B43">
        <w:rPr>
          <w:rFonts w:ascii="Bookman Old Style" w:hAnsi="Bookman Old Style"/>
          <w:sz w:val="24"/>
          <w:szCs w:val="24"/>
          <w:lang w:val="id-ID"/>
        </w:rPr>
        <w:t>. Dinas Koperasi, Perindustrian dan Perdagangan mempunyai tugas melaksanakan urusan pemerintahan di Bidang Koperasi, Perindustrian, dan Perdagangan yang menjadi kewenangan daerah.</w:t>
      </w:r>
      <w:r w:rsidRPr="00274B43">
        <w:rPr>
          <w:rFonts w:ascii="Bookman Old Style" w:hAnsi="Bookman Old Style"/>
          <w:sz w:val="24"/>
          <w:szCs w:val="24"/>
        </w:rPr>
        <w:t xml:space="preserve"> </w:t>
      </w:r>
      <w:r w:rsidRPr="00274B43">
        <w:rPr>
          <w:rFonts w:ascii="Bookman Old Style" w:hAnsi="Bookman Old Style"/>
          <w:sz w:val="24"/>
          <w:szCs w:val="24"/>
          <w:lang w:val="id-ID"/>
        </w:rPr>
        <w:t>Untuk melaksanakan tugas sebagaimana dimaksud di atas, maka Dinas Koperasi, Perindustrian dan Perdagangan menyelenggarakan fungsi perumusan dan pelaksanaan kebijakan di bidang koperasi, perindustrian dan perdagangan.</w:t>
      </w:r>
    </w:p>
    <w:p w:rsidR="00B45303" w:rsidRPr="00274B43" w:rsidRDefault="00B45303" w:rsidP="00D86D0E">
      <w:pPr>
        <w:spacing w:after="0" w:line="288" w:lineRule="auto"/>
        <w:jc w:val="center"/>
        <w:rPr>
          <w:rFonts w:ascii="Bookman Old Style" w:hAnsi="Bookman Old Style"/>
          <w:sz w:val="24"/>
          <w:szCs w:val="24"/>
        </w:rPr>
      </w:pPr>
    </w:p>
    <w:p w:rsidR="004475C2" w:rsidRPr="00274B43" w:rsidRDefault="004475C2" w:rsidP="00D86D0E">
      <w:pPr>
        <w:spacing w:after="0" w:line="288" w:lineRule="auto"/>
        <w:jc w:val="center"/>
        <w:rPr>
          <w:rFonts w:ascii="Bookman Old Style" w:hAnsi="Bookman Old Style"/>
          <w:sz w:val="24"/>
          <w:szCs w:val="24"/>
        </w:rPr>
      </w:pPr>
    </w:p>
    <w:p w:rsidR="004475C2" w:rsidRPr="00274B43" w:rsidRDefault="004475C2" w:rsidP="00D86D0E">
      <w:pPr>
        <w:spacing w:after="0" w:line="288" w:lineRule="auto"/>
        <w:jc w:val="center"/>
        <w:rPr>
          <w:rFonts w:ascii="Bookman Old Style" w:hAnsi="Bookman Old Style"/>
          <w:sz w:val="24"/>
          <w:szCs w:val="24"/>
        </w:rPr>
      </w:pPr>
    </w:p>
    <w:p w:rsidR="004475C2" w:rsidRPr="00274B43" w:rsidRDefault="004475C2" w:rsidP="00D86D0E">
      <w:pPr>
        <w:spacing w:after="0" w:line="288" w:lineRule="auto"/>
        <w:jc w:val="center"/>
        <w:rPr>
          <w:rFonts w:ascii="Bookman Old Style" w:hAnsi="Bookman Old Style"/>
          <w:sz w:val="24"/>
          <w:szCs w:val="24"/>
        </w:rPr>
      </w:pPr>
    </w:p>
    <w:p w:rsidR="004475C2" w:rsidRPr="00274B43" w:rsidRDefault="004475C2" w:rsidP="00D86D0E">
      <w:pPr>
        <w:spacing w:after="0" w:line="288" w:lineRule="auto"/>
        <w:jc w:val="center"/>
        <w:rPr>
          <w:rFonts w:ascii="Bookman Old Style" w:hAnsi="Bookman Old Style"/>
          <w:sz w:val="24"/>
          <w:szCs w:val="24"/>
        </w:rPr>
      </w:pPr>
    </w:p>
    <w:p w:rsidR="004475C2" w:rsidRPr="00274B43" w:rsidRDefault="004475C2" w:rsidP="00D86D0E">
      <w:pPr>
        <w:spacing w:after="0" w:line="288" w:lineRule="auto"/>
        <w:jc w:val="center"/>
        <w:rPr>
          <w:rFonts w:ascii="Bookman Old Style" w:hAnsi="Bookman Old Style"/>
          <w:sz w:val="24"/>
          <w:szCs w:val="24"/>
        </w:rPr>
      </w:pPr>
    </w:p>
    <w:p w:rsidR="004475C2" w:rsidRPr="00274B43" w:rsidRDefault="004475C2" w:rsidP="00D86D0E">
      <w:pPr>
        <w:spacing w:after="0" w:line="288" w:lineRule="auto"/>
        <w:jc w:val="center"/>
        <w:rPr>
          <w:rFonts w:ascii="Bookman Old Style" w:hAnsi="Bookman Old Style"/>
          <w:sz w:val="24"/>
          <w:szCs w:val="24"/>
        </w:rPr>
      </w:pPr>
    </w:p>
    <w:p w:rsidR="004475C2" w:rsidRPr="00274B43" w:rsidRDefault="004475C2" w:rsidP="00D86D0E">
      <w:pPr>
        <w:spacing w:after="0" w:line="288" w:lineRule="auto"/>
        <w:jc w:val="center"/>
        <w:rPr>
          <w:rFonts w:ascii="Bookman Old Style" w:hAnsi="Bookman Old Style"/>
          <w:sz w:val="24"/>
          <w:szCs w:val="24"/>
        </w:rPr>
        <w:sectPr w:rsidR="004475C2" w:rsidRPr="00274B43" w:rsidSect="001D5FEA">
          <w:headerReference w:type="default" r:id="rId12"/>
          <w:pgSz w:w="12242" w:h="18722" w:code="135"/>
          <w:pgMar w:top="1134" w:right="1134" w:bottom="1134" w:left="1418" w:header="720" w:footer="720" w:gutter="0"/>
          <w:pgNumType w:start="0"/>
          <w:cols w:space="720"/>
          <w:docGrid w:linePitch="360"/>
        </w:sectPr>
      </w:pPr>
    </w:p>
    <w:p w:rsidR="004475C2" w:rsidRPr="00274B43" w:rsidRDefault="004475C2" w:rsidP="00D86D0E">
      <w:pPr>
        <w:spacing w:after="0" w:line="288" w:lineRule="auto"/>
        <w:jc w:val="center"/>
        <w:rPr>
          <w:rFonts w:ascii="Bookman Old Style" w:hAnsi="Bookman Old Style" w:cs="Times New Roman"/>
          <w:sz w:val="20"/>
          <w:szCs w:val="24"/>
          <w:lang w:eastAsia="x-none"/>
        </w:rPr>
      </w:pPr>
      <w:r w:rsidRPr="00274B43">
        <w:rPr>
          <w:rFonts w:ascii="Bookman Old Style" w:hAnsi="Bookman Old Style" w:cs="Times New Roman"/>
          <w:sz w:val="20"/>
          <w:szCs w:val="24"/>
          <w:lang w:val="id-ID" w:eastAsia="x-none"/>
        </w:rPr>
        <w:lastRenderedPageBreak/>
        <w:t>Gambar 2.1 Bagan Struktur Organisasi Dinas Koperasi, Perindustrian dan Perdagangan Kota Malang</w:t>
      </w:r>
    </w:p>
    <w:p w:rsidR="00533CF2" w:rsidRPr="00274B43" w:rsidRDefault="00533CF2" w:rsidP="00D86D0E">
      <w:pPr>
        <w:pStyle w:val="ListParagraph"/>
        <w:spacing w:after="0" w:line="240" w:lineRule="auto"/>
        <w:ind w:left="0"/>
        <w:contextualSpacing w:val="0"/>
        <w:rPr>
          <w:rFonts w:ascii="Bookman Old Style" w:hAnsi="Bookman Old Style"/>
          <w:sz w:val="24"/>
          <w:szCs w:val="24"/>
        </w:rPr>
      </w:pPr>
      <w:r w:rsidRPr="00274B43">
        <w:rPr>
          <w:rFonts w:ascii="Bookman Old Style" w:hAnsi="Bookman Old Style"/>
          <w:noProof/>
          <w:lang w:val="en-US" w:eastAsia="en-US"/>
        </w:rPr>
        <mc:AlternateContent>
          <mc:Choice Requires="wpg">
            <w:drawing>
              <wp:anchor distT="0" distB="0" distL="114300" distR="114300" simplePos="0" relativeHeight="251671552" behindDoc="1" locked="0" layoutInCell="1" allowOverlap="1" wp14:anchorId="294C5814" wp14:editId="70DBB78D">
                <wp:simplePos x="0" y="0"/>
                <wp:positionH relativeFrom="column">
                  <wp:posOffset>1143000</wp:posOffset>
                </wp:positionH>
                <wp:positionV relativeFrom="paragraph">
                  <wp:posOffset>3175</wp:posOffset>
                </wp:positionV>
                <wp:extent cx="8013700" cy="5404485"/>
                <wp:effectExtent l="5715" t="20320" r="10160" b="13970"/>
                <wp:wrapNone/>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3700" cy="5404485"/>
                          <a:chOff x="2934" y="1262"/>
                          <a:chExt cx="12620" cy="8511"/>
                        </a:xfrm>
                      </wpg:grpSpPr>
                      <wps:wsp>
                        <wps:cNvPr id="380" name="Text Box 70"/>
                        <wps:cNvSpPr txBox="1">
                          <a:spLocks noChangeArrowheads="1"/>
                        </wps:cNvSpPr>
                        <wps:spPr bwMode="auto">
                          <a:xfrm>
                            <a:off x="7702" y="9330"/>
                            <a:ext cx="2323" cy="443"/>
                          </a:xfrm>
                          <a:prstGeom prst="rect">
                            <a:avLst/>
                          </a:prstGeom>
                          <a:solidFill>
                            <a:srgbClr val="FFFFFF"/>
                          </a:solidFill>
                          <a:ln w="9525">
                            <a:solidFill>
                              <a:srgbClr val="000000"/>
                            </a:solidFill>
                            <a:miter lim="800000"/>
                            <a:headEnd/>
                            <a:tailEnd/>
                          </a:ln>
                        </wps:spPr>
                        <wps:txbx>
                          <w:txbxContent>
                            <w:p w:rsidR="00C4350A" w:rsidRPr="000A44C1" w:rsidRDefault="00C4350A" w:rsidP="00533CF2">
                              <w:pPr>
                                <w:spacing w:after="60"/>
                                <w:jc w:val="center"/>
                                <w:rPr>
                                  <w:rFonts w:ascii="Bookman Old Style" w:hAnsi="Bookman Old Style"/>
                                  <w:b/>
                                  <w:color w:val="000000"/>
                                  <w:sz w:val="14"/>
                                  <w:szCs w:val="16"/>
                                  <w:lang w:val="id-ID"/>
                                </w:rPr>
                              </w:pPr>
                              <w:r>
                                <w:rPr>
                                  <w:rFonts w:ascii="Bookman Old Style" w:hAnsi="Bookman Old Style" w:cs="Bookman Old Style"/>
                                  <w:b/>
                                  <w:bCs/>
                                  <w:sz w:val="16"/>
                                  <w:szCs w:val="16"/>
                                </w:rPr>
                                <w:t xml:space="preserve">UPT                         </w:t>
                              </w:r>
                              <w:r w:rsidRPr="000A44C1">
                                <w:rPr>
                                  <w:rFonts w:ascii="Bookman Old Style" w:hAnsi="Bookman Old Style"/>
                                  <w:b/>
                                  <w:color w:val="000000"/>
                                  <w:sz w:val="14"/>
                                  <w:szCs w:val="16"/>
                                </w:rPr>
                                <w:t xml:space="preserve">                       </w:t>
                              </w:r>
                            </w:p>
                            <w:p w:rsidR="00C4350A" w:rsidRDefault="00C4350A" w:rsidP="00533CF2">
                              <w:pPr>
                                <w:jc w:val="center"/>
                                <w:rPr>
                                  <w:rFonts w:ascii="Bookman Old Style" w:hAnsi="Bookman Old Style" w:cs="Bookman Old Style"/>
                                  <w:b/>
                                  <w:bCs/>
                                  <w:sz w:val="16"/>
                                  <w:szCs w:val="16"/>
                                  <w:lang w:val="id-ID"/>
                                </w:rPr>
                              </w:pPr>
                            </w:p>
                          </w:txbxContent>
                        </wps:txbx>
                        <wps:bodyPr rot="0" vert="horz" wrap="square" lIns="91440" tIns="45720" rIns="91440" bIns="45720" anchor="t" anchorCtr="0" upright="1">
                          <a:noAutofit/>
                        </wps:bodyPr>
                      </wps:wsp>
                      <wps:wsp>
                        <wps:cNvPr id="381" name="Text Box 32"/>
                        <wps:cNvSpPr txBox="1">
                          <a:spLocks noChangeArrowheads="1"/>
                        </wps:cNvSpPr>
                        <wps:spPr bwMode="auto">
                          <a:xfrm>
                            <a:off x="11844" y="3023"/>
                            <a:ext cx="1780" cy="720"/>
                          </a:xfrm>
                          <a:prstGeom prst="rect">
                            <a:avLst/>
                          </a:prstGeom>
                          <a:solidFill>
                            <a:srgbClr val="FFFFFF"/>
                          </a:solidFill>
                          <a:ln w="9525">
                            <a:solidFill>
                              <a:srgbClr val="000000"/>
                            </a:solidFill>
                            <a:miter lim="800000"/>
                            <a:headEnd/>
                            <a:tailEnd/>
                          </a:ln>
                        </wps:spPr>
                        <wps:txbx>
                          <w:txbxContent>
                            <w:p w:rsidR="00C4350A" w:rsidRDefault="00C4350A" w:rsidP="00533CF2">
                              <w:pPr>
                                <w:spacing w:after="60"/>
                                <w:jc w:val="center"/>
                                <w:rPr>
                                  <w:rFonts w:ascii="Bookman Old Style" w:hAnsi="Bookman Old Style" w:cs="Bookman Old Style"/>
                                  <w:b/>
                                  <w:bCs/>
                                  <w:sz w:val="16"/>
                                  <w:szCs w:val="16"/>
                                  <w:lang w:val="id-ID"/>
                                </w:rPr>
                              </w:pPr>
                              <w:r>
                                <w:rPr>
                                  <w:rFonts w:ascii="Bookman Old Style" w:hAnsi="Bookman Old Style" w:cs="Bookman Old Style"/>
                                  <w:b/>
                                  <w:bCs/>
                                  <w:sz w:val="16"/>
                                  <w:szCs w:val="16"/>
                                  <w:lang w:val="id-ID"/>
                                </w:rPr>
                                <w:t>SUBBAGIAN</w:t>
                              </w:r>
                              <w:r>
                                <w:rPr>
                                  <w:rFonts w:ascii="Bookman Old Style" w:hAnsi="Bookman Old Style" w:cs="Bookman Old Style"/>
                                  <w:b/>
                                  <w:bCs/>
                                  <w:sz w:val="16"/>
                                  <w:szCs w:val="16"/>
                                </w:rPr>
                                <w:t xml:space="preserve"> KEUANGAN</w:t>
                              </w:r>
                            </w:p>
                          </w:txbxContent>
                        </wps:txbx>
                        <wps:bodyPr rot="0" vert="horz" wrap="square" lIns="91440" tIns="45720" rIns="91440" bIns="45720" anchor="t" anchorCtr="0" upright="1">
                          <a:noAutofit/>
                        </wps:bodyPr>
                      </wps:wsp>
                      <wps:wsp>
                        <wps:cNvPr id="382" name="Text Box 33"/>
                        <wps:cNvSpPr txBox="1">
                          <a:spLocks noChangeArrowheads="1"/>
                        </wps:cNvSpPr>
                        <wps:spPr bwMode="auto">
                          <a:xfrm>
                            <a:off x="13784" y="3023"/>
                            <a:ext cx="1770" cy="720"/>
                          </a:xfrm>
                          <a:prstGeom prst="rect">
                            <a:avLst/>
                          </a:prstGeom>
                          <a:solidFill>
                            <a:srgbClr val="FFFFFF"/>
                          </a:solidFill>
                          <a:ln w="9525">
                            <a:solidFill>
                              <a:srgbClr val="000000"/>
                            </a:solidFill>
                            <a:miter lim="800000"/>
                            <a:headEnd/>
                            <a:tailEnd/>
                          </a:ln>
                        </wps:spPr>
                        <wps:txbx>
                          <w:txbxContent>
                            <w:p w:rsidR="00C4350A" w:rsidRDefault="00C4350A" w:rsidP="00533CF2">
                              <w:pPr>
                                <w:spacing w:after="60"/>
                                <w:jc w:val="center"/>
                                <w:rPr>
                                  <w:rFonts w:ascii="Bookman Old Style" w:hAnsi="Bookman Old Style" w:cs="Bookman Old Style"/>
                                  <w:b/>
                                  <w:bCs/>
                                  <w:sz w:val="20"/>
                                  <w:szCs w:val="20"/>
                                  <w:lang w:val="id-ID"/>
                                </w:rPr>
                              </w:pPr>
                              <w:r>
                                <w:rPr>
                                  <w:rFonts w:ascii="Bookman Old Style" w:hAnsi="Bookman Old Style" w:cs="Bookman Old Style"/>
                                  <w:b/>
                                  <w:bCs/>
                                  <w:sz w:val="16"/>
                                  <w:szCs w:val="16"/>
                                  <w:lang w:val="id-ID"/>
                                </w:rPr>
                                <w:t>SUBBAGIAN</w:t>
                              </w:r>
                              <w:r>
                                <w:rPr>
                                  <w:rFonts w:ascii="Bookman Old Style" w:hAnsi="Bookman Old Style" w:cs="Bookman Old Style"/>
                                  <w:b/>
                                  <w:bCs/>
                                  <w:sz w:val="16"/>
                                  <w:szCs w:val="16"/>
                                </w:rPr>
                                <w:t xml:space="preserve"> UMUM DAN KEPEGAWAIAN</w:t>
                              </w:r>
                            </w:p>
                          </w:txbxContent>
                        </wps:txbx>
                        <wps:bodyPr rot="0" vert="horz" wrap="square" lIns="91440" tIns="45720" rIns="91440" bIns="45720" anchor="t" anchorCtr="0" upright="1">
                          <a:noAutofit/>
                        </wps:bodyPr>
                      </wps:wsp>
                      <wps:wsp>
                        <wps:cNvPr id="383" name="Text Box 34"/>
                        <wps:cNvSpPr txBox="1">
                          <a:spLocks noChangeArrowheads="1"/>
                        </wps:cNvSpPr>
                        <wps:spPr bwMode="auto">
                          <a:xfrm>
                            <a:off x="9904" y="3003"/>
                            <a:ext cx="1780" cy="720"/>
                          </a:xfrm>
                          <a:prstGeom prst="rect">
                            <a:avLst/>
                          </a:prstGeom>
                          <a:solidFill>
                            <a:srgbClr val="FFFFFF"/>
                          </a:solidFill>
                          <a:ln w="9525">
                            <a:solidFill>
                              <a:srgbClr val="000000"/>
                            </a:solidFill>
                            <a:miter lim="800000"/>
                            <a:headEnd/>
                            <a:tailEnd/>
                          </a:ln>
                        </wps:spPr>
                        <wps:txbx>
                          <w:txbxContent>
                            <w:p w:rsidR="00C4350A" w:rsidRDefault="00C4350A" w:rsidP="00533CF2">
                              <w:pPr>
                                <w:spacing w:after="60"/>
                                <w:jc w:val="center"/>
                                <w:rPr>
                                  <w:rFonts w:ascii="Bookman Old Style" w:hAnsi="Bookman Old Style" w:cs="Bookman Old Style"/>
                                  <w:b/>
                                  <w:bCs/>
                                  <w:sz w:val="16"/>
                                  <w:szCs w:val="16"/>
                                </w:rPr>
                              </w:pPr>
                              <w:r>
                                <w:rPr>
                                  <w:rFonts w:ascii="Bookman Old Style" w:hAnsi="Bookman Old Style" w:cs="Bookman Old Style"/>
                                  <w:b/>
                                  <w:bCs/>
                                  <w:sz w:val="16"/>
                                  <w:szCs w:val="16"/>
                                  <w:lang w:val="id-ID"/>
                                </w:rPr>
                                <w:t>SUBBAGIAN PERENCANAAN</w:t>
                              </w:r>
                            </w:p>
                          </w:txbxContent>
                        </wps:txbx>
                        <wps:bodyPr rot="0" vert="horz" wrap="square" lIns="91440" tIns="45720" rIns="91440" bIns="45720" anchor="t" anchorCtr="0" upright="1">
                          <a:noAutofit/>
                        </wps:bodyPr>
                      </wps:wsp>
                      <wpg:grpSp>
                        <wpg:cNvPr id="384" name="Group 248"/>
                        <wpg:cNvGrpSpPr>
                          <a:grpSpLocks/>
                        </wpg:cNvGrpSpPr>
                        <wpg:grpSpPr bwMode="auto">
                          <a:xfrm>
                            <a:off x="2934" y="1262"/>
                            <a:ext cx="12075" cy="8068"/>
                            <a:chOff x="2934" y="1262"/>
                            <a:chExt cx="12075" cy="8068"/>
                          </a:xfrm>
                        </wpg:grpSpPr>
                        <wps:wsp>
                          <wps:cNvPr id="385" name="Text Box 16"/>
                          <wps:cNvSpPr txBox="1">
                            <a:spLocks noChangeArrowheads="1"/>
                          </wps:cNvSpPr>
                          <wps:spPr bwMode="auto">
                            <a:xfrm>
                              <a:off x="7589" y="1262"/>
                              <a:ext cx="2560" cy="620"/>
                            </a:xfrm>
                            <a:prstGeom prst="rect">
                              <a:avLst/>
                            </a:prstGeom>
                            <a:solidFill>
                              <a:srgbClr val="FFFFFF"/>
                            </a:solidFill>
                            <a:ln w="38100" cmpd="dbl">
                              <a:solidFill>
                                <a:srgbClr val="000000"/>
                              </a:solidFill>
                              <a:miter lim="800000"/>
                              <a:headEnd/>
                              <a:tailEnd/>
                            </a:ln>
                          </wps:spPr>
                          <wps:txbx>
                            <w:txbxContent>
                              <w:p w:rsidR="00C4350A" w:rsidRDefault="00C4350A" w:rsidP="00533CF2">
                                <w:pPr>
                                  <w:spacing w:before="60"/>
                                  <w:jc w:val="center"/>
                                  <w:rPr>
                                    <w:rFonts w:ascii="Bookman Old Style" w:hAnsi="Bookman Old Style" w:cs="Bookman Old Style"/>
                                    <w:b/>
                                    <w:bCs/>
                                    <w:lang w:val="id-ID"/>
                                  </w:rPr>
                                </w:pPr>
                                <w:r>
                                  <w:rPr>
                                    <w:rFonts w:ascii="Bookman Old Style" w:hAnsi="Bookman Old Style" w:cs="Bookman Old Style"/>
                                    <w:b/>
                                    <w:bCs/>
                                    <w:lang w:val="id-ID"/>
                                  </w:rPr>
                                  <w:t>DINAS</w:t>
                                </w:r>
                              </w:p>
                            </w:txbxContent>
                          </wps:txbx>
                          <wps:bodyPr rot="0" vert="horz" wrap="square" lIns="91440" tIns="45720" rIns="91440" bIns="45720" anchor="t" anchorCtr="0" upright="1">
                            <a:noAutofit/>
                          </wps:bodyPr>
                        </wps:wsp>
                        <wps:wsp>
                          <wps:cNvPr id="386" name="Text Box 35"/>
                          <wps:cNvSpPr txBox="1">
                            <a:spLocks noChangeArrowheads="1"/>
                          </wps:cNvSpPr>
                          <wps:spPr bwMode="auto">
                            <a:xfrm>
                              <a:off x="11394" y="1943"/>
                              <a:ext cx="2700" cy="540"/>
                            </a:xfrm>
                            <a:prstGeom prst="rect">
                              <a:avLst/>
                            </a:prstGeom>
                            <a:solidFill>
                              <a:srgbClr val="FFFFFF"/>
                            </a:solidFill>
                            <a:ln w="9525">
                              <a:solidFill>
                                <a:srgbClr val="000000"/>
                              </a:solidFill>
                              <a:miter lim="800000"/>
                              <a:headEnd/>
                              <a:tailEnd/>
                            </a:ln>
                          </wps:spPr>
                          <wps:txbx>
                            <w:txbxContent>
                              <w:p w:rsidR="00C4350A" w:rsidRDefault="00C4350A" w:rsidP="00533CF2">
                                <w:pPr>
                                  <w:spacing w:before="60" w:after="60"/>
                                  <w:jc w:val="center"/>
                                  <w:rPr>
                                    <w:rFonts w:ascii="Bookman Old Style" w:hAnsi="Bookman Old Style" w:cs="Bookman Old Style"/>
                                    <w:b/>
                                    <w:bCs/>
                                    <w:lang w:val="id-ID"/>
                                  </w:rPr>
                                </w:pPr>
                                <w:r>
                                  <w:rPr>
                                    <w:rFonts w:ascii="Bookman Old Style" w:hAnsi="Bookman Old Style" w:cs="Bookman Old Style"/>
                                    <w:b/>
                                    <w:bCs/>
                                    <w:lang w:val="id-ID"/>
                                  </w:rPr>
                                  <w:t>SEKRETARIAT</w:t>
                                </w:r>
                              </w:p>
                            </w:txbxContent>
                          </wps:txbx>
                          <wps:bodyPr rot="0" vert="horz" wrap="square" lIns="91440" tIns="45720" rIns="91440" bIns="45720" anchor="t" anchorCtr="0" upright="1">
                            <a:noAutofit/>
                          </wps:bodyPr>
                        </wps:wsp>
                        <wps:wsp>
                          <wps:cNvPr id="387" name="Text Box 46"/>
                          <wps:cNvSpPr txBox="1">
                            <a:spLocks noChangeArrowheads="1"/>
                          </wps:cNvSpPr>
                          <wps:spPr bwMode="auto">
                            <a:xfrm>
                              <a:off x="4119" y="2768"/>
                              <a:ext cx="262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
                                  <w:gridCol w:w="438"/>
                                  <w:gridCol w:w="540"/>
                                  <w:gridCol w:w="540"/>
                                  <w:gridCol w:w="540"/>
                                </w:tblGrid>
                                <w:tr w:rsidR="00C4350A">
                                  <w:trPr>
                                    <w:trHeight w:val="354"/>
                                  </w:trPr>
                                  <w:tc>
                                    <w:tcPr>
                                      <w:tcW w:w="2520" w:type="dxa"/>
                                      <w:gridSpan w:val="5"/>
                                      <w:tcBorders>
                                        <w:top w:val="single" w:sz="4" w:space="0" w:color="auto"/>
                                        <w:bottom w:val="single" w:sz="4" w:space="0" w:color="auto"/>
                                      </w:tcBorders>
                                    </w:tcPr>
                                    <w:p w:rsidR="00C4350A" w:rsidRPr="00F62336" w:rsidRDefault="00C4350A">
                                      <w:pPr>
                                        <w:pStyle w:val="Heading1"/>
                                        <w:spacing w:before="60"/>
                                        <w:rPr>
                                          <w:rFonts w:ascii="Bookman Old Style" w:hAnsi="Bookman Old Style" w:cs="Bookman Old Style"/>
                                          <w:b w:val="0"/>
                                          <w:bCs w:val="0"/>
                                          <w:kern w:val="0"/>
                                          <w:sz w:val="18"/>
                                          <w:szCs w:val="18"/>
                                          <w:lang w:val="en-US" w:eastAsia="en-US"/>
                                        </w:rPr>
                                      </w:pPr>
                                      <w:r w:rsidRPr="00F62336">
                                        <w:rPr>
                                          <w:rFonts w:ascii="Bookman Old Style" w:hAnsi="Bookman Old Style" w:cs="Bookman Old Style"/>
                                          <w:b w:val="0"/>
                                          <w:bCs w:val="0"/>
                                          <w:kern w:val="0"/>
                                          <w:sz w:val="18"/>
                                          <w:szCs w:val="18"/>
                                          <w:lang w:val="en-US" w:eastAsia="en-US"/>
                                        </w:rPr>
                                        <w:t>KELOMPOK               JABATAN FUNGSIONAL</w:t>
                                      </w:r>
                                    </w:p>
                                  </w:tc>
                                </w:tr>
                                <w:tr w:rsidR="00C4350A">
                                  <w:tc>
                                    <w:tcPr>
                                      <w:tcW w:w="462" w:type="dxa"/>
                                      <w:tcBorders>
                                        <w:top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438"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tcBorders>
                                    </w:tcPr>
                                    <w:p w:rsidR="00C4350A" w:rsidRPr="00F62336" w:rsidRDefault="00C4350A">
                                      <w:pPr>
                                        <w:pStyle w:val="Heading1"/>
                                        <w:rPr>
                                          <w:rFonts w:ascii="Times New Roman"/>
                                          <w:b w:val="0"/>
                                          <w:bCs w:val="0"/>
                                          <w:kern w:val="0"/>
                                          <w:sz w:val="14"/>
                                          <w:szCs w:val="14"/>
                                          <w:lang w:val="en-US" w:eastAsia="en-US"/>
                                        </w:rPr>
                                      </w:pPr>
                                    </w:p>
                                  </w:tc>
                                </w:tr>
                                <w:tr w:rsidR="00C4350A">
                                  <w:tc>
                                    <w:tcPr>
                                      <w:tcW w:w="462" w:type="dxa"/>
                                      <w:tcBorders>
                                        <w:top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438"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tcBorders>
                                    </w:tcPr>
                                    <w:p w:rsidR="00C4350A" w:rsidRPr="00F62336" w:rsidRDefault="00C4350A">
                                      <w:pPr>
                                        <w:pStyle w:val="Heading1"/>
                                        <w:rPr>
                                          <w:rFonts w:ascii="Times New Roman"/>
                                          <w:b w:val="0"/>
                                          <w:bCs w:val="0"/>
                                          <w:kern w:val="0"/>
                                          <w:sz w:val="14"/>
                                          <w:szCs w:val="14"/>
                                          <w:lang w:val="en-US" w:eastAsia="en-US"/>
                                        </w:rPr>
                                      </w:pPr>
                                    </w:p>
                                  </w:tc>
                                </w:tr>
                                <w:tr w:rsidR="00C4350A">
                                  <w:trPr>
                                    <w:trHeight w:val="90"/>
                                  </w:trPr>
                                  <w:tc>
                                    <w:tcPr>
                                      <w:tcW w:w="462" w:type="dxa"/>
                                      <w:tcBorders>
                                        <w:top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438"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tcBorders>
                                    </w:tcPr>
                                    <w:p w:rsidR="00C4350A" w:rsidRPr="00F62336" w:rsidRDefault="00C4350A">
                                      <w:pPr>
                                        <w:pStyle w:val="Heading1"/>
                                        <w:rPr>
                                          <w:rFonts w:ascii="Times New Roman"/>
                                          <w:b w:val="0"/>
                                          <w:bCs w:val="0"/>
                                          <w:kern w:val="0"/>
                                          <w:sz w:val="14"/>
                                          <w:szCs w:val="14"/>
                                          <w:lang w:val="en-US" w:eastAsia="en-US"/>
                                        </w:rPr>
                                      </w:pPr>
                                    </w:p>
                                  </w:tc>
                                </w:tr>
                              </w:tbl>
                              <w:p w:rsidR="00C4350A" w:rsidRDefault="00C4350A" w:rsidP="00533CF2"/>
                            </w:txbxContent>
                          </wps:txbx>
                          <wps:bodyPr rot="0" vert="horz" wrap="square" lIns="91440" tIns="45720" rIns="91440" bIns="45720" anchor="t" anchorCtr="0" upright="1">
                            <a:noAutofit/>
                          </wps:bodyPr>
                        </wps:wsp>
                        <wpg:grpSp>
                          <wpg:cNvPr id="388" name="Group 252"/>
                          <wpg:cNvGrpSpPr>
                            <a:grpSpLocks/>
                          </wpg:cNvGrpSpPr>
                          <wpg:grpSpPr bwMode="auto">
                            <a:xfrm>
                              <a:off x="2934" y="1843"/>
                              <a:ext cx="12075" cy="7487"/>
                              <a:chOff x="2934" y="1843"/>
                              <a:chExt cx="12075" cy="7487"/>
                            </a:xfrm>
                          </wpg:grpSpPr>
                          <wps:wsp>
                            <wps:cNvPr id="389" name="Line 37"/>
                            <wps:cNvCnPr/>
                            <wps:spPr bwMode="auto">
                              <a:xfrm>
                                <a:off x="15009" y="4073"/>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30"/>
                            <wps:cNvCnPr/>
                            <wps:spPr bwMode="auto">
                              <a:xfrm>
                                <a:off x="10935" y="405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3"/>
                            <wps:cNvCnPr/>
                            <wps:spPr bwMode="auto">
                              <a:xfrm flipV="1">
                                <a:off x="2934" y="4054"/>
                                <a:ext cx="12075" cy="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18"/>
                            <wps:cNvCnPr/>
                            <wps:spPr bwMode="auto">
                              <a:xfrm>
                                <a:off x="10699" y="2823"/>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27"/>
                            <wps:cNvCnPr/>
                            <wps:spPr bwMode="auto">
                              <a:xfrm>
                                <a:off x="2934" y="4073"/>
                                <a:ext cx="0" cy="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38"/>
                            <wps:cNvCnPr/>
                            <wps:spPr bwMode="auto">
                              <a:xfrm>
                                <a:off x="6582" y="4073"/>
                                <a:ext cx="0" cy="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40"/>
                            <wps:cNvCnPr/>
                            <wps:spPr bwMode="auto">
                              <a:xfrm>
                                <a:off x="9194" y="189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41"/>
                            <wps:cNvCnPr/>
                            <wps:spPr bwMode="auto">
                              <a:xfrm>
                                <a:off x="9194" y="2223"/>
                                <a:ext cx="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Line 42"/>
                            <wps:cNvCnPr/>
                            <wps:spPr bwMode="auto">
                              <a:xfrm>
                                <a:off x="12724" y="248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43"/>
                            <wps:cNvCnPr/>
                            <wps:spPr bwMode="auto">
                              <a:xfrm>
                                <a:off x="10704" y="2823"/>
                                <a:ext cx="0" cy="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44"/>
                            <wps:cNvCnPr/>
                            <wps:spPr bwMode="auto">
                              <a:xfrm>
                                <a:off x="14664" y="2823"/>
                                <a:ext cx="0" cy="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Line 40"/>
                            <wps:cNvCnPr/>
                            <wps:spPr bwMode="auto">
                              <a:xfrm flipH="1">
                                <a:off x="8640" y="1913"/>
                                <a:ext cx="0" cy="74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19"/>
                            <wps:cNvCnPr/>
                            <wps:spPr bwMode="auto">
                              <a:xfrm>
                                <a:off x="5434" y="2383"/>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20"/>
                            <wps:cNvCnPr/>
                            <wps:spPr bwMode="auto">
                              <a:xfrm flipH="1">
                                <a:off x="5454" y="2383"/>
                                <a:ext cx="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45"/>
                            <wps:cNvCnPr/>
                            <wps:spPr bwMode="auto">
                              <a:xfrm>
                                <a:off x="8534" y="184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94C5814" id="Group 379" o:spid="_x0000_s1026" style="position:absolute;margin-left:90pt;margin-top:.25pt;width:631pt;height:425.55pt;z-index:-251644928" coordorigin="2934,1262" coordsize="12620,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">
                <v:shapetype id="_x0000_t202" coordsize="21600,21600" o:spt="202" path="m,l,21600r21600,l21600,xe">
                  <v:stroke joinstyle="miter"/>
                  <v:path gradientshapeok="t" o:connecttype="rect"/>
                </v:shapetype>
                <v:shape id="Text Box 70" o:spid="_x0000_s1027" type="#_x0000_t202" style="position:absolute;left:7702;top:9330;width:2323;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RncIA&#10;AADcAAAADwAAAGRycy9kb3ducmV2LnhtbERPy2rCQBTdF/yH4QrdFJ34QGN0lCK06K5V0e0lc02C&#10;mTvpzDTGv3cWhS4P573adKYWLTlfWVYwGiYgiHOrKy4UnI4fgxSED8gaa8uk4EEeNuveywozbe/8&#10;Te0hFCKGsM9QQRlCk0np85IM+qFtiCN3tc5giNAVUju8x3BTy3GSzKTBimNDiQ1tS8pvh1+jIJ3u&#10;2ovfT77O+exaL8LbvP38cUq99rv3JYhAXfgX/7l3WsEkjfP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1GdwgAAANwAAAAPAAAAAAAAAAAAAAAAAJgCAABkcnMvZG93&#10;bnJldi54bWxQSwUGAAAAAAQABAD1AAAAhwMAAAAA&#10;">
                  <v:textbox>
                    <w:txbxContent>
                      <w:p w:rsidR="00C4350A" w:rsidRPr="000A44C1" w:rsidRDefault="00C4350A" w:rsidP="00533CF2">
                        <w:pPr>
                          <w:spacing w:after="60"/>
                          <w:jc w:val="center"/>
                          <w:rPr>
                            <w:rFonts w:ascii="Bookman Old Style" w:hAnsi="Bookman Old Style"/>
                            <w:b/>
                            <w:color w:val="000000"/>
                            <w:sz w:val="14"/>
                            <w:szCs w:val="16"/>
                            <w:lang w:val="id-ID"/>
                          </w:rPr>
                        </w:pPr>
                        <w:r>
                          <w:rPr>
                            <w:rFonts w:ascii="Bookman Old Style" w:hAnsi="Bookman Old Style" w:cs="Bookman Old Style"/>
                            <w:b/>
                            <w:bCs/>
                            <w:sz w:val="16"/>
                            <w:szCs w:val="16"/>
                          </w:rPr>
                          <w:t xml:space="preserve">UPT                         </w:t>
                        </w:r>
                        <w:r w:rsidRPr="000A44C1">
                          <w:rPr>
                            <w:rFonts w:ascii="Bookman Old Style" w:hAnsi="Bookman Old Style"/>
                            <w:b/>
                            <w:color w:val="000000"/>
                            <w:sz w:val="14"/>
                            <w:szCs w:val="16"/>
                          </w:rPr>
                          <w:t xml:space="preserve">                       </w:t>
                        </w:r>
                      </w:p>
                      <w:p w:rsidR="00C4350A" w:rsidRDefault="00C4350A" w:rsidP="00533CF2">
                        <w:pPr>
                          <w:jc w:val="center"/>
                          <w:rPr>
                            <w:rFonts w:ascii="Bookman Old Style" w:hAnsi="Bookman Old Style" w:cs="Bookman Old Style"/>
                            <w:b/>
                            <w:bCs/>
                            <w:sz w:val="16"/>
                            <w:szCs w:val="16"/>
                            <w:lang w:val="id-ID"/>
                          </w:rPr>
                        </w:pPr>
                      </w:p>
                    </w:txbxContent>
                  </v:textbox>
                </v:shape>
                <v:shape id="Text Box 32" o:spid="_x0000_s1028" type="#_x0000_t202" style="position:absolute;left:11844;top:3023;width:1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0BsUA&#10;AADcAAAADwAAAGRycy9kb3ducmV2LnhtbESPQWvCQBSE74X+h+UVvJS6sRYbo6uUgqI3m5Z6fWSf&#10;STD7Nt1dY/z3rlDwOMzMN8x82ZtGdOR8bVnBaJiAIC6srrlU8PO9eklB+ICssbFMCi7kYbl4fJhj&#10;pu2Zv6jLQykihH2GCqoQ2kxKX1Rk0A9tSxy9g3UGQ5SulNrhOcJNI1+TZCIN1hwXKmzps6LimJ+M&#10;gvRt0+39drz7LSaHZhqe37v1n1Nq8NR/zEAE6sM9/N/eaAXjd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QGxQAAANwAAAAPAAAAAAAAAAAAAAAAAJgCAABkcnMv&#10;ZG93bnJldi54bWxQSwUGAAAAAAQABAD1AAAAigMAAAAA&#10;">
                  <v:textbox>
                    <w:txbxContent>
                      <w:p w:rsidR="00C4350A" w:rsidRDefault="00C4350A" w:rsidP="00533CF2">
                        <w:pPr>
                          <w:spacing w:after="60"/>
                          <w:jc w:val="center"/>
                          <w:rPr>
                            <w:rFonts w:ascii="Bookman Old Style" w:hAnsi="Bookman Old Style" w:cs="Bookman Old Style"/>
                            <w:b/>
                            <w:bCs/>
                            <w:sz w:val="16"/>
                            <w:szCs w:val="16"/>
                            <w:lang w:val="id-ID"/>
                          </w:rPr>
                        </w:pPr>
                        <w:r>
                          <w:rPr>
                            <w:rFonts w:ascii="Bookman Old Style" w:hAnsi="Bookman Old Style" w:cs="Bookman Old Style"/>
                            <w:b/>
                            <w:bCs/>
                            <w:sz w:val="16"/>
                            <w:szCs w:val="16"/>
                            <w:lang w:val="id-ID"/>
                          </w:rPr>
                          <w:t>SUBBAGIAN</w:t>
                        </w:r>
                        <w:r>
                          <w:rPr>
                            <w:rFonts w:ascii="Bookman Old Style" w:hAnsi="Bookman Old Style" w:cs="Bookman Old Style"/>
                            <w:b/>
                            <w:bCs/>
                            <w:sz w:val="16"/>
                            <w:szCs w:val="16"/>
                          </w:rPr>
                          <w:t xml:space="preserve"> KEUANGAN</w:t>
                        </w:r>
                      </w:p>
                    </w:txbxContent>
                  </v:textbox>
                </v:shape>
                <v:shape id="Text Box 33" o:spid="_x0000_s1029" type="#_x0000_t202" style="position:absolute;left:13784;top:3023;width:17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lqccUA&#10;AADcAAAADwAAAGRycy9kb3ducmV2LnhtbESPQWvCQBSE74X+h+UVvJS6qRYbo6uI0KI3m5Z6fWSf&#10;STD7Nt1dY/z3rlDwOMzMN8x82ZtGdOR8bVnB6zABQVxYXXOp4Of74yUF4QOyxsYyKbiQh+Xi8WGO&#10;mbZn/qIuD6WIEPYZKqhCaDMpfVGRQT+0LXH0DtYZDFG6UmqH5wg3jRwlyUQarDkuVNjSuqLimJ+M&#10;gvRt0+39drz7LSaHZhqe37vPP6fU4KlfzUAE6sM9/N/eaAXjd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WpxxQAAANwAAAAPAAAAAAAAAAAAAAAAAJgCAABkcnMv&#10;ZG93bnJldi54bWxQSwUGAAAAAAQABAD1AAAAigMAAAAA&#10;">
                  <v:textbox>
                    <w:txbxContent>
                      <w:p w:rsidR="00C4350A" w:rsidRDefault="00C4350A" w:rsidP="00533CF2">
                        <w:pPr>
                          <w:spacing w:after="60"/>
                          <w:jc w:val="center"/>
                          <w:rPr>
                            <w:rFonts w:ascii="Bookman Old Style" w:hAnsi="Bookman Old Style" w:cs="Bookman Old Style"/>
                            <w:b/>
                            <w:bCs/>
                            <w:sz w:val="20"/>
                            <w:szCs w:val="20"/>
                            <w:lang w:val="id-ID"/>
                          </w:rPr>
                        </w:pPr>
                        <w:r>
                          <w:rPr>
                            <w:rFonts w:ascii="Bookman Old Style" w:hAnsi="Bookman Old Style" w:cs="Bookman Old Style"/>
                            <w:b/>
                            <w:bCs/>
                            <w:sz w:val="16"/>
                            <w:szCs w:val="16"/>
                            <w:lang w:val="id-ID"/>
                          </w:rPr>
                          <w:t>SUBBAGIAN</w:t>
                        </w:r>
                        <w:r>
                          <w:rPr>
                            <w:rFonts w:ascii="Bookman Old Style" w:hAnsi="Bookman Old Style" w:cs="Bookman Old Style"/>
                            <w:b/>
                            <w:bCs/>
                            <w:sz w:val="16"/>
                            <w:szCs w:val="16"/>
                          </w:rPr>
                          <w:t xml:space="preserve"> UMUM DAN KEPEGAWAIAN</w:t>
                        </w:r>
                      </w:p>
                    </w:txbxContent>
                  </v:textbox>
                </v:shape>
                <v:shape id="Text Box 34" o:spid="_x0000_s1030" type="#_x0000_t202" style="position:absolute;left:9904;top:3003;width:1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P6sUA&#10;AADcAAAADwAAAGRycy9kb3ducmV2LnhtbESPQWvCQBSE7wX/w/IKXopuNMWmqasUQdGbWmmvj+wz&#10;Cc2+TXfXmP77rlDwOMzMN8x82ZtGdOR8bVnBZJyAIC6srrlUcPpYjzIQPiBrbCyTgl/ysFwMHuaY&#10;a3vlA3XHUIoIYZ+jgiqENpfSFxUZ9GPbEkfvbJ3BEKUrpXZ4jXDTyGmSzKTBmuNChS2tKiq+jxej&#10;IHvedl9+l+4/i9m5eQ1PL93mxyk1fOzf30AE6sM9/N/eagVplsLt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c/qxQAAANwAAAAPAAAAAAAAAAAAAAAAAJgCAABkcnMv&#10;ZG93bnJldi54bWxQSwUGAAAAAAQABAD1AAAAigMAAAAA&#10;">
                  <v:textbox>
                    <w:txbxContent>
                      <w:p w:rsidR="00C4350A" w:rsidRDefault="00C4350A" w:rsidP="00533CF2">
                        <w:pPr>
                          <w:spacing w:after="60"/>
                          <w:jc w:val="center"/>
                          <w:rPr>
                            <w:rFonts w:ascii="Bookman Old Style" w:hAnsi="Bookman Old Style" w:cs="Bookman Old Style"/>
                            <w:b/>
                            <w:bCs/>
                            <w:sz w:val="16"/>
                            <w:szCs w:val="16"/>
                          </w:rPr>
                        </w:pPr>
                        <w:r>
                          <w:rPr>
                            <w:rFonts w:ascii="Bookman Old Style" w:hAnsi="Bookman Old Style" w:cs="Bookman Old Style"/>
                            <w:b/>
                            <w:bCs/>
                            <w:sz w:val="16"/>
                            <w:szCs w:val="16"/>
                            <w:lang w:val="id-ID"/>
                          </w:rPr>
                          <w:t>SUBBAGIAN PERENCANAAN</w:t>
                        </w:r>
                      </w:p>
                    </w:txbxContent>
                  </v:textbox>
                </v:shape>
                <v:group id="Group 248" o:spid="_x0000_s1031" style="position:absolute;left:2934;top:1262;width:12075;height:8068" coordorigin="2934,1262" coordsize="12075,8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Text Box 16" o:spid="_x0000_s1032" type="#_x0000_t202" style="position:absolute;left:7589;top:1262;width:256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KusUA&#10;AADcAAAADwAAAGRycy9kb3ducmV2LnhtbESP0WrCQBRE34X+w3ILfdONlliJrlILpUEfSlM/4Jq9&#10;JqG7d2N2q/HvXUHwcZiZM8xi1VsjTtT5xrGC8SgBQVw63XClYPf7OZyB8AFZo3FMCi7kYbV8Giww&#10;0+7MP3QqQiUihH2GCuoQ2kxKX9Zk0Y9cSxy9g+sshii7SuoOzxFujZwkyVRabDgu1NjSR03lX/Fv&#10;FeTbN5Pa/Nvsi/H6WKZh85XkR6Venvv3OYhAfXiE7+1cK3idpXA7E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4q6xQAAANwAAAAPAAAAAAAAAAAAAAAAAJgCAABkcnMv&#10;ZG93bnJldi54bWxQSwUGAAAAAAQABAD1AAAAigMAAAAA&#10;" strokeweight="3pt">
                    <v:stroke linestyle="thinThin"/>
                    <v:textbox>
                      <w:txbxContent>
                        <w:p w:rsidR="00C4350A" w:rsidRDefault="00C4350A" w:rsidP="00533CF2">
                          <w:pPr>
                            <w:spacing w:before="60"/>
                            <w:jc w:val="center"/>
                            <w:rPr>
                              <w:rFonts w:ascii="Bookman Old Style" w:hAnsi="Bookman Old Style" w:cs="Bookman Old Style"/>
                              <w:b/>
                              <w:bCs/>
                              <w:lang w:val="id-ID"/>
                            </w:rPr>
                          </w:pPr>
                          <w:r>
                            <w:rPr>
                              <w:rFonts w:ascii="Bookman Old Style" w:hAnsi="Bookman Old Style" w:cs="Bookman Old Style"/>
                              <w:b/>
                              <w:bCs/>
                              <w:lang w:val="id-ID"/>
                            </w:rPr>
                            <w:t>DINAS</w:t>
                          </w:r>
                        </w:p>
                      </w:txbxContent>
                    </v:textbox>
                  </v:shape>
                  <v:shape id="Text Box 35" o:spid="_x0000_s1033" type="#_x0000_t202" style="position:absolute;left:11394;top:1943;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scsUA&#10;AADcAAAADwAAAGRycy9kb3ducmV2LnhtbESPQWvCQBSE7wX/w/IKvRTdqCVNU1cRoUVvaqW9PrLP&#10;JDT7Nu5uY/z3rlDwOMzMN8xs0ZtGdOR8bVnBeJSAIC6srrlUcPj6GGYgfEDW2FgmBRfysJgPHmaY&#10;a3vmHXX7UIoIYZ+jgiqENpfSFxUZ9CPbEkfvaJ3BEKUrpXZ4jnDTyEmSpNJgzXGhwpZWFRW/+z+j&#10;IHtZdz9+M91+F+mxeQvPr93nySn19Ngv30EE6sM9/N9eawXTLIX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mxyxQAAANwAAAAPAAAAAAAAAAAAAAAAAJgCAABkcnMv&#10;ZG93bnJldi54bWxQSwUGAAAAAAQABAD1AAAAigMAAAAA&#10;">
                    <v:textbox>
                      <w:txbxContent>
                        <w:p w:rsidR="00C4350A" w:rsidRDefault="00C4350A" w:rsidP="00533CF2">
                          <w:pPr>
                            <w:spacing w:before="60" w:after="60"/>
                            <w:jc w:val="center"/>
                            <w:rPr>
                              <w:rFonts w:ascii="Bookman Old Style" w:hAnsi="Bookman Old Style" w:cs="Bookman Old Style"/>
                              <w:b/>
                              <w:bCs/>
                              <w:lang w:val="id-ID"/>
                            </w:rPr>
                          </w:pPr>
                          <w:r>
                            <w:rPr>
                              <w:rFonts w:ascii="Bookman Old Style" w:hAnsi="Bookman Old Style" w:cs="Bookman Old Style"/>
                              <w:b/>
                              <w:bCs/>
                              <w:lang w:val="id-ID"/>
                            </w:rPr>
                            <w:t>SEKRETARIAT</w:t>
                          </w:r>
                        </w:p>
                      </w:txbxContent>
                    </v:textbox>
                  </v:shape>
                  <v:shape id="Text Box 46" o:spid="_x0000_s1034" type="#_x0000_t202" style="position:absolute;left:4119;top:2768;width:26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63sMA&#10;AADcAAAADwAAAGRycy9kb3ducmV2LnhtbESP3YrCMBSE7xd8h3AEbxZN1dVqNYoKu3jrzwMcm2Nb&#10;bE5KE219+40geDnMzDfMct2aUjyodoVlBcNBBII4tbrgTMH59NufgXAeWWNpmRQ8ycF61flaYqJt&#10;wwd6HH0mAoRdggpy76tESpfmZNANbEUcvKutDfog60zqGpsAN6UcRdFUGiw4LORY0S6n9Ha8GwXX&#10;ffM9mTeXP3+ODz/TLRbxxT6V6nXbzQKEp9Z/wu/2XisYz2J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K63sMAAADcAAAADwAAAAAAAAAAAAAAAACYAgAAZHJzL2Rv&#10;d25yZXYueG1sUEsFBgAAAAAEAAQA9QAAAIgDAAAAAA==&#10;" stroked="f">
                    <v:textbox>
                      <w:txbxContent>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
                            <w:gridCol w:w="438"/>
                            <w:gridCol w:w="540"/>
                            <w:gridCol w:w="540"/>
                            <w:gridCol w:w="540"/>
                          </w:tblGrid>
                          <w:tr w:rsidR="00C4350A">
                            <w:trPr>
                              <w:trHeight w:val="354"/>
                            </w:trPr>
                            <w:tc>
                              <w:tcPr>
                                <w:tcW w:w="2520" w:type="dxa"/>
                                <w:gridSpan w:val="5"/>
                                <w:tcBorders>
                                  <w:top w:val="single" w:sz="4" w:space="0" w:color="auto"/>
                                  <w:bottom w:val="single" w:sz="4" w:space="0" w:color="auto"/>
                                </w:tcBorders>
                              </w:tcPr>
                              <w:p w:rsidR="00C4350A" w:rsidRPr="00F62336" w:rsidRDefault="00C4350A">
                                <w:pPr>
                                  <w:pStyle w:val="Heading1"/>
                                  <w:spacing w:before="60"/>
                                  <w:rPr>
                                    <w:rFonts w:ascii="Bookman Old Style" w:hAnsi="Bookman Old Style" w:cs="Bookman Old Style"/>
                                    <w:b w:val="0"/>
                                    <w:bCs w:val="0"/>
                                    <w:kern w:val="0"/>
                                    <w:sz w:val="18"/>
                                    <w:szCs w:val="18"/>
                                    <w:lang w:val="en-US" w:eastAsia="en-US"/>
                                  </w:rPr>
                                </w:pPr>
                                <w:r w:rsidRPr="00F62336">
                                  <w:rPr>
                                    <w:rFonts w:ascii="Bookman Old Style" w:hAnsi="Bookman Old Style" w:cs="Bookman Old Style"/>
                                    <w:b w:val="0"/>
                                    <w:bCs w:val="0"/>
                                    <w:kern w:val="0"/>
                                    <w:sz w:val="18"/>
                                    <w:szCs w:val="18"/>
                                    <w:lang w:val="en-US" w:eastAsia="en-US"/>
                                  </w:rPr>
                                  <w:t>KELOMPOK               JABATAN FUNGSIONAL</w:t>
                                </w:r>
                              </w:p>
                            </w:tc>
                          </w:tr>
                          <w:tr w:rsidR="00C4350A">
                            <w:tc>
                              <w:tcPr>
                                <w:tcW w:w="462" w:type="dxa"/>
                                <w:tcBorders>
                                  <w:top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438"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tcBorders>
                              </w:tcPr>
                              <w:p w:rsidR="00C4350A" w:rsidRPr="00F62336" w:rsidRDefault="00C4350A">
                                <w:pPr>
                                  <w:pStyle w:val="Heading1"/>
                                  <w:rPr>
                                    <w:rFonts w:ascii="Times New Roman"/>
                                    <w:b w:val="0"/>
                                    <w:bCs w:val="0"/>
                                    <w:kern w:val="0"/>
                                    <w:sz w:val="14"/>
                                    <w:szCs w:val="14"/>
                                    <w:lang w:val="en-US" w:eastAsia="en-US"/>
                                  </w:rPr>
                                </w:pPr>
                              </w:p>
                            </w:tc>
                          </w:tr>
                          <w:tr w:rsidR="00C4350A">
                            <w:tc>
                              <w:tcPr>
                                <w:tcW w:w="462" w:type="dxa"/>
                                <w:tcBorders>
                                  <w:top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438"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tcBorders>
                              </w:tcPr>
                              <w:p w:rsidR="00C4350A" w:rsidRPr="00F62336" w:rsidRDefault="00C4350A">
                                <w:pPr>
                                  <w:pStyle w:val="Heading1"/>
                                  <w:rPr>
                                    <w:rFonts w:ascii="Times New Roman"/>
                                    <w:b w:val="0"/>
                                    <w:bCs w:val="0"/>
                                    <w:kern w:val="0"/>
                                    <w:sz w:val="14"/>
                                    <w:szCs w:val="14"/>
                                    <w:lang w:val="en-US" w:eastAsia="en-US"/>
                                  </w:rPr>
                                </w:pPr>
                              </w:p>
                            </w:tc>
                          </w:tr>
                          <w:tr w:rsidR="00C4350A">
                            <w:trPr>
                              <w:trHeight w:val="90"/>
                            </w:trPr>
                            <w:tc>
                              <w:tcPr>
                                <w:tcW w:w="462" w:type="dxa"/>
                                <w:tcBorders>
                                  <w:top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438"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right w:val="single" w:sz="4" w:space="0" w:color="auto"/>
                                </w:tcBorders>
                              </w:tcPr>
                              <w:p w:rsidR="00C4350A" w:rsidRPr="00F62336" w:rsidRDefault="00C4350A">
                                <w:pPr>
                                  <w:pStyle w:val="Heading1"/>
                                  <w:rPr>
                                    <w:rFonts w:ascii="Times New Roman"/>
                                    <w:b w:val="0"/>
                                    <w:bCs w:val="0"/>
                                    <w:kern w:val="0"/>
                                    <w:sz w:val="14"/>
                                    <w:szCs w:val="14"/>
                                    <w:lang w:val="en-US" w:eastAsia="en-US"/>
                                  </w:rPr>
                                </w:pPr>
                              </w:p>
                            </w:tc>
                            <w:tc>
                              <w:tcPr>
                                <w:tcW w:w="540" w:type="dxa"/>
                                <w:tcBorders>
                                  <w:top w:val="single" w:sz="4" w:space="0" w:color="auto"/>
                                  <w:left w:val="single" w:sz="4" w:space="0" w:color="auto"/>
                                  <w:bottom w:val="single" w:sz="4" w:space="0" w:color="auto"/>
                                </w:tcBorders>
                              </w:tcPr>
                              <w:p w:rsidR="00C4350A" w:rsidRPr="00F62336" w:rsidRDefault="00C4350A">
                                <w:pPr>
                                  <w:pStyle w:val="Heading1"/>
                                  <w:rPr>
                                    <w:rFonts w:ascii="Times New Roman"/>
                                    <w:b w:val="0"/>
                                    <w:bCs w:val="0"/>
                                    <w:kern w:val="0"/>
                                    <w:sz w:val="14"/>
                                    <w:szCs w:val="14"/>
                                    <w:lang w:val="en-US" w:eastAsia="en-US"/>
                                  </w:rPr>
                                </w:pPr>
                              </w:p>
                            </w:tc>
                          </w:tr>
                        </w:tbl>
                        <w:p w:rsidR="00C4350A" w:rsidRDefault="00C4350A" w:rsidP="00533CF2"/>
                      </w:txbxContent>
                    </v:textbox>
                  </v:shape>
                  <v:group id="Group 252" o:spid="_x0000_s1035" style="position:absolute;left:2934;top:1843;width:12075;height:7487" coordorigin="2934,1843" coordsize="12075,7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line id="Line 37" o:spid="_x0000_s1036" style="position:absolute;visibility:visible;mso-wrap-style:square" from="15009,4073" to="15009,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line id="Line 30" o:spid="_x0000_s1037" style="position:absolute;visibility:visible;mso-wrap-style:square" from="10935,4054" to="10935,4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line id="Line 3" o:spid="_x0000_s1038" style="position:absolute;flip:y;visibility:visible;mso-wrap-style:square" from="2934,4054" to="15009,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fXMYAAADcAAAADwAAAGRycy9kb3ducmV2LnhtbESPQWsCMRSE70L/Q3iFXkrN2hbR1Sgi&#10;CB68VGWlt+fmdbPs5mWbRN3++6ZQ8DjMzDfMfNnbVlzJh9qxgtEwA0FcOl1zpeB42LxMQISIrLF1&#10;TAp+KMBy8TCYY67djT/ouo+VSBAOOSowMXa5lKE0ZDEMXUecvC/nLcYkfSW1x1uC21a+ZtlYWqw5&#10;LRjsaG2obPYXq0BOds/ffnV+b4rmdJqaoiy6z51ST4/9agYiUh/v4f/2Vit4m47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f31zGAAAA3AAAAA8AAAAAAAAA&#10;AAAAAAAAoQIAAGRycy9kb3ducmV2LnhtbFBLBQYAAAAABAAEAPkAAACUAwAAAAA=&#10;"/>
                    <v:line id="Line 18" o:spid="_x0000_s1039" style="position:absolute;visibility:visible;mso-wrap-style:square" from="10699,2823" to="14659,2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line id="Line 27" o:spid="_x0000_s1040" style="position:absolute;visibility:visible;mso-wrap-style:square" from="2934,4073" to="2934,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line id="Line 38" o:spid="_x0000_s1041" style="position:absolute;visibility:visible;mso-wrap-style:square" from="6582,4073" to="6582,4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line id="Line 40" o:spid="_x0000_s1042" style="position:absolute;visibility:visible;mso-wrap-style:square" from="9194,1894" to="9194,4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line id="Line 41" o:spid="_x0000_s1043" style="position:absolute;visibility:visible;mso-wrap-style:square" from="9194,2223" to="11394,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line id="Line 42" o:spid="_x0000_s1044" style="position:absolute;visibility:visible;mso-wrap-style:square" from="12724,2483" to="12724,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5jzMcAAADcAAAADwAAAGRycy9kb3ducmV2LnhtbESPQWvCQBSE74X+h+UVvNVNK6Q1uopY&#10;BO2hqBX0+Mw+k9Ts27C7TdJ/3y0UPA4z8w0znfemFi05X1lW8DRMQBDnVldcKDh8rh5fQfiArLG2&#10;TAp+yMN8dn83xUzbjnfU7kMhIoR9hgrKEJpMSp+XZNAPbUMcvYt1BkOUrpDaYRfhppbPSZJKgxXH&#10;hRIbWpaUX/ffRsHHaJu2i837uj9u0nP+tjufvjqn1OChX0xABOrDLfzfXms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mPMxwAAANwAAAAPAAAAAAAA&#10;AAAAAAAAAKECAABkcnMvZG93bnJldi54bWxQSwUGAAAAAAQABAD5AAAAlQMAAAAA&#10;"/>
                    <v:line id="Line 43" o:spid="_x0000_s1045" style="position:absolute;visibility:visible;mso-wrap-style:square" from="10704,2823" to="10704,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line id="Line 44" o:spid="_x0000_s1046" style="position:absolute;visibility:visible;mso-wrap-style:square" from="14664,2823" to="14664,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line id="Line 40" o:spid="_x0000_s1047" style="position:absolute;flip:x;visibility:visible;mso-wrap-style:square" from="8640,1913" to="8640,9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MiJcMAAADcAAAADwAAAGRycy9kb3ducmV2LnhtbERPz2vCMBS+D/wfwhO8DE0nMrQaRQaC&#10;By9zo7Lbs3k2pc1LTaLW/345DHb8+H6vNr1txZ18qB0reJtkIIhLp2uuFHx/7cZzECEia2wdk4In&#10;BdisBy8rzLV78Cfdj7ESKYRDjgpMjF0uZSgNWQwT1xEn7uK8xZigr6T2+EjhtpXTLHuXFmtODQY7&#10;+jBUNsebVSDnh9er355nTdGcTgtTlEX3c1BqNOy3SxCR+vgv/nPvtYJZluanM+kI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zIiXDAAAA3AAAAA8AAAAAAAAAAAAA&#10;AAAAoQIAAGRycy9kb3ducmV2LnhtbFBLBQYAAAAABAAEAPkAAACRAwAAAAA=&#10;"/>
                    <v:line id="Line 19" o:spid="_x0000_s1048" style="position:absolute;visibility:visible;mso-wrap-style:square" from="5434,2383" to="5434,2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line id="Line 20" o:spid="_x0000_s1049" style="position:absolute;flip:x;visibility:visible;mso-wrap-style:square" from="5454,2383" to="8534,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0ZycYAAADcAAAADwAAAGRycy9kb3ducmV2LnhtbESPQWsCMRSE70L/Q3iFXqRmFRHdGkUE&#10;oQcv1bLi7XXzull287ImqW7/fSMIPQ4z8w2zXPe2FVfyoXasYDzKQBCXTtdcKfg87l7nIEJE1tg6&#10;JgW/FGC9ehosMdfuxh90PcRKJAiHHBWYGLtcylAashhGriNO3rfzFmOSvpLa4y3BbSsnWTaTFmtO&#10;CwY72hoqm8OPVSDn++HFb76mTdGcTgtTlEV33iv18txv3kBE6uN/+NF+1wqm2QTuZ9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tGcnGAAAA3AAAAA8AAAAAAAAA&#10;AAAAAAAAoQIAAGRycy9kb3ducmV2LnhtbFBLBQYAAAAABAAEAPkAAACUAwAAAAA=&#10;"/>
                    <v:line id="Line 45" o:spid="_x0000_s1050" style="position:absolute;visibility:visible;mso-wrap-style:square" from="8534,1843" to="8534,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group>
                </v:group>
              </v:group>
            </w:pict>
          </mc:Fallback>
        </mc:AlternateContent>
      </w: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tabs>
          <w:tab w:val="left" w:pos="7576"/>
        </w:tabs>
        <w:spacing w:after="0" w:line="240" w:lineRule="auto"/>
        <w:ind w:left="0"/>
        <w:contextualSpacing w:val="0"/>
        <w:rPr>
          <w:rFonts w:ascii="Bookman Old Style" w:hAnsi="Bookman Old Style"/>
          <w:sz w:val="24"/>
          <w:szCs w:val="24"/>
        </w:rPr>
      </w:pPr>
      <w:r w:rsidRPr="00274B43">
        <w:rPr>
          <w:rFonts w:ascii="Bookman Old Style" w:hAnsi="Bookman Old Style"/>
          <w:sz w:val="24"/>
          <w:szCs w:val="24"/>
        </w:rPr>
        <w:tab/>
      </w: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r w:rsidRPr="00274B43">
        <w:rPr>
          <w:rFonts w:ascii="Bookman Old Style" w:hAnsi="Bookman Old Style"/>
          <w:noProof/>
          <w:sz w:val="24"/>
          <w:szCs w:val="24"/>
          <w:lang w:val="en-US" w:eastAsia="en-US"/>
        </w:rPr>
        <mc:AlternateContent>
          <mc:Choice Requires="wps">
            <w:drawing>
              <wp:anchor distT="0" distB="0" distL="114300" distR="114300" simplePos="0" relativeHeight="251663360" behindDoc="0" locked="0" layoutInCell="1" allowOverlap="1" wp14:anchorId="381D9695" wp14:editId="62269D6E">
                <wp:simplePos x="0" y="0"/>
                <wp:positionH relativeFrom="column">
                  <wp:posOffset>8540750</wp:posOffset>
                </wp:positionH>
                <wp:positionV relativeFrom="paragraph">
                  <wp:posOffset>82550</wp:posOffset>
                </wp:positionV>
                <wp:extent cx="1732915" cy="639445"/>
                <wp:effectExtent l="0" t="0" r="19685" b="27305"/>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639445"/>
                        </a:xfrm>
                        <a:prstGeom prst="rect">
                          <a:avLst/>
                        </a:prstGeom>
                        <a:solidFill>
                          <a:srgbClr val="FFFFFF"/>
                        </a:solidFill>
                        <a:ln w="9525">
                          <a:solidFill>
                            <a:srgbClr val="000000"/>
                          </a:solidFill>
                          <a:miter lim="800000"/>
                          <a:headEnd/>
                          <a:tailEnd/>
                        </a:ln>
                      </wps:spPr>
                      <wps:txbx>
                        <w:txbxContent>
                          <w:p w:rsidR="00C4350A" w:rsidRPr="009A3A95" w:rsidRDefault="00C4350A" w:rsidP="00533CF2">
                            <w:pPr>
                              <w:spacing w:before="240"/>
                              <w:jc w:val="center"/>
                              <w:rPr>
                                <w:rFonts w:ascii="Bookman Old Style" w:hAnsi="Bookman Old Style"/>
                                <w:b/>
                                <w:color w:val="000000"/>
                                <w:sz w:val="18"/>
                                <w:szCs w:val="18"/>
                              </w:rPr>
                            </w:pPr>
                            <w:r>
                              <w:rPr>
                                <w:rFonts w:ascii="Bookman Old Style" w:hAnsi="Bookman Old Style" w:cs="Bookman Old Style"/>
                                <w:b/>
                                <w:bCs/>
                                <w:sz w:val="18"/>
                                <w:szCs w:val="18"/>
                              </w:rPr>
                              <w:t xml:space="preserve">BIDANG                       </w:t>
                            </w:r>
                            <w:r>
                              <w:rPr>
                                <w:rFonts w:ascii="Bookman Old Style" w:hAnsi="Bookman Old Style"/>
                                <w:b/>
                                <w:color w:val="000000"/>
                                <w:sz w:val="18"/>
                                <w:szCs w:val="18"/>
                              </w:rPr>
                              <w:t>PERDAGANGAN</w:t>
                            </w:r>
                            <w:r>
                              <w:rPr>
                                <w:rFonts w:ascii="Bookman Old Style" w:hAnsi="Bookman Old Style" w:cs="Bookman Old Style"/>
                                <w:b/>
                                <w:b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D9695" id="Text Box 378" o:spid="_x0000_s1051" type="#_x0000_t202" style="position:absolute;left:0;text-align:left;margin-left:672.5pt;margin-top:6.5pt;width:136.45pt;height:5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">
                <v:textbox>
                  <w:txbxContent>
                    <w:p w:rsidR="00C4350A" w:rsidRPr="009A3A95" w:rsidRDefault="00C4350A" w:rsidP="00533CF2">
                      <w:pPr>
                        <w:spacing w:before="240"/>
                        <w:jc w:val="center"/>
                        <w:rPr>
                          <w:rFonts w:ascii="Bookman Old Style" w:hAnsi="Bookman Old Style"/>
                          <w:b/>
                          <w:color w:val="000000"/>
                          <w:sz w:val="18"/>
                          <w:szCs w:val="18"/>
                        </w:rPr>
                      </w:pPr>
                      <w:r>
                        <w:rPr>
                          <w:rFonts w:ascii="Bookman Old Style" w:hAnsi="Bookman Old Style" w:cs="Bookman Old Style"/>
                          <w:b/>
                          <w:bCs/>
                          <w:sz w:val="18"/>
                          <w:szCs w:val="18"/>
                        </w:rPr>
                        <w:t xml:space="preserve">BIDANG                       </w:t>
                      </w:r>
                      <w:r>
                        <w:rPr>
                          <w:rFonts w:ascii="Bookman Old Style" w:hAnsi="Bookman Old Style"/>
                          <w:b/>
                          <w:color w:val="000000"/>
                          <w:sz w:val="18"/>
                          <w:szCs w:val="18"/>
                        </w:rPr>
                        <w:t>PERDAGANGAN</w:t>
                      </w:r>
                      <w:r>
                        <w:rPr>
                          <w:rFonts w:ascii="Bookman Old Style" w:hAnsi="Bookman Old Style" w:cs="Bookman Old Style"/>
                          <w:b/>
                          <w:bCs/>
                          <w:sz w:val="18"/>
                          <w:szCs w:val="18"/>
                        </w:rPr>
                        <w:t xml:space="preserve">                       </w:t>
                      </w:r>
                    </w:p>
                  </w:txbxContent>
                </v:textbox>
              </v:shape>
            </w:pict>
          </mc:Fallback>
        </mc:AlternateContent>
      </w:r>
      <w:r w:rsidRPr="00274B43">
        <w:rPr>
          <w:rFonts w:ascii="Bookman Old Style" w:hAnsi="Bookman Old Style"/>
          <w:noProof/>
          <w:sz w:val="24"/>
          <w:szCs w:val="24"/>
          <w:lang w:val="en-US" w:eastAsia="en-US"/>
        </w:rPr>
        <mc:AlternateContent>
          <mc:Choice Requires="wps">
            <w:drawing>
              <wp:anchor distT="0" distB="0" distL="114300" distR="114300" simplePos="0" relativeHeight="251661312" behindDoc="0" locked="0" layoutInCell="1" allowOverlap="1" wp14:anchorId="7E7273DA" wp14:editId="07D36BCF">
                <wp:simplePos x="0" y="0"/>
                <wp:positionH relativeFrom="column">
                  <wp:posOffset>5337810</wp:posOffset>
                </wp:positionH>
                <wp:positionV relativeFrom="paragraph">
                  <wp:posOffset>82550</wp:posOffset>
                </wp:positionV>
                <wp:extent cx="1844040" cy="749935"/>
                <wp:effectExtent l="0" t="0" r="22860" b="12065"/>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749935"/>
                        </a:xfrm>
                        <a:prstGeom prst="rect">
                          <a:avLst/>
                        </a:prstGeom>
                        <a:solidFill>
                          <a:srgbClr val="FFFFFF"/>
                        </a:solidFill>
                        <a:ln w="9525">
                          <a:solidFill>
                            <a:srgbClr val="000000"/>
                          </a:solidFill>
                          <a:miter lim="800000"/>
                          <a:headEnd/>
                          <a:tailEnd/>
                        </a:ln>
                      </wps:spPr>
                      <wps:txbx>
                        <w:txbxContent>
                          <w:p w:rsidR="00C4350A" w:rsidRDefault="00C4350A" w:rsidP="00533CF2">
                            <w:pPr>
                              <w:spacing w:before="120"/>
                              <w:ind w:right="74"/>
                              <w:jc w:val="center"/>
                              <w:rPr>
                                <w:rFonts w:ascii="Bookman Old Style" w:hAnsi="Bookman Old Style" w:cs="Bookman Old Style"/>
                                <w:b/>
                                <w:bCs/>
                                <w:sz w:val="16"/>
                                <w:szCs w:val="16"/>
                              </w:rPr>
                            </w:pPr>
                            <w:r>
                              <w:rPr>
                                <w:rFonts w:ascii="Bookman Old Style" w:hAnsi="Bookman Old Style" w:cs="Bookman Old Style"/>
                                <w:b/>
                                <w:bCs/>
                                <w:sz w:val="18"/>
                                <w:szCs w:val="18"/>
                              </w:rPr>
                              <w:t xml:space="preserve">BIDANG                         </w:t>
                            </w:r>
                            <w:r>
                              <w:rPr>
                                <w:rFonts w:ascii="Bookman Old Style" w:hAnsi="Bookman Old Style"/>
                                <w:b/>
                                <w:sz w:val="18"/>
                                <w:szCs w:val="18"/>
                              </w:rPr>
                              <w:t>INDUSTRI</w:t>
                            </w:r>
                          </w:p>
                          <w:p w:rsidR="00C4350A" w:rsidRDefault="00C4350A" w:rsidP="00533C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273DA" id="Text Box 377" o:spid="_x0000_s1052" type="#_x0000_t202" style="position:absolute;left:0;text-align:left;margin-left:420.3pt;margin-top:6.5pt;width:145.2pt;height:5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">
                <v:textbox>
                  <w:txbxContent>
                    <w:p w:rsidR="00C4350A" w:rsidRDefault="00C4350A" w:rsidP="00533CF2">
                      <w:pPr>
                        <w:spacing w:before="120"/>
                        <w:ind w:right="74"/>
                        <w:jc w:val="center"/>
                        <w:rPr>
                          <w:rFonts w:ascii="Bookman Old Style" w:hAnsi="Bookman Old Style" w:cs="Bookman Old Style"/>
                          <w:b/>
                          <w:bCs/>
                          <w:sz w:val="16"/>
                          <w:szCs w:val="16"/>
                        </w:rPr>
                      </w:pPr>
                      <w:r>
                        <w:rPr>
                          <w:rFonts w:ascii="Bookman Old Style" w:hAnsi="Bookman Old Style" w:cs="Bookman Old Style"/>
                          <w:b/>
                          <w:bCs/>
                          <w:sz w:val="18"/>
                          <w:szCs w:val="18"/>
                        </w:rPr>
                        <w:t xml:space="preserve">BIDANG                         </w:t>
                      </w:r>
                      <w:r>
                        <w:rPr>
                          <w:rFonts w:ascii="Bookman Old Style" w:hAnsi="Bookman Old Style"/>
                          <w:b/>
                          <w:sz w:val="18"/>
                          <w:szCs w:val="18"/>
                        </w:rPr>
                        <w:t>INDUSTRI</w:t>
                      </w:r>
                    </w:p>
                    <w:p w:rsidR="00C4350A" w:rsidRDefault="00C4350A" w:rsidP="00533CF2"/>
                  </w:txbxContent>
                </v:textbox>
              </v:shape>
            </w:pict>
          </mc:Fallback>
        </mc:AlternateContent>
      </w:r>
      <w:r w:rsidRPr="00274B43">
        <w:rPr>
          <w:rFonts w:ascii="Bookman Old Style" w:hAnsi="Bookman Old Style"/>
          <w:noProof/>
          <w:sz w:val="24"/>
          <w:szCs w:val="24"/>
          <w:lang w:val="en-US" w:eastAsia="en-US"/>
        </w:rPr>
        <mc:AlternateContent>
          <mc:Choice Requires="wpg">
            <w:drawing>
              <wp:anchor distT="0" distB="0" distL="114300" distR="114300" simplePos="0" relativeHeight="251653120" behindDoc="0" locked="0" layoutInCell="1" allowOverlap="1" wp14:anchorId="54DB902E" wp14:editId="06372675">
                <wp:simplePos x="0" y="0"/>
                <wp:positionH relativeFrom="column">
                  <wp:posOffset>317500</wp:posOffset>
                </wp:positionH>
                <wp:positionV relativeFrom="paragraph">
                  <wp:posOffset>-3810</wp:posOffset>
                </wp:positionV>
                <wp:extent cx="4140200" cy="3362325"/>
                <wp:effectExtent l="8890" t="9525" r="13335" b="9525"/>
                <wp:wrapNone/>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0" cy="3362325"/>
                          <a:chOff x="1634" y="4350"/>
                          <a:chExt cx="6520" cy="5295"/>
                        </a:xfrm>
                      </wpg:grpSpPr>
                      <wpg:grpSp>
                        <wpg:cNvPr id="368" name="Group 217"/>
                        <wpg:cNvGrpSpPr>
                          <a:grpSpLocks/>
                        </wpg:cNvGrpSpPr>
                        <wpg:grpSpPr bwMode="auto">
                          <a:xfrm>
                            <a:off x="1634" y="6088"/>
                            <a:ext cx="2900" cy="3557"/>
                            <a:chOff x="1634" y="6088"/>
                            <a:chExt cx="2900" cy="3557"/>
                          </a:xfrm>
                        </wpg:grpSpPr>
                        <wps:wsp>
                          <wps:cNvPr id="369" name="Text Box 23"/>
                          <wps:cNvSpPr txBox="1">
                            <a:spLocks noChangeArrowheads="1"/>
                          </wps:cNvSpPr>
                          <wps:spPr bwMode="auto">
                            <a:xfrm>
                              <a:off x="1634" y="6088"/>
                              <a:ext cx="2900" cy="872"/>
                            </a:xfrm>
                            <a:prstGeom prst="rect">
                              <a:avLst/>
                            </a:prstGeom>
                            <a:solidFill>
                              <a:srgbClr val="FFFFFF"/>
                            </a:solidFill>
                            <a:ln w="9525">
                              <a:solidFill>
                                <a:srgbClr val="000000"/>
                              </a:solidFill>
                              <a:miter lim="800000"/>
                              <a:headEnd/>
                              <a:tailEnd/>
                            </a:ln>
                          </wps:spPr>
                          <wps:txbx>
                            <w:txbxContent>
                              <w:p w:rsidR="00C4350A" w:rsidRPr="00742122" w:rsidRDefault="00C4350A" w:rsidP="00533CF2">
                                <w:pPr>
                                  <w:ind w:left="-126" w:right="-124"/>
                                  <w:jc w:val="center"/>
                                  <w:rPr>
                                    <w:rFonts w:ascii="Bookman Old Style" w:hAnsi="Bookman Old Style"/>
                                    <w:b/>
                                    <w:color w:val="FF0000"/>
                                    <w:sz w:val="16"/>
                                    <w:szCs w:val="16"/>
                                  </w:rPr>
                                </w:pPr>
                                <w:r>
                                  <w:rPr>
                                    <w:rFonts w:ascii="Bookman Old Style" w:hAnsi="Bookman Old Style" w:cs="Bookman Old Style"/>
                                    <w:b/>
                                    <w:bCs/>
                                    <w:sz w:val="16"/>
                                    <w:szCs w:val="16"/>
                                    <w:lang w:val="id-ID"/>
                                  </w:rPr>
                                  <w:t xml:space="preserve">SEKSI </w:t>
                                </w:r>
                                <w:r>
                                  <w:rPr>
                                    <w:rFonts w:ascii="Bookman Old Style" w:hAnsi="Bookman Old Style" w:cs="Bookman Old Style"/>
                                    <w:b/>
                                    <w:bCs/>
                                    <w:sz w:val="16"/>
                                    <w:szCs w:val="16"/>
                                  </w:rPr>
                                  <w:t xml:space="preserve">                              </w:t>
                                </w:r>
                                <w:r>
                                  <w:rPr>
                                    <w:rFonts w:ascii="Bookman Old Style" w:hAnsi="Bookman Old Style"/>
                                    <w:b/>
                                    <w:sz w:val="16"/>
                                    <w:szCs w:val="16"/>
                                  </w:rPr>
                                  <w:t>KELEMBAGAAN</w:t>
                                </w:r>
                              </w:p>
                              <w:p w:rsidR="00C4350A" w:rsidRDefault="00C4350A" w:rsidP="00533CF2">
                                <w:pPr>
                                  <w:spacing w:after="60"/>
                                  <w:jc w:val="center"/>
                                  <w:rPr>
                                    <w:rFonts w:ascii="Bookman Old Style" w:hAnsi="Bookman Old Style" w:cs="Bookman Old Style"/>
                                    <w:b/>
                                    <w:bCs/>
                                    <w:sz w:val="16"/>
                                    <w:szCs w:val="16"/>
                                    <w:lang w:val="id-ID"/>
                                  </w:rPr>
                                </w:pPr>
                              </w:p>
                            </w:txbxContent>
                          </wps:txbx>
                          <wps:bodyPr rot="0" vert="horz" wrap="square" lIns="91440" tIns="45720" rIns="91440" bIns="45720" anchor="t" anchorCtr="0" upright="1">
                            <a:noAutofit/>
                          </wps:bodyPr>
                        </wps:wsp>
                        <wps:wsp>
                          <wps:cNvPr id="370" name="Text Box 25"/>
                          <wps:cNvSpPr txBox="1">
                            <a:spLocks noChangeArrowheads="1"/>
                          </wps:cNvSpPr>
                          <wps:spPr bwMode="auto">
                            <a:xfrm>
                              <a:off x="1634" y="8268"/>
                              <a:ext cx="2900" cy="1377"/>
                            </a:xfrm>
                            <a:prstGeom prst="rect">
                              <a:avLst/>
                            </a:prstGeom>
                            <a:solidFill>
                              <a:srgbClr val="FFFFFF"/>
                            </a:solidFill>
                            <a:ln w="9525">
                              <a:solidFill>
                                <a:srgbClr val="000000"/>
                              </a:solidFill>
                              <a:miter lim="800000"/>
                              <a:headEnd/>
                              <a:tailEnd/>
                            </a:ln>
                          </wps:spPr>
                          <wps:txbx>
                            <w:txbxContent>
                              <w:p w:rsidR="00C4350A" w:rsidRPr="006C7089" w:rsidRDefault="00C4350A" w:rsidP="00533CF2">
                                <w:pPr>
                                  <w:ind w:right="74"/>
                                  <w:jc w:val="center"/>
                                  <w:rPr>
                                    <w:rFonts w:ascii="Bookman Old Style" w:hAnsi="Bookman Old Style"/>
                                    <w:b/>
                                    <w:sz w:val="18"/>
                                    <w:szCs w:val="18"/>
                                  </w:rPr>
                                </w:pPr>
                                <w:r>
                                  <w:rPr>
                                    <w:rFonts w:ascii="Bookman Old Style" w:hAnsi="Bookman Old Style"/>
                                    <w:b/>
                                    <w:sz w:val="18"/>
                                    <w:szCs w:val="18"/>
                                  </w:rPr>
                                  <w:t>SEKSI              PENGAWASAN DAN PEMERIKSAAN, DAN PENILAIAN KESEHATAN KOPERASI</w:t>
                                </w:r>
                              </w:p>
                              <w:p w:rsidR="00C4350A" w:rsidRDefault="00C4350A" w:rsidP="00533CF2">
                                <w:pPr>
                                  <w:spacing w:after="60"/>
                                  <w:jc w:val="center"/>
                                  <w:rPr>
                                    <w:rFonts w:ascii="Bookman Old Style" w:hAnsi="Bookman Old Style" w:cs="Bookman Old Style"/>
                                    <w:b/>
                                    <w:bCs/>
                                    <w:sz w:val="16"/>
                                    <w:szCs w:val="16"/>
                                    <w:lang w:val="id-ID"/>
                                  </w:rPr>
                                </w:pPr>
                                <w:r>
                                  <w:rPr>
                                    <w:rFonts w:ascii="Bookman Old Style" w:hAnsi="Bookman Old Style" w:cs="Bookman Old Style"/>
                                    <w:b/>
                                    <w:bCs/>
                                    <w:sz w:val="16"/>
                                    <w:szCs w:val="16"/>
                                  </w:rPr>
                                  <w:t xml:space="preserve">                         </w:t>
                                </w:r>
                              </w:p>
                              <w:p w:rsidR="00C4350A" w:rsidRDefault="00C4350A" w:rsidP="00533CF2">
                                <w:pPr>
                                  <w:rPr>
                                    <w:sz w:val="16"/>
                                    <w:szCs w:val="16"/>
                                  </w:rPr>
                                </w:pPr>
                              </w:p>
                            </w:txbxContent>
                          </wps:txbx>
                          <wps:bodyPr rot="0" vert="horz" wrap="square" lIns="91440" tIns="45720" rIns="91440" bIns="45720" anchor="t" anchorCtr="0" upright="1">
                            <a:noAutofit/>
                          </wps:bodyPr>
                        </wps:wsp>
                        <wps:wsp>
                          <wps:cNvPr id="371" name="Text Box 24"/>
                          <wps:cNvSpPr txBox="1">
                            <a:spLocks noChangeArrowheads="1"/>
                          </wps:cNvSpPr>
                          <wps:spPr bwMode="auto">
                            <a:xfrm>
                              <a:off x="1634" y="7106"/>
                              <a:ext cx="2900" cy="1096"/>
                            </a:xfrm>
                            <a:prstGeom prst="rect">
                              <a:avLst/>
                            </a:prstGeom>
                            <a:solidFill>
                              <a:srgbClr val="FFFFFF"/>
                            </a:solidFill>
                            <a:ln w="9525">
                              <a:solidFill>
                                <a:srgbClr val="000000"/>
                              </a:solidFill>
                              <a:miter lim="800000"/>
                              <a:headEnd/>
                              <a:tailEnd/>
                            </a:ln>
                          </wps:spPr>
                          <wps:txbx>
                            <w:txbxContent>
                              <w:p w:rsidR="00C4350A" w:rsidRDefault="00C4350A" w:rsidP="00533CF2">
                                <w:pPr>
                                  <w:spacing w:after="60"/>
                                  <w:jc w:val="center"/>
                                  <w:rPr>
                                    <w:rFonts w:ascii="Bookman Old Style" w:hAnsi="Bookman Old Style" w:cs="Bookman Old Style"/>
                                    <w:b/>
                                    <w:bCs/>
                                    <w:sz w:val="16"/>
                                    <w:szCs w:val="16"/>
                                  </w:rPr>
                                </w:pPr>
                                <w:r>
                                  <w:rPr>
                                    <w:rFonts w:ascii="Bookman Old Style" w:hAnsi="Bookman Old Style" w:cs="Bookman Old Style"/>
                                    <w:b/>
                                    <w:bCs/>
                                    <w:sz w:val="16"/>
                                    <w:szCs w:val="16"/>
                                    <w:lang w:val="id-ID"/>
                                  </w:rPr>
                                  <w:t>SEKSI</w:t>
                                </w:r>
                                <w:r>
                                  <w:rPr>
                                    <w:rFonts w:ascii="Bookman Old Style" w:hAnsi="Bookman Old Style" w:cs="Bookman Old Style"/>
                                    <w:b/>
                                    <w:bCs/>
                                    <w:sz w:val="16"/>
                                    <w:szCs w:val="16"/>
                                  </w:rPr>
                                  <w:t xml:space="preserve">                          </w:t>
                                </w:r>
                              </w:p>
                              <w:p w:rsidR="00C4350A" w:rsidRPr="00E86FFB" w:rsidRDefault="00C4350A" w:rsidP="00533CF2">
                                <w:pPr>
                                  <w:jc w:val="center"/>
                                  <w:rPr>
                                    <w:rFonts w:ascii="Bookman Old Style" w:hAnsi="Bookman Old Style"/>
                                    <w:b/>
                                    <w:sz w:val="16"/>
                                    <w:szCs w:val="16"/>
                                  </w:rPr>
                                </w:pPr>
                                <w:r>
                                  <w:rPr>
                                    <w:rFonts w:ascii="Bookman Old Style" w:hAnsi="Bookman Old Style"/>
                                    <w:b/>
                                    <w:sz w:val="16"/>
                                    <w:szCs w:val="16"/>
                                  </w:rPr>
                                  <w:t xml:space="preserve">PEMBERDAYAAN, FASILITAS DAN PENGEMBANGAN KOPERASI                      </w:t>
                                </w:r>
                              </w:p>
                              <w:p w:rsidR="00C4350A" w:rsidRDefault="00C4350A" w:rsidP="00533CF2">
                                <w:pPr>
                                  <w:spacing w:after="60"/>
                                  <w:jc w:val="center"/>
                                  <w:rPr>
                                    <w:rFonts w:ascii="Bookman Old Style" w:hAnsi="Bookman Old Style" w:cs="Bookman Old Style"/>
                                    <w:b/>
                                    <w:bCs/>
                                    <w:sz w:val="16"/>
                                    <w:szCs w:val="16"/>
                                    <w:lang w:val="id-ID"/>
                                  </w:rPr>
                                </w:pPr>
                              </w:p>
                            </w:txbxContent>
                          </wps:txbx>
                          <wps:bodyPr rot="0" vert="horz" wrap="square" lIns="91440" tIns="45720" rIns="91440" bIns="45720" anchor="t" anchorCtr="0" upright="1">
                            <a:noAutofit/>
                          </wps:bodyPr>
                        </wps:wsp>
                      </wpg:grpSp>
                      <wps:wsp>
                        <wps:cNvPr id="372" name="Text Box 28"/>
                        <wps:cNvSpPr txBox="1">
                          <a:spLocks noChangeArrowheads="1"/>
                        </wps:cNvSpPr>
                        <wps:spPr bwMode="auto">
                          <a:xfrm>
                            <a:off x="5250" y="4350"/>
                            <a:ext cx="2904" cy="1295"/>
                          </a:xfrm>
                          <a:prstGeom prst="rect">
                            <a:avLst/>
                          </a:prstGeom>
                          <a:solidFill>
                            <a:srgbClr val="FFFFFF"/>
                          </a:solidFill>
                          <a:ln w="9525">
                            <a:solidFill>
                              <a:srgbClr val="000000"/>
                            </a:solidFill>
                            <a:miter lim="800000"/>
                            <a:headEnd/>
                            <a:tailEnd/>
                          </a:ln>
                        </wps:spPr>
                        <wps:txbx>
                          <w:txbxContent>
                            <w:p w:rsidR="00C4350A" w:rsidRDefault="00C4350A" w:rsidP="00533CF2">
                              <w:pPr>
                                <w:ind w:left="-112" w:right="-121"/>
                                <w:jc w:val="center"/>
                                <w:rPr>
                                  <w:rFonts w:ascii="Bookman Old Style" w:hAnsi="Bookman Old Style" w:cs="Bookman Old Style"/>
                                  <w:b/>
                                  <w:bCs/>
                                  <w:sz w:val="18"/>
                                  <w:szCs w:val="18"/>
                                </w:rPr>
                              </w:pPr>
                            </w:p>
                            <w:p w:rsidR="00C4350A" w:rsidRDefault="00C4350A" w:rsidP="00533CF2">
                              <w:pPr>
                                <w:ind w:left="-112" w:right="-121"/>
                                <w:jc w:val="center"/>
                                <w:rPr>
                                  <w:rFonts w:ascii="Bookman Old Style" w:hAnsi="Bookman Old Style" w:cs="Bookman Old Style"/>
                                  <w:b/>
                                  <w:bCs/>
                                  <w:sz w:val="18"/>
                                  <w:szCs w:val="18"/>
                                </w:rPr>
                              </w:pPr>
                              <w:r>
                                <w:rPr>
                                  <w:rFonts w:ascii="Bookman Old Style" w:hAnsi="Bookman Old Style" w:cs="Bookman Old Style"/>
                                  <w:b/>
                                  <w:bCs/>
                                  <w:sz w:val="18"/>
                                  <w:szCs w:val="18"/>
                                </w:rPr>
                                <w:t xml:space="preserve">BIDANG                        </w:t>
                              </w:r>
                              <w:r>
                                <w:rPr>
                                  <w:rFonts w:ascii="Bookman Old Style" w:hAnsi="Bookman Old Style"/>
                                  <w:b/>
                                  <w:sz w:val="18"/>
                                  <w:szCs w:val="18"/>
                                </w:rPr>
                                <w:t>USAHA MIKRO</w:t>
                              </w:r>
                            </w:p>
                            <w:p w:rsidR="00C4350A" w:rsidRDefault="00C4350A" w:rsidP="00533CF2">
                              <w:pPr>
                                <w:jc w:val="center"/>
                                <w:rPr>
                                  <w:rFonts w:ascii="Bookman Old Style" w:hAnsi="Bookman Old Style" w:cs="Bookman Old Style"/>
                                  <w:b/>
                                  <w:bCs/>
                                  <w:sz w:val="20"/>
                                  <w:szCs w:val="20"/>
                                </w:rPr>
                              </w:pPr>
                            </w:p>
                          </w:txbxContent>
                        </wps:txbx>
                        <wps:bodyPr rot="0" vert="horz" wrap="square" lIns="91440" tIns="45720" rIns="91440" bIns="45720" anchor="t" anchorCtr="0" upright="1">
                          <a:noAutofit/>
                        </wps:bodyPr>
                      </wps:wsp>
                      <wpg:grpSp>
                        <wpg:cNvPr id="373" name="Group 222"/>
                        <wpg:cNvGrpSpPr>
                          <a:grpSpLocks/>
                        </wpg:cNvGrpSpPr>
                        <wpg:grpSpPr bwMode="auto">
                          <a:xfrm>
                            <a:off x="4937" y="6161"/>
                            <a:ext cx="2900" cy="1807"/>
                            <a:chOff x="5254" y="8330"/>
                            <a:chExt cx="2900" cy="1807"/>
                          </a:xfrm>
                        </wpg:grpSpPr>
                        <wps:wsp>
                          <wps:cNvPr id="374" name="Text Box 16"/>
                          <wps:cNvSpPr txBox="1">
                            <a:spLocks noChangeArrowheads="1"/>
                          </wps:cNvSpPr>
                          <wps:spPr bwMode="auto">
                            <a:xfrm>
                              <a:off x="5254" y="8330"/>
                              <a:ext cx="2900" cy="720"/>
                            </a:xfrm>
                            <a:prstGeom prst="rect">
                              <a:avLst/>
                            </a:prstGeom>
                            <a:solidFill>
                              <a:srgbClr val="FFFFFF"/>
                            </a:solidFill>
                            <a:ln w="9525">
                              <a:solidFill>
                                <a:srgbClr val="000000"/>
                              </a:solidFill>
                              <a:miter lim="800000"/>
                              <a:headEnd/>
                              <a:tailEnd/>
                            </a:ln>
                          </wps:spPr>
                          <wps:txbx>
                            <w:txbxContent>
                              <w:p w:rsidR="00C4350A" w:rsidRPr="00EB73D8" w:rsidRDefault="00C4350A" w:rsidP="00533CF2">
                                <w:pPr>
                                  <w:jc w:val="center"/>
                                  <w:rPr>
                                    <w:rFonts w:ascii="Bookman Old Style" w:hAnsi="Bookman Old Style" w:cs="Bookman Old Style"/>
                                    <w:b/>
                                    <w:bCs/>
                                    <w:sz w:val="16"/>
                                    <w:szCs w:val="16"/>
                                  </w:rPr>
                                </w:pPr>
                                <w:r>
                                  <w:rPr>
                                    <w:rFonts w:ascii="Bookman Old Style" w:hAnsi="Bookman Old Style" w:cs="Bookman Old Style"/>
                                    <w:b/>
                                    <w:bCs/>
                                    <w:sz w:val="16"/>
                                    <w:szCs w:val="16"/>
                                    <w:lang w:val="id-ID"/>
                                  </w:rPr>
                                  <w:t>SEKSI</w:t>
                                </w:r>
                                <w:r>
                                  <w:rPr>
                                    <w:rFonts w:ascii="Bookman Old Style" w:hAnsi="Bookman Old Style" w:cs="Bookman Old Style"/>
                                    <w:b/>
                                    <w:bCs/>
                                    <w:sz w:val="16"/>
                                    <w:szCs w:val="16"/>
                                  </w:rPr>
                                  <w:t xml:space="preserve">                </w:t>
                                </w:r>
                                <w:r>
                                  <w:rPr>
                                    <w:rFonts w:ascii="Bookman Old Style" w:hAnsi="Bookman Old Style"/>
                                    <w:b/>
                                    <w:sz w:val="16"/>
                                    <w:szCs w:val="16"/>
                                  </w:rPr>
                                  <w:t>PENGEMBANGAN DAN PENGUATAN USAHA</w:t>
                                </w:r>
                              </w:p>
                            </w:txbxContent>
                          </wps:txbx>
                          <wps:bodyPr rot="0" vert="horz" wrap="square" lIns="91440" tIns="45720" rIns="91440" bIns="45720" anchor="t" anchorCtr="0" upright="1">
                            <a:noAutofit/>
                          </wps:bodyPr>
                        </wps:wsp>
                        <wps:wsp>
                          <wps:cNvPr id="375" name="Text Box 17"/>
                          <wps:cNvSpPr txBox="1">
                            <a:spLocks noChangeArrowheads="1"/>
                          </wps:cNvSpPr>
                          <wps:spPr bwMode="auto">
                            <a:xfrm>
                              <a:off x="5254" y="9190"/>
                              <a:ext cx="2900" cy="947"/>
                            </a:xfrm>
                            <a:prstGeom prst="rect">
                              <a:avLst/>
                            </a:prstGeom>
                            <a:solidFill>
                              <a:srgbClr val="FFFFFF"/>
                            </a:solidFill>
                            <a:ln w="9525">
                              <a:solidFill>
                                <a:srgbClr val="000000"/>
                              </a:solidFill>
                              <a:miter lim="800000"/>
                              <a:headEnd/>
                              <a:tailEnd/>
                            </a:ln>
                          </wps:spPr>
                          <wps:txbx>
                            <w:txbxContent>
                              <w:p w:rsidR="00C4350A" w:rsidRPr="001342BE" w:rsidRDefault="00C4350A" w:rsidP="00533CF2">
                                <w:pPr>
                                  <w:spacing w:after="60"/>
                                  <w:jc w:val="center"/>
                                  <w:rPr>
                                    <w:rFonts w:ascii="Bookman Old Style" w:hAnsi="Bookman Old Style"/>
                                    <w:b/>
                                    <w:sz w:val="16"/>
                                    <w:szCs w:val="16"/>
                                  </w:rPr>
                                </w:pPr>
                                <w:r>
                                  <w:rPr>
                                    <w:rFonts w:ascii="Bookman Old Style" w:hAnsi="Bookman Old Style" w:cs="Bookman Old Style"/>
                                    <w:b/>
                                    <w:bCs/>
                                    <w:sz w:val="16"/>
                                    <w:szCs w:val="16"/>
                                  </w:rPr>
                                  <w:t xml:space="preserve">SEKSI                             </w:t>
                                </w:r>
                                <w:r>
                                  <w:rPr>
                                    <w:rFonts w:ascii="Bookman Old Style" w:hAnsi="Bookman Old Style"/>
                                    <w:b/>
                                    <w:sz w:val="16"/>
                                    <w:szCs w:val="16"/>
                                  </w:rPr>
                                  <w:t xml:space="preserve">PERLINDUNGAN USAHA                    </w:t>
                                </w:r>
                              </w:p>
                              <w:p w:rsidR="00C4350A" w:rsidRDefault="00C4350A" w:rsidP="00533CF2">
                                <w:pPr>
                                  <w:spacing w:after="60"/>
                                  <w:jc w:val="center"/>
                                  <w:rPr>
                                    <w:rFonts w:ascii="Bookman Old Style" w:hAnsi="Bookman Old Style" w:cs="Bookman Old Style"/>
                                    <w:b/>
                                    <w:bCs/>
                                    <w:sz w:val="16"/>
                                    <w:szCs w:val="16"/>
                                  </w:rPr>
                                </w:pPr>
                              </w:p>
                            </w:txbxContent>
                          </wps:txbx>
                          <wps:bodyPr rot="0" vert="horz" wrap="square" lIns="91440" tIns="45720" rIns="91440" bIns="45720" anchor="t" anchorCtr="0" upright="1">
                            <a:noAutofit/>
                          </wps:bodyPr>
                        </wps:wsp>
                      </wpg:grpSp>
                      <wps:wsp>
                        <wps:cNvPr id="376" name="Text Box 25"/>
                        <wps:cNvSpPr txBox="1">
                          <a:spLocks noChangeArrowheads="1"/>
                        </wps:cNvSpPr>
                        <wps:spPr bwMode="auto">
                          <a:xfrm>
                            <a:off x="4937" y="8033"/>
                            <a:ext cx="2900" cy="1125"/>
                          </a:xfrm>
                          <a:prstGeom prst="rect">
                            <a:avLst/>
                          </a:prstGeom>
                          <a:solidFill>
                            <a:srgbClr val="FFFFFF"/>
                          </a:solidFill>
                          <a:ln w="9525">
                            <a:solidFill>
                              <a:srgbClr val="000000"/>
                            </a:solidFill>
                            <a:miter lim="800000"/>
                            <a:headEnd/>
                            <a:tailEnd/>
                          </a:ln>
                        </wps:spPr>
                        <wps:txbx>
                          <w:txbxContent>
                            <w:p w:rsidR="00C4350A" w:rsidRPr="006C7089" w:rsidRDefault="00C4350A" w:rsidP="00533CF2">
                              <w:pPr>
                                <w:ind w:right="74"/>
                                <w:jc w:val="center"/>
                                <w:rPr>
                                  <w:rFonts w:ascii="Bookman Old Style" w:hAnsi="Bookman Old Style"/>
                                  <w:b/>
                                  <w:sz w:val="18"/>
                                  <w:szCs w:val="18"/>
                                </w:rPr>
                              </w:pPr>
                              <w:r>
                                <w:rPr>
                                  <w:rFonts w:ascii="Bookman Old Style" w:hAnsi="Bookman Old Style"/>
                                  <w:b/>
                                  <w:sz w:val="18"/>
                                  <w:szCs w:val="18"/>
                                </w:rPr>
                                <w:t>SEKSI                   FASILITASI USAHA MIKRO</w:t>
                              </w:r>
                            </w:p>
                            <w:p w:rsidR="00C4350A" w:rsidRDefault="00C4350A" w:rsidP="00533CF2">
                              <w:pPr>
                                <w:spacing w:after="60"/>
                                <w:jc w:val="center"/>
                                <w:rPr>
                                  <w:rFonts w:ascii="Bookman Old Style" w:hAnsi="Bookman Old Style" w:cs="Bookman Old Style"/>
                                  <w:b/>
                                  <w:bCs/>
                                  <w:sz w:val="16"/>
                                  <w:szCs w:val="16"/>
                                  <w:lang w:val="id-ID"/>
                                </w:rPr>
                              </w:pPr>
                              <w:r>
                                <w:rPr>
                                  <w:rFonts w:ascii="Bookman Old Style" w:hAnsi="Bookman Old Style" w:cs="Bookman Old Style"/>
                                  <w:b/>
                                  <w:bCs/>
                                  <w:sz w:val="16"/>
                                  <w:szCs w:val="16"/>
                                </w:rPr>
                                <w:t xml:space="preserve">                         </w:t>
                              </w:r>
                            </w:p>
                            <w:p w:rsidR="00C4350A" w:rsidRDefault="00C4350A" w:rsidP="00533CF2">
                              <w:pP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B902E" id="Group 367" o:spid="_x0000_s1053" style="position:absolute;left:0;text-align:left;margin-left:25pt;margin-top:-.3pt;width:326pt;height:264.75pt;z-index:251653120" coordorigin="1634,4350" coordsize="6520,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">
                <v:group id="Group 217" o:spid="_x0000_s1054" style="position:absolute;left:1634;top:6088;width:2900;height:3557" coordorigin="1634,6088" coordsize="2900,3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Text Box 23" o:spid="_x0000_s1055" type="#_x0000_t202" style="position:absolute;left:1634;top:6088;width:2900;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e+sUA&#10;AADcAAAADwAAAGRycy9kb3ducmV2LnhtbESPQWvCQBSE74X+h+UVvBTdVEvU1FVEUPTWWrHXR/aZ&#10;hGbfxt01xn/vCoUeh5n5hpktOlOLlpyvLCt4GyQgiHOrKy4UHL7X/QkIH5A11pZJwY08LObPTzPM&#10;tL3yF7X7UIgIYZ+hgjKEJpPS5yUZ9APbEEfvZJ3BEKUrpHZ4jXBTy2GSpNJgxXGhxIZWJeW/+4tR&#10;MHnftj9+N/o85umpnobXcbs5O6V6L93yA0SgLvyH/9pbrWCUTu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8R76xQAAANwAAAAPAAAAAAAAAAAAAAAAAJgCAABkcnMv&#10;ZG93bnJldi54bWxQSwUGAAAAAAQABAD1AAAAigMAAAAA&#10;">
                    <v:textbox>
                      <w:txbxContent>
                        <w:p w:rsidR="00C4350A" w:rsidRPr="00742122" w:rsidRDefault="00C4350A" w:rsidP="00533CF2">
                          <w:pPr>
                            <w:ind w:left="-126" w:right="-124"/>
                            <w:jc w:val="center"/>
                            <w:rPr>
                              <w:rFonts w:ascii="Bookman Old Style" w:hAnsi="Bookman Old Style"/>
                              <w:b/>
                              <w:color w:val="FF0000"/>
                              <w:sz w:val="16"/>
                              <w:szCs w:val="16"/>
                            </w:rPr>
                          </w:pPr>
                          <w:r>
                            <w:rPr>
                              <w:rFonts w:ascii="Bookman Old Style" w:hAnsi="Bookman Old Style" w:cs="Bookman Old Style"/>
                              <w:b/>
                              <w:bCs/>
                              <w:sz w:val="16"/>
                              <w:szCs w:val="16"/>
                              <w:lang w:val="id-ID"/>
                            </w:rPr>
                            <w:t xml:space="preserve">SEKSI </w:t>
                          </w:r>
                          <w:r>
                            <w:rPr>
                              <w:rFonts w:ascii="Bookman Old Style" w:hAnsi="Bookman Old Style" w:cs="Bookman Old Style"/>
                              <w:b/>
                              <w:bCs/>
                              <w:sz w:val="16"/>
                              <w:szCs w:val="16"/>
                            </w:rPr>
                            <w:t xml:space="preserve">                              </w:t>
                          </w:r>
                          <w:r>
                            <w:rPr>
                              <w:rFonts w:ascii="Bookman Old Style" w:hAnsi="Bookman Old Style"/>
                              <w:b/>
                              <w:sz w:val="16"/>
                              <w:szCs w:val="16"/>
                            </w:rPr>
                            <w:t>KELEMBAGAAN</w:t>
                          </w:r>
                        </w:p>
                        <w:p w:rsidR="00C4350A" w:rsidRDefault="00C4350A" w:rsidP="00533CF2">
                          <w:pPr>
                            <w:spacing w:after="60"/>
                            <w:jc w:val="center"/>
                            <w:rPr>
                              <w:rFonts w:ascii="Bookman Old Style" w:hAnsi="Bookman Old Style" w:cs="Bookman Old Style"/>
                              <w:b/>
                              <w:bCs/>
                              <w:sz w:val="16"/>
                              <w:szCs w:val="16"/>
                              <w:lang w:val="id-ID"/>
                            </w:rPr>
                          </w:pPr>
                        </w:p>
                      </w:txbxContent>
                    </v:textbox>
                  </v:shape>
                  <v:shape id="Text Box 25" o:spid="_x0000_s1056" type="#_x0000_t202" style="position:absolute;left:1634;top:8268;width:2900;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husIA&#10;AADcAAAADwAAAGRycy9kb3ducmV2LnhtbERPz2vCMBS+C/4P4Q12kZk6pWo1igw29Obc0OujebZl&#10;zUtNslr/e3MQPH58v5frztSiJecrywpGwwQEcW51xYWC35/PtxkIH5A11pZJwY08rFf93hIzba/8&#10;Te0hFCKGsM9QQRlCk0np85IM+qFtiCN3ts5giNAVUju8xnBTy/ckSaXBimNDiQ19lJT/Hf6Ngtlk&#10;2578brw/5um5nofBtP26OKVeX7rNAkSgLjzFD/dWKxhP4/x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iG6wgAAANwAAAAPAAAAAAAAAAAAAAAAAJgCAABkcnMvZG93&#10;bnJldi54bWxQSwUGAAAAAAQABAD1AAAAhwMAAAAA&#10;">
                    <v:textbox>
                      <w:txbxContent>
                        <w:p w:rsidR="00C4350A" w:rsidRPr="006C7089" w:rsidRDefault="00C4350A" w:rsidP="00533CF2">
                          <w:pPr>
                            <w:ind w:right="74"/>
                            <w:jc w:val="center"/>
                            <w:rPr>
                              <w:rFonts w:ascii="Bookman Old Style" w:hAnsi="Bookman Old Style"/>
                              <w:b/>
                              <w:sz w:val="18"/>
                              <w:szCs w:val="18"/>
                            </w:rPr>
                          </w:pPr>
                          <w:r>
                            <w:rPr>
                              <w:rFonts w:ascii="Bookman Old Style" w:hAnsi="Bookman Old Style"/>
                              <w:b/>
                              <w:sz w:val="18"/>
                              <w:szCs w:val="18"/>
                            </w:rPr>
                            <w:t>SEKSI              PENGAWASAN DAN PEMERIKSAAN, DAN PENILAIAN KESEHATAN KOPERASI</w:t>
                          </w:r>
                        </w:p>
                        <w:p w:rsidR="00C4350A" w:rsidRDefault="00C4350A" w:rsidP="00533CF2">
                          <w:pPr>
                            <w:spacing w:after="60"/>
                            <w:jc w:val="center"/>
                            <w:rPr>
                              <w:rFonts w:ascii="Bookman Old Style" w:hAnsi="Bookman Old Style" w:cs="Bookman Old Style"/>
                              <w:b/>
                              <w:bCs/>
                              <w:sz w:val="16"/>
                              <w:szCs w:val="16"/>
                              <w:lang w:val="id-ID"/>
                            </w:rPr>
                          </w:pPr>
                          <w:r>
                            <w:rPr>
                              <w:rFonts w:ascii="Bookman Old Style" w:hAnsi="Bookman Old Style" w:cs="Bookman Old Style"/>
                              <w:b/>
                              <w:bCs/>
                              <w:sz w:val="16"/>
                              <w:szCs w:val="16"/>
                            </w:rPr>
                            <w:t xml:space="preserve">                         </w:t>
                          </w:r>
                        </w:p>
                        <w:p w:rsidR="00C4350A" w:rsidRDefault="00C4350A" w:rsidP="00533CF2">
                          <w:pPr>
                            <w:rPr>
                              <w:sz w:val="16"/>
                              <w:szCs w:val="16"/>
                            </w:rPr>
                          </w:pPr>
                        </w:p>
                      </w:txbxContent>
                    </v:textbox>
                  </v:shape>
                  <v:shape id="Text Box 24" o:spid="_x0000_s1057" type="#_x0000_t202" style="position:absolute;left:1634;top:7106;width:2900;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EIcUA&#10;AADcAAAADwAAAGRycy9kb3ducmV2LnhtbESPW2sCMRSE3wv9D+EU+lI0axUvq1Gk0GLfvKGvh81x&#10;d3Fzsibpuv57UxB8HGbmG2a2aE0lGnK+tKyg101AEGdWl5wr2O++O2MQPiBrrCyTght5WMxfX2aY&#10;anvlDTXbkIsIYZ+igiKEOpXSZwUZ9F1bE0fvZJ3BEKXLpXZ4jXBTyc8kGUqDJceFAmv6Kig7b/+M&#10;gvFg1Rz9b399yIanahI+Rs3PxSn1/tYupyACteEZfrRXWkF/1I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oQhxQAAANwAAAAPAAAAAAAAAAAAAAAAAJgCAABkcnMv&#10;ZG93bnJldi54bWxQSwUGAAAAAAQABAD1AAAAigMAAAAA&#10;">
                    <v:textbox>
                      <w:txbxContent>
                        <w:p w:rsidR="00C4350A" w:rsidRDefault="00C4350A" w:rsidP="00533CF2">
                          <w:pPr>
                            <w:spacing w:after="60"/>
                            <w:jc w:val="center"/>
                            <w:rPr>
                              <w:rFonts w:ascii="Bookman Old Style" w:hAnsi="Bookman Old Style" w:cs="Bookman Old Style"/>
                              <w:b/>
                              <w:bCs/>
                              <w:sz w:val="16"/>
                              <w:szCs w:val="16"/>
                            </w:rPr>
                          </w:pPr>
                          <w:r>
                            <w:rPr>
                              <w:rFonts w:ascii="Bookman Old Style" w:hAnsi="Bookman Old Style" w:cs="Bookman Old Style"/>
                              <w:b/>
                              <w:bCs/>
                              <w:sz w:val="16"/>
                              <w:szCs w:val="16"/>
                              <w:lang w:val="id-ID"/>
                            </w:rPr>
                            <w:t>SEKSI</w:t>
                          </w:r>
                          <w:r>
                            <w:rPr>
                              <w:rFonts w:ascii="Bookman Old Style" w:hAnsi="Bookman Old Style" w:cs="Bookman Old Style"/>
                              <w:b/>
                              <w:bCs/>
                              <w:sz w:val="16"/>
                              <w:szCs w:val="16"/>
                            </w:rPr>
                            <w:t xml:space="preserve">                          </w:t>
                          </w:r>
                        </w:p>
                        <w:p w:rsidR="00C4350A" w:rsidRPr="00E86FFB" w:rsidRDefault="00C4350A" w:rsidP="00533CF2">
                          <w:pPr>
                            <w:jc w:val="center"/>
                            <w:rPr>
                              <w:rFonts w:ascii="Bookman Old Style" w:hAnsi="Bookman Old Style"/>
                              <w:b/>
                              <w:sz w:val="16"/>
                              <w:szCs w:val="16"/>
                            </w:rPr>
                          </w:pPr>
                          <w:r>
                            <w:rPr>
                              <w:rFonts w:ascii="Bookman Old Style" w:hAnsi="Bookman Old Style"/>
                              <w:b/>
                              <w:sz w:val="16"/>
                              <w:szCs w:val="16"/>
                            </w:rPr>
                            <w:t xml:space="preserve">PEMBERDAYAAN, FASILITAS DAN PENGEMBANGAN KOPERASI                      </w:t>
                          </w:r>
                        </w:p>
                        <w:p w:rsidR="00C4350A" w:rsidRDefault="00C4350A" w:rsidP="00533CF2">
                          <w:pPr>
                            <w:spacing w:after="60"/>
                            <w:jc w:val="center"/>
                            <w:rPr>
                              <w:rFonts w:ascii="Bookman Old Style" w:hAnsi="Bookman Old Style" w:cs="Bookman Old Style"/>
                              <w:b/>
                              <w:bCs/>
                              <w:sz w:val="16"/>
                              <w:szCs w:val="16"/>
                              <w:lang w:val="id-ID"/>
                            </w:rPr>
                          </w:pPr>
                        </w:p>
                      </w:txbxContent>
                    </v:textbox>
                  </v:shape>
                </v:group>
                <v:shape id="Text Box 28" o:spid="_x0000_s1058" type="#_x0000_t202" style="position:absolute;left:5250;top:4350;width:2904;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waVsYA&#10;AADcAAAADwAAAGRycy9kb3ducmV2LnhtbESPW2sCMRSE34X+h3AKfZGa9YKX1Sil0KJvakt9PWyO&#10;u4ubkzVJ1/XfG0HwcZiZb5jFqjWVaMj50rKCfi8BQZxZXXKu4Pfn630KwgdkjZVlUnAlD6vlS2eB&#10;qbYX3lGzD7mIEPYpKihCqFMpfVaQQd+zNXH0jtYZDFG6XGqHlwg3lRwkyVgaLDkuFFjTZ0HZaf9v&#10;FExH6+bgN8PtXzY+VrPQnTTfZ6fU22v7MQcRqA3P8KO91gqGkw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waVsYAAADcAAAADwAAAAAAAAAAAAAAAACYAgAAZHJz&#10;L2Rvd25yZXYueG1sUEsFBgAAAAAEAAQA9QAAAIsDAAAAAA==&#10;">
                  <v:textbox>
                    <w:txbxContent>
                      <w:p w:rsidR="00C4350A" w:rsidRDefault="00C4350A" w:rsidP="00533CF2">
                        <w:pPr>
                          <w:ind w:left="-112" w:right="-121"/>
                          <w:jc w:val="center"/>
                          <w:rPr>
                            <w:rFonts w:ascii="Bookman Old Style" w:hAnsi="Bookman Old Style" w:cs="Bookman Old Style"/>
                            <w:b/>
                            <w:bCs/>
                            <w:sz w:val="18"/>
                            <w:szCs w:val="18"/>
                          </w:rPr>
                        </w:pPr>
                      </w:p>
                      <w:p w:rsidR="00C4350A" w:rsidRDefault="00C4350A" w:rsidP="00533CF2">
                        <w:pPr>
                          <w:ind w:left="-112" w:right="-121"/>
                          <w:jc w:val="center"/>
                          <w:rPr>
                            <w:rFonts w:ascii="Bookman Old Style" w:hAnsi="Bookman Old Style" w:cs="Bookman Old Style"/>
                            <w:b/>
                            <w:bCs/>
                            <w:sz w:val="18"/>
                            <w:szCs w:val="18"/>
                          </w:rPr>
                        </w:pPr>
                        <w:r>
                          <w:rPr>
                            <w:rFonts w:ascii="Bookman Old Style" w:hAnsi="Bookman Old Style" w:cs="Bookman Old Style"/>
                            <w:b/>
                            <w:bCs/>
                            <w:sz w:val="18"/>
                            <w:szCs w:val="18"/>
                          </w:rPr>
                          <w:t xml:space="preserve">BIDANG                        </w:t>
                        </w:r>
                        <w:r>
                          <w:rPr>
                            <w:rFonts w:ascii="Bookman Old Style" w:hAnsi="Bookman Old Style"/>
                            <w:b/>
                            <w:sz w:val="18"/>
                            <w:szCs w:val="18"/>
                          </w:rPr>
                          <w:t>USAHA MIKRO</w:t>
                        </w:r>
                      </w:p>
                      <w:p w:rsidR="00C4350A" w:rsidRDefault="00C4350A" w:rsidP="00533CF2">
                        <w:pPr>
                          <w:jc w:val="center"/>
                          <w:rPr>
                            <w:rFonts w:ascii="Bookman Old Style" w:hAnsi="Bookman Old Style" w:cs="Bookman Old Style"/>
                            <w:b/>
                            <w:bCs/>
                            <w:sz w:val="20"/>
                            <w:szCs w:val="20"/>
                          </w:rPr>
                        </w:pPr>
                      </w:p>
                    </w:txbxContent>
                  </v:textbox>
                </v:shape>
                <v:group id="Group 222" o:spid="_x0000_s1059" style="position:absolute;left:4937;top:6161;width:2900;height:1807" coordorigin="5254,8330" coordsize="2900,1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Text Box 16" o:spid="_x0000_s1060" type="#_x0000_t202" style="position:absolute;left:5254;top:8330;width:2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nucUA&#10;AADcAAAADwAAAGRycy9kb3ducmV2LnhtbESPT2sCMRTE70K/Q3iFXkSzVlG7GqUULPbmP+z1sXnu&#10;Lm5e1iSu229vhILHYWZ+w8yXralEQ86XlhUM+gkI4szqknMFh/2qNwXhA7LGyjIp+CMPy8VLZ46p&#10;tjfeUrMLuYgQ9ikqKEKoUyl9VpBB37c1cfRO1hkMUbpcaoe3CDeVfE+SsTRYclwosKavgrLz7moU&#10;TEfr5tf/DDfHbHyqPkJ30nxfnFJvr+3nDESgNjzD/+21VjCcjO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Se5xQAAANwAAAAPAAAAAAAAAAAAAAAAAJgCAABkcnMv&#10;ZG93bnJldi54bWxQSwUGAAAAAAQABAD1AAAAigMAAAAA&#10;">
                    <v:textbox>
                      <w:txbxContent>
                        <w:p w:rsidR="00C4350A" w:rsidRPr="00EB73D8" w:rsidRDefault="00C4350A" w:rsidP="00533CF2">
                          <w:pPr>
                            <w:jc w:val="center"/>
                            <w:rPr>
                              <w:rFonts w:ascii="Bookman Old Style" w:hAnsi="Bookman Old Style" w:cs="Bookman Old Style"/>
                              <w:b/>
                              <w:bCs/>
                              <w:sz w:val="16"/>
                              <w:szCs w:val="16"/>
                            </w:rPr>
                          </w:pPr>
                          <w:r>
                            <w:rPr>
                              <w:rFonts w:ascii="Bookman Old Style" w:hAnsi="Bookman Old Style" w:cs="Bookman Old Style"/>
                              <w:b/>
                              <w:bCs/>
                              <w:sz w:val="16"/>
                              <w:szCs w:val="16"/>
                              <w:lang w:val="id-ID"/>
                            </w:rPr>
                            <w:t>SEKSI</w:t>
                          </w:r>
                          <w:r>
                            <w:rPr>
                              <w:rFonts w:ascii="Bookman Old Style" w:hAnsi="Bookman Old Style" w:cs="Bookman Old Style"/>
                              <w:b/>
                              <w:bCs/>
                              <w:sz w:val="16"/>
                              <w:szCs w:val="16"/>
                            </w:rPr>
                            <w:t xml:space="preserve">                </w:t>
                          </w:r>
                          <w:r>
                            <w:rPr>
                              <w:rFonts w:ascii="Bookman Old Style" w:hAnsi="Bookman Old Style"/>
                              <w:b/>
                              <w:sz w:val="16"/>
                              <w:szCs w:val="16"/>
                            </w:rPr>
                            <w:t>PENGEMBANGAN DAN PENGUATAN USAHA</w:t>
                          </w:r>
                        </w:p>
                      </w:txbxContent>
                    </v:textbox>
                  </v:shape>
                  <v:shape id="Text Box 17" o:spid="_x0000_s1061" type="#_x0000_t202" style="position:absolute;left:5254;top:9190;width:2900;height: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CIsYA&#10;AADcAAAADwAAAGRycy9kb3ducmV2LnhtbESPT2sCMRTE70K/Q3gFL1Kz1fqnW6OIoOjN2tJeH5vn&#10;7tLNy5rEdf32piB4HGbmN8xs0ZpKNOR8aVnBaz8BQZxZXXKu4Ptr/TIF4QOyxsoyKbiSh8X8qTPD&#10;VNsLf1JzCLmIEPYpKihCqFMpfVaQQd+3NXH0jtYZDFG6XGqHlwg3lRwkyVgaLDkuFFjTqqDs73A2&#10;CqZv2+bX74b7n2x8rN5Db9JsTk6p7nO7/AARqA2P8L291QqGkxH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WCIsYAAADcAAAADwAAAAAAAAAAAAAAAACYAgAAZHJz&#10;L2Rvd25yZXYueG1sUEsFBgAAAAAEAAQA9QAAAIsDAAAAAA==&#10;">
                    <v:textbox>
                      <w:txbxContent>
                        <w:p w:rsidR="00C4350A" w:rsidRPr="001342BE" w:rsidRDefault="00C4350A" w:rsidP="00533CF2">
                          <w:pPr>
                            <w:spacing w:after="60"/>
                            <w:jc w:val="center"/>
                            <w:rPr>
                              <w:rFonts w:ascii="Bookman Old Style" w:hAnsi="Bookman Old Style"/>
                              <w:b/>
                              <w:sz w:val="16"/>
                              <w:szCs w:val="16"/>
                            </w:rPr>
                          </w:pPr>
                          <w:r>
                            <w:rPr>
                              <w:rFonts w:ascii="Bookman Old Style" w:hAnsi="Bookman Old Style" w:cs="Bookman Old Style"/>
                              <w:b/>
                              <w:bCs/>
                              <w:sz w:val="16"/>
                              <w:szCs w:val="16"/>
                            </w:rPr>
                            <w:t xml:space="preserve">SEKSI                             </w:t>
                          </w:r>
                          <w:r>
                            <w:rPr>
                              <w:rFonts w:ascii="Bookman Old Style" w:hAnsi="Bookman Old Style"/>
                              <w:b/>
                              <w:sz w:val="16"/>
                              <w:szCs w:val="16"/>
                            </w:rPr>
                            <w:t xml:space="preserve">PERLINDUNGAN USAHA                    </w:t>
                          </w:r>
                        </w:p>
                        <w:p w:rsidR="00C4350A" w:rsidRDefault="00C4350A" w:rsidP="00533CF2">
                          <w:pPr>
                            <w:spacing w:after="60"/>
                            <w:jc w:val="center"/>
                            <w:rPr>
                              <w:rFonts w:ascii="Bookman Old Style" w:hAnsi="Bookman Old Style" w:cs="Bookman Old Style"/>
                              <w:b/>
                              <w:bCs/>
                              <w:sz w:val="16"/>
                              <w:szCs w:val="16"/>
                            </w:rPr>
                          </w:pPr>
                        </w:p>
                      </w:txbxContent>
                    </v:textbox>
                  </v:shape>
                </v:group>
                <v:shape id="Text Box 25" o:spid="_x0000_s1062" type="#_x0000_t202" style="position:absolute;left:4937;top:8033;width:2900;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cVcUA&#10;AADcAAAADwAAAGRycy9kb3ducmV2LnhtbESPQWvCQBSE7wX/w/KEXkrdqCVqdBURWvRWtbTXR/aZ&#10;BLNv4+42xn/vCoUeh5n5hlmsOlOLlpyvLCsYDhIQxLnVFRcKvo7vr1MQPiBrrC2Tght5WC17TwvM&#10;tL3yntpDKESEsM9QQRlCk0np85IM+oFtiKN3ss5giNIVUju8Rrip5ShJUmmw4rhQYkObkvLz4dco&#10;mL5t2x+/G39+5+mpnoWXSftxcUo997v1HESgLvyH/9pbrWA8Se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xxVxQAAANwAAAAPAAAAAAAAAAAAAAAAAJgCAABkcnMv&#10;ZG93bnJldi54bWxQSwUGAAAAAAQABAD1AAAAigMAAAAA&#10;">
                  <v:textbox>
                    <w:txbxContent>
                      <w:p w:rsidR="00C4350A" w:rsidRPr="006C7089" w:rsidRDefault="00C4350A" w:rsidP="00533CF2">
                        <w:pPr>
                          <w:ind w:right="74"/>
                          <w:jc w:val="center"/>
                          <w:rPr>
                            <w:rFonts w:ascii="Bookman Old Style" w:hAnsi="Bookman Old Style"/>
                            <w:b/>
                            <w:sz w:val="18"/>
                            <w:szCs w:val="18"/>
                          </w:rPr>
                        </w:pPr>
                        <w:r>
                          <w:rPr>
                            <w:rFonts w:ascii="Bookman Old Style" w:hAnsi="Bookman Old Style"/>
                            <w:b/>
                            <w:sz w:val="18"/>
                            <w:szCs w:val="18"/>
                          </w:rPr>
                          <w:t>SEKSI                   FASILITASI USAHA MIKRO</w:t>
                        </w:r>
                      </w:p>
                      <w:p w:rsidR="00C4350A" w:rsidRDefault="00C4350A" w:rsidP="00533CF2">
                        <w:pPr>
                          <w:spacing w:after="60"/>
                          <w:jc w:val="center"/>
                          <w:rPr>
                            <w:rFonts w:ascii="Bookman Old Style" w:hAnsi="Bookman Old Style" w:cs="Bookman Old Style"/>
                            <w:b/>
                            <w:bCs/>
                            <w:sz w:val="16"/>
                            <w:szCs w:val="16"/>
                            <w:lang w:val="id-ID"/>
                          </w:rPr>
                        </w:pPr>
                        <w:r>
                          <w:rPr>
                            <w:rFonts w:ascii="Bookman Old Style" w:hAnsi="Bookman Old Style" w:cs="Bookman Old Style"/>
                            <w:b/>
                            <w:bCs/>
                            <w:sz w:val="16"/>
                            <w:szCs w:val="16"/>
                          </w:rPr>
                          <w:t xml:space="preserve">                         </w:t>
                        </w:r>
                      </w:p>
                      <w:p w:rsidR="00C4350A" w:rsidRDefault="00C4350A" w:rsidP="00533CF2">
                        <w:pPr>
                          <w:rPr>
                            <w:sz w:val="16"/>
                            <w:szCs w:val="16"/>
                          </w:rPr>
                        </w:pPr>
                      </w:p>
                    </w:txbxContent>
                  </v:textbox>
                </v:shape>
              </v:group>
            </w:pict>
          </mc:Fallback>
        </mc:AlternateContent>
      </w:r>
      <w:r w:rsidRPr="00274B43">
        <w:rPr>
          <w:rFonts w:ascii="Bookman Old Style" w:hAnsi="Bookman Old Style"/>
          <w:noProof/>
          <w:sz w:val="24"/>
          <w:szCs w:val="24"/>
          <w:lang w:val="en-US" w:eastAsia="en-US"/>
        </w:rPr>
        <mc:AlternateContent>
          <mc:Choice Requires="wpg">
            <w:drawing>
              <wp:anchor distT="0" distB="0" distL="114300" distR="114300" simplePos="0" relativeHeight="251640832" behindDoc="1" locked="0" layoutInCell="1" allowOverlap="1" wp14:anchorId="0CCAFFA5" wp14:editId="62BE05B3">
                <wp:simplePos x="0" y="0"/>
                <wp:positionH relativeFrom="column">
                  <wp:posOffset>123825</wp:posOffset>
                </wp:positionH>
                <wp:positionV relativeFrom="paragraph">
                  <wp:posOffset>5080</wp:posOffset>
                </wp:positionV>
                <wp:extent cx="2035175" cy="2762885"/>
                <wp:effectExtent l="5715" t="8890" r="6985" b="9525"/>
                <wp:wrapNone/>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2762885"/>
                          <a:chOff x="1329" y="4364"/>
                          <a:chExt cx="3205" cy="4351"/>
                        </a:xfrm>
                      </wpg:grpSpPr>
                      <wps:wsp>
                        <wps:cNvPr id="360" name="Line 50"/>
                        <wps:cNvCnPr/>
                        <wps:spPr bwMode="auto">
                          <a:xfrm>
                            <a:off x="1329" y="871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49"/>
                        <wps:cNvCnPr/>
                        <wps:spPr bwMode="auto">
                          <a:xfrm>
                            <a:off x="1329" y="737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48"/>
                        <wps:cNvCnPr/>
                        <wps:spPr bwMode="auto">
                          <a:xfrm>
                            <a:off x="1329" y="649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Text Box 26"/>
                        <wps:cNvSpPr txBox="1">
                          <a:spLocks noChangeArrowheads="1"/>
                        </wps:cNvSpPr>
                        <wps:spPr bwMode="auto">
                          <a:xfrm>
                            <a:off x="1630" y="4364"/>
                            <a:ext cx="2904" cy="1295"/>
                          </a:xfrm>
                          <a:prstGeom prst="rect">
                            <a:avLst/>
                          </a:prstGeom>
                          <a:solidFill>
                            <a:srgbClr val="FFFFFF"/>
                          </a:solidFill>
                          <a:ln w="9525">
                            <a:solidFill>
                              <a:srgbClr val="000000"/>
                            </a:solidFill>
                            <a:miter lim="800000"/>
                            <a:headEnd/>
                            <a:tailEnd/>
                          </a:ln>
                        </wps:spPr>
                        <wps:txbx>
                          <w:txbxContent>
                            <w:p w:rsidR="00C4350A" w:rsidRDefault="00C4350A" w:rsidP="00533CF2">
                              <w:pPr>
                                <w:ind w:left="-113" w:right="-119"/>
                                <w:jc w:val="center"/>
                                <w:rPr>
                                  <w:rFonts w:ascii="Bookman Old Style" w:hAnsi="Bookman Old Style" w:cs="Bookman Old Style"/>
                                  <w:b/>
                                  <w:bCs/>
                                  <w:sz w:val="18"/>
                                  <w:szCs w:val="18"/>
                                </w:rPr>
                              </w:pPr>
                            </w:p>
                            <w:p w:rsidR="00C4350A" w:rsidRPr="006C7089" w:rsidRDefault="00C4350A" w:rsidP="00533CF2">
                              <w:pPr>
                                <w:ind w:right="74"/>
                                <w:jc w:val="center"/>
                                <w:rPr>
                                  <w:rFonts w:ascii="Bookman Old Style" w:hAnsi="Bookman Old Style"/>
                                  <w:b/>
                                  <w:sz w:val="18"/>
                                  <w:szCs w:val="18"/>
                                </w:rPr>
                              </w:pPr>
                              <w:r>
                                <w:rPr>
                                  <w:rFonts w:ascii="Bookman Old Style" w:hAnsi="Bookman Old Style" w:cs="Bookman Old Style"/>
                                  <w:b/>
                                  <w:bCs/>
                                  <w:sz w:val="18"/>
                                  <w:szCs w:val="18"/>
                                </w:rPr>
                                <w:t xml:space="preserve">BIDANG                        </w:t>
                              </w:r>
                              <w:r>
                                <w:rPr>
                                  <w:rFonts w:ascii="Bookman Old Style" w:hAnsi="Bookman Old Style"/>
                                  <w:b/>
                                  <w:sz w:val="18"/>
                                  <w:szCs w:val="18"/>
                                </w:rPr>
                                <w:t>KOPERASI</w:t>
                              </w:r>
                            </w:p>
                            <w:p w:rsidR="00C4350A" w:rsidRDefault="00C4350A" w:rsidP="00533CF2">
                              <w:pPr>
                                <w:ind w:left="-113" w:right="-119"/>
                                <w:jc w:val="center"/>
                                <w:rPr>
                                  <w:rFonts w:ascii="Bookman Old Style" w:hAnsi="Bookman Old Style" w:cs="Bookman Old Style"/>
                                  <w:b/>
                                  <w:bCs/>
                                  <w:sz w:val="18"/>
                                  <w:szCs w:val="18"/>
                                </w:rPr>
                              </w:pPr>
                            </w:p>
                            <w:p w:rsidR="00C4350A" w:rsidRDefault="00C4350A" w:rsidP="00533CF2">
                              <w:pPr>
                                <w:spacing w:before="120"/>
                                <w:ind w:left="-113" w:right="-119"/>
                                <w:jc w:val="center"/>
                                <w:rPr>
                                  <w:rFonts w:ascii="Bookman Old Style" w:hAnsi="Bookman Old Style" w:cs="Bookman Old Style"/>
                                  <w:b/>
                                  <w:bCs/>
                                  <w:sz w:val="18"/>
                                  <w:szCs w:val="18"/>
                                </w:rPr>
                              </w:pPr>
                            </w:p>
                          </w:txbxContent>
                        </wps:txbx>
                        <wps:bodyPr rot="0" vert="horz" wrap="square" lIns="91440" tIns="45720" rIns="91440" bIns="45720" anchor="t" anchorCtr="0" upright="1">
                          <a:noAutofit/>
                        </wps:bodyPr>
                      </wps:wsp>
                      <wps:wsp>
                        <wps:cNvPr id="364" name="Line 51"/>
                        <wps:cNvCnPr/>
                        <wps:spPr bwMode="auto">
                          <a:xfrm>
                            <a:off x="2949" y="5645"/>
                            <a:ext cx="0" cy="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52"/>
                        <wps:cNvCnPr/>
                        <wps:spPr bwMode="auto">
                          <a:xfrm flipH="1">
                            <a:off x="1329" y="5935"/>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53"/>
                        <wps:cNvCnPr/>
                        <wps:spPr bwMode="auto">
                          <a:xfrm>
                            <a:off x="1329" y="5935"/>
                            <a:ext cx="0" cy="2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CAFFA5" id="Group 359" o:spid="_x0000_s1063" style="position:absolute;left:0;text-align:left;margin-left:9.75pt;margin-top:.4pt;width:160.25pt;height:217.55pt;z-index:-251675648" coordorigin="1329,4364" coordsize="3205,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">
                <v:line id="Line 50" o:spid="_x0000_s1064" style="position:absolute;visibility:visible;mso-wrap-style:square" from="1329,8715" to="2229,8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line id="Line 49" o:spid="_x0000_s1065" style="position:absolute;visibility:visible;mso-wrap-style:square" from="1329,7375" to="2229,7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4uBMYAAADcAAAADwAAAGRycy9kb3ducmV2LnhtbESPT2vCQBTE7wW/w/IK3urGCkFSV5FK&#10;QXso/oP2+My+Jmmzb8PumsRv7wqCx2FmfsPMFr2pRUvOV5YVjEcJCOLc6ooLBcfDx8sUhA/IGmvL&#10;pOBCHhbzwdMMM2073lG7D4WIEPYZKihDaDIpfV6SQT+yDXH0fq0zGKJ0hdQOuwg3tXxNklQarDgu&#10;lNjQe0n5//5sFHxNtmm73Hyu++9NespXu9PPX+eUGj73yzcQgfrwCN/ba61gko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LgTGAAAA3AAAAA8AAAAAAAAA&#10;AAAAAAAAoQIAAGRycy9kb3ducmV2LnhtbFBLBQYAAAAABAAEAPkAAACUAwAAAAA=&#10;"/>
                <v:line id="Line 48" o:spid="_x0000_s1066" style="position:absolute;visibility:visible;mso-wrap-style:square" from="1329,6490" to="2229,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shape id="Text Box 26" o:spid="_x0000_s1067" type="#_x0000_t202" style="position:absolute;left:1630;top:4364;width:2904;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pEMUA&#10;AADcAAAADwAAAGRycy9kb3ducmV2LnhtbESPQWvCQBSE7wX/w/IKXopuNCW1qauI0GJvaqW9PrLP&#10;JDT7Nu6uMf57t1DwOMzMN8x82ZtGdOR8bVnBZJyAIC6srrlUcPh6H81A+ICssbFMCq7kYbkYPMwx&#10;1/bCO+r2oRQRwj5HBVUIbS6lLyoy6Me2JY7e0TqDIUpXSu3wEuGmkdMkyaTBmuNChS2tKyp+92ej&#10;YPa86X78Z7r9LrJj8xqeXrqPk1Nq+Niv3kAE6sM9/N/eaAVpl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SkQxQAAANwAAAAPAAAAAAAAAAAAAAAAAJgCAABkcnMv&#10;ZG93bnJldi54bWxQSwUGAAAAAAQABAD1AAAAigMAAAAA&#10;">
                  <v:textbox>
                    <w:txbxContent>
                      <w:p w:rsidR="00C4350A" w:rsidRDefault="00C4350A" w:rsidP="00533CF2">
                        <w:pPr>
                          <w:ind w:left="-113" w:right="-119"/>
                          <w:jc w:val="center"/>
                          <w:rPr>
                            <w:rFonts w:ascii="Bookman Old Style" w:hAnsi="Bookman Old Style" w:cs="Bookman Old Style"/>
                            <w:b/>
                            <w:bCs/>
                            <w:sz w:val="18"/>
                            <w:szCs w:val="18"/>
                          </w:rPr>
                        </w:pPr>
                      </w:p>
                      <w:p w:rsidR="00C4350A" w:rsidRPr="006C7089" w:rsidRDefault="00C4350A" w:rsidP="00533CF2">
                        <w:pPr>
                          <w:ind w:right="74"/>
                          <w:jc w:val="center"/>
                          <w:rPr>
                            <w:rFonts w:ascii="Bookman Old Style" w:hAnsi="Bookman Old Style"/>
                            <w:b/>
                            <w:sz w:val="18"/>
                            <w:szCs w:val="18"/>
                          </w:rPr>
                        </w:pPr>
                        <w:r>
                          <w:rPr>
                            <w:rFonts w:ascii="Bookman Old Style" w:hAnsi="Bookman Old Style" w:cs="Bookman Old Style"/>
                            <w:b/>
                            <w:bCs/>
                            <w:sz w:val="18"/>
                            <w:szCs w:val="18"/>
                          </w:rPr>
                          <w:t xml:space="preserve">BIDANG                        </w:t>
                        </w:r>
                        <w:r>
                          <w:rPr>
                            <w:rFonts w:ascii="Bookman Old Style" w:hAnsi="Bookman Old Style"/>
                            <w:b/>
                            <w:sz w:val="18"/>
                            <w:szCs w:val="18"/>
                          </w:rPr>
                          <w:t>KOPERASI</w:t>
                        </w:r>
                      </w:p>
                      <w:p w:rsidR="00C4350A" w:rsidRDefault="00C4350A" w:rsidP="00533CF2">
                        <w:pPr>
                          <w:ind w:left="-113" w:right="-119"/>
                          <w:jc w:val="center"/>
                          <w:rPr>
                            <w:rFonts w:ascii="Bookman Old Style" w:hAnsi="Bookman Old Style" w:cs="Bookman Old Style"/>
                            <w:b/>
                            <w:bCs/>
                            <w:sz w:val="18"/>
                            <w:szCs w:val="18"/>
                          </w:rPr>
                        </w:pPr>
                      </w:p>
                      <w:p w:rsidR="00C4350A" w:rsidRDefault="00C4350A" w:rsidP="00533CF2">
                        <w:pPr>
                          <w:spacing w:before="120"/>
                          <w:ind w:left="-113" w:right="-119"/>
                          <w:jc w:val="center"/>
                          <w:rPr>
                            <w:rFonts w:ascii="Bookman Old Style" w:hAnsi="Bookman Old Style" w:cs="Bookman Old Style"/>
                            <w:b/>
                            <w:bCs/>
                            <w:sz w:val="18"/>
                            <w:szCs w:val="18"/>
                          </w:rPr>
                        </w:pPr>
                      </w:p>
                    </w:txbxContent>
                  </v:textbox>
                </v:shape>
                <v:line id="Line 51" o:spid="_x0000_s1068" style="position:absolute;visibility:visible;mso-wrap-style:square" from="2949,5645" to="2949,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v:line id="Line 52" o:spid="_x0000_s1069" style="position:absolute;flip:x;visibility:visible;mso-wrap-style:square" from="1329,5935" to="2949,5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GpeMcAAADcAAAADwAAAGRycy9kb3ducmV2LnhtbESPQWsCMRSE70L/Q3iFXqRmW63YrVGk&#10;IHjwUltWvD03r5tlNy/bJOr23zcFweMwM98w82VvW3EmH2rHCp5GGQji0umaKwVfn+vHGYgQkTW2&#10;jknBLwVYLu4Gc8y1u/AHnXexEgnCIUcFJsYulzKUhiyGkeuIk/ftvMWYpK+k9nhJcNvK5yybSos1&#10;pwWDHb0bKpvdySqQs+3wx6+Ok6Zo9vtXU5RFd9gq9XDfr95AROrjLXxtb7SC8fQF/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sal4xwAAANwAAAAPAAAAAAAA&#10;AAAAAAAAAKECAABkcnMvZG93bnJldi54bWxQSwUGAAAAAAQABAD5AAAAlQMAAAAA&#10;"/>
                <v:line id="Line 53" o:spid="_x0000_s1070" style="position:absolute;visibility:visible;mso-wrap-style:square" from="1329,5935" to="1329,8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group>
            </w:pict>
          </mc:Fallback>
        </mc:AlternateContent>
      </w: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r w:rsidRPr="00274B43">
        <w:rPr>
          <w:rFonts w:ascii="Bookman Old Style" w:hAnsi="Bookman Old Style"/>
          <w:noProof/>
          <w:sz w:val="24"/>
          <w:szCs w:val="24"/>
          <w:lang w:val="en-US" w:eastAsia="en-US"/>
        </w:rPr>
        <mc:AlternateContent>
          <mc:Choice Requires="wpg">
            <w:drawing>
              <wp:anchor distT="0" distB="0" distL="114300" distR="114300" simplePos="0" relativeHeight="251657216" behindDoc="0" locked="0" layoutInCell="1" allowOverlap="1" wp14:anchorId="2EED9D0A" wp14:editId="6CAE4985">
                <wp:simplePos x="0" y="0"/>
                <wp:positionH relativeFrom="column">
                  <wp:posOffset>4890135</wp:posOffset>
                </wp:positionH>
                <wp:positionV relativeFrom="paragraph">
                  <wp:posOffset>154305</wp:posOffset>
                </wp:positionV>
                <wp:extent cx="1028700" cy="2409825"/>
                <wp:effectExtent l="0" t="0" r="19050" b="28575"/>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2409825"/>
                          <a:chOff x="1881" y="5289"/>
                          <a:chExt cx="1620" cy="3795"/>
                        </a:xfrm>
                      </wpg:grpSpPr>
                      <wps:wsp>
                        <wps:cNvPr id="353" name="Line 63"/>
                        <wps:cNvCnPr>
                          <a:cxnSpLocks noChangeShapeType="1"/>
                        </wps:cNvCnPr>
                        <wps:spPr bwMode="auto">
                          <a:xfrm>
                            <a:off x="1881" y="7119"/>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64"/>
                        <wps:cNvCnPr>
                          <a:cxnSpLocks noChangeShapeType="1"/>
                        </wps:cNvCnPr>
                        <wps:spPr bwMode="auto">
                          <a:xfrm>
                            <a:off x="1881" y="800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65"/>
                        <wps:cNvCnPr>
                          <a:cxnSpLocks noChangeShapeType="1"/>
                        </wps:cNvCnPr>
                        <wps:spPr bwMode="auto">
                          <a:xfrm>
                            <a:off x="1881" y="908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66"/>
                        <wps:cNvCnPr>
                          <a:cxnSpLocks noChangeShapeType="1"/>
                        </wps:cNvCnPr>
                        <wps:spPr bwMode="auto">
                          <a:xfrm>
                            <a:off x="3501" y="5289"/>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67"/>
                        <wps:cNvCnPr>
                          <a:cxnSpLocks noChangeShapeType="1"/>
                        </wps:cNvCnPr>
                        <wps:spPr bwMode="auto">
                          <a:xfrm flipH="1">
                            <a:off x="1881" y="656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68"/>
                        <wps:cNvCnPr>
                          <a:cxnSpLocks noChangeShapeType="1"/>
                        </wps:cNvCnPr>
                        <wps:spPr bwMode="auto">
                          <a:xfrm>
                            <a:off x="1881" y="6564"/>
                            <a:ext cx="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3EF681" id="Group 352" o:spid="_x0000_s1026" style="position:absolute;margin-left:385.05pt;margin-top:12.15pt;width:81pt;height:189.75pt;z-index:251657216" coordorigin="1881,5289" coordsize="1620,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">
                <v:line id="Line 63" o:spid="_x0000_s1027" style="position:absolute;visibility:visible;mso-wrap-style:square" from="1881,7119" to="2781,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zfVccAAADcAAAADwAAAGRycy9kb3ducmV2LnhtbESPQWvCQBSE74L/YXlCb7qxo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XN9VxwAAANwAAAAPAAAAAAAA&#10;AAAAAAAAAKECAABkcnMvZG93bnJldi54bWxQSwUGAAAAAAQABAD5AAAAlQMAAAAA&#10;"/>
                <v:line id="Line 64" o:spid="_x0000_s1028" style="position:absolute;visibility:visible;mso-wrap-style:square" from="1881,8004" to="2781,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line id="Line 65" o:spid="_x0000_s1029" style="position:absolute;visibility:visible;mso-wrap-style:square" from="1881,9084" to="2781,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v:line id="Line 66" o:spid="_x0000_s1030" style="position:absolute;visibility:visible;mso-wrap-style:square" from="3501,5289" to="3501,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line id="Line 67" o:spid="_x0000_s1031" style="position:absolute;flip:x;visibility:visible;mso-wrap-style:square" from="1881,6564" to="3501,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NYKcgAAADcAAAADwAAAGRycy9kb3ducmV2LnhtbESPT0sDMRTE74LfITyhF2mzVu2ftWkp&#10;BcFDL62ypbfXzXOz7OZlTdJ2/fZGEDwOM/MbZrHqbSsu5EPtWMHDKANBXDpdc6Xg4/11OAMRIrLG&#10;1jEp+KYAq+XtzQJz7a68o8s+ViJBOOSowMTY5VKG0pDFMHIdcfI+nbcYk/SV1B6vCW5bOc6yibRY&#10;c1ow2NHGUNnsz1aBnG3vv/z69NQUzeEwN0VZdMetUoO7fv0CIlIf/8N/7Tet4PF5Cr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kNYKcgAAADcAAAADwAAAAAA&#10;AAAAAAAAAAChAgAAZHJzL2Rvd25yZXYueG1sUEsFBgAAAAAEAAQA+QAAAJYDAAAAAA==&#10;"/>
                <v:line id="Line 68" o:spid="_x0000_s1032" style="position:absolute;visibility:visible;mso-wrap-style:square" from="1881,6564" to="1881,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group>
            </w:pict>
          </mc:Fallback>
        </mc:AlternateContent>
      </w: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r w:rsidRPr="00274B43">
        <w:rPr>
          <w:rFonts w:ascii="Bookman Old Style" w:hAnsi="Bookman Old Style"/>
          <w:noProof/>
          <w:sz w:val="24"/>
          <w:szCs w:val="24"/>
          <w:lang w:val="en-US" w:eastAsia="en-US"/>
        </w:rPr>
        <mc:AlternateContent>
          <mc:Choice Requires="wpg">
            <w:drawing>
              <wp:anchor distT="0" distB="0" distL="114300" distR="114300" simplePos="0" relativeHeight="251673600" behindDoc="0" locked="0" layoutInCell="1" allowOverlap="1" wp14:anchorId="754758B1" wp14:editId="4D22755D">
                <wp:simplePos x="0" y="0"/>
                <wp:positionH relativeFrom="column">
                  <wp:posOffset>8388350</wp:posOffset>
                </wp:positionH>
                <wp:positionV relativeFrom="paragraph">
                  <wp:posOffset>22860</wp:posOffset>
                </wp:positionV>
                <wp:extent cx="1028700" cy="2004695"/>
                <wp:effectExtent l="12065" t="8890" r="6985" b="5715"/>
                <wp:wrapNone/>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2004695"/>
                          <a:chOff x="14344" y="5519"/>
                          <a:chExt cx="1620" cy="3157"/>
                        </a:xfrm>
                      </wpg:grpSpPr>
                      <wps:wsp>
                        <wps:cNvPr id="346" name="Line 63"/>
                        <wps:cNvCnPr/>
                        <wps:spPr bwMode="auto">
                          <a:xfrm flipV="1">
                            <a:off x="14344" y="6490"/>
                            <a:ext cx="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64"/>
                        <wps:cNvCnPr/>
                        <wps:spPr bwMode="auto">
                          <a:xfrm flipV="1">
                            <a:off x="14378" y="7574"/>
                            <a:ext cx="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66"/>
                        <wps:cNvCnPr/>
                        <wps:spPr bwMode="auto">
                          <a:xfrm>
                            <a:off x="15964" y="5519"/>
                            <a:ext cx="0" cy="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67"/>
                        <wps:cNvCnPr/>
                        <wps:spPr bwMode="auto">
                          <a:xfrm flipH="1">
                            <a:off x="14344" y="5888"/>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64"/>
                        <wps:cNvCnPr/>
                        <wps:spPr bwMode="auto">
                          <a:xfrm flipV="1">
                            <a:off x="14380" y="8676"/>
                            <a:ext cx="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274"/>
                        <wps:cNvCnPr>
                          <a:cxnSpLocks noChangeShapeType="1"/>
                        </wps:cNvCnPr>
                        <wps:spPr bwMode="auto">
                          <a:xfrm>
                            <a:off x="14363" y="5901"/>
                            <a:ext cx="0" cy="275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61E694" id="Group 345" o:spid="_x0000_s1026" style="position:absolute;margin-left:660.5pt;margin-top:1.8pt;width:81pt;height:157.85pt;z-index:251673600" coordorigin="14344,5519" coordsize="1620,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">
                <v:line id="Line 63" o:spid="_x0000_s1027" style="position:absolute;flip:y;visibility:visible;mso-wrap-style:square" from="14344,6490" to="14534,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rb8YAAADcAAAADwAAAGRycy9kb3ducmV2LnhtbESPQWsCMRSE70L/Q3iFXkrNtorY1ShS&#10;KHjwopaV3p6b182ym5dtkur6741Q8DjMzDfMfNnbVpzIh9qxgtdhBoK4dLrmSsHX/vNlCiJEZI2t&#10;Y1JwoQDLxcNgjrl2Z97SaRcrkSAcclRgYuxyKUNpyGIYuo44eT/OW4xJ+kpqj+cEt618y7KJtFhz&#10;WjDY0Yehstn9WQVyunn+9avjuCmaw+HdFGXRfW+UenrsVzMQkfp4D/+311rBa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Wa2/GAAAA3AAAAA8AAAAAAAAA&#10;AAAAAAAAoQIAAGRycy9kb3ducmV2LnhtbFBLBQYAAAAABAAEAPkAAACUAwAAAAA=&#10;"/>
                <v:line id="Line 64" o:spid="_x0000_s1028" style="position:absolute;flip:y;visibility:visible;mso-wrap-style:square" from="14378,7574" to="14568,7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O9McAAADcAAAADwAAAGRycy9kb3ducmV2LnhtbESPQWsCMRSE74X+h/AKXopm20rVrVGk&#10;IHjwUisr3p6b182ym5dtEnX775uC0OMwM98w82VvW3EhH2rHCp5GGQji0umaKwX7z/VwCiJEZI2t&#10;Y1LwQwGWi/u7OebaXfmDLrtYiQThkKMCE2OXSxlKQxbDyHXEyfty3mJM0ldSe7wmuG3lc5a9Sos1&#10;pwWDHb0bKpvd2SqQ0+3jt1+dxk3RHA4zU5RFd9wqNXjoV28gIvXxP3xrb7SCl/EE/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ms70xwAAANwAAAAPAAAAAAAA&#10;AAAAAAAAAKECAABkcnMvZG93bnJldi54bWxQSwUGAAAAAAQABAD5AAAAlQMAAAAA&#10;"/>
                <v:line id="Line 66" o:spid="_x0000_s1029" style="position:absolute;visibility:visible;mso-wrap-style:square" from="15964,5519" to="15964,5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Line 67" o:spid="_x0000_s1030" style="position:absolute;flip:x;visibility:visible;mso-wrap-style:square" from="14344,5888" to="15964,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n/HcYAAADcAAAADwAAAGRycy9kb3ducmV2LnhtbESPQWsCMRSE70L/Q3gFL6Vmq1J0NYoU&#10;BA9eqmWlt+fmdbPs5mWbRN3++6ZQ8DjMzDfMct3bVlzJh9qxgpdRBoK4dLrmSsHHcfs8AxEissbW&#10;MSn4oQDr1cNgibl2N36n6yFWIkE45KjAxNjlUobSkMUwch1x8r6ctxiT9JXUHm8Jbls5zrJXabHm&#10;tGCwozdDZXO4WAVytn/69pvztCma02luirLoPvdKDR/7zQJEpD7ew//tnVYwm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J/x3GAAAA3AAAAA8AAAAAAAAA&#10;AAAAAAAAoQIAAGRycy9kb3ducmV2LnhtbFBLBQYAAAAABAAEAPkAAACUAwAAAAA=&#10;"/>
                <v:line id="Line 64" o:spid="_x0000_s1031" style="position:absolute;flip:y;visibility:visible;mso-wrap-style:square" from="14380,8676" to="14570,8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rAXcQAAADcAAAADwAAAGRycy9kb3ducmV2LnhtbERPy2oCMRTdC/5DuEI3UjPaB3ZqFBEE&#10;F260ZaS728ntZJjJzZikOv17syi4PJz3YtXbVlzIh9qxgukkA0FcOl1zpeDzY/s4BxEissbWMSn4&#10;owCr5XCwwFy7Kx/ocoyVSCEcclRgYuxyKUNpyGKYuI44cT/OW4wJ+kpqj9cUbls5y7JXabHm1GCw&#10;o42hsjn+WgVyvh+f/fr7uSma0+nNFGXRfe2Vehj163cQkfp4F/+7d1rB00u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sBdxAAAANwAAAAPAAAAAAAAAAAA&#10;AAAAAKECAABkcnMvZG93bnJldi54bWxQSwUGAAAAAAQABAD5AAAAkgMAAAAA&#10;"/>
                <v:shapetype id="_x0000_t32" coordsize="21600,21600" o:spt="32" o:oned="t" path="m,l21600,21600e" filled="f">
                  <v:path arrowok="t" fillok="f" o:connecttype="none"/>
                  <o:lock v:ext="edit" shapetype="t"/>
                </v:shapetype>
                <v:shape id="AutoShape 274" o:spid="_x0000_s1032" type="#_x0000_t32" style="position:absolute;left:14363;top:5901;width:0;height:2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NmpMYAAADcAAAADwAAAGRycy9kb3ducmV2LnhtbESPQWsCMRSE70L/Q3iFXkSzW1HK1ihr&#10;QagFD2q9v25eN6Gbl3UTdf33TaHgcZiZb5j5sneNuFAXrGcF+TgDQVx5bblW8HlYj15AhIissfFM&#10;Cm4UYLl4GMyx0P7KO7rsYy0ShEOBCkyMbSFlqAw5DGPfEifv23cOY5JdLXWH1wR3jXzOspl0aDkt&#10;GGzpzVD1sz87BdtNviq/jN187E52O12XzbkeHpV6euzLVxCR+ngP/7ff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TZqTGAAAA3AAAAA8AAAAAAAAA&#10;AAAAAAAAoQIAAGRycy9kb3ducmV2LnhtbFBLBQYAAAAABAAEAPkAAACUAwAAAAA=&#10;"/>
              </v:group>
            </w:pict>
          </mc:Fallback>
        </mc:AlternateContent>
      </w:r>
      <w:r w:rsidRPr="00274B43">
        <w:rPr>
          <w:rFonts w:ascii="Bookman Old Style" w:hAnsi="Bookman Old Style"/>
          <w:noProof/>
          <w:sz w:val="24"/>
          <w:szCs w:val="24"/>
          <w:lang w:val="en-US" w:eastAsia="en-US"/>
        </w:rPr>
        <mc:AlternateContent>
          <mc:Choice Requires="wps">
            <w:drawing>
              <wp:anchor distT="0" distB="0" distL="114300" distR="114300" simplePos="0" relativeHeight="251646976" behindDoc="0" locked="0" layoutInCell="1" allowOverlap="1" wp14:anchorId="3DFD3C63" wp14:editId="3702865F">
                <wp:simplePos x="0" y="0"/>
                <wp:positionH relativeFrom="column">
                  <wp:posOffset>3301365</wp:posOffset>
                </wp:positionH>
                <wp:positionV relativeFrom="paragraph">
                  <wp:posOffset>102870</wp:posOffset>
                </wp:positionV>
                <wp:extent cx="0" cy="234950"/>
                <wp:effectExtent l="11430" t="12700" r="7620" b="9525"/>
                <wp:wrapNone/>
                <wp:docPr id="344" name="Straight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1B292" id="Straight Connector 34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8.1pt" to="259.9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3kHw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"/>
            </w:pict>
          </mc:Fallback>
        </mc:AlternateContent>
      </w: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r w:rsidRPr="00274B43">
        <w:rPr>
          <w:rFonts w:ascii="Bookman Old Style" w:hAnsi="Bookman Old Style"/>
          <w:noProof/>
          <w:sz w:val="24"/>
          <w:szCs w:val="24"/>
          <w:lang w:val="en-US" w:eastAsia="en-US"/>
        </w:rPr>
        <mc:AlternateContent>
          <mc:Choice Requires="wps">
            <w:drawing>
              <wp:anchor distT="0" distB="0" distL="114300" distR="114300" simplePos="0" relativeHeight="251667456" behindDoc="0" locked="0" layoutInCell="1" allowOverlap="1" wp14:anchorId="76E9AD45" wp14:editId="7DA92A32">
                <wp:simplePos x="0" y="0"/>
                <wp:positionH relativeFrom="column">
                  <wp:posOffset>8540750</wp:posOffset>
                </wp:positionH>
                <wp:positionV relativeFrom="paragraph">
                  <wp:posOffset>161925</wp:posOffset>
                </wp:positionV>
                <wp:extent cx="1788160" cy="610235"/>
                <wp:effectExtent l="0" t="0" r="21590" b="18415"/>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10235"/>
                        </a:xfrm>
                        <a:prstGeom prst="rect">
                          <a:avLst/>
                        </a:prstGeom>
                        <a:solidFill>
                          <a:srgbClr val="FFFFFF"/>
                        </a:solidFill>
                        <a:ln w="9525">
                          <a:solidFill>
                            <a:srgbClr val="000000"/>
                          </a:solidFill>
                          <a:miter lim="800000"/>
                          <a:headEnd/>
                          <a:tailEnd/>
                        </a:ln>
                      </wps:spPr>
                      <wps:txbx>
                        <w:txbxContent>
                          <w:p w:rsidR="00C4350A" w:rsidRPr="000A44C1" w:rsidRDefault="00C4350A" w:rsidP="00533CF2">
                            <w:pPr>
                              <w:spacing w:after="60"/>
                              <w:jc w:val="center"/>
                              <w:rPr>
                                <w:rFonts w:ascii="Bookman Old Style" w:hAnsi="Bookman Old Style"/>
                                <w:b/>
                                <w:color w:val="000000"/>
                                <w:sz w:val="14"/>
                                <w:szCs w:val="16"/>
                                <w:lang w:val="id-ID"/>
                              </w:rPr>
                            </w:pPr>
                            <w:r>
                              <w:rPr>
                                <w:rFonts w:ascii="Bookman Old Style" w:hAnsi="Bookman Old Style" w:cs="Bookman Old Style"/>
                                <w:b/>
                                <w:bCs/>
                                <w:sz w:val="16"/>
                                <w:szCs w:val="16"/>
                                <w:lang w:val="id-ID"/>
                              </w:rPr>
                              <w:t xml:space="preserve">SEKSI </w:t>
                            </w:r>
                            <w:r>
                              <w:rPr>
                                <w:rFonts w:ascii="Bookman Old Style" w:hAnsi="Bookman Old Style" w:cs="Bookman Old Style"/>
                                <w:b/>
                                <w:bCs/>
                                <w:sz w:val="16"/>
                                <w:szCs w:val="16"/>
                              </w:rPr>
                              <w:t xml:space="preserve">                                     </w:t>
                            </w:r>
                            <w:r>
                              <w:rPr>
                                <w:rFonts w:ascii="Bookman Old Style" w:hAnsi="Bookman Old Style"/>
                                <w:b/>
                                <w:color w:val="000000"/>
                                <w:sz w:val="16"/>
                                <w:szCs w:val="18"/>
                              </w:rPr>
                              <w:t>PENGEMBANGAN PERDAGANGAN</w:t>
                            </w:r>
                            <w:r w:rsidRPr="000A44C1">
                              <w:rPr>
                                <w:rFonts w:ascii="Bookman Old Style" w:hAnsi="Bookman Old Style"/>
                                <w:b/>
                                <w:color w:val="000000"/>
                                <w:sz w:val="14"/>
                                <w:szCs w:val="16"/>
                              </w:rPr>
                              <w:t xml:space="preserve">               </w:t>
                            </w:r>
                          </w:p>
                          <w:p w:rsidR="00C4350A" w:rsidRDefault="00C4350A" w:rsidP="00533CF2">
                            <w:pPr>
                              <w:jc w:val="center"/>
                              <w:rPr>
                                <w:rFonts w:ascii="Bookman Old Style" w:hAnsi="Bookman Old Style" w:cs="Bookman Old Style"/>
                                <w:b/>
                                <w:bCs/>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9AD45" id="Text Box 343" o:spid="_x0000_s1071" type="#_x0000_t202" style="position:absolute;left:0;text-align:left;margin-left:672.5pt;margin-top:12.75pt;width:140.8pt;height:4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rcLwIAAFw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">
                <v:textbox>
                  <w:txbxContent>
                    <w:p w:rsidR="00C4350A" w:rsidRPr="000A44C1" w:rsidRDefault="00C4350A" w:rsidP="00533CF2">
                      <w:pPr>
                        <w:spacing w:after="60"/>
                        <w:jc w:val="center"/>
                        <w:rPr>
                          <w:rFonts w:ascii="Bookman Old Style" w:hAnsi="Bookman Old Style"/>
                          <w:b/>
                          <w:color w:val="000000"/>
                          <w:sz w:val="14"/>
                          <w:szCs w:val="16"/>
                          <w:lang w:val="id-ID"/>
                        </w:rPr>
                      </w:pPr>
                      <w:r>
                        <w:rPr>
                          <w:rFonts w:ascii="Bookman Old Style" w:hAnsi="Bookman Old Style" w:cs="Bookman Old Style"/>
                          <w:b/>
                          <w:bCs/>
                          <w:sz w:val="16"/>
                          <w:szCs w:val="16"/>
                          <w:lang w:val="id-ID"/>
                        </w:rPr>
                        <w:t xml:space="preserve">SEKSI </w:t>
                      </w:r>
                      <w:r>
                        <w:rPr>
                          <w:rFonts w:ascii="Bookman Old Style" w:hAnsi="Bookman Old Style" w:cs="Bookman Old Style"/>
                          <w:b/>
                          <w:bCs/>
                          <w:sz w:val="16"/>
                          <w:szCs w:val="16"/>
                        </w:rPr>
                        <w:t xml:space="preserve">                                     </w:t>
                      </w:r>
                      <w:r>
                        <w:rPr>
                          <w:rFonts w:ascii="Bookman Old Style" w:hAnsi="Bookman Old Style"/>
                          <w:b/>
                          <w:color w:val="000000"/>
                          <w:sz w:val="16"/>
                          <w:szCs w:val="18"/>
                        </w:rPr>
                        <w:t>PENGEMBANGAN PERDAGANGAN</w:t>
                      </w:r>
                      <w:r w:rsidRPr="000A44C1">
                        <w:rPr>
                          <w:rFonts w:ascii="Bookman Old Style" w:hAnsi="Bookman Old Style"/>
                          <w:b/>
                          <w:color w:val="000000"/>
                          <w:sz w:val="14"/>
                          <w:szCs w:val="16"/>
                        </w:rPr>
                        <w:t xml:space="preserve">               </w:t>
                      </w:r>
                    </w:p>
                    <w:p w:rsidR="00C4350A" w:rsidRDefault="00C4350A" w:rsidP="00533CF2">
                      <w:pPr>
                        <w:jc w:val="center"/>
                        <w:rPr>
                          <w:rFonts w:ascii="Bookman Old Style" w:hAnsi="Bookman Old Style" w:cs="Bookman Old Style"/>
                          <w:b/>
                          <w:bCs/>
                          <w:sz w:val="16"/>
                          <w:szCs w:val="16"/>
                          <w:lang w:val="id-ID"/>
                        </w:rPr>
                      </w:pPr>
                    </w:p>
                  </w:txbxContent>
                </v:textbox>
              </v:shape>
            </w:pict>
          </mc:Fallback>
        </mc:AlternateContent>
      </w:r>
      <w:r w:rsidRPr="00274B43">
        <w:rPr>
          <w:rFonts w:ascii="Bookman Old Style" w:hAnsi="Bookman Old Style"/>
          <w:noProof/>
          <w:sz w:val="24"/>
          <w:szCs w:val="24"/>
          <w:lang w:val="en-US" w:eastAsia="en-US"/>
        </w:rPr>
        <mc:AlternateContent>
          <mc:Choice Requires="wps">
            <w:drawing>
              <wp:anchor distT="0" distB="0" distL="114300" distR="114300" simplePos="0" relativeHeight="251651072" behindDoc="0" locked="0" layoutInCell="1" allowOverlap="1" wp14:anchorId="5DC4C35D" wp14:editId="6087A2B8">
                <wp:simplePos x="0" y="0"/>
                <wp:positionH relativeFrom="column">
                  <wp:posOffset>2272665</wp:posOffset>
                </wp:positionH>
                <wp:positionV relativeFrom="paragraph">
                  <wp:posOffset>168275</wp:posOffset>
                </wp:positionV>
                <wp:extent cx="0" cy="1704975"/>
                <wp:effectExtent l="11430" t="9525" r="7620" b="9525"/>
                <wp:wrapNone/>
                <wp:docPr id="342" name="Straight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ADED9" id="Straight Connector 34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13.25pt" to="178.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"/>
            </w:pict>
          </mc:Fallback>
        </mc:AlternateContent>
      </w:r>
      <w:r w:rsidRPr="00274B43">
        <w:rPr>
          <w:rFonts w:ascii="Bookman Old Style" w:hAnsi="Bookman Old Style"/>
          <w:noProof/>
          <w:sz w:val="24"/>
          <w:szCs w:val="24"/>
          <w:lang w:val="en-US" w:eastAsia="en-US"/>
        </w:rPr>
        <mc:AlternateContent>
          <mc:Choice Requires="wps">
            <w:drawing>
              <wp:anchor distT="0" distB="0" distL="114300" distR="114300" simplePos="0" relativeHeight="251649024" behindDoc="0" locked="0" layoutInCell="1" allowOverlap="1" wp14:anchorId="4E7A682D" wp14:editId="48FB5F70">
                <wp:simplePos x="0" y="0"/>
                <wp:positionH relativeFrom="column">
                  <wp:posOffset>2272665</wp:posOffset>
                </wp:positionH>
                <wp:positionV relativeFrom="paragraph">
                  <wp:posOffset>168275</wp:posOffset>
                </wp:positionV>
                <wp:extent cx="1028700" cy="0"/>
                <wp:effectExtent l="11430" t="9525" r="7620" b="9525"/>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CC5BE" id="Straight Connector 341"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13.25pt" to="259.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"/>
            </w:pict>
          </mc:Fallback>
        </mc:AlternateContent>
      </w: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r w:rsidRPr="00274B43">
        <w:rPr>
          <w:rFonts w:ascii="Bookman Old Style" w:hAnsi="Bookman Old Style"/>
          <w:noProof/>
          <w:sz w:val="24"/>
          <w:szCs w:val="24"/>
          <w:lang w:val="en-US" w:eastAsia="en-US"/>
        </w:rPr>
        <mc:AlternateContent>
          <mc:Choice Requires="wpg">
            <w:drawing>
              <wp:anchor distT="0" distB="0" distL="114300" distR="114300" simplePos="0" relativeHeight="251659264" behindDoc="0" locked="0" layoutInCell="1" allowOverlap="1" wp14:anchorId="6E892466" wp14:editId="1E465FA8">
                <wp:simplePos x="0" y="0"/>
                <wp:positionH relativeFrom="column">
                  <wp:posOffset>5431155</wp:posOffset>
                </wp:positionH>
                <wp:positionV relativeFrom="paragraph">
                  <wp:posOffset>-8890</wp:posOffset>
                </wp:positionV>
                <wp:extent cx="1841500" cy="1587500"/>
                <wp:effectExtent l="0" t="0" r="25400" b="12700"/>
                <wp:wrapNone/>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587500"/>
                          <a:chOff x="11098" y="6678"/>
                          <a:chExt cx="2373" cy="2430"/>
                        </a:xfrm>
                      </wpg:grpSpPr>
                      <wps:wsp>
                        <wps:cNvPr id="338" name="Text Box 9"/>
                        <wps:cNvSpPr txBox="1">
                          <a:spLocks noChangeArrowheads="1"/>
                        </wps:cNvSpPr>
                        <wps:spPr bwMode="auto">
                          <a:xfrm>
                            <a:off x="11098" y="6678"/>
                            <a:ext cx="2373" cy="720"/>
                          </a:xfrm>
                          <a:prstGeom prst="rect">
                            <a:avLst/>
                          </a:prstGeom>
                          <a:solidFill>
                            <a:srgbClr val="FFFFFF"/>
                          </a:solidFill>
                          <a:ln w="9525">
                            <a:solidFill>
                              <a:srgbClr val="000000"/>
                            </a:solidFill>
                            <a:miter lim="800000"/>
                            <a:headEnd/>
                            <a:tailEnd/>
                          </a:ln>
                        </wps:spPr>
                        <wps:txbx>
                          <w:txbxContent>
                            <w:p w:rsidR="00C4350A" w:rsidRDefault="00C4350A" w:rsidP="00533CF2">
                              <w:pPr>
                                <w:spacing w:after="60"/>
                                <w:jc w:val="center"/>
                                <w:rPr>
                                  <w:rFonts w:ascii="Bookman Old Style" w:hAnsi="Bookman Old Style" w:cs="Bookman Old Style"/>
                                  <w:b/>
                                  <w:bCs/>
                                  <w:sz w:val="16"/>
                                  <w:szCs w:val="16"/>
                                  <w:lang w:val="id-ID"/>
                                </w:rPr>
                              </w:pPr>
                              <w:r>
                                <w:rPr>
                                  <w:rFonts w:ascii="Bookman Old Style" w:hAnsi="Bookman Old Style" w:cs="Bookman Old Style"/>
                                  <w:b/>
                                  <w:bCs/>
                                  <w:sz w:val="16"/>
                                  <w:szCs w:val="16"/>
                                  <w:lang w:val="id-ID"/>
                                </w:rPr>
                                <w:t xml:space="preserve">SEKSI </w:t>
                              </w:r>
                              <w:r>
                                <w:rPr>
                                  <w:rFonts w:ascii="Bookman Old Style" w:hAnsi="Bookman Old Style" w:cs="Bookman Old Style"/>
                                  <w:b/>
                                  <w:bCs/>
                                  <w:sz w:val="16"/>
                                  <w:szCs w:val="16"/>
                                </w:rPr>
                                <w:t xml:space="preserve">                           </w:t>
                              </w:r>
                              <w:r>
                                <w:rPr>
                                  <w:rFonts w:ascii="Bookman Old Style" w:hAnsi="Bookman Old Style"/>
                                  <w:b/>
                                  <w:sz w:val="16"/>
                                  <w:szCs w:val="16"/>
                                </w:rPr>
                                <w:t>PEMBANGUNAN SUNBER DAYA INDUSTRI</w:t>
                              </w:r>
                            </w:p>
                            <w:p w:rsidR="00C4350A" w:rsidRDefault="00C4350A" w:rsidP="00533CF2">
                              <w:pPr>
                                <w:spacing w:after="60"/>
                                <w:jc w:val="center"/>
                                <w:rPr>
                                  <w:rFonts w:ascii="Bookman Old Style" w:hAnsi="Bookman Old Style" w:cs="Bookman Old Style"/>
                                  <w:b/>
                                  <w:bCs/>
                                  <w:sz w:val="16"/>
                                  <w:szCs w:val="16"/>
                                  <w:lang w:val="id-ID"/>
                                </w:rPr>
                              </w:pPr>
                            </w:p>
                          </w:txbxContent>
                        </wps:txbx>
                        <wps:bodyPr rot="0" vert="horz" wrap="square" lIns="91440" tIns="45720" rIns="91440" bIns="45720" anchor="t" anchorCtr="0" upright="1">
                          <a:noAutofit/>
                        </wps:bodyPr>
                      </wps:wsp>
                      <wps:wsp>
                        <wps:cNvPr id="339" name="Text Box 10"/>
                        <wps:cNvSpPr txBox="1">
                          <a:spLocks noChangeArrowheads="1"/>
                        </wps:cNvSpPr>
                        <wps:spPr bwMode="auto">
                          <a:xfrm>
                            <a:off x="11098" y="7398"/>
                            <a:ext cx="2373" cy="720"/>
                          </a:xfrm>
                          <a:prstGeom prst="rect">
                            <a:avLst/>
                          </a:prstGeom>
                          <a:solidFill>
                            <a:srgbClr val="FFFFFF"/>
                          </a:solidFill>
                          <a:ln w="9525">
                            <a:solidFill>
                              <a:srgbClr val="000000"/>
                            </a:solidFill>
                            <a:miter lim="800000"/>
                            <a:headEnd/>
                            <a:tailEnd/>
                          </a:ln>
                        </wps:spPr>
                        <wps:txbx>
                          <w:txbxContent>
                            <w:p w:rsidR="00C4350A" w:rsidRDefault="00C4350A" w:rsidP="00533CF2">
                              <w:pPr>
                                <w:spacing w:after="60"/>
                                <w:jc w:val="center"/>
                                <w:rPr>
                                  <w:rFonts w:ascii="Bookman Old Style" w:hAnsi="Bookman Old Style" w:cs="Bookman Old Style"/>
                                  <w:b/>
                                  <w:bCs/>
                                  <w:sz w:val="16"/>
                                  <w:szCs w:val="16"/>
                                  <w:lang w:val="id-ID"/>
                                </w:rPr>
                              </w:pPr>
                              <w:r>
                                <w:rPr>
                                  <w:rFonts w:ascii="Bookman Old Style" w:hAnsi="Bookman Old Style" w:cs="Bookman Old Style"/>
                                  <w:b/>
                                  <w:bCs/>
                                  <w:sz w:val="16"/>
                                  <w:szCs w:val="16"/>
                                  <w:lang w:val="id-ID"/>
                                </w:rPr>
                                <w:t xml:space="preserve">SEKSI </w:t>
                              </w:r>
                              <w:r>
                                <w:rPr>
                                  <w:rFonts w:ascii="Bookman Old Style" w:hAnsi="Bookman Old Style" w:cs="Bookman Old Style"/>
                                  <w:b/>
                                  <w:bCs/>
                                  <w:sz w:val="16"/>
                                  <w:szCs w:val="16"/>
                                </w:rPr>
                                <w:t xml:space="preserve">                             </w:t>
                              </w:r>
                              <w:r>
                                <w:rPr>
                                  <w:rFonts w:ascii="Bookman Old Style" w:hAnsi="Bookman Old Style"/>
                                  <w:b/>
                                  <w:sz w:val="16"/>
                                  <w:szCs w:val="16"/>
                                </w:rPr>
                                <w:t>SARANA DAN PRASARANA INDUSTRI</w:t>
                              </w:r>
                            </w:p>
                          </w:txbxContent>
                        </wps:txbx>
                        <wps:bodyPr rot="0" vert="horz" wrap="square" lIns="91440" tIns="45720" rIns="91440" bIns="45720" anchor="t" anchorCtr="0" upright="1">
                          <a:noAutofit/>
                        </wps:bodyPr>
                      </wps:wsp>
                      <wps:wsp>
                        <wps:cNvPr id="340" name="Text Box 11"/>
                        <wps:cNvSpPr txBox="1">
                          <a:spLocks noChangeArrowheads="1"/>
                        </wps:cNvSpPr>
                        <wps:spPr bwMode="auto">
                          <a:xfrm>
                            <a:off x="11098" y="8258"/>
                            <a:ext cx="2373" cy="850"/>
                          </a:xfrm>
                          <a:prstGeom prst="rect">
                            <a:avLst/>
                          </a:prstGeom>
                          <a:solidFill>
                            <a:srgbClr val="FFFFFF"/>
                          </a:solidFill>
                          <a:ln w="9525">
                            <a:solidFill>
                              <a:srgbClr val="000000"/>
                            </a:solidFill>
                            <a:miter lim="800000"/>
                            <a:headEnd/>
                            <a:tailEnd/>
                          </a:ln>
                        </wps:spPr>
                        <wps:txbx>
                          <w:txbxContent>
                            <w:p w:rsidR="00C4350A" w:rsidRDefault="00C4350A" w:rsidP="00533CF2">
                              <w:pPr>
                                <w:spacing w:after="60"/>
                                <w:jc w:val="center"/>
                                <w:rPr>
                                  <w:rFonts w:ascii="Bookman Old Style" w:hAnsi="Bookman Old Style" w:cs="Bookman Old Style"/>
                                  <w:b/>
                                  <w:bCs/>
                                  <w:sz w:val="16"/>
                                  <w:szCs w:val="16"/>
                                  <w:lang w:val="id-ID"/>
                                </w:rPr>
                              </w:pPr>
                              <w:r>
                                <w:rPr>
                                  <w:rFonts w:ascii="Bookman Old Style" w:hAnsi="Bookman Old Style" w:cs="Bookman Old Style"/>
                                  <w:b/>
                                  <w:bCs/>
                                  <w:sz w:val="16"/>
                                  <w:szCs w:val="16"/>
                                  <w:lang w:val="id-ID"/>
                                </w:rPr>
                                <w:t>SEKSI</w:t>
                              </w:r>
                              <w:r>
                                <w:rPr>
                                  <w:rFonts w:ascii="Bookman Old Style" w:hAnsi="Bookman Old Style" w:cs="Bookman Old Style"/>
                                  <w:b/>
                                  <w:bCs/>
                                  <w:sz w:val="16"/>
                                  <w:szCs w:val="16"/>
                                </w:rPr>
                                <w:t xml:space="preserve">                                   </w:t>
                              </w:r>
                              <w:r>
                                <w:rPr>
                                  <w:rFonts w:ascii="Bookman Old Style" w:hAnsi="Bookman Old Style"/>
                                  <w:b/>
                                  <w:sz w:val="16"/>
                                  <w:szCs w:val="16"/>
                                </w:rPr>
                                <w:t>PEMEBRDAYAAN INDUSTRI</w:t>
                              </w:r>
                            </w:p>
                            <w:p w:rsidR="00C4350A" w:rsidRDefault="00C4350A" w:rsidP="00533CF2">
                              <w:pPr>
                                <w:spacing w:after="60"/>
                                <w:jc w:val="center"/>
                                <w:rPr>
                                  <w:rFonts w:ascii="Bookman Old Style" w:hAnsi="Bookman Old Style" w:cs="Bookman Old Style"/>
                                  <w:b/>
                                  <w:bCs/>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92466" id="Group 337" o:spid="_x0000_s1072" style="position:absolute;left:0;text-align:left;margin-left:427.65pt;margin-top:-.7pt;width:145pt;height:125pt;z-index:251659264" coordorigin="11098,6678" coordsize="237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">
                <v:shape id="Text Box 9" o:spid="_x0000_s1073" type="#_x0000_t202" style="position:absolute;left:11098;top:6678;width:237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UfMIA&#10;AADcAAAADwAAAGRycy9kb3ducmV2LnhtbERPy2rCQBTdC/7DcAtuik40xUd0lCIodueLdnvJXJPQ&#10;zJ10Zozp33cWBZeH815tOlOLlpyvLCsYjxIQxLnVFRcKrpfdcA7CB2SNtWVS8EseNut+b4WZtg8+&#10;UXsOhYgh7DNUUIbQZFL6vCSDfmQb4sjdrDMYInSF1A4fMdzUcpIkU2mw4thQYkPbkvLv890omL8d&#10;2i//kR4/8+mtXoTXWbv/cUoNXrr3JYhAXXiK/90HrSBN49p4Jh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DpR8wgAAANwAAAAPAAAAAAAAAAAAAAAAAJgCAABkcnMvZG93&#10;bnJldi54bWxQSwUGAAAAAAQABAD1AAAAhwMAAAAA&#10;">
                  <v:textbox>
                    <w:txbxContent>
                      <w:p w:rsidR="00C4350A" w:rsidRDefault="00C4350A" w:rsidP="00533CF2">
                        <w:pPr>
                          <w:spacing w:after="60"/>
                          <w:jc w:val="center"/>
                          <w:rPr>
                            <w:rFonts w:ascii="Bookman Old Style" w:hAnsi="Bookman Old Style" w:cs="Bookman Old Style"/>
                            <w:b/>
                            <w:bCs/>
                            <w:sz w:val="16"/>
                            <w:szCs w:val="16"/>
                            <w:lang w:val="id-ID"/>
                          </w:rPr>
                        </w:pPr>
                        <w:r>
                          <w:rPr>
                            <w:rFonts w:ascii="Bookman Old Style" w:hAnsi="Bookman Old Style" w:cs="Bookman Old Style"/>
                            <w:b/>
                            <w:bCs/>
                            <w:sz w:val="16"/>
                            <w:szCs w:val="16"/>
                            <w:lang w:val="id-ID"/>
                          </w:rPr>
                          <w:t xml:space="preserve">SEKSI </w:t>
                        </w:r>
                        <w:r>
                          <w:rPr>
                            <w:rFonts w:ascii="Bookman Old Style" w:hAnsi="Bookman Old Style" w:cs="Bookman Old Style"/>
                            <w:b/>
                            <w:bCs/>
                            <w:sz w:val="16"/>
                            <w:szCs w:val="16"/>
                          </w:rPr>
                          <w:t xml:space="preserve">                           </w:t>
                        </w:r>
                        <w:r>
                          <w:rPr>
                            <w:rFonts w:ascii="Bookman Old Style" w:hAnsi="Bookman Old Style"/>
                            <w:b/>
                            <w:sz w:val="16"/>
                            <w:szCs w:val="16"/>
                          </w:rPr>
                          <w:t>PEMBANGUNAN SUNBER DAYA INDUSTRI</w:t>
                        </w:r>
                      </w:p>
                      <w:p w:rsidR="00C4350A" w:rsidRDefault="00C4350A" w:rsidP="00533CF2">
                        <w:pPr>
                          <w:spacing w:after="60"/>
                          <w:jc w:val="center"/>
                          <w:rPr>
                            <w:rFonts w:ascii="Bookman Old Style" w:hAnsi="Bookman Old Style" w:cs="Bookman Old Style"/>
                            <w:b/>
                            <w:bCs/>
                            <w:sz w:val="16"/>
                            <w:szCs w:val="16"/>
                            <w:lang w:val="id-ID"/>
                          </w:rPr>
                        </w:pPr>
                      </w:p>
                    </w:txbxContent>
                  </v:textbox>
                </v:shape>
                <v:shape id="Text Box 10" o:spid="_x0000_s1074" type="#_x0000_t202" style="position:absolute;left:11098;top:7398;width:237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x58YA&#10;AADcAAAADwAAAGRycy9kb3ducmV2LnhtbESPT2vCQBTE74V+h+UVvBTd1BT/pK5SBEVv1oq9PrLP&#10;JDT7Nt1dY/z2rlDwOMzMb5jZojO1aMn5yrKCt0ECgji3uuJCweF71Z+A8AFZY22ZFFzJw2L+/DTD&#10;TNsLf1G7D4WIEPYZKihDaDIpfV6SQT+wDXH0TtYZDFG6QmqHlwg3tRwmyUgarDgulNjQsqT8d382&#10;Cibvm/bHb9PdMR+d6ml4HbfrP6dU76X7/AARqAuP8H97oxWk6R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Ix58YAAADcAAAADwAAAAAAAAAAAAAAAACYAgAAZHJz&#10;L2Rvd25yZXYueG1sUEsFBgAAAAAEAAQA9QAAAIsDAAAAAA==&#10;">
                  <v:textbox>
                    <w:txbxContent>
                      <w:p w:rsidR="00C4350A" w:rsidRDefault="00C4350A" w:rsidP="00533CF2">
                        <w:pPr>
                          <w:spacing w:after="60"/>
                          <w:jc w:val="center"/>
                          <w:rPr>
                            <w:rFonts w:ascii="Bookman Old Style" w:hAnsi="Bookman Old Style" w:cs="Bookman Old Style"/>
                            <w:b/>
                            <w:bCs/>
                            <w:sz w:val="16"/>
                            <w:szCs w:val="16"/>
                            <w:lang w:val="id-ID"/>
                          </w:rPr>
                        </w:pPr>
                        <w:r>
                          <w:rPr>
                            <w:rFonts w:ascii="Bookman Old Style" w:hAnsi="Bookman Old Style" w:cs="Bookman Old Style"/>
                            <w:b/>
                            <w:bCs/>
                            <w:sz w:val="16"/>
                            <w:szCs w:val="16"/>
                            <w:lang w:val="id-ID"/>
                          </w:rPr>
                          <w:t xml:space="preserve">SEKSI </w:t>
                        </w:r>
                        <w:r>
                          <w:rPr>
                            <w:rFonts w:ascii="Bookman Old Style" w:hAnsi="Bookman Old Style" w:cs="Bookman Old Style"/>
                            <w:b/>
                            <w:bCs/>
                            <w:sz w:val="16"/>
                            <w:szCs w:val="16"/>
                          </w:rPr>
                          <w:t xml:space="preserve">                             </w:t>
                        </w:r>
                        <w:r>
                          <w:rPr>
                            <w:rFonts w:ascii="Bookman Old Style" w:hAnsi="Bookman Old Style"/>
                            <w:b/>
                            <w:sz w:val="16"/>
                            <w:szCs w:val="16"/>
                          </w:rPr>
                          <w:t>SARANA DAN PRASARANA INDUSTRI</w:t>
                        </w:r>
                      </w:p>
                    </w:txbxContent>
                  </v:textbox>
                </v:shape>
                <v:shape id="Text Box 11" o:spid="_x0000_s1075" type="#_x0000_t202" style="position:absolute;left:11098;top:8258;width:2373;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rB8IA&#10;AADcAAAADwAAAGRycy9kb3ducmV2LnhtbERPy4rCMBTdC/5DuIKbYUx94DjVKMPAiO584WwvzbUt&#10;Njc1ydT692Yx4PJw3otVayrRkPOlZQXDQQKCOLO65FzB6fjzPgPhA7LGyjIpeJCH1bLbWWCq7Z33&#10;1BxCLmII+xQVFCHUqZQ+K8igH9iaOHIX6wyGCF0utcN7DDeVHCXJVBosOTYUWNN3Qdn18GcUzCab&#10;5tdvx7tzNr1Un+Hto1nfnFL9Xvs1BxGoDS/xv3ujFYwncX4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usHwgAAANwAAAAPAAAAAAAAAAAAAAAAAJgCAABkcnMvZG93&#10;bnJldi54bWxQSwUGAAAAAAQABAD1AAAAhwMAAAAA&#10;">
                  <v:textbox>
                    <w:txbxContent>
                      <w:p w:rsidR="00C4350A" w:rsidRDefault="00C4350A" w:rsidP="00533CF2">
                        <w:pPr>
                          <w:spacing w:after="60"/>
                          <w:jc w:val="center"/>
                          <w:rPr>
                            <w:rFonts w:ascii="Bookman Old Style" w:hAnsi="Bookman Old Style" w:cs="Bookman Old Style"/>
                            <w:b/>
                            <w:bCs/>
                            <w:sz w:val="16"/>
                            <w:szCs w:val="16"/>
                            <w:lang w:val="id-ID"/>
                          </w:rPr>
                        </w:pPr>
                        <w:r>
                          <w:rPr>
                            <w:rFonts w:ascii="Bookman Old Style" w:hAnsi="Bookman Old Style" w:cs="Bookman Old Style"/>
                            <w:b/>
                            <w:bCs/>
                            <w:sz w:val="16"/>
                            <w:szCs w:val="16"/>
                            <w:lang w:val="id-ID"/>
                          </w:rPr>
                          <w:t>SEKSI</w:t>
                        </w:r>
                        <w:r>
                          <w:rPr>
                            <w:rFonts w:ascii="Bookman Old Style" w:hAnsi="Bookman Old Style" w:cs="Bookman Old Style"/>
                            <w:b/>
                            <w:bCs/>
                            <w:sz w:val="16"/>
                            <w:szCs w:val="16"/>
                          </w:rPr>
                          <w:t xml:space="preserve">                                   </w:t>
                        </w:r>
                        <w:r>
                          <w:rPr>
                            <w:rFonts w:ascii="Bookman Old Style" w:hAnsi="Bookman Old Style"/>
                            <w:b/>
                            <w:sz w:val="16"/>
                            <w:szCs w:val="16"/>
                          </w:rPr>
                          <w:t>PEMEBRDAYAAN INDUSTRI</w:t>
                        </w:r>
                      </w:p>
                      <w:p w:rsidR="00C4350A" w:rsidRDefault="00C4350A" w:rsidP="00533CF2">
                        <w:pPr>
                          <w:spacing w:after="60"/>
                          <w:jc w:val="center"/>
                          <w:rPr>
                            <w:rFonts w:ascii="Bookman Old Style" w:hAnsi="Bookman Old Style" w:cs="Bookman Old Style"/>
                            <w:b/>
                            <w:bCs/>
                            <w:sz w:val="16"/>
                            <w:szCs w:val="16"/>
                          </w:rPr>
                        </w:pPr>
                      </w:p>
                    </w:txbxContent>
                  </v:textbox>
                </v:shape>
              </v:group>
            </w:pict>
          </mc:Fallback>
        </mc:AlternateContent>
      </w: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r w:rsidRPr="00274B43">
        <w:rPr>
          <w:rFonts w:ascii="Bookman Old Style" w:hAnsi="Bookman Old Style"/>
          <w:noProof/>
          <w:sz w:val="24"/>
          <w:szCs w:val="24"/>
          <w:lang w:val="en-US" w:eastAsia="en-US"/>
        </w:rPr>
        <mc:AlternateContent>
          <mc:Choice Requires="wps">
            <w:drawing>
              <wp:anchor distT="0" distB="0" distL="114300" distR="114300" simplePos="0" relativeHeight="251642880" behindDoc="0" locked="0" layoutInCell="1" allowOverlap="1" wp14:anchorId="0CD07A97" wp14:editId="34FB9C11">
                <wp:simplePos x="0" y="0"/>
                <wp:positionH relativeFrom="column">
                  <wp:posOffset>2272665</wp:posOffset>
                </wp:positionH>
                <wp:positionV relativeFrom="paragraph">
                  <wp:posOffset>122555</wp:posOffset>
                </wp:positionV>
                <wp:extent cx="142240" cy="0"/>
                <wp:effectExtent l="11430" t="5080" r="8255" b="13970"/>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6D092" id="Straight Connector 33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9.65pt" to="190.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RHgIAADk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"/>
            </w:pict>
          </mc:Fallback>
        </mc:AlternateContent>
      </w: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r w:rsidRPr="00274B43">
        <w:rPr>
          <w:rFonts w:ascii="Bookman Old Style" w:hAnsi="Bookman Old Style"/>
          <w:noProof/>
          <w:sz w:val="24"/>
          <w:szCs w:val="24"/>
          <w:lang w:val="en-US" w:eastAsia="en-US"/>
        </w:rPr>
        <mc:AlternateContent>
          <mc:Choice Requires="wps">
            <w:drawing>
              <wp:anchor distT="0" distB="0" distL="114300" distR="114300" simplePos="0" relativeHeight="251669504" behindDoc="0" locked="0" layoutInCell="1" allowOverlap="1" wp14:anchorId="339F0E45" wp14:editId="77F33B97">
                <wp:simplePos x="0" y="0"/>
                <wp:positionH relativeFrom="column">
                  <wp:posOffset>8540750</wp:posOffset>
                </wp:positionH>
                <wp:positionV relativeFrom="paragraph">
                  <wp:posOffset>158750</wp:posOffset>
                </wp:positionV>
                <wp:extent cx="1788160" cy="673735"/>
                <wp:effectExtent l="0" t="0" r="21590" b="12065"/>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73735"/>
                        </a:xfrm>
                        <a:prstGeom prst="rect">
                          <a:avLst/>
                        </a:prstGeom>
                        <a:solidFill>
                          <a:srgbClr val="FFFFFF"/>
                        </a:solidFill>
                        <a:ln w="9525">
                          <a:solidFill>
                            <a:srgbClr val="000000"/>
                          </a:solidFill>
                          <a:miter lim="800000"/>
                          <a:headEnd/>
                          <a:tailEnd/>
                        </a:ln>
                      </wps:spPr>
                      <wps:txbx>
                        <w:txbxContent>
                          <w:p w:rsidR="00C4350A" w:rsidRPr="000A44C1" w:rsidRDefault="00C4350A" w:rsidP="00533CF2">
                            <w:pPr>
                              <w:spacing w:after="60"/>
                              <w:jc w:val="center"/>
                              <w:rPr>
                                <w:rFonts w:ascii="Bookman Old Style" w:hAnsi="Bookman Old Style"/>
                                <w:b/>
                                <w:color w:val="000000"/>
                                <w:sz w:val="14"/>
                                <w:szCs w:val="16"/>
                                <w:lang w:val="id-ID"/>
                              </w:rPr>
                            </w:pPr>
                            <w:r>
                              <w:rPr>
                                <w:rFonts w:ascii="Bookman Old Style" w:hAnsi="Bookman Old Style" w:cs="Bookman Old Style"/>
                                <w:b/>
                                <w:bCs/>
                                <w:sz w:val="16"/>
                                <w:szCs w:val="16"/>
                                <w:lang w:val="id-ID"/>
                              </w:rPr>
                              <w:t xml:space="preserve">SEKSI </w:t>
                            </w:r>
                            <w:r>
                              <w:rPr>
                                <w:rFonts w:ascii="Bookman Old Style" w:hAnsi="Bookman Old Style" w:cs="Bookman Old Style"/>
                                <w:b/>
                                <w:bCs/>
                                <w:sz w:val="16"/>
                                <w:szCs w:val="16"/>
                              </w:rPr>
                              <w:t xml:space="preserve">                                     </w:t>
                            </w:r>
                            <w:r>
                              <w:rPr>
                                <w:rFonts w:ascii="Bookman Old Style" w:hAnsi="Bookman Old Style"/>
                                <w:b/>
                                <w:color w:val="000000"/>
                                <w:sz w:val="16"/>
                                <w:szCs w:val="18"/>
                              </w:rPr>
                              <w:t>PENGENDALIAN DAN PENGAWASAN</w:t>
                            </w:r>
                          </w:p>
                          <w:p w:rsidR="00C4350A" w:rsidRDefault="00C4350A" w:rsidP="00533CF2">
                            <w:pPr>
                              <w:jc w:val="center"/>
                              <w:rPr>
                                <w:rFonts w:ascii="Bookman Old Style" w:hAnsi="Bookman Old Style" w:cs="Bookman Old Style"/>
                                <w:b/>
                                <w:bCs/>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F0E45" id="Text Box 335" o:spid="_x0000_s1076" type="#_x0000_t202" style="position:absolute;left:0;text-align:left;margin-left:672.5pt;margin-top:12.5pt;width:140.8pt;height: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">
                <v:textbox>
                  <w:txbxContent>
                    <w:p w:rsidR="00C4350A" w:rsidRPr="000A44C1" w:rsidRDefault="00C4350A" w:rsidP="00533CF2">
                      <w:pPr>
                        <w:spacing w:after="60"/>
                        <w:jc w:val="center"/>
                        <w:rPr>
                          <w:rFonts w:ascii="Bookman Old Style" w:hAnsi="Bookman Old Style"/>
                          <w:b/>
                          <w:color w:val="000000"/>
                          <w:sz w:val="14"/>
                          <w:szCs w:val="16"/>
                          <w:lang w:val="id-ID"/>
                        </w:rPr>
                      </w:pPr>
                      <w:r>
                        <w:rPr>
                          <w:rFonts w:ascii="Bookman Old Style" w:hAnsi="Bookman Old Style" w:cs="Bookman Old Style"/>
                          <w:b/>
                          <w:bCs/>
                          <w:sz w:val="16"/>
                          <w:szCs w:val="16"/>
                          <w:lang w:val="id-ID"/>
                        </w:rPr>
                        <w:t xml:space="preserve">SEKSI </w:t>
                      </w:r>
                      <w:r>
                        <w:rPr>
                          <w:rFonts w:ascii="Bookman Old Style" w:hAnsi="Bookman Old Style" w:cs="Bookman Old Style"/>
                          <w:b/>
                          <w:bCs/>
                          <w:sz w:val="16"/>
                          <w:szCs w:val="16"/>
                        </w:rPr>
                        <w:t xml:space="preserve">                                     </w:t>
                      </w:r>
                      <w:r>
                        <w:rPr>
                          <w:rFonts w:ascii="Bookman Old Style" w:hAnsi="Bookman Old Style"/>
                          <w:b/>
                          <w:color w:val="000000"/>
                          <w:sz w:val="16"/>
                          <w:szCs w:val="18"/>
                        </w:rPr>
                        <w:t>PENGENDALIAN DAN PENGAWASAN</w:t>
                      </w:r>
                    </w:p>
                    <w:p w:rsidR="00C4350A" w:rsidRDefault="00C4350A" w:rsidP="00533CF2">
                      <w:pPr>
                        <w:jc w:val="center"/>
                        <w:rPr>
                          <w:rFonts w:ascii="Bookman Old Style" w:hAnsi="Bookman Old Style" w:cs="Bookman Old Style"/>
                          <w:b/>
                          <w:bCs/>
                          <w:sz w:val="16"/>
                          <w:szCs w:val="16"/>
                          <w:lang w:val="id-ID"/>
                        </w:rPr>
                      </w:pPr>
                    </w:p>
                  </w:txbxContent>
                </v:textbox>
              </v:shape>
            </w:pict>
          </mc:Fallback>
        </mc:AlternateContent>
      </w: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r w:rsidRPr="00274B43">
        <w:rPr>
          <w:rFonts w:ascii="Bookman Old Style" w:hAnsi="Bookman Old Style"/>
          <w:noProof/>
          <w:sz w:val="24"/>
          <w:szCs w:val="24"/>
          <w:lang w:val="en-US" w:eastAsia="en-US"/>
        </w:rPr>
        <mc:AlternateContent>
          <mc:Choice Requires="wps">
            <w:drawing>
              <wp:anchor distT="0" distB="0" distL="114300" distR="114300" simplePos="0" relativeHeight="251644928" behindDoc="0" locked="0" layoutInCell="1" allowOverlap="1" wp14:anchorId="4941F77B" wp14:editId="02C00B9E">
                <wp:simplePos x="0" y="0"/>
                <wp:positionH relativeFrom="column">
                  <wp:posOffset>2272665</wp:posOffset>
                </wp:positionH>
                <wp:positionV relativeFrom="paragraph">
                  <wp:posOffset>147955</wp:posOffset>
                </wp:positionV>
                <wp:extent cx="142240" cy="0"/>
                <wp:effectExtent l="11430" t="5080" r="8255" b="13970"/>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8806D" id="Straight Connector 33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11.65pt" to="190.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fSHgIAADk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"/>
            </w:pict>
          </mc:Fallback>
        </mc:AlternateContent>
      </w: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r w:rsidRPr="00274B43">
        <w:rPr>
          <w:rFonts w:ascii="Bookman Old Style" w:hAnsi="Bookman Old Style"/>
          <w:noProof/>
          <w:sz w:val="24"/>
          <w:szCs w:val="24"/>
          <w:lang w:val="en-US" w:eastAsia="en-US"/>
        </w:rPr>
        <mc:AlternateContent>
          <mc:Choice Requires="wps">
            <w:drawing>
              <wp:anchor distT="0" distB="0" distL="114300" distR="114300" simplePos="0" relativeHeight="251665408" behindDoc="0" locked="0" layoutInCell="1" allowOverlap="1" wp14:anchorId="1C8A6F63" wp14:editId="05DFEB48">
                <wp:simplePos x="0" y="0"/>
                <wp:positionH relativeFrom="column">
                  <wp:posOffset>8540750</wp:posOffset>
                </wp:positionH>
                <wp:positionV relativeFrom="paragraph">
                  <wp:posOffset>46355</wp:posOffset>
                </wp:positionV>
                <wp:extent cx="1841500" cy="503555"/>
                <wp:effectExtent l="0" t="0" r="25400" b="10795"/>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503555"/>
                        </a:xfrm>
                        <a:prstGeom prst="rect">
                          <a:avLst/>
                        </a:prstGeom>
                        <a:solidFill>
                          <a:srgbClr val="FFFFFF"/>
                        </a:solidFill>
                        <a:ln w="9525">
                          <a:solidFill>
                            <a:srgbClr val="000000"/>
                          </a:solidFill>
                          <a:miter lim="800000"/>
                          <a:headEnd/>
                          <a:tailEnd/>
                        </a:ln>
                      </wps:spPr>
                      <wps:txbx>
                        <w:txbxContent>
                          <w:p w:rsidR="00C4350A" w:rsidRPr="000A44C1" w:rsidRDefault="00C4350A" w:rsidP="00533CF2">
                            <w:pPr>
                              <w:spacing w:after="60"/>
                              <w:jc w:val="center"/>
                              <w:rPr>
                                <w:rFonts w:ascii="Bookman Old Style" w:hAnsi="Bookman Old Style"/>
                                <w:b/>
                                <w:color w:val="000000"/>
                                <w:sz w:val="14"/>
                                <w:szCs w:val="16"/>
                                <w:lang w:val="id-ID"/>
                              </w:rPr>
                            </w:pPr>
                            <w:r>
                              <w:rPr>
                                <w:rFonts w:ascii="Bookman Old Style" w:hAnsi="Bookman Old Style" w:cs="Bookman Old Style"/>
                                <w:b/>
                                <w:bCs/>
                                <w:sz w:val="16"/>
                                <w:szCs w:val="16"/>
                                <w:lang w:val="id-ID"/>
                              </w:rPr>
                              <w:t xml:space="preserve">SEKSI </w:t>
                            </w:r>
                            <w:r>
                              <w:rPr>
                                <w:rFonts w:ascii="Bookman Old Style" w:hAnsi="Bookman Old Style" w:cs="Bookman Old Style"/>
                                <w:b/>
                                <w:bCs/>
                                <w:sz w:val="16"/>
                                <w:szCs w:val="16"/>
                              </w:rPr>
                              <w:t xml:space="preserve">                                     PENATAAN PASAR DAN </w:t>
                            </w:r>
                            <w:r>
                              <w:rPr>
                                <w:rFonts w:ascii="Bookman Old Style" w:hAnsi="Bookman Old Style"/>
                                <w:b/>
                                <w:color w:val="000000"/>
                                <w:sz w:val="16"/>
                                <w:szCs w:val="18"/>
                              </w:rPr>
                              <w:t>PENATAAN PKL</w:t>
                            </w:r>
                            <w:r w:rsidRPr="000A44C1">
                              <w:rPr>
                                <w:rFonts w:ascii="Bookman Old Style" w:hAnsi="Bookman Old Style"/>
                                <w:b/>
                                <w:color w:val="000000"/>
                                <w:sz w:val="14"/>
                                <w:szCs w:val="16"/>
                              </w:rPr>
                              <w:t xml:space="preserve">                       </w:t>
                            </w:r>
                          </w:p>
                          <w:p w:rsidR="00C4350A" w:rsidRDefault="00C4350A" w:rsidP="00533CF2">
                            <w:pPr>
                              <w:jc w:val="center"/>
                              <w:rPr>
                                <w:rFonts w:ascii="Bookman Old Style" w:hAnsi="Bookman Old Style" w:cs="Bookman Old Style"/>
                                <w:b/>
                                <w:bCs/>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A6F63" id="Text Box 333" o:spid="_x0000_s1077" type="#_x0000_t202" style="position:absolute;left:0;text-align:left;margin-left:672.5pt;margin-top:3.65pt;width:14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">
                <v:textbox>
                  <w:txbxContent>
                    <w:p w:rsidR="00C4350A" w:rsidRPr="000A44C1" w:rsidRDefault="00C4350A" w:rsidP="00533CF2">
                      <w:pPr>
                        <w:spacing w:after="60"/>
                        <w:jc w:val="center"/>
                        <w:rPr>
                          <w:rFonts w:ascii="Bookman Old Style" w:hAnsi="Bookman Old Style"/>
                          <w:b/>
                          <w:color w:val="000000"/>
                          <w:sz w:val="14"/>
                          <w:szCs w:val="16"/>
                          <w:lang w:val="id-ID"/>
                        </w:rPr>
                      </w:pPr>
                      <w:r>
                        <w:rPr>
                          <w:rFonts w:ascii="Bookman Old Style" w:hAnsi="Bookman Old Style" w:cs="Bookman Old Style"/>
                          <w:b/>
                          <w:bCs/>
                          <w:sz w:val="16"/>
                          <w:szCs w:val="16"/>
                          <w:lang w:val="id-ID"/>
                        </w:rPr>
                        <w:t xml:space="preserve">SEKSI </w:t>
                      </w:r>
                      <w:r>
                        <w:rPr>
                          <w:rFonts w:ascii="Bookman Old Style" w:hAnsi="Bookman Old Style" w:cs="Bookman Old Style"/>
                          <w:b/>
                          <w:bCs/>
                          <w:sz w:val="16"/>
                          <w:szCs w:val="16"/>
                        </w:rPr>
                        <w:t xml:space="preserve">                                     PENATAAN PASAR DAN </w:t>
                      </w:r>
                      <w:r>
                        <w:rPr>
                          <w:rFonts w:ascii="Bookman Old Style" w:hAnsi="Bookman Old Style"/>
                          <w:b/>
                          <w:color w:val="000000"/>
                          <w:sz w:val="16"/>
                          <w:szCs w:val="18"/>
                        </w:rPr>
                        <w:t>PENATAAN PKL</w:t>
                      </w:r>
                      <w:r w:rsidRPr="000A44C1">
                        <w:rPr>
                          <w:rFonts w:ascii="Bookman Old Style" w:hAnsi="Bookman Old Style"/>
                          <w:b/>
                          <w:color w:val="000000"/>
                          <w:sz w:val="14"/>
                          <w:szCs w:val="16"/>
                        </w:rPr>
                        <w:t xml:space="preserve">                       </w:t>
                      </w:r>
                    </w:p>
                    <w:p w:rsidR="00C4350A" w:rsidRDefault="00C4350A" w:rsidP="00533CF2">
                      <w:pPr>
                        <w:jc w:val="center"/>
                        <w:rPr>
                          <w:rFonts w:ascii="Bookman Old Style" w:hAnsi="Bookman Old Style" w:cs="Bookman Old Style"/>
                          <w:b/>
                          <w:bCs/>
                          <w:sz w:val="16"/>
                          <w:szCs w:val="16"/>
                          <w:lang w:val="id-ID"/>
                        </w:rPr>
                      </w:pPr>
                    </w:p>
                  </w:txbxContent>
                </v:textbox>
              </v:shape>
            </w:pict>
          </mc:Fallback>
        </mc:AlternateContent>
      </w:r>
    </w:p>
    <w:p w:rsidR="00533CF2" w:rsidRPr="00274B43" w:rsidRDefault="00533CF2" w:rsidP="00D86D0E">
      <w:pPr>
        <w:pStyle w:val="ListParagraph"/>
        <w:spacing w:after="0" w:line="240" w:lineRule="auto"/>
        <w:ind w:left="0"/>
        <w:contextualSpacing w:val="0"/>
        <w:jc w:val="center"/>
        <w:rPr>
          <w:rFonts w:ascii="Bookman Old Style" w:hAnsi="Bookman Old Style"/>
          <w:sz w:val="24"/>
          <w:szCs w:val="24"/>
        </w:rPr>
      </w:pPr>
      <w:r w:rsidRPr="00274B43">
        <w:rPr>
          <w:rFonts w:ascii="Bookman Old Style" w:hAnsi="Bookman Old Style"/>
          <w:noProof/>
          <w:sz w:val="24"/>
          <w:szCs w:val="24"/>
          <w:lang w:val="en-US" w:eastAsia="en-US"/>
        </w:rPr>
        <mc:AlternateContent>
          <mc:Choice Requires="wps">
            <w:drawing>
              <wp:anchor distT="0" distB="0" distL="114300" distR="114300" simplePos="0" relativeHeight="251655168" behindDoc="0" locked="0" layoutInCell="1" allowOverlap="1" wp14:anchorId="7A51EA1E" wp14:editId="338F6D3F">
                <wp:simplePos x="0" y="0"/>
                <wp:positionH relativeFrom="column">
                  <wp:posOffset>2272665</wp:posOffset>
                </wp:positionH>
                <wp:positionV relativeFrom="paragraph">
                  <wp:posOffset>107315</wp:posOffset>
                </wp:positionV>
                <wp:extent cx="142240" cy="0"/>
                <wp:effectExtent l="11430" t="13335" r="8255" b="5715"/>
                <wp:wrapNone/>
                <wp:docPr id="332" name="Straight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10155" id="Straight Connector 33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8.45pt" to="190.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XHgIAADk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"/>
            </w:pict>
          </mc:Fallback>
        </mc:AlternateContent>
      </w:r>
    </w:p>
    <w:p w:rsidR="00533CF2" w:rsidRPr="00274B43" w:rsidRDefault="00533CF2" w:rsidP="00D86D0E">
      <w:pPr>
        <w:pStyle w:val="ListParagraph"/>
        <w:spacing w:after="0" w:line="240" w:lineRule="auto"/>
        <w:ind w:left="0"/>
        <w:contextualSpacing w:val="0"/>
        <w:jc w:val="center"/>
        <w:rPr>
          <w:rFonts w:ascii="Bookman Old Style" w:hAnsi="Bookman Old Style"/>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Cs w:val="24"/>
        </w:rPr>
      </w:pPr>
    </w:p>
    <w:p w:rsidR="00533CF2" w:rsidRPr="00274B43" w:rsidRDefault="00533CF2" w:rsidP="00D86D0E">
      <w:pPr>
        <w:pStyle w:val="ListParagraph"/>
        <w:spacing w:after="0" w:line="240" w:lineRule="auto"/>
        <w:ind w:left="0"/>
        <w:contextualSpacing w:val="0"/>
        <w:jc w:val="center"/>
        <w:rPr>
          <w:rFonts w:ascii="Bookman Old Style" w:hAnsi="Bookman Old Style"/>
          <w:szCs w:val="24"/>
        </w:rPr>
      </w:pPr>
    </w:p>
    <w:p w:rsidR="00533CF2" w:rsidRPr="00F9506B" w:rsidRDefault="00533CF2" w:rsidP="00F9506B">
      <w:pPr>
        <w:pStyle w:val="ListParagraph"/>
        <w:spacing w:after="0" w:line="240" w:lineRule="auto"/>
        <w:ind w:left="0"/>
        <w:contextualSpacing w:val="0"/>
        <w:jc w:val="center"/>
        <w:rPr>
          <w:rFonts w:ascii="Bookman Old Style" w:hAnsi="Bookman Old Style"/>
          <w:szCs w:val="24"/>
        </w:rPr>
      </w:pPr>
    </w:p>
    <w:p w:rsidR="00BF2D99" w:rsidRPr="00F9506B" w:rsidRDefault="00BF2D99" w:rsidP="00F9506B">
      <w:pPr>
        <w:spacing w:after="0" w:line="240" w:lineRule="auto"/>
        <w:jc w:val="center"/>
        <w:rPr>
          <w:rFonts w:ascii="Bookman Old Style" w:hAnsi="Bookman Old Style" w:cs="Times New Roman"/>
          <w:sz w:val="20"/>
          <w:szCs w:val="20"/>
          <w:lang w:val="id-ID"/>
        </w:rPr>
      </w:pPr>
      <w:r w:rsidRPr="00F9506B">
        <w:rPr>
          <w:rFonts w:ascii="Bookman Old Style" w:hAnsi="Bookman Old Style" w:cs="Times New Roman"/>
          <w:sz w:val="20"/>
          <w:szCs w:val="20"/>
        </w:rPr>
        <w:t>Sumber: Pe</w:t>
      </w:r>
      <w:r w:rsidR="00F9506B" w:rsidRPr="00F9506B">
        <w:rPr>
          <w:rFonts w:ascii="Bookman Old Style" w:hAnsi="Bookman Old Style" w:cs="Times New Roman"/>
          <w:sz w:val="20"/>
          <w:szCs w:val="20"/>
        </w:rPr>
        <w:t xml:space="preserve">raturan Walikota Malang Nomor     </w:t>
      </w:r>
      <w:r w:rsidRPr="00F9506B">
        <w:rPr>
          <w:rFonts w:ascii="Bookman Old Style" w:hAnsi="Bookman Old Style" w:cs="Times New Roman"/>
          <w:sz w:val="20"/>
          <w:szCs w:val="20"/>
        </w:rPr>
        <w:t>Tahun 2019 tentang Kedudukan, Susunan Organisasi, Tugas dan Fungsi serta Tata Kerja Dinas Koperasi, Perindustrian, dan Perdagangan</w:t>
      </w:r>
    </w:p>
    <w:p w:rsidR="00533CF2" w:rsidRPr="00F9506B" w:rsidRDefault="00533CF2" w:rsidP="00F9506B">
      <w:pPr>
        <w:pStyle w:val="ListParagraph"/>
        <w:spacing w:after="0" w:line="240" w:lineRule="auto"/>
        <w:ind w:left="0"/>
        <w:contextualSpacing w:val="0"/>
        <w:jc w:val="center"/>
        <w:rPr>
          <w:rFonts w:ascii="Bookman Old Style" w:hAnsi="Bookman Old Style"/>
          <w:szCs w:val="24"/>
        </w:rPr>
      </w:pPr>
    </w:p>
    <w:p w:rsidR="00533CF2" w:rsidRPr="00274B43" w:rsidRDefault="00533CF2" w:rsidP="00D86D0E">
      <w:pPr>
        <w:pStyle w:val="ListParagraph"/>
        <w:spacing w:after="0" w:line="240" w:lineRule="auto"/>
        <w:ind w:left="0"/>
        <w:contextualSpacing w:val="0"/>
        <w:rPr>
          <w:rFonts w:ascii="Bookman Old Style" w:hAnsi="Bookman Old Style"/>
          <w:sz w:val="24"/>
          <w:szCs w:val="24"/>
          <w:lang w:val="en-US"/>
        </w:rPr>
        <w:sectPr w:rsidR="00533CF2" w:rsidRPr="00274B43" w:rsidSect="001D5FEA">
          <w:pgSz w:w="18722" w:h="12242" w:orient="landscape" w:code="135"/>
          <w:pgMar w:top="1134" w:right="1134" w:bottom="1418" w:left="1134" w:header="720" w:footer="720" w:gutter="0"/>
          <w:pgNumType w:start="2"/>
          <w:cols w:space="720"/>
          <w:docGrid w:linePitch="360"/>
        </w:sectPr>
      </w:pPr>
    </w:p>
    <w:p w:rsidR="00533CF2" w:rsidRPr="00274B43" w:rsidRDefault="00533CF2" w:rsidP="00D86D0E">
      <w:pPr>
        <w:spacing w:after="0" w:line="288" w:lineRule="auto"/>
        <w:ind w:left="720" w:firstLine="680"/>
        <w:jc w:val="both"/>
        <w:rPr>
          <w:rFonts w:ascii="Bookman Old Style" w:hAnsi="Bookman Old Style"/>
          <w:sz w:val="24"/>
          <w:szCs w:val="24"/>
          <w:lang w:val="sv-SE"/>
        </w:rPr>
      </w:pPr>
      <w:r w:rsidRPr="00274B43">
        <w:rPr>
          <w:rFonts w:ascii="Bookman Old Style" w:hAnsi="Bookman Old Style"/>
          <w:sz w:val="24"/>
          <w:szCs w:val="24"/>
          <w:lang w:val="id-ID"/>
        </w:rPr>
        <w:lastRenderedPageBreak/>
        <w:t xml:space="preserve">Berdasarkan Gambar 2.1 </w:t>
      </w:r>
      <w:r w:rsidRPr="00274B43">
        <w:rPr>
          <w:rFonts w:ascii="Bookman Old Style" w:hAnsi="Bookman Old Style"/>
          <w:sz w:val="24"/>
          <w:szCs w:val="24"/>
        </w:rPr>
        <w:t xml:space="preserve">Dinas Koperasi, Perindustrian dan Perdagangan Kota Malang terdiri dari 1 unit eselon II, 5 unit eselon III </w:t>
      </w:r>
      <w:r w:rsidRPr="00274B43">
        <w:rPr>
          <w:rFonts w:ascii="Bookman Old Style" w:hAnsi="Bookman Old Style"/>
          <w:sz w:val="24"/>
          <w:szCs w:val="24"/>
          <w:lang w:val="id-ID"/>
        </w:rPr>
        <w:t xml:space="preserve">yang </w:t>
      </w:r>
      <w:r w:rsidRPr="00274B43">
        <w:rPr>
          <w:rFonts w:ascii="Bookman Old Style" w:hAnsi="Bookman Old Style"/>
          <w:sz w:val="24"/>
          <w:szCs w:val="24"/>
        </w:rPr>
        <w:t xml:space="preserve">terdiri dari 1 Sekretariat, 4 Bidang, dan kelompok fungsional seperti terdapat pada </w:t>
      </w:r>
      <w:r w:rsidRPr="00274B43">
        <w:rPr>
          <w:rFonts w:ascii="Bookman Old Style" w:hAnsi="Bookman Old Style"/>
          <w:sz w:val="24"/>
          <w:szCs w:val="24"/>
          <w:lang w:val="id-ID"/>
        </w:rPr>
        <w:t>G</w:t>
      </w:r>
      <w:r w:rsidRPr="00274B43">
        <w:rPr>
          <w:rFonts w:ascii="Bookman Old Style" w:hAnsi="Bookman Old Style"/>
          <w:sz w:val="24"/>
          <w:szCs w:val="24"/>
        </w:rPr>
        <w:t xml:space="preserve">ambar 2.1. </w:t>
      </w:r>
      <w:r w:rsidRPr="00274B43">
        <w:rPr>
          <w:rFonts w:ascii="Bookman Old Style" w:hAnsi="Bookman Old Style"/>
          <w:sz w:val="24"/>
          <w:szCs w:val="24"/>
          <w:lang w:val="sv-SE"/>
        </w:rPr>
        <w:t>Adapun susunan organisasi Dinas Koperasi, Perindustrian dan Perdagangan Kota Malang, terdiri dari:</w:t>
      </w:r>
    </w:p>
    <w:p w:rsidR="00533CF2" w:rsidRPr="00274B43" w:rsidRDefault="00533CF2" w:rsidP="00D86D0E">
      <w:pPr>
        <w:numPr>
          <w:ilvl w:val="0"/>
          <w:numId w:val="14"/>
        </w:numPr>
        <w:spacing w:after="0" w:line="288" w:lineRule="auto"/>
        <w:ind w:left="1080"/>
        <w:jc w:val="both"/>
        <w:rPr>
          <w:rFonts w:ascii="Bookman Old Style" w:hAnsi="Bookman Old Style"/>
          <w:sz w:val="24"/>
          <w:szCs w:val="24"/>
          <w:lang w:val="pt-BR"/>
        </w:rPr>
      </w:pPr>
      <w:r w:rsidRPr="00274B43">
        <w:rPr>
          <w:rFonts w:ascii="Bookman Old Style" w:hAnsi="Bookman Old Style"/>
          <w:sz w:val="24"/>
          <w:szCs w:val="24"/>
          <w:lang w:val="pt-BR"/>
        </w:rPr>
        <w:t xml:space="preserve">Sekretariat, terdiri dari: </w:t>
      </w:r>
    </w:p>
    <w:p w:rsidR="00533CF2" w:rsidRPr="00274B43" w:rsidRDefault="00533CF2" w:rsidP="00274B43">
      <w:pPr>
        <w:numPr>
          <w:ilvl w:val="0"/>
          <w:numId w:val="9"/>
        </w:numPr>
        <w:tabs>
          <w:tab w:val="clear" w:pos="3355"/>
          <w:tab w:val="num" w:pos="4508"/>
        </w:tabs>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rPr>
        <w:t>Subbagian Perencanaan;</w:t>
      </w:r>
    </w:p>
    <w:p w:rsidR="00533CF2" w:rsidRPr="00274B43" w:rsidRDefault="00533CF2" w:rsidP="00274B43">
      <w:pPr>
        <w:numPr>
          <w:ilvl w:val="0"/>
          <w:numId w:val="9"/>
        </w:numPr>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rPr>
        <w:t>Subbagian Keuangan;</w:t>
      </w:r>
    </w:p>
    <w:p w:rsidR="00533CF2" w:rsidRPr="00274B43" w:rsidRDefault="00533CF2" w:rsidP="00274B43">
      <w:pPr>
        <w:numPr>
          <w:ilvl w:val="0"/>
          <w:numId w:val="9"/>
        </w:numPr>
        <w:spacing w:after="0" w:line="288" w:lineRule="auto"/>
        <w:ind w:leftChars="515" w:left="1416" w:hangingChars="118" w:hanging="283"/>
        <w:jc w:val="both"/>
        <w:rPr>
          <w:rFonts w:ascii="Bookman Old Style" w:hAnsi="Bookman Old Style"/>
          <w:sz w:val="24"/>
          <w:szCs w:val="24"/>
          <w:lang w:val="sv-SE"/>
        </w:rPr>
      </w:pPr>
      <w:r w:rsidRPr="00274B43">
        <w:rPr>
          <w:rFonts w:ascii="Bookman Old Style" w:hAnsi="Bookman Old Style"/>
          <w:sz w:val="24"/>
          <w:szCs w:val="24"/>
        </w:rPr>
        <w:t>Subbagian Umum dan Kepegawaian.</w:t>
      </w:r>
    </w:p>
    <w:p w:rsidR="00533CF2" w:rsidRPr="00274B43" w:rsidRDefault="00533CF2" w:rsidP="00D86D0E">
      <w:pPr>
        <w:numPr>
          <w:ilvl w:val="0"/>
          <w:numId w:val="14"/>
        </w:numPr>
        <w:spacing w:after="0" w:line="288" w:lineRule="auto"/>
        <w:ind w:left="1080"/>
        <w:jc w:val="both"/>
        <w:rPr>
          <w:rFonts w:ascii="Bookman Old Style" w:hAnsi="Bookman Old Style"/>
          <w:sz w:val="24"/>
          <w:szCs w:val="24"/>
          <w:lang w:val="sv-SE"/>
        </w:rPr>
      </w:pPr>
      <w:r w:rsidRPr="00274B43">
        <w:rPr>
          <w:rFonts w:ascii="Bookman Old Style" w:hAnsi="Bookman Old Style"/>
          <w:sz w:val="24"/>
          <w:szCs w:val="24"/>
          <w:lang w:val="pt-BR"/>
        </w:rPr>
        <w:t xml:space="preserve">Bidang </w:t>
      </w:r>
      <w:r w:rsidRPr="00274B43">
        <w:rPr>
          <w:rFonts w:ascii="Bookman Old Style" w:hAnsi="Bookman Old Style"/>
          <w:sz w:val="24"/>
          <w:szCs w:val="24"/>
        </w:rPr>
        <w:t>Koperasi</w:t>
      </w:r>
      <w:r w:rsidRPr="00274B43">
        <w:rPr>
          <w:rFonts w:ascii="Bookman Old Style" w:hAnsi="Bookman Old Style"/>
          <w:sz w:val="24"/>
          <w:szCs w:val="24"/>
          <w:lang w:val="sv-SE"/>
        </w:rPr>
        <w:t xml:space="preserve">, terdiri dari: </w:t>
      </w:r>
    </w:p>
    <w:p w:rsidR="00533CF2" w:rsidRPr="00274B43" w:rsidRDefault="00533CF2" w:rsidP="00274B43">
      <w:pPr>
        <w:numPr>
          <w:ilvl w:val="0"/>
          <w:numId w:val="12"/>
        </w:numPr>
        <w:tabs>
          <w:tab w:val="clear" w:pos="3411"/>
          <w:tab w:val="num" w:pos="3436"/>
        </w:tabs>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rPr>
        <w:t>Seksi Kelembagaan;</w:t>
      </w:r>
    </w:p>
    <w:p w:rsidR="00533CF2" w:rsidRPr="00274B43" w:rsidRDefault="00533CF2" w:rsidP="00274B43">
      <w:pPr>
        <w:numPr>
          <w:ilvl w:val="0"/>
          <w:numId w:val="12"/>
        </w:numPr>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rPr>
        <w:t>Seksi Pemberdayaan, Fasilitasi dan Pengembangan SDM Koperasi;</w:t>
      </w:r>
    </w:p>
    <w:p w:rsidR="00533CF2" w:rsidRPr="00274B43" w:rsidRDefault="00533CF2" w:rsidP="00274B43">
      <w:pPr>
        <w:numPr>
          <w:ilvl w:val="0"/>
          <w:numId w:val="12"/>
        </w:numPr>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rPr>
        <w:t>Seksi Pengawasan, Pemeriksaan dan Penilaian Kesehatan Koperasi</w:t>
      </w:r>
      <w:r w:rsidRPr="00274B43">
        <w:rPr>
          <w:rFonts w:ascii="Bookman Old Style" w:hAnsi="Bookman Old Style"/>
          <w:sz w:val="24"/>
          <w:szCs w:val="24"/>
          <w:lang w:val="id-ID"/>
        </w:rPr>
        <w:t>.</w:t>
      </w:r>
    </w:p>
    <w:p w:rsidR="00533CF2" w:rsidRPr="00274B43" w:rsidRDefault="00533CF2" w:rsidP="00D86D0E">
      <w:pPr>
        <w:numPr>
          <w:ilvl w:val="0"/>
          <w:numId w:val="14"/>
        </w:numPr>
        <w:spacing w:after="0" w:line="288" w:lineRule="auto"/>
        <w:ind w:left="1080"/>
        <w:jc w:val="both"/>
        <w:rPr>
          <w:rFonts w:ascii="Bookman Old Style" w:hAnsi="Bookman Old Style"/>
          <w:sz w:val="24"/>
          <w:szCs w:val="24"/>
          <w:lang w:val="sv-SE"/>
        </w:rPr>
      </w:pPr>
      <w:r w:rsidRPr="00274B43">
        <w:rPr>
          <w:rFonts w:ascii="Bookman Old Style" w:hAnsi="Bookman Old Style"/>
          <w:sz w:val="24"/>
          <w:szCs w:val="24"/>
          <w:lang w:val="pt-BR"/>
        </w:rPr>
        <w:t>Bidang</w:t>
      </w:r>
      <w:r w:rsidRPr="00274B43">
        <w:rPr>
          <w:rFonts w:ascii="Bookman Old Style" w:hAnsi="Bookman Old Style"/>
          <w:sz w:val="24"/>
          <w:szCs w:val="24"/>
          <w:lang w:val="sv-SE"/>
        </w:rPr>
        <w:t xml:space="preserve"> Usaha Mikro, terdiri dari: </w:t>
      </w:r>
    </w:p>
    <w:p w:rsidR="00533CF2" w:rsidRPr="00274B43" w:rsidRDefault="00533CF2" w:rsidP="00274B43">
      <w:pPr>
        <w:numPr>
          <w:ilvl w:val="0"/>
          <w:numId w:val="13"/>
        </w:numPr>
        <w:tabs>
          <w:tab w:val="clear" w:pos="3411"/>
          <w:tab w:val="num" w:pos="3436"/>
        </w:tabs>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rPr>
        <w:t>Seksi Pengembangan dan Penguatan Usaha;</w:t>
      </w:r>
    </w:p>
    <w:p w:rsidR="00533CF2" w:rsidRPr="00274B43" w:rsidRDefault="00533CF2" w:rsidP="00274B43">
      <w:pPr>
        <w:numPr>
          <w:ilvl w:val="0"/>
          <w:numId w:val="13"/>
        </w:numPr>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rPr>
        <w:t>Seksi Perlindungan Usaha;</w:t>
      </w:r>
    </w:p>
    <w:p w:rsidR="00533CF2" w:rsidRPr="00274B43" w:rsidRDefault="00533CF2" w:rsidP="00274B43">
      <w:pPr>
        <w:numPr>
          <w:ilvl w:val="0"/>
          <w:numId w:val="13"/>
        </w:numPr>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rPr>
        <w:t>Seksi Fasilitasi Usaha Mikro.</w:t>
      </w:r>
    </w:p>
    <w:p w:rsidR="00533CF2" w:rsidRPr="00274B43" w:rsidRDefault="00533CF2" w:rsidP="00D86D0E">
      <w:pPr>
        <w:numPr>
          <w:ilvl w:val="0"/>
          <w:numId w:val="14"/>
        </w:numPr>
        <w:spacing w:after="0" w:line="288" w:lineRule="auto"/>
        <w:ind w:left="1080"/>
        <w:jc w:val="both"/>
        <w:rPr>
          <w:rFonts w:ascii="Bookman Old Style" w:hAnsi="Bookman Old Style"/>
          <w:sz w:val="24"/>
          <w:szCs w:val="24"/>
          <w:lang w:val="it-IT"/>
        </w:rPr>
      </w:pPr>
      <w:r w:rsidRPr="00274B43">
        <w:rPr>
          <w:rFonts w:ascii="Bookman Old Style" w:hAnsi="Bookman Old Style"/>
          <w:sz w:val="24"/>
          <w:szCs w:val="24"/>
          <w:lang w:val="nb-NO"/>
        </w:rPr>
        <w:t>Bidang Peri</w:t>
      </w:r>
      <w:r w:rsidRPr="00274B43">
        <w:rPr>
          <w:rFonts w:ascii="Bookman Old Style" w:hAnsi="Bookman Old Style"/>
          <w:sz w:val="24"/>
          <w:szCs w:val="24"/>
        </w:rPr>
        <w:t>ndustrian</w:t>
      </w:r>
      <w:r w:rsidRPr="00274B43">
        <w:rPr>
          <w:rFonts w:ascii="Bookman Old Style" w:hAnsi="Bookman Old Style"/>
          <w:sz w:val="24"/>
          <w:szCs w:val="24"/>
          <w:lang w:val="nb-NO"/>
        </w:rPr>
        <w:t xml:space="preserve">, terdiri dari: </w:t>
      </w:r>
    </w:p>
    <w:p w:rsidR="00533CF2" w:rsidRPr="00274B43" w:rsidRDefault="00533CF2" w:rsidP="00274B43">
      <w:pPr>
        <w:numPr>
          <w:ilvl w:val="0"/>
          <w:numId w:val="10"/>
        </w:numPr>
        <w:tabs>
          <w:tab w:val="clear" w:pos="425"/>
          <w:tab w:val="num" w:pos="1341"/>
        </w:tabs>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rPr>
        <w:t>Seksi Pembangunan Sumber Daya Industri;</w:t>
      </w:r>
    </w:p>
    <w:p w:rsidR="00533CF2" w:rsidRPr="00274B43" w:rsidRDefault="00533CF2" w:rsidP="00274B43">
      <w:pPr>
        <w:numPr>
          <w:ilvl w:val="0"/>
          <w:numId w:val="10"/>
        </w:numPr>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rPr>
        <w:t>Seksi Sarana dan Prasarana Industri;</w:t>
      </w:r>
    </w:p>
    <w:p w:rsidR="00533CF2" w:rsidRPr="00274B43" w:rsidRDefault="00533CF2" w:rsidP="00274B43">
      <w:pPr>
        <w:numPr>
          <w:ilvl w:val="0"/>
          <w:numId w:val="10"/>
        </w:numPr>
        <w:spacing w:after="0" w:line="288" w:lineRule="auto"/>
        <w:ind w:leftChars="515" w:left="1416" w:hangingChars="118" w:hanging="283"/>
        <w:jc w:val="both"/>
        <w:rPr>
          <w:rFonts w:ascii="Bookman Old Style" w:hAnsi="Bookman Old Style"/>
          <w:sz w:val="24"/>
          <w:szCs w:val="24"/>
          <w:lang w:val="sv-SE"/>
        </w:rPr>
      </w:pPr>
      <w:r w:rsidRPr="00274B43">
        <w:rPr>
          <w:rFonts w:ascii="Bookman Old Style" w:hAnsi="Bookman Old Style"/>
          <w:sz w:val="24"/>
          <w:szCs w:val="24"/>
          <w:lang w:val="sv-SE"/>
        </w:rPr>
        <w:t>Seksi Pemberdayaan Industri.</w:t>
      </w:r>
    </w:p>
    <w:p w:rsidR="00533CF2" w:rsidRPr="00274B43" w:rsidRDefault="00533CF2" w:rsidP="00D86D0E">
      <w:pPr>
        <w:numPr>
          <w:ilvl w:val="0"/>
          <w:numId w:val="14"/>
        </w:numPr>
        <w:spacing w:after="0" w:line="288" w:lineRule="auto"/>
        <w:ind w:left="1080"/>
        <w:jc w:val="both"/>
        <w:rPr>
          <w:rFonts w:ascii="Bookman Old Style" w:hAnsi="Bookman Old Style"/>
          <w:sz w:val="24"/>
          <w:szCs w:val="24"/>
          <w:lang w:val="sv-SE"/>
        </w:rPr>
      </w:pPr>
      <w:r w:rsidRPr="00274B43">
        <w:rPr>
          <w:rFonts w:ascii="Bookman Old Style" w:hAnsi="Bookman Old Style"/>
          <w:sz w:val="24"/>
          <w:szCs w:val="24"/>
          <w:lang w:val="nb-NO"/>
        </w:rPr>
        <w:t>Bidang</w:t>
      </w:r>
      <w:r w:rsidRPr="00274B43">
        <w:rPr>
          <w:rFonts w:ascii="Bookman Old Style" w:hAnsi="Bookman Old Style"/>
          <w:sz w:val="24"/>
          <w:szCs w:val="24"/>
          <w:lang w:val="sv-SE"/>
        </w:rPr>
        <w:t xml:space="preserve"> Perdagangan, terdiri dari:</w:t>
      </w:r>
    </w:p>
    <w:p w:rsidR="00533CF2" w:rsidRPr="00274B43" w:rsidRDefault="00533CF2" w:rsidP="00274B43">
      <w:pPr>
        <w:numPr>
          <w:ilvl w:val="0"/>
          <w:numId w:val="11"/>
        </w:numPr>
        <w:tabs>
          <w:tab w:val="clear" w:pos="425"/>
          <w:tab w:val="num" w:pos="1341"/>
        </w:tabs>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rPr>
        <w:t>Seksi Pengembangan Perdagangan;</w:t>
      </w:r>
    </w:p>
    <w:p w:rsidR="00533CF2" w:rsidRPr="00274B43" w:rsidRDefault="00533CF2" w:rsidP="00274B43">
      <w:pPr>
        <w:numPr>
          <w:ilvl w:val="0"/>
          <w:numId w:val="11"/>
        </w:numPr>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rPr>
        <w:t>Seksi Pengendalian dan Pengawasan;</w:t>
      </w:r>
    </w:p>
    <w:p w:rsidR="00533CF2" w:rsidRPr="00274B43" w:rsidRDefault="00533CF2" w:rsidP="00274B43">
      <w:pPr>
        <w:numPr>
          <w:ilvl w:val="0"/>
          <w:numId w:val="11"/>
        </w:numPr>
        <w:spacing w:after="0" w:line="288" w:lineRule="auto"/>
        <w:ind w:leftChars="515" w:left="1416" w:hangingChars="118" w:hanging="283"/>
        <w:jc w:val="both"/>
        <w:rPr>
          <w:rFonts w:ascii="Bookman Old Style" w:hAnsi="Bookman Old Style"/>
          <w:sz w:val="24"/>
          <w:szCs w:val="24"/>
        </w:rPr>
      </w:pPr>
      <w:r w:rsidRPr="00274B43">
        <w:rPr>
          <w:rFonts w:ascii="Bookman Old Style" w:hAnsi="Bookman Old Style"/>
          <w:sz w:val="24"/>
          <w:szCs w:val="24"/>
          <w:lang w:val="id-ID"/>
        </w:rPr>
        <w:t xml:space="preserve">Seksi </w:t>
      </w:r>
      <w:r w:rsidRPr="00274B43">
        <w:rPr>
          <w:rFonts w:ascii="Bookman Old Style" w:hAnsi="Bookman Old Style"/>
          <w:sz w:val="24"/>
          <w:szCs w:val="24"/>
        </w:rPr>
        <w:t>Penataan Pasar dan Penataan PKL</w:t>
      </w:r>
      <w:r w:rsidRPr="00274B43">
        <w:rPr>
          <w:rFonts w:ascii="Bookman Old Style" w:hAnsi="Bookman Old Style"/>
          <w:sz w:val="24"/>
          <w:szCs w:val="24"/>
          <w:lang w:val="id-ID"/>
        </w:rPr>
        <w:t>.</w:t>
      </w:r>
    </w:p>
    <w:p w:rsidR="00533CF2" w:rsidRPr="00274B43" w:rsidRDefault="00533CF2" w:rsidP="00D86D0E">
      <w:pPr>
        <w:numPr>
          <w:ilvl w:val="0"/>
          <w:numId w:val="14"/>
        </w:numPr>
        <w:spacing w:after="0" w:line="288" w:lineRule="auto"/>
        <w:ind w:left="1080"/>
        <w:jc w:val="both"/>
        <w:rPr>
          <w:rFonts w:ascii="Bookman Old Style" w:hAnsi="Bookman Old Style"/>
          <w:sz w:val="24"/>
          <w:szCs w:val="24"/>
          <w:lang w:val="sv-SE"/>
        </w:rPr>
      </w:pPr>
      <w:r w:rsidRPr="00274B43">
        <w:rPr>
          <w:rFonts w:ascii="Bookman Old Style" w:hAnsi="Bookman Old Style"/>
          <w:sz w:val="24"/>
          <w:szCs w:val="24"/>
          <w:lang w:val="nb-NO"/>
        </w:rPr>
        <w:t>UPT; dan</w:t>
      </w:r>
    </w:p>
    <w:p w:rsidR="00533CF2" w:rsidRPr="00274B43" w:rsidRDefault="00533CF2" w:rsidP="00D86D0E">
      <w:pPr>
        <w:numPr>
          <w:ilvl w:val="0"/>
          <w:numId w:val="14"/>
        </w:numPr>
        <w:spacing w:after="0" w:line="288" w:lineRule="auto"/>
        <w:ind w:left="1080"/>
        <w:jc w:val="both"/>
        <w:rPr>
          <w:rFonts w:ascii="Bookman Old Style" w:hAnsi="Bookman Old Style"/>
          <w:sz w:val="24"/>
          <w:szCs w:val="24"/>
          <w:lang w:val="sv-SE"/>
        </w:rPr>
      </w:pPr>
      <w:r w:rsidRPr="00274B43">
        <w:rPr>
          <w:rFonts w:ascii="Bookman Old Style" w:hAnsi="Bookman Old Style"/>
          <w:sz w:val="24"/>
          <w:szCs w:val="24"/>
          <w:lang w:val="nb-NO"/>
        </w:rPr>
        <w:t>Kelompok</w:t>
      </w:r>
      <w:r w:rsidRPr="00274B43">
        <w:rPr>
          <w:rFonts w:ascii="Bookman Old Style" w:hAnsi="Bookman Old Style"/>
          <w:sz w:val="24"/>
          <w:szCs w:val="24"/>
        </w:rPr>
        <w:t xml:space="preserve"> Jabatan Fungsional.</w:t>
      </w:r>
    </w:p>
    <w:p w:rsidR="00533CF2" w:rsidRPr="00274B43" w:rsidRDefault="00533CF2" w:rsidP="00D86D0E">
      <w:pPr>
        <w:spacing w:after="0" w:line="288" w:lineRule="auto"/>
        <w:ind w:left="720" w:firstLine="680"/>
        <w:jc w:val="both"/>
        <w:rPr>
          <w:rFonts w:ascii="Bookman Old Style" w:hAnsi="Bookman Old Style"/>
          <w:sz w:val="24"/>
          <w:szCs w:val="24"/>
        </w:rPr>
      </w:pPr>
      <w:r w:rsidRPr="00274B43">
        <w:rPr>
          <w:rFonts w:ascii="Bookman Old Style" w:hAnsi="Bookman Old Style"/>
          <w:sz w:val="24"/>
          <w:szCs w:val="24"/>
          <w:lang w:val="sv-SE"/>
        </w:rPr>
        <w:t>Adapun uraian tugas pokok dari masing-masing unsur dalam organisasi Dinas Koperasi, Perindustrian dan Perdagangan Kota Malang, dapat diuraikan sebagai berikut</w:t>
      </w:r>
      <w:r w:rsidRPr="00274B43">
        <w:rPr>
          <w:rFonts w:ascii="Bookman Old Style" w:hAnsi="Bookman Old Style"/>
          <w:sz w:val="24"/>
          <w:szCs w:val="24"/>
        </w:rPr>
        <w:t xml:space="preserve"> :</w:t>
      </w:r>
    </w:p>
    <w:p w:rsidR="00533CF2" w:rsidRPr="00274B43" w:rsidRDefault="00533CF2" w:rsidP="00D86D0E">
      <w:pPr>
        <w:numPr>
          <w:ilvl w:val="0"/>
          <w:numId w:val="15"/>
        </w:numPr>
        <w:spacing w:after="0" w:line="288" w:lineRule="auto"/>
        <w:ind w:left="1080"/>
        <w:jc w:val="both"/>
        <w:rPr>
          <w:rFonts w:ascii="Bookman Old Style" w:hAnsi="Bookman Old Style"/>
          <w:sz w:val="24"/>
          <w:szCs w:val="24"/>
          <w:lang w:val="id-ID"/>
        </w:rPr>
      </w:pPr>
      <w:r w:rsidRPr="00274B43">
        <w:rPr>
          <w:rFonts w:ascii="Bookman Old Style" w:hAnsi="Bookman Old Style"/>
          <w:sz w:val="24"/>
          <w:szCs w:val="24"/>
        </w:rPr>
        <w:t>Kepala Dinas mempunyai tugas melaksanakan urusan pemerintahan di Bidang Koperasi, Perindustrian dan Perdagangan yang menjadi kewenangan daerah. Untuk melaksanakan sebagaimana dimaksud Kepala Dinas Koperasi, Perindustrian dan Perdagangan menyelenggarakan f</w:t>
      </w:r>
      <w:r w:rsidRPr="00274B43">
        <w:rPr>
          <w:rFonts w:ascii="Bookman Old Style" w:hAnsi="Bookman Old Style"/>
          <w:sz w:val="24"/>
          <w:szCs w:val="24"/>
          <w:lang w:val="id-ID"/>
        </w:rPr>
        <w:t>ungsi</w:t>
      </w:r>
      <w:r w:rsidRPr="00274B43">
        <w:rPr>
          <w:rFonts w:ascii="Bookman Old Style" w:hAnsi="Bookman Old Style"/>
          <w:sz w:val="24"/>
          <w:szCs w:val="24"/>
        </w:rPr>
        <w:t>:</w:t>
      </w:r>
    </w:p>
    <w:p w:rsidR="00533CF2" w:rsidRPr="00274B43" w:rsidRDefault="00533CF2" w:rsidP="005D2620">
      <w:pPr>
        <w:numPr>
          <w:ilvl w:val="0"/>
          <w:numId w:val="18"/>
        </w:numPr>
        <w:spacing w:after="0" w:line="288" w:lineRule="auto"/>
        <w:ind w:left="1418" w:hanging="31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 xml:space="preserve">erumusan kebijakan di bidang </w:t>
      </w:r>
      <w:r w:rsidRPr="00274B43">
        <w:rPr>
          <w:rFonts w:ascii="Bookman Old Style" w:hAnsi="Bookman Old Style"/>
          <w:sz w:val="24"/>
          <w:szCs w:val="24"/>
          <w:lang w:val="sv-SE"/>
        </w:rPr>
        <w:t>Koperasi, Perindustrian dan Perdagangan</w:t>
      </w:r>
      <w:r w:rsidRPr="00274B43">
        <w:rPr>
          <w:rFonts w:ascii="Bookman Old Style" w:hAnsi="Bookman Old Style"/>
          <w:sz w:val="24"/>
          <w:szCs w:val="24"/>
          <w:lang w:val="id-ID"/>
        </w:rPr>
        <w:t>;</w:t>
      </w:r>
    </w:p>
    <w:p w:rsidR="00533CF2" w:rsidRPr="00274B43" w:rsidRDefault="00533CF2" w:rsidP="005D2620">
      <w:pPr>
        <w:numPr>
          <w:ilvl w:val="0"/>
          <w:numId w:val="18"/>
        </w:numPr>
        <w:spacing w:after="0" w:line="288" w:lineRule="auto"/>
        <w:ind w:left="1418" w:hanging="31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enyusunan perencanaan strategis dan rencana kerja tahunan;</w:t>
      </w:r>
    </w:p>
    <w:p w:rsidR="00533CF2" w:rsidRPr="00274B43" w:rsidRDefault="00533CF2" w:rsidP="005D2620">
      <w:pPr>
        <w:numPr>
          <w:ilvl w:val="0"/>
          <w:numId w:val="18"/>
        </w:numPr>
        <w:spacing w:after="0" w:line="288" w:lineRule="auto"/>
        <w:ind w:left="1418" w:hanging="316"/>
        <w:jc w:val="both"/>
        <w:rPr>
          <w:rFonts w:ascii="Bookman Old Style" w:hAnsi="Bookman Old Style"/>
          <w:sz w:val="24"/>
          <w:szCs w:val="24"/>
          <w:lang w:val="id-ID"/>
        </w:rPr>
      </w:pPr>
      <w:r w:rsidRPr="00274B43">
        <w:rPr>
          <w:rFonts w:ascii="Bookman Old Style" w:hAnsi="Bookman Old Style"/>
          <w:sz w:val="24"/>
          <w:szCs w:val="24"/>
        </w:rPr>
        <w:t>Pelaksanaan kebijakan daerah di bidang</w:t>
      </w:r>
      <w:r w:rsidRPr="00274B43">
        <w:rPr>
          <w:rFonts w:ascii="Bookman Old Style" w:hAnsi="Bookman Old Style"/>
          <w:sz w:val="24"/>
          <w:szCs w:val="24"/>
          <w:lang w:val="id-ID"/>
        </w:rPr>
        <w:t xml:space="preserve"> koperasi;</w:t>
      </w:r>
    </w:p>
    <w:p w:rsidR="00533CF2" w:rsidRPr="00274B43" w:rsidRDefault="00533CF2" w:rsidP="005D2620">
      <w:pPr>
        <w:numPr>
          <w:ilvl w:val="0"/>
          <w:numId w:val="18"/>
        </w:numPr>
        <w:spacing w:after="0" w:line="288" w:lineRule="auto"/>
        <w:ind w:left="1418" w:hanging="31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engoordinasian pengembangan usaha mikro dengan orientasi peningkatan skala usaha mikro menjadi usaha kecil;</w:t>
      </w:r>
    </w:p>
    <w:p w:rsidR="00533CF2" w:rsidRPr="00274B43" w:rsidRDefault="00533CF2" w:rsidP="005D2620">
      <w:pPr>
        <w:numPr>
          <w:ilvl w:val="0"/>
          <w:numId w:val="18"/>
        </w:numPr>
        <w:spacing w:after="0" w:line="288" w:lineRule="auto"/>
        <w:ind w:left="1418" w:hanging="31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kebijakan daerah di bidang pengawasan, pembangunan sumber daya industri, sarana dan prasarana industri, dan pemberdayaan industri;</w:t>
      </w:r>
    </w:p>
    <w:p w:rsidR="00533CF2" w:rsidRPr="00274B43" w:rsidRDefault="00533CF2" w:rsidP="005D2620">
      <w:pPr>
        <w:numPr>
          <w:ilvl w:val="0"/>
          <w:numId w:val="18"/>
        </w:numPr>
        <w:spacing w:after="0" w:line="288" w:lineRule="auto"/>
        <w:ind w:left="1418" w:hanging="31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kebijakan daerah di bidang pengembangan perdagangan dalam negeri;</w:t>
      </w:r>
    </w:p>
    <w:p w:rsidR="00533CF2" w:rsidRPr="00274B43" w:rsidRDefault="00533CF2" w:rsidP="005D2620">
      <w:pPr>
        <w:numPr>
          <w:ilvl w:val="0"/>
          <w:numId w:val="18"/>
        </w:numPr>
        <w:spacing w:after="0" w:line="288" w:lineRule="auto"/>
        <w:ind w:left="1418" w:hanging="31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pengawasan dan penindakan pelanggaran terhadap peraturan di bidang koperasi, perindustrian dan perdagangan;</w:t>
      </w:r>
    </w:p>
    <w:p w:rsidR="00533CF2" w:rsidRPr="00274B43" w:rsidRDefault="00533CF2" w:rsidP="005D2620">
      <w:pPr>
        <w:numPr>
          <w:ilvl w:val="0"/>
          <w:numId w:val="18"/>
        </w:numPr>
        <w:spacing w:after="0" w:line="288" w:lineRule="auto"/>
        <w:ind w:left="1418" w:hanging="316"/>
        <w:jc w:val="both"/>
        <w:rPr>
          <w:rFonts w:ascii="Bookman Old Style" w:hAnsi="Bookman Old Style"/>
          <w:sz w:val="24"/>
          <w:szCs w:val="24"/>
          <w:lang w:val="id-ID"/>
        </w:rPr>
      </w:pPr>
      <w:r w:rsidRPr="00274B43">
        <w:rPr>
          <w:rFonts w:ascii="Bookman Old Style" w:hAnsi="Bookman Old Style"/>
          <w:sz w:val="24"/>
          <w:szCs w:val="24"/>
        </w:rPr>
        <w:lastRenderedPageBreak/>
        <w:t>P</w:t>
      </w:r>
      <w:r w:rsidRPr="00274B43">
        <w:rPr>
          <w:rFonts w:ascii="Bookman Old Style" w:hAnsi="Bookman Old Style"/>
          <w:sz w:val="24"/>
          <w:szCs w:val="24"/>
          <w:lang w:val="id-ID"/>
        </w:rPr>
        <w:t xml:space="preserve">emberdayaan dan pembinaan jabatan fungsional; </w:t>
      </w:r>
    </w:p>
    <w:p w:rsidR="00533CF2" w:rsidRPr="00274B43" w:rsidRDefault="00533CF2" w:rsidP="005D2620">
      <w:pPr>
        <w:numPr>
          <w:ilvl w:val="0"/>
          <w:numId w:val="18"/>
        </w:numPr>
        <w:spacing w:after="0" w:line="288" w:lineRule="auto"/>
        <w:ind w:left="1418" w:hanging="31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engelolaan barang milik daerah yang berada dalam penguasaannya;</w:t>
      </w:r>
    </w:p>
    <w:p w:rsidR="00533CF2" w:rsidRPr="00274B43" w:rsidRDefault="00533CF2" w:rsidP="005D2620">
      <w:pPr>
        <w:numPr>
          <w:ilvl w:val="0"/>
          <w:numId w:val="18"/>
        </w:numPr>
        <w:spacing w:after="0" w:line="288" w:lineRule="auto"/>
        <w:ind w:left="1418" w:hanging="31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administrasi di bidang koperasi, perindustrian dan perdagangan;</w:t>
      </w:r>
    </w:p>
    <w:p w:rsidR="00533CF2" w:rsidRPr="00274B43" w:rsidRDefault="00533CF2" w:rsidP="005D2620">
      <w:pPr>
        <w:numPr>
          <w:ilvl w:val="0"/>
          <w:numId w:val="18"/>
        </w:numPr>
        <w:spacing w:after="0" w:line="288" w:lineRule="auto"/>
        <w:ind w:left="1418" w:hanging="31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di bidang koperasi, perindustrian dan perdagangan;</w:t>
      </w:r>
    </w:p>
    <w:p w:rsidR="00533CF2" w:rsidRPr="00274B43" w:rsidRDefault="00533CF2" w:rsidP="005D2620">
      <w:pPr>
        <w:numPr>
          <w:ilvl w:val="0"/>
          <w:numId w:val="18"/>
        </w:numPr>
        <w:spacing w:after="0" w:line="288" w:lineRule="auto"/>
        <w:ind w:left="1418" w:hanging="31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Walikota di bidang koperasi, perindustrian dan perdagangan.</w:t>
      </w:r>
    </w:p>
    <w:p w:rsidR="00533CF2" w:rsidRPr="00274B43" w:rsidRDefault="00533CF2" w:rsidP="00D86D0E">
      <w:pPr>
        <w:numPr>
          <w:ilvl w:val="0"/>
          <w:numId w:val="15"/>
        </w:numPr>
        <w:spacing w:after="0" w:line="288" w:lineRule="auto"/>
        <w:ind w:left="1080"/>
        <w:jc w:val="both"/>
        <w:rPr>
          <w:rFonts w:ascii="Bookman Old Style" w:hAnsi="Bookman Old Style"/>
          <w:sz w:val="24"/>
          <w:szCs w:val="24"/>
        </w:rPr>
      </w:pPr>
      <w:r w:rsidRPr="00274B43">
        <w:rPr>
          <w:rFonts w:ascii="Bookman Old Style" w:hAnsi="Bookman Old Style"/>
          <w:sz w:val="24"/>
          <w:szCs w:val="24"/>
        </w:rPr>
        <w:t xml:space="preserve">Sekretariat </w:t>
      </w:r>
      <w:r w:rsidRPr="00274B43">
        <w:rPr>
          <w:rFonts w:ascii="Bookman Old Style" w:hAnsi="Bookman Old Style"/>
          <w:sz w:val="24"/>
          <w:szCs w:val="24"/>
          <w:lang w:val="id-ID"/>
        </w:rPr>
        <w:t xml:space="preserve">Dinas mempunyai tugas membantu Kepala Dinas dalam pengelolaan administrasi umum meliputi: penyusunan program, ketatalaksanaan, ketatausahaan, keuangan, kepegawaian, urusan rumah tangga, perlengkapan, kehumasan dan kepustakaan serta kearsipan. Untuk melaksanakan tugas sebagaimana dimaksud di atas, Sekretariat Dinas menyelenggarakan </w:t>
      </w:r>
      <w:r w:rsidRPr="00274B43">
        <w:rPr>
          <w:rFonts w:ascii="Bookman Old Style" w:hAnsi="Bookman Old Style"/>
          <w:sz w:val="24"/>
          <w:szCs w:val="24"/>
        </w:rPr>
        <w:t>fungsi:</w:t>
      </w:r>
    </w:p>
    <w:p w:rsidR="00533CF2" w:rsidRPr="00274B43" w:rsidRDefault="00533CF2" w:rsidP="005D2620">
      <w:pPr>
        <w:numPr>
          <w:ilvl w:val="4"/>
          <w:numId w:val="16"/>
        </w:numPr>
        <w:spacing w:after="0" w:line="288" w:lineRule="auto"/>
        <w:ind w:left="1418" w:hanging="306"/>
        <w:jc w:val="both"/>
        <w:rPr>
          <w:rFonts w:ascii="Bookman Old Style" w:hAnsi="Bookman Old Style"/>
          <w:sz w:val="24"/>
          <w:szCs w:val="24"/>
          <w:lang w:val="id-ID"/>
        </w:rPr>
      </w:pPr>
      <w:r w:rsidRPr="00274B43">
        <w:rPr>
          <w:rFonts w:ascii="Bookman Old Style" w:hAnsi="Bookman Old Style"/>
          <w:sz w:val="24"/>
          <w:szCs w:val="24"/>
          <w:lang w:val="id-ID"/>
        </w:rPr>
        <w:t>Perumusan program Sekretariat berdasarkan perencanaan Strategis Dinas;</w:t>
      </w:r>
    </w:p>
    <w:p w:rsidR="00533CF2" w:rsidRPr="00274B43" w:rsidRDefault="00533CF2" w:rsidP="005D2620">
      <w:pPr>
        <w:numPr>
          <w:ilvl w:val="4"/>
          <w:numId w:val="16"/>
        </w:numPr>
        <w:spacing w:after="0" w:line="288" w:lineRule="auto"/>
        <w:ind w:left="1418" w:hanging="306"/>
        <w:jc w:val="both"/>
        <w:rPr>
          <w:rFonts w:ascii="Bookman Old Style" w:hAnsi="Bookman Old Style"/>
          <w:sz w:val="24"/>
          <w:szCs w:val="24"/>
          <w:lang w:val="id-ID"/>
        </w:rPr>
      </w:pPr>
      <w:r w:rsidRPr="00274B43">
        <w:rPr>
          <w:rFonts w:ascii="Bookman Old Style" w:hAnsi="Bookman Old Style"/>
          <w:sz w:val="24"/>
          <w:szCs w:val="24"/>
          <w:lang w:val="id-ID"/>
        </w:rPr>
        <w:t>Pengoordinasian penyusunan rencana, program dan kegiatan di lingkungan Dinas;</w:t>
      </w:r>
    </w:p>
    <w:p w:rsidR="00533CF2" w:rsidRPr="00274B43" w:rsidRDefault="00533CF2" w:rsidP="005D2620">
      <w:pPr>
        <w:numPr>
          <w:ilvl w:val="4"/>
          <w:numId w:val="16"/>
        </w:numPr>
        <w:spacing w:after="0" w:line="288" w:lineRule="auto"/>
        <w:ind w:left="1418" w:hanging="306"/>
        <w:jc w:val="both"/>
        <w:rPr>
          <w:rFonts w:ascii="Bookman Old Style" w:hAnsi="Bookman Old Style"/>
          <w:sz w:val="24"/>
          <w:szCs w:val="24"/>
          <w:lang w:val="id-ID"/>
        </w:rPr>
      </w:pPr>
      <w:r w:rsidRPr="00274B43">
        <w:rPr>
          <w:rFonts w:ascii="Bookman Old Style" w:hAnsi="Bookman Old Style"/>
          <w:sz w:val="24"/>
          <w:szCs w:val="24"/>
          <w:lang w:val="id-ID"/>
        </w:rPr>
        <w:t>Pengoordinasian pelaksanaan kegiatan;</w:t>
      </w:r>
    </w:p>
    <w:p w:rsidR="00533CF2" w:rsidRPr="00274B43" w:rsidRDefault="00533CF2" w:rsidP="005D2620">
      <w:pPr>
        <w:numPr>
          <w:ilvl w:val="4"/>
          <w:numId w:val="16"/>
        </w:numPr>
        <w:spacing w:after="0" w:line="288" w:lineRule="auto"/>
        <w:ind w:left="1418" w:hanging="306"/>
        <w:jc w:val="both"/>
        <w:rPr>
          <w:rFonts w:ascii="Bookman Old Style" w:hAnsi="Bookman Old Style"/>
          <w:sz w:val="24"/>
          <w:szCs w:val="24"/>
          <w:lang w:val="id-ID"/>
        </w:rPr>
      </w:pPr>
      <w:r w:rsidRPr="00274B43">
        <w:rPr>
          <w:rFonts w:ascii="Bookman Old Style" w:hAnsi="Bookman Old Style"/>
          <w:sz w:val="24"/>
          <w:szCs w:val="24"/>
          <w:lang w:val="id-ID"/>
        </w:rPr>
        <w:t>Pelaksanaan program Sekretariat Dinas;</w:t>
      </w:r>
    </w:p>
    <w:p w:rsidR="00533CF2" w:rsidRPr="00274B43" w:rsidRDefault="00533CF2" w:rsidP="005D2620">
      <w:pPr>
        <w:numPr>
          <w:ilvl w:val="4"/>
          <w:numId w:val="16"/>
        </w:numPr>
        <w:spacing w:after="0" w:line="288" w:lineRule="auto"/>
        <w:ind w:left="1418" w:hanging="306"/>
        <w:jc w:val="both"/>
        <w:rPr>
          <w:rFonts w:ascii="Bookman Old Style" w:hAnsi="Bookman Old Style"/>
          <w:sz w:val="24"/>
          <w:szCs w:val="24"/>
          <w:lang w:val="id-ID"/>
        </w:rPr>
      </w:pPr>
      <w:r w:rsidRPr="00274B43">
        <w:rPr>
          <w:rFonts w:ascii="Bookman Old Style" w:hAnsi="Bookman Old Style"/>
          <w:sz w:val="24"/>
          <w:szCs w:val="24"/>
          <w:lang w:val="id-ID"/>
        </w:rPr>
        <w:t>Pembinaan dan pemberian dukungan administrasi yang meliputi ketatausahaan, kepegawaian, keuangan, kerumahtanggan, arsip dan dokumentasi serta kerjasama di lingku</w:t>
      </w:r>
      <w:r w:rsidRPr="00274B43">
        <w:rPr>
          <w:rFonts w:ascii="Bookman Old Style" w:hAnsi="Bookman Old Style"/>
          <w:sz w:val="24"/>
          <w:szCs w:val="24"/>
        </w:rPr>
        <w:t>n</w:t>
      </w:r>
      <w:r w:rsidRPr="00274B43">
        <w:rPr>
          <w:rFonts w:ascii="Bookman Old Style" w:hAnsi="Bookman Old Style"/>
          <w:sz w:val="24"/>
          <w:szCs w:val="24"/>
          <w:lang w:val="id-ID"/>
        </w:rPr>
        <w:t>gan Dinas;</w:t>
      </w:r>
    </w:p>
    <w:p w:rsidR="00533CF2" w:rsidRPr="00274B43" w:rsidRDefault="00533CF2" w:rsidP="005D2620">
      <w:pPr>
        <w:numPr>
          <w:ilvl w:val="4"/>
          <w:numId w:val="16"/>
        </w:numPr>
        <w:spacing w:after="0" w:line="288" w:lineRule="auto"/>
        <w:ind w:left="1418" w:hanging="306"/>
        <w:jc w:val="both"/>
        <w:rPr>
          <w:rFonts w:ascii="Bookman Old Style" w:hAnsi="Bookman Old Style"/>
          <w:sz w:val="24"/>
          <w:szCs w:val="24"/>
          <w:lang w:val="id-ID"/>
        </w:rPr>
      </w:pPr>
      <w:r w:rsidRPr="00274B43">
        <w:rPr>
          <w:rFonts w:ascii="Bookman Old Style" w:hAnsi="Bookman Old Style"/>
          <w:sz w:val="24"/>
          <w:szCs w:val="24"/>
          <w:lang w:val="id-ID"/>
        </w:rPr>
        <w:t xml:space="preserve">Pelaksanaan ketatalaksanaan dan hubungan masyarakat serta bahan publikasi; </w:t>
      </w:r>
    </w:p>
    <w:p w:rsidR="00533CF2" w:rsidRPr="00274B43" w:rsidRDefault="00533CF2" w:rsidP="005D2620">
      <w:pPr>
        <w:numPr>
          <w:ilvl w:val="4"/>
          <w:numId w:val="16"/>
        </w:numPr>
        <w:spacing w:after="0" w:line="288" w:lineRule="auto"/>
        <w:ind w:left="1418" w:hanging="306"/>
        <w:jc w:val="both"/>
        <w:rPr>
          <w:rFonts w:ascii="Bookman Old Style" w:hAnsi="Bookman Old Style"/>
          <w:sz w:val="24"/>
          <w:szCs w:val="24"/>
          <w:lang w:val="id-ID"/>
        </w:rPr>
      </w:pPr>
      <w:r w:rsidRPr="00274B43">
        <w:rPr>
          <w:rFonts w:ascii="Bookman Old Style" w:hAnsi="Bookman Old Style"/>
          <w:sz w:val="24"/>
          <w:szCs w:val="24"/>
          <w:lang w:val="id-ID"/>
        </w:rPr>
        <w:t>Pengelolaan data dan informasi di Bidang Koperasi dan Usaha Mikro, Perindustrian dan Perdagangan;</w:t>
      </w:r>
    </w:p>
    <w:p w:rsidR="00533CF2" w:rsidRPr="00274B43" w:rsidRDefault="00533CF2" w:rsidP="005D2620">
      <w:pPr>
        <w:numPr>
          <w:ilvl w:val="4"/>
          <w:numId w:val="16"/>
        </w:numPr>
        <w:spacing w:after="0" w:line="288" w:lineRule="auto"/>
        <w:ind w:left="1418" w:hanging="306"/>
        <w:jc w:val="both"/>
        <w:rPr>
          <w:rFonts w:ascii="Bookman Old Style" w:hAnsi="Bookman Old Style"/>
          <w:sz w:val="24"/>
          <w:szCs w:val="24"/>
          <w:lang w:val="id-ID"/>
        </w:rPr>
      </w:pPr>
      <w:r w:rsidRPr="00274B43">
        <w:rPr>
          <w:rFonts w:ascii="Bookman Old Style" w:hAnsi="Bookman Old Style"/>
          <w:sz w:val="24"/>
          <w:szCs w:val="24"/>
          <w:lang w:val="id-ID"/>
        </w:rPr>
        <w:t>Pengoordinasian dan pelaksanaan kerja sama di bidang Koperasi dan Usaha Mikro, Perindustrian dan Perdagangan;</w:t>
      </w:r>
    </w:p>
    <w:p w:rsidR="00533CF2" w:rsidRPr="00274B43" w:rsidRDefault="00533CF2" w:rsidP="005D2620">
      <w:pPr>
        <w:numPr>
          <w:ilvl w:val="4"/>
          <w:numId w:val="16"/>
        </w:numPr>
        <w:spacing w:after="0" w:line="288" w:lineRule="auto"/>
        <w:ind w:left="1418" w:hanging="306"/>
        <w:jc w:val="both"/>
        <w:rPr>
          <w:rFonts w:ascii="Bookman Old Style" w:hAnsi="Bookman Old Style"/>
          <w:sz w:val="24"/>
          <w:szCs w:val="24"/>
          <w:lang w:val="id-ID"/>
        </w:rPr>
      </w:pPr>
      <w:r w:rsidRPr="00274B43">
        <w:rPr>
          <w:rFonts w:ascii="Bookman Old Style" w:hAnsi="Bookman Old Style"/>
          <w:sz w:val="24"/>
          <w:szCs w:val="24"/>
          <w:lang w:val="id-ID"/>
        </w:rPr>
        <w:t>Penyusunan bahan rancangan peraturan perundang-undangan dan fasilitasi bantuan hukum di bidang Koperasi dan Usaha Mikro, Perindustrian dan Perdagangan;</w:t>
      </w:r>
    </w:p>
    <w:p w:rsidR="00533CF2" w:rsidRPr="00274B43" w:rsidRDefault="00533CF2" w:rsidP="005D2620">
      <w:pPr>
        <w:numPr>
          <w:ilvl w:val="4"/>
          <w:numId w:val="16"/>
        </w:numPr>
        <w:spacing w:after="0" w:line="288" w:lineRule="auto"/>
        <w:ind w:left="1418" w:hanging="306"/>
        <w:jc w:val="both"/>
        <w:rPr>
          <w:rFonts w:ascii="Bookman Old Style" w:hAnsi="Bookman Old Style"/>
          <w:sz w:val="24"/>
          <w:szCs w:val="24"/>
          <w:lang w:val="id-ID"/>
        </w:rPr>
      </w:pPr>
      <w:r w:rsidRPr="00274B43">
        <w:rPr>
          <w:rFonts w:ascii="Bookman Old Style" w:hAnsi="Bookman Old Style"/>
          <w:sz w:val="24"/>
          <w:szCs w:val="24"/>
          <w:lang w:val="id-ID"/>
        </w:rPr>
        <w:t>Pengelolaan barang milik daerah yang menjadi kewenangan Dinas;</w:t>
      </w:r>
    </w:p>
    <w:p w:rsidR="00533CF2" w:rsidRPr="00274B43" w:rsidRDefault="00533CF2" w:rsidP="005D2620">
      <w:pPr>
        <w:numPr>
          <w:ilvl w:val="4"/>
          <w:numId w:val="16"/>
        </w:numPr>
        <w:spacing w:after="0" w:line="288" w:lineRule="auto"/>
        <w:ind w:left="1418" w:hanging="306"/>
        <w:jc w:val="both"/>
        <w:rPr>
          <w:rFonts w:ascii="Bookman Old Style" w:hAnsi="Bookman Old Style"/>
          <w:sz w:val="24"/>
          <w:szCs w:val="24"/>
          <w:lang w:val="id-ID"/>
        </w:rPr>
      </w:pPr>
      <w:r w:rsidRPr="00274B43">
        <w:rPr>
          <w:rFonts w:ascii="Bookman Old Style" w:hAnsi="Bookman Old Style"/>
          <w:sz w:val="24"/>
          <w:szCs w:val="24"/>
          <w:lang w:val="id-ID"/>
        </w:rPr>
        <w:t>Pelaksanaan Survei Kepuasan Masyarakat;</w:t>
      </w:r>
    </w:p>
    <w:p w:rsidR="00533CF2" w:rsidRPr="00274B43" w:rsidRDefault="00533CF2" w:rsidP="005D2620">
      <w:pPr>
        <w:numPr>
          <w:ilvl w:val="4"/>
          <w:numId w:val="16"/>
        </w:numPr>
        <w:spacing w:after="0" w:line="288" w:lineRule="auto"/>
        <w:ind w:left="1418" w:hanging="306"/>
        <w:jc w:val="both"/>
        <w:rPr>
          <w:rFonts w:ascii="Bookman Old Style" w:hAnsi="Bookman Old Style"/>
          <w:sz w:val="24"/>
          <w:szCs w:val="24"/>
          <w:lang w:val="id-ID"/>
        </w:rPr>
      </w:pPr>
      <w:r w:rsidRPr="00274B43">
        <w:rPr>
          <w:rFonts w:ascii="Bookman Old Style" w:hAnsi="Bookman Old Style"/>
          <w:sz w:val="24"/>
          <w:szCs w:val="24"/>
          <w:lang w:val="id-ID"/>
        </w:rPr>
        <w:t>Pelaksanaan evaluasi dan pelaporan tugas dan fungsi Sekretariat; dan</w:t>
      </w:r>
    </w:p>
    <w:p w:rsidR="00533CF2" w:rsidRPr="00274B43" w:rsidRDefault="00533CF2" w:rsidP="005D2620">
      <w:pPr>
        <w:numPr>
          <w:ilvl w:val="4"/>
          <w:numId w:val="16"/>
        </w:numPr>
        <w:spacing w:after="0" w:line="288" w:lineRule="auto"/>
        <w:ind w:left="1418" w:hanging="306"/>
        <w:jc w:val="both"/>
        <w:rPr>
          <w:rFonts w:ascii="Bookman Old Style" w:hAnsi="Bookman Old Style"/>
          <w:vanish/>
          <w:sz w:val="24"/>
          <w:szCs w:val="24"/>
        </w:rPr>
      </w:pPr>
      <w:r w:rsidRPr="00274B43">
        <w:rPr>
          <w:rFonts w:ascii="Bookman Old Style" w:hAnsi="Bookman Old Style"/>
          <w:sz w:val="24"/>
          <w:szCs w:val="24"/>
          <w:lang w:val="id-ID"/>
        </w:rPr>
        <w:t>Pelaksanaan fungsi</w:t>
      </w:r>
      <w:r w:rsidRPr="00274B43">
        <w:rPr>
          <w:rFonts w:ascii="Bookman Old Style" w:hAnsi="Bookman Old Style"/>
          <w:sz w:val="24"/>
          <w:szCs w:val="24"/>
        </w:rPr>
        <w:t xml:space="preserve"> lain yang diberikan oleh Kepala Dinas sesuai bidang tugasnya.</w:t>
      </w:r>
    </w:p>
    <w:p w:rsidR="00533CF2" w:rsidRPr="00274B43" w:rsidRDefault="00533CF2" w:rsidP="00D86D0E">
      <w:pPr>
        <w:spacing w:after="0" w:line="288" w:lineRule="auto"/>
        <w:jc w:val="both"/>
        <w:rPr>
          <w:rFonts w:ascii="Bookman Old Style" w:hAnsi="Bookman Old Style"/>
          <w:sz w:val="24"/>
          <w:szCs w:val="24"/>
        </w:rPr>
      </w:pPr>
    </w:p>
    <w:p w:rsidR="00533CF2" w:rsidRPr="00274B43" w:rsidRDefault="00533CF2" w:rsidP="00D86D0E">
      <w:pPr>
        <w:spacing w:after="0" w:line="288" w:lineRule="auto"/>
        <w:ind w:left="2138" w:hanging="709"/>
        <w:jc w:val="both"/>
        <w:rPr>
          <w:rFonts w:ascii="Bookman Old Style" w:hAnsi="Bookman Old Style"/>
          <w:sz w:val="24"/>
          <w:szCs w:val="24"/>
        </w:rPr>
      </w:pPr>
      <w:r w:rsidRPr="00274B43">
        <w:rPr>
          <w:rFonts w:ascii="Bookman Old Style" w:hAnsi="Bookman Old Style"/>
          <w:sz w:val="24"/>
          <w:szCs w:val="24"/>
        </w:rPr>
        <w:t>2.1.</w:t>
      </w:r>
      <w:r w:rsidRPr="00274B43">
        <w:rPr>
          <w:rFonts w:ascii="Bookman Old Style" w:hAnsi="Bookman Old Style"/>
          <w:sz w:val="24"/>
          <w:szCs w:val="24"/>
        </w:rPr>
        <w:tab/>
        <w:t>Subbagian Perencanaan mempunyai tugas melakukan penyiapan bahan perencanaan, monitoring, evaluasi dan pelaporan. Untuk melaksanakan tugas sebagaimana dimaksud, Subbagian Perencanaan menyelenggarakan fungsi:</w:t>
      </w:r>
    </w:p>
    <w:p w:rsidR="00533CF2" w:rsidRPr="00274B43" w:rsidRDefault="00533CF2" w:rsidP="00D86D0E">
      <w:pPr>
        <w:numPr>
          <w:ilvl w:val="0"/>
          <w:numId w:val="22"/>
        </w:numPr>
        <w:tabs>
          <w:tab w:val="clear" w:pos="3035"/>
        </w:tabs>
        <w:spacing w:after="0" w:line="288" w:lineRule="auto"/>
        <w:ind w:left="2705"/>
        <w:jc w:val="both"/>
        <w:rPr>
          <w:rFonts w:ascii="Bookman Old Style" w:hAnsi="Bookman Old Style"/>
          <w:sz w:val="24"/>
          <w:szCs w:val="24"/>
          <w:lang w:val="sv-SE"/>
        </w:rPr>
      </w:pPr>
      <w:r w:rsidRPr="00274B43">
        <w:rPr>
          <w:rFonts w:ascii="Bookman Old Style" w:hAnsi="Bookman Old Style"/>
          <w:sz w:val="24"/>
          <w:szCs w:val="24"/>
        </w:rPr>
        <w:t>P</w:t>
      </w:r>
      <w:r w:rsidRPr="00274B43">
        <w:rPr>
          <w:rFonts w:ascii="Bookman Old Style" w:hAnsi="Bookman Old Style"/>
          <w:sz w:val="24"/>
          <w:szCs w:val="24"/>
          <w:lang w:val="id-ID"/>
        </w:rPr>
        <w:t xml:space="preserve">erencanaan kegiatan dan anggaran </w:t>
      </w:r>
      <w:r w:rsidRPr="00274B43">
        <w:rPr>
          <w:rFonts w:ascii="Bookman Old Style" w:hAnsi="Bookman Old Style"/>
          <w:sz w:val="24"/>
          <w:szCs w:val="24"/>
          <w:lang w:val="es-ES"/>
        </w:rPr>
        <w:t xml:space="preserve">Subbagian </w:t>
      </w:r>
      <w:r w:rsidRPr="00274B43">
        <w:rPr>
          <w:rFonts w:ascii="Bookman Old Style" w:hAnsi="Bookman Old Style"/>
          <w:sz w:val="24"/>
          <w:szCs w:val="24"/>
          <w:lang w:val="id-ID"/>
        </w:rPr>
        <w:t>Perencanaan</w:t>
      </w:r>
      <w:r w:rsidRPr="00274B43">
        <w:rPr>
          <w:rFonts w:ascii="Bookman Old Style" w:hAnsi="Bookman Old Style"/>
          <w:sz w:val="24"/>
          <w:szCs w:val="24"/>
          <w:lang w:val="es-ES"/>
        </w:rPr>
        <w:t xml:space="preserve"> berdasarkan program Sekretariat;</w:t>
      </w:r>
    </w:p>
    <w:p w:rsidR="00533CF2" w:rsidRPr="00274B43" w:rsidRDefault="00533CF2" w:rsidP="00D86D0E">
      <w:pPr>
        <w:numPr>
          <w:ilvl w:val="0"/>
          <w:numId w:val="22"/>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koordinasi penyusunan rencana strategis, rencana kerja, program, kegiatan dan anggaran;</w:t>
      </w:r>
    </w:p>
    <w:p w:rsidR="00533CF2" w:rsidRPr="00274B43" w:rsidRDefault="00533CF2" w:rsidP="00D86D0E">
      <w:pPr>
        <w:numPr>
          <w:ilvl w:val="0"/>
          <w:numId w:val="22"/>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lastRenderedPageBreak/>
        <w:t>P</w:t>
      </w:r>
      <w:r w:rsidRPr="00274B43">
        <w:rPr>
          <w:rFonts w:ascii="Bookman Old Style" w:hAnsi="Bookman Old Style"/>
          <w:sz w:val="24"/>
          <w:szCs w:val="24"/>
          <w:lang w:val="id-ID"/>
        </w:rPr>
        <w:t>elaksanaan pengumpulan dan evaluasi rencana kegiatan dan anggaran, perjanjian kinerja, pelaporan capaian kinerja;</w:t>
      </w:r>
    </w:p>
    <w:p w:rsidR="00533CF2" w:rsidRPr="00274B43" w:rsidRDefault="00533CF2" w:rsidP="00D86D0E">
      <w:pPr>
        <w:numPr>
          <w:ilvl w:val="0"/>
          <w:numId w:val="22"/>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engevaluasian dan pelaporan pelaksanaan tugas dan fungsi Subbagian Perencanaan; dan</w:t>
      </w:r>
    </w:p>
    <w:p w:rsidR="00533CF2" w:rsidRPr="00274B43" w:rsidRDefault="00533CF2" w:rsidP="00D86D0E">
      <w:pPr>
        <w:numPr>
          <w:ilvl w:val="0"/>
          <w:numId w:val="22"/>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Sekretaris sesuai dengan bidang tugasnya.</w:t>
      </w:r>
    </w:p>
    <w:p w:rsidR="00533CF2" w:rsidRPr="00274B43" w:rsidRDefault="00533CF2" w:rsidP="00D86D0E">
      <w:pPr>
        <w:spacing w:after="0" w:line="288" w:lineRule="auto"/>
        <w:ind w:left="2138" w:hanging="709"/>
        <w:jc w:val="both"/>
        <w:rPr>
          <w:rFonts w:ascii="Bookman Old Style" w:hAnsi="Bookman Old Style"/>
          <w:sz w:val="24"/>
          <w:szCs w:val="24"/>
        </w:rPr>
      </w:pPr>
      <w:r w:rsidRPr="00274B43">
        <w:rPr>
          <w:rFonts w:ascii="Bookman Old Style" w:hAnsi="Bookman Old Style"/>
          <w:sz w:val="24"/>
          <w:szCs w:val="24"/>
        </w:rPr>
        <w:t>2.2.</w:t>
      </w:r>
      <w:r w:rsidRPr="00274B43">
        <w:rPr>
          <w:rFonts w:ascii="Bookman Old Style" w:hAnsi="Bookman Old Style"/>
          <w:sz w:val="24"/>
          <w:szCs w:val="24"/>
        </w:rPr>
        <w:tab/>
        <w:t>Subbagian Keuangan mempunyai tugas melakukan penyiapan bahan administrasi keuangan dan pelaporan pertanggungjawaban keuangan. Untuk melaksanakan tugas sebagaimana dimaksud, Subbagian Keuangan menyelenggarakan fungsi:</w:t>
      </w:r>
    </w:p>
    <w:p w:rsidR="00533CF2" w:rsidRPr="00274B43" w:rsidRDefault="00533CF2" w:rsidP="00D86D0E">
      <w:pPr>
        <w:numPr>
          <w:ilvl w:val="0"/>
          <w:numId w:val="23"/>
        </w:numPr>
        <w:tabs>
          <w:tab w:val="clear" w:pos="3035"/>
        </w:tabs>
        <w:spacing w:after="0" w:line="288" w:lineRule="auto"/>
        <w:ind w:left="2705"/>
        <w:jc w:val="both"/>
        <w:rPr>
          <w:rFonts w:ascii="Bookman Old Style" w:hAnsi="Bookman Old Style"/>
          <w:sz w:val="24"/>
          <w:szCs w:val="24"/>
          <w:lang w:val="sv-SE"/>
        </w:rPr>
      </w:pPr>
      <w:r w:rsidRPr="00274B43">
        <w:rPr>
          <w:rFonts w:ascii="Bookman Old Style" w:hAnsi="Bookman Old Style"/>
          <w:sz w:val="24"/>
          <w:szCs w:val="24"/>
        </w:rPr>
        <w:t>P</w:t>
      </w:r>
      <w:r w:rsidRPr="00274B43">
        <w:rPr>
          <w:rFonts w:ascii="Bookman Old Style" w:hAnsi="Bookman Old Style"/>
          <w:sz w:val="24"/>
          <w:szCs w:val="24"/>
          <w:lang w:val="id-ID"/>
        </w:rPr>
        <w:t xml:space="preserve">erencanaan kegiatan dan anggaran </w:t>
      </w:r>
      <w:r w:rsidRPr="00274B43">
        <w:rPr>
          <w:rFonts w:ascii="Bookman Old Style" w:hAnsi="Bookman Old Style"/>
          <w:sz w:val="24"/>
          <w:szCs w:val="24"/>
          <w:lang w:val="es-ES"/>
        </w:rPr>
        <w:t xml:space="preserve">Subbagian </w:t>
      </w:r>
      <w:r w:rsidRPr="00274B43">
        <w:rPr>
          <w:rFonts w:ascii="Bookman Old Style" w:hAnsi="Bookman Old Style"/>
          <w:sz w:val="24"/>
          <w:szCs w:val="24"/>
          <w:lang w:val="id-ID"/>
        </w:rPr>
        <w:t>Keuangan</w:t>
      </w:r>
      <w:r w:rsidRPr="00274B43">
        <w:rPr>
          <w:rFonts w:ascii="Bookman Old Style" w:hAnsi="Bookman Old Style"/>
          <w:sz w:val="24"/>
          <w:szCs w:val="24"/>
          <w:lang w:val="es-ES"/>
        </w:rPr>
        <w:t xml:space="preserve"> berdasarkan program Sekretariat;</w:t>
      </w:r>
    </w:p>
    <w:p w:rsidR="00533CF2" w:rsidRPr="00274B43" w:rsidRDefault="00533CF2" w:rsidP="00D86D0E">
      <w:pPr>
        <w:numPr>
          <w:ilvl w:val="0"/>
          <w:numId w:val="23"/>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penatausahaan keuangan;</w:t>
      </w:r>
    </w:p>
    <w:p w:rsidR="00533CF2" w:rsidRPr="00274B43" w:rsidRDefault="00533CF2" w:rsidP="00D86D0E">
      <w:pPr>
        <w:numPr>
          <w:ilvl w:val="0"/>
          <w:numId w:val="23"/>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bCs/>
          <w:sz w:val="24"/>
          <w:szCs w:val="24"/>
        </w:rPr>
        <w:t>P</w:t>
      </w:r>
      <w:r w:rsidRPr="00274B43">
        <w:rPr>
          <w:rFonts w:ascii="Bookman Old Style" w:hAnsi="Bookman Old Style"/>
          <w:bCs/>
          <w:sz w:val="24"/>
          <w:szCs w:val="24"/>
          <w:lang w:val="id-ID"/>
        </w:rPr>
        <w:t>enyiapan bahan pelaksanaan pengelolaan akuntansi keuangan;</w:t>
      </w:r>
    </w:p>
    <w:p w:rsidR="00533CF2" w:rsidRPr="00274B43" w:rsidRDefault="00533CF2" w:rsidP="00D86D0E">
      <w:pPr>
        <w:numPr>
          <w:ilvl w:val="0"/>
          <w:numId w:val="23"/>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bCs/>
          <w:sz w:val="24"/>
          <w:szCs w:val="24"/>
        </w:rPr>
        <w:t>P</w:t>
      </w:r>
      <w:r w:rsidRPr="00274B43">
        <w:rPr>
          <w:rFonts w:ascii="Bookman Old Style" w:hAnsi="Bookman Old Style"/>
          <w:bCs/>
          <w:sz w:val="24"/>
          <w:szCs w:val="24"/>
          <w:lang w:val="id-ID"/>
        </w:rPr>
        <w:t>enyiapan bahan koordinasi</w:t>
      </w:r>
      <w:r w:rsidRPr="00274B43">
        <w:rPr>
          <w:rFonts w:ascii="Bookman Old Style" w:hAnsi="Bookman Old Style"/>
          <w:sz w:val="24"/>
          <w:szCs w:val="24"/>
          <w:lang w:val="id-ID"/>
        </w:rPr>
        <w:t xml:space="preserve"> </w:t>
      </w:r>
      <w:r w:rsidRPr="00274B43">
        <w:rPr>
          <w:rFonts w:ascii="Bookman Old Style" w:hAnsi="Bookman Old Style"/>
          <w:bCs/>
          <w:sz w:val="24"/>
          <w:szCs w:val="24"/>
          <w:lang w:val="id-ID"/>
        </w:rPr>
        <w:t>pelaksanaan kegiatan termasuk penyelesaian rekomendasi hasil pengawasan;</w:t>
      </w:r>
    </w:p>
    <w:p w:rsidR="00533CF2" w:rsidRPr="00274B43" w:rsidRDefault="00533CF2" w:rsidP="00D86D0E">
      <w:pPr>
        <w:numPr>
          <w:ilvl w:val="0"/>
          <w:numId w:val="23"/>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bCs/>
          <w:sz w:val="24"/>
          <w:szCs w:val="24"/>
        </w:rPr>
        <w:t>P</w:t>
      </w:r>
      <w:r w:rsidRPr="00274B43">
        <w:rPr>
          <w:rFonts w:ascii="Bookman Old Style" w:hAnsi="Bookman Old Style"/>
          <w:bCs/>
          <w:sz w:val="24"/>
          <w:szCs w:val="24"/>
          <w:lang w:val="id-ID"/>
        </w:rPr>
        <w:t>enyiapan bahan penyusunan laporan pertanggungjawaban atas pelaksanaan pengelolaan</w:t>
      </w:r>
      <w:r w:rsidRPr="00274B43">
        <w:rPr>
          <w:rFonts w:ascii="Bookman Old Style" w:hAnsi="Bookman Old Style"/>
          <w:sz w:val="24"/>
          <w:szCs w:val="24"/>
          <w:lang w:val="id-ID"/>
        </w:rPr>
        <w:t xml:space="preserve"> </w:t>
      </w:r>
      <w:r w:rsidRPr="00274B43">
        <w:rPr>
          <w:rFonts w:ascii="Bookman Old Style" w:hAnsi="Bookman Old Style"/>
          <w:bCs/>
          <w:sz w:val="24"/>
          <w:szCs w:val="24"/>
          <w:lang w:val="id-ID"/>
        </w:rPr>
        <w:t>keuangan;</w:t>
      </w:r>
    </w:p>
    <w:p w:rsidR="00533CF2" w:rsidRPr="00274B43" w:rsidRDefault="00533CF2" w:rsidP="00D86D0E">
      <w:pPr>
        <w:numPr>
          <w:ilvl w:val="0"/>
          <w:numId w:val="23"/>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enerimaan, pengadministrasian dan penyetoran penerimaan bukan pajak daerah;</w:t>
      </w:r>
    </w:p>
    <w:p w:rsidR="00533CF2" w:rsidRPr="00274B43" w:rsidRDefault="00533CF2" w:rsidP="00D86D0E">
      <w:pPr>
        <w:numPr>
          <w:ilvl w:val="0"/>
          <w:numId w:val="23"/>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engevaluasian dan pelaporan pelaksanaan tugas dan fungsi Subbagian Keuangan; dan</w:t>
      </w:r>
    </w:p>
    <w:p w:rsidR="00533CF2" w:rsidRPr="00274B43" w:rsidRDefault="00533CF2" w:rsidP="00D86D0E">
      <w:pPr>
        <w:numPr>
          <w:ilvl w:val="0"/>
          <w:numId w:val="23"/>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lang w:val="id-ID"/>
        </w:rPr>
        <w:t>pelaksanaan fungsi lain yang diberikan oleh Sekretaris sesuai dengan bidang tugasnya.</w:t>
      </w:r>
    </w:p>
    <w:p w:rsidR="00533CF2" w:rsidRPr="00274B43" w:rsidRDefault="00533CF2" w:rsidP="00D86D0E">
      <w:pPr>
        <w:spacing w:after="0" w:line="288" w:lineRule="auto"/>
        <w:ind w:left="2138" w:hanging="709"/>
        <w:jc w:val="both"/>
        <w:rPr>
          <w:rFonts w:ascii="Bookman Old Style" w:hAnsi="Bookman Old Style"/>
          <w:sz w:val="24"/>
          <w:szCs w:val="24"/>
        </w:rPr>
      </w:pPr>
      <w:r w:rsidRPr="00274B43">
        <w:rPr>
          <w:rFonts w:ascii="Bookman Old Style" w:hAnsi="Bookman Old Style"/>
          <w:sz w:val="24"/>
          <w:szCs w:val="24"/>
        </w:rPr>
        <w:t>2.3.</w:t>
      </w:r>
      <w:r w:rsidRPr="00274B43">
        <w:rPr>
          <w:rFonts w:ascii="Bookman Old Style" w:hAnsi="Bookman Old Style"/>
          <w:sz w:val="24"/>
          <w:szCs w:val="24"/>
        </w:rPr>
        <w:tab/>
        <w:t>Subbagian Umum dan Kepegawaian mempunyai tugas melaksanakan urusan administrasi umum meliputi ketatausahaan, organisasi dan tatalaksana, kerjasama, hubaungan masyarakat, rumah tangga, perlengkapan, dokumentasi, perpustakaandan kearsipan serta pengelolaan administrasi Kepegawaian Dinas. Untuk melaksanakan tugas sebagaimana dimaksud, Subbagian Umum dan Kepegawaian menyelenggarakan fungsi:</w:t>
      </w:r>
    </w:p>
    <w:p w:rsidR="00533CF2" w:rsidRPr="00274B43" w:rsidRDefault="00533CF2" w:rsidP="00D86D0E">
      <w:pPr>
        <w:numPr>
          <w:ilvl w:val="0"/>
          <w:numId w:val="24"/>
        </w:numPr>
        <w:tabs>
          <w:tab w:val="clear" w:pos="3035"/>
        </w:tabs>
        <w:spacing w:after="0" w:line="288" w:lineRule="auto"/>
        <w:ind w:left="2705"/>
        <w:jc w:val="both"/>
        <w:rPr>
          <w:rFonts w:ascii="Bookman Old Style" w:hAnsi="Bookman Old Style"/>
          <w:sz w:val="24"/>
          <w:szCs w:val="24"/>
          <w:lang w:val="sv-SE"/>
        </w:rPr>
      </w:pPr>
      <w:r w:rsidRPr="00274B43">
        <w:rPr>
          <w:rFonts w:ascii="Bookman Old Style" w:hAnsi="Bookman Old Style"/>
          <w:sz w:val="24"/>
          <w:szCs w:val="24"/>
        </w:rPr>
        <w:t>P</w:t>
      </w:r>
      <w:r w:rsidRPr="00274B43">
        <w:rPr>
          <w:rFonts w:ascii="Bookman Old Style" w:hAnsi="Bookman Old Style"/>
          <w:sz w:val="24"/>
          <w:szCs w:val="24"/>
          <w:lang w:val="id-ID"/>
        </w:rPr>
        <w:t xml:space="preserve">erencanaan kegiatan dan anggaran </w:t>
      </w:r>
      <w:r w:rsidRPr="00274B43">
        <w:rPr>
          <w:rFonts w:ascii="Bookman Old Style" w:hAnsi="Bookman Old Style"/>
          <w:sz w:val="24"/>
          <w:szCs w:val="24"/>
          <w:lang w:val="es-ES"/>
        </w:rPr>
        <w:t xml:space="preserve">Subbagian </w:t>
      </w:r>
      <w:r w:rsidRPr="00274B43">
        <w:rPr>
          <w:rFonts w:ascii="Bookman Old Style" w:hAnsi="Bookman Old Style"/>
          <w:sz w:val="24"/>
          <w:szCs w:val="24"/>
          <w:lang w:val="id-ID"/>
        </w:rPr>
        <w:t>Umum dan Kepegawaian</w:t>
      </w:r>
      <w:r w:rsidRPr="00274B43">
        <w:rPr>
          <w:rFonts w:ascii="Bookman Old Style" w:hAnsi="Bookman Old Style"/>
          <w:sz w:val="24"/>
          <w:szCs w:val="24"/>
          <w:lang w:val="es-ES"/>
        </w:rPr>
        <w:t xml:space="preserve"> berdasarkan program Sekretariat;</w:t>
      </w:r>
    </w:p>
    <w:p w:rsidR="00533CF2" w:rsidRPr="00274B43" w:rsidRDefault="00533CF2" w:rsidP="00D86D0E">
      <w:pPr>
        <w:numPr>
          <w:ilvl w:val="0"/>
          <w:numId w:val="24"/>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pelaksanaan penerimaan, pendistribusian dan pengiriman surat-surat, penggandaan naskah-naskah dinas, kearsipan dan perpustakaan;</w:t>
      </w:r>
    </w:p>
    <w:p w:rsidR="00533CF2" w:rsidRPr="00274B43" w:rsidRDefault="00533CF2" w:rsidP="00D86D0E">
      <w:pPr>
        <w:numPr>
          <w:ilvl w:val="0"/>
          <w:numId w:val="24"/>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pelaksanaan urusan rumah tangga dan keprotokolan;</w:t>
      </w:r>
    </w:p>
    <w:p w:rsidR="00533CF2" w:rsidRPr="00274B43" w:rsidRDefault="00533CF2" w:rsidP="00D86D0E">
      <w:pPr>
        <w:numPr>
          <w:ilvl w:val="0"/>
          <w:numId w:val="24"/>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pelaksanaan tugas di bidang hubungan masyarakat;</w:t>
      </w:r>
    </w:p>
    <w:p w:rsidR="00533CF2" w:rsidRPr="00274B43" w:rsidRDefault="00533CF2" w:rsidP="00D86D0E">
      <w:pPr>
        <w:numPr>
          <w:ilvl w:val="0"/>
          <w:numId w:val="24"/>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 xml:space="preserve">enyiapan bahan penyusunan perencanaan kebutuhan kepegawaian mulai penempatan formasi, pengusulan dalam jabatan, usulan pensiun, peninjauan masa kerja, </w:t>
      </w:r>
      <w:r w:rsidRPr="00274B43">
        <w:rPr>
          <w:rFonts w:ascii="Bookman Old Style" w:hAnsi="Bookman Old Style"/>
          <w:sz w:val="24"/>
          <w:szCs w:val="24"/>
          <w:lang w:val="id-ID"/>
        </w:rPr>
        <w:lastRenderedPageBreak/>
        <w:t>pemberian penghargaan, kenaikan pangkat, sasaran kinerja pegawai, daftar urut kepangkatan, sumpah/janji aparaturs negara, gaji berkala, kesejahteraan, mutasi dan pemberhentian pegawai, diklat, ujian dinas, izin belajar, pembinaan kepegawaian dan disiplin pegawai;</w:t>
      </w:r>
    </w:p>
    <w:p w:rsidR="00533CF2" w:rsidRPr="00274B43" w:rsidRDefault="00533CF2" w:rsidP="00D86D0E">
      <w:pPr>
        <w:numPr>
          <w:ilvl w:val="0"/>
          <w:numId w:val="24"/>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pelaksanaan penyusunan kebutuhan perlengkapan, pengadaan, perawatan, serta pengamanan perlengkapan dan aset;</w:t>
      </w:r>
    </w:p>
    <w:p w:rsidR="00533CF2" w:rsidRPr="00274B43" w:rsidRDefault="00533CF2" w:rsidP="00D86D0E">
      <w:pPr>
        <w:numPr>
          <w:ilvl w:val="0"/>
          <w:numId w:val="24"/>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pelaksanaan pengadministrasian aset dan menyusun laporan pertanggungjawaban atas barang-barang inventaris;</w:t>
      </w:r>
    </w:p>
    <w:p w:rsidR="00533CF2" w:rsidRPr="00274B43" w:rsidRDefault="00533CF2" w:rsidP="00D86D0E">
      <w:pPr>
        <w:numPr>
          <w:ilvl w:val="0"/>
          <w:numId w:val="24"/>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pelaksanaan koordinasi pemanfaatan dan penghapusan serta penatausahaan barang milik daerah;</w:t>
      </w:r>
    </w:p>
    <w:p w:rsidR="00533CF2" w:rsidRPr="00274B43" w:rsidRDefault="00533CF2" w:rsidP="00D86D0E">
      <w:pPr>
        <w:numPr>
          <w:ilvl w:val="0"/>
          <w:numId w:val="24"/>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enyusunan standar pelayanan dan standar operasional prosedur;</w:t>
      </w:r>
    </w:p>
    <w:p w:rsidR="00533CF2" w:rsidRPr="00274B43" w:rsidRDefault="00533CF2" w:rsidP="00D86D0E">
      <w:pPr>
        <w:numPr>
          <w:ilvl w:val="0"/>
          <w:numId w:val="24"/>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layanan pengaduan masyarakat di bidang koperasi dan usaha mikro, perindustrian dan perdagangan;</w:t>
      </w:r>
    </w:p>
    <w:p w:rsidR="00533CF2" w:rsidRPr="00274B43" w:rsidRDefault="00533CF2" w:rsidP="00D86D0E">
      <w:pPr>
        <w:numPr>
          <w:ilvl w:val="0"/>
          <w:numId w:val="24"/>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engevaluasian dan pelaporan pelaksanaan tugas dan fungsi Subbagian Umum dan Kepegawaian; dan</w:t>
      </w:r>
    </w:p>
    <w:p w:rsidR="00533CF2" w:rsidRPr="00274B43" w:rsidRDefault="00533CF2" w:rsidP="00D86D0E">
      <w:pPr>
        <w:numPr>
          <w:ilvl w:val="0"/>
          <w:numId w:val="24"/>
        </w:numPr>
        <w:tabs>
          <w:tab w:val="clear" w:pos="3035"/>
        </w:tabs>
        <w:spacing w:after="0" w:line="288" w:lineRule="auto"/>
        <w:ind w:left="270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Sekretaris sesuai dengan bidang tugasnya.</w:t>
      </w:r>
    </w:p>
    <w:p w:rsidR="00533CF2" w:rsidRPr="00274B43" w:rsidRDefault="00533CF2" w:rsidP="00D86D0E">
      <w:pPr>
        <w:numPr>
          <w:ilvl w:val="0"/>
          <w:numId w:val="15"/>
        </w:numPr>
        <w:spacing w:after="0" w:line="288" w:lineRule="auto"/>
        <w:ind w:left="1080"/>
        <w:jc w:val="both"/>
        <w:rPr>
          <w:rFonts w:ascii="Bookman Old Style" w:hAnsi="Bookman Old Style"/>
          <w:sz w:val="24"/>
          <w:szCs w:val="24"/>
        </w:rPr>
      </w:pPr>
      <w:r w:rsidRPr="00274B43">
        <w:rPr>
          <w:rFonts w:ascii="Bookman Old Style" w:hAnsi="Bookman Old Style"/>
          <w:sz w:val="24"/>
          <w:szCs w:val="24"/>
        </w:rPr>
        <w:t>Bidang Koperasi mempunyai tugas</w:t>
      </w:r>
      <w:r w:rsidRPr="00274B43">
        <w:rPr>
          <w:rFonts w:ascii="Bookman Old Style" w:hAnsi="Bookman Old Style"/>
          <w:sz w:val="24"/>
          <w:szCs w:val="24"/>
          <w:lang w:val="id-ID"/>
        </w:rPr>
        <w:t xml:space="preserve"> </w:t>
      </w:r>
      <w:r w:rsidRPr="00274B43">
        <w:rPr>
          <w:rFonts w:ascii="Bookman Old Style" w:hAnsi="Bookman Old Style"/>
          <w:sz w:val="24"/>
          <w:szCs w:val="24"/>
        </w:rPr>
        <w:t xml:space="preserve">membantu Kepala Dinas </w:t>
      </w:r>
      <w:r w:rsidRPr="00274B43">
        <w:rPr>
          <w:rFonts w:ascii="Bookman Old Style" w:hAnsi="Bookman Old Style"/>
          <w:sz w:val="24"/>
          <w:szCs w:val="24"/>
          <w:lang w:val="id-ID"/>
        </w:rPr>
        <w:t xml:space="preserve">dengan </w:t>
      </w:r>
      <w:r w:rsidRPr="00274B43">
        <w:rPr>
          <w:rFonts w:ascii="Bookman Old Style" w:hAnsi="Bookman Old Style"/>
          <w:sz w:val="24"/>
          <w:szCs w:val="24"/>
        </w:rPr>
        <w:t>melaksanakan pengelolaan program dan kegiatan di bidang koperasi</w:t>
      </w:r>
      <w:r w:rsidRPr="00274B43">
        <w:rPr>
          <w:rFonts w:ascii="Bookman Old Style" w:hAnsi="Bookman Old Style"/>
          <w:sz w:val="24"/>
          <w:szCs w:val="24"/>
          <w:lang w:val="id-ID"/>
        </w:rPr>
        <w:t>. Untuk melaksanakan tugas sebagaimana dimaksud bidang Koperasi menyelenggarakan fungsi:</w:t>
      </w:r>
    </w:p>
    <w:p w:rsidR="00533CF2" w:rsidRPr="00274B43" w:rsidRDefault="00533CF2" w:rsidP="005D2620">
      <w:pPr>
        <w:numPr>
          <w:ilvl w:val="0"/>
          <w:numId w:val="19"/>
        </w:numPr>
        <w:spacing w:after="0" w:line="288" w:lineRule="auto"/>
        <w:ind w:left="1418" w:hanging="338"/>
        <w:jc w:val="both"/>
        <w:rPr>
          <w:rFonts w:ascii="Bookman Old Style" w:hAnsi="Bookman Old Style"/>
          <w:sz w:val="24"/>
          <w:szCs w:val="24"/>
          <w:lang w:val="id-ID"/>
        </w:rPr>
      </w:pPr>
      <w:r w:rsidRPr="00274B43">
        <w:rPr>
          <w:rFonts w:ascii="Bookman Old Style" w:hAnsi="Bookman Old Style"/>
          <w:sz w:val="24"/>
          <w:szCs w:val="24"/>
          <w:lang w:val="id-ID"/>
        </w:rPr>
        <w:t xml:space="preserve">Perumusan program </w:t>
      </w:r>
      <w:r w:rsidRPr="00274B43">
        <w:rPr>
          <w:rFonts w:ascii="Bookman Old Style" w:hAnsi="Bookman Old Style"/>
          <w:sz w:val="24"/>
          <w:szCs w:val="24"/>
          <w:lang w:val="sv-SE"/>
        </w:rPr>
        <w:t>Bidang Koperasi</w:t>
      </w:r>
      <w:r w:rsidRPr="00274B43">
        <w:rPr>
          <w:rFonts w:ascii="Bookman Old Style" w:hAnsi="Bookman Old Style"/>
          <w:sz w:val="24"/>
          <w:szCs w:val="24"/>
          <w:lang w:val="id-ID"/>
        </w:rPr>
        <w:t xml:space="preserve"> berdasarkan perencanaan strategis;</w:t>
      </w:r>
    </w:p>
    <w:p w:rsidR="00533CF2" w:rsidRPr="00274B43" w:rsidRDefault="00533CF2" w:rsidP="005D2620">
      <w:pPr>
        <w:numPr>
          <w:ilvl w:val="0"/>
          <w:numId w:val="19"/>
        </w:numPr>
        <w:spacing w:after="0" w:line="288" w:lineRule="auto"/>
        <w:ind w:left="1418" w:hanging="338"/>
        <w:jc w:val="both"/>
        <w:rPr>
          <w:rFonts w:ascii="Bookman Old Style" w:hAnsi="Bookman Old Style"/>
          <w:sz w:val="24"/>
          <w:szCs w:val="24"/>
          <w:lang w:val="id-ID"/>
        </w:rPr>
      </w:pPr>
      <w:r w:rsidRPr="00274B43">
        <w:rPr>
          <w:rFonts w:ascii="Bookman Old Style" w:hAnsi="Bookman Old Style"/>
          <w:sz w:val="24"/>
          <w:szCs w:val="24"/>
          <w:lang w:val="id-ID"/>
        </w:rPr>
        <w:t>Perumusan kebijakan teknis di bidang koperasi;</w:t>
      </w:r>
    </w:p>
    <w:p w:rsidR="00533CF2" w:rsidRPr="00274B43" w:rsidRDefault="00533CF2" w:rsidP="005D2620">
      <w:pPr>
        <w:numPr>
          <w:ilvl w:val="0"/>
          <w:numId w:val="19"/>
        </w:numPr>
        <w:spacing w:after="0" w:line="288" w:lineRule="auto"/>
        <w:ind w:left="1418" w:hanging="338"/>
        <w:jc w:val="both"/>
        <w:rPr>
          <w:rFonts w:ascii="Bookman Old Style" w:hAnsi="Bookman Old Style"/>
          <w:sz w:val="24"/>
          <w:szCs w:val="24"/>
          <w:lang w:val="id-ID"/>
        </w:rPr>
      </w:pPr>
      <w:r w:rsidRPr="00274B43">
        <w:rPr>
          <w:rFonts w:ascii="Bookman Old Style" w:hAnsi="Bookman Old Style"/>
          <w:sz w:val="24"/>
          <w:szCs w:val="24"/>
          <w:lang w:val="id-ID"/>
        </w:rPr>
        <w:t>Pembinaan dan koordinasi pelaksanaan kebijakan di bidang koperasi;</w:t>
      </w:r>
    </w:p>
    <w:p w:rsidR="00533CF2" w:rsidRPr="00274B43" w:rsidRDefault="00533CF2" w:rsidP="005D2620">
      <w:pPr>
        <w:numPr>
          <w:ilvl w:val="0"/>
          <w:numId w:val="19"/>
        </w:numPr>
        <w:spacing w:after="0" w:line="288" w:lineRule="auto"/>
        <w:ind w:left="1418" w:hanging="338"/>
        <w:jc w:val="both"/>
        <w:rPr>
          <w:rFonts w:ascii="Bookman Old Style" w:hAnsi="Bookman Old Style"/>
          <w:sz w:val="24"/>
          <w:szCs w:val="24"/>
          <w:lang w:val="id-ID"/>
        </w:rPr>
      </w:pPr>
      <w:r w:rsidRPr="00274B43">
        <w:rPr>
          <w:rFonts w:ascii="Bookman Old Style" w:hAnsi="Bookman Old Style"/>
          <w:sz w:val="24"/>
          <w:szCs w:val="24"/>
          <w:lang w:val="id-ID"/>
        </w:rPr>
        <w:t>Pemberian pertimbangan teknis penerbitan izin usaha simpan pinjam, izin pembukaan kantor cabang, cabang pembantu dan kantor kas koperasi simpan pinjam yang wilayah keanggotaannya lintas daerah dalam 1 (satu) daerah kota;</w:t>
      </w:r>
    </w:p>
    <w:p w:rsidR="00533CF2" w:rsidRPr="00274B43" w:rsidRDefault="00533CF2" w:rsidP="005D2620">
      <w:pPr>
        <w:numPr>
          <w:ilvl w:val="0"/>
          <w:numId w:val="19"/>
        </w:numPr>
        <w:spacing w:after="0" w:line="288" w:lineRule="auto"/>
        <w:ind w:left="1418" w:hanging="338"/>
        <w:jc w:val="both"/>
        <w:rPr>
          <w:rFonts w:ascii="Bookman Old Style" w:hAnsi="Bookman Old Style"/>
          <w:sz w:val="24"/>
          <w:szCs w:val="24"/>
          <w:lang w:val="id-ID"/>
        </w:rPr>
      </w:pPr>
      <w:r w:rsidRPr="00274B43">
        <w:rPr>
          <w:rFonts w:ascii="Bookman Old Style" w:hAnsi="Bookman Old Style"/>
          <w:sz w:val="24"/>
          <w:szCs w:val="24"/>
          <w:lang w:val="id-ID"/>
        </w:rPr>
        <w:t>Pelaksanaan penetapan hasil pemeriksaan dan pengawasan koperasi, koperasi simpan pinjam/unit simpan pinjam koperasi yang wilayah keanggotaannya dalam 1 (satu) daerah kota;</w:t>
      </w:r>
    </w:p>
    <w:p w:rsidR="00533CF2" w:rsidRPr="00274B43" w:rsidRDefault="00533CF2" w:rsidP="005D2620">
      <w:pPr>
        <w:numPr>
          <w:ilvl w:val="0"/>
          <w:numId w:val="19"/>
        </w:numPr>
        <w:spacing w:after="0" w:line="288" w:lineRule="auto"/>
        <w:ind w:left="1418" w:hanging="338"/>
        <w:jc w:val="both"/>
        <w:rPr>
          <w:rFonts w:ascii="Bookman Old Style" w:hAnsi="Bookman Old Style"/>
          <w:sz w:val="24"/>
          <w:szCs w:val="24"/>
          <w:lang w:val="id-ID"/>
        </w:rPr>
      </w:pPr>
      <w:r w:rsidRPr="00274B43">
        <w:rPr>
          <w:rFonts w:ascii="Bookman Old Style" w:hAnsi="Bookman Old Style"/>
          <w:sz w:val="24"/>
          <w:szCs w:val="24"/>
          <w:lang w:val="id-ID"/>
        </w:rPr>
        <w:t>Pelaksanaan penetapan hasil penilaian hasil kesehatan koperasi simpan pinjam/unit simpan pinjam koperasi yang wilayah keanggotaannnya dalam 1 (satu) daerah kota;</w:t>
      </w:r>
    </w:p>
    <w:p w:rsidR="00533CF2" w:rsidRPr="00274B43" w:rsidRDefault="00533CF2" w:rsidP="005D2620">
      <w:pPr>
        <w:numPr>
          <w:ilvl w:val="0"/>
          <w:numId w:val="19"/>
        </w:numPr>
        <w:spacing w:after="0" w:line="288" w:lineRule="auto"/>
        <w:ind w:left="1418" w:hanging="338"/>
        <w:jc w:val="both"/>
        <w:rPr>
          <w:rFonts w:ascii="Bookman Old Style" w:hAnsi="Bookman Old Style"/>
          <w:sz w:val="24"/>
          <w:szCs w:val="24"/>
          <w:lang w:val="id-ID"/>
        </w:rPr>
      </w:pPr>
      <w:r w:rsidRPr="00274B43">
        <w:rPr>
          <w:rFonts w:ascii="Bookman Old Style" w:hAnsi="Bookman Old Style"/>
          <w:sz w:val="24"/>
          <w:szCs w:val="24"/>
          <w:lang w:val="id-ID"/>
        </w:rPr>
        <w:t>Pelaksanaan pengoordinasian pendidikan, pelatihan, pemberdayaan dan perlindungan perkoperasian yang keanggotaannya dalam 1 (satu) daerah kota;</w:t>
      </w:r>
    </w:p>
    <w:p w:rsidR="00533CF2" w:rsidRPr="00274B43" w:rsidRDefault="00533CF2" w:rsidP="005D2620">
      <w:pPr>
        <w:numPr>
          <w:ilvl w:val="0"/>
          <w:numId w:val="19"/>
        </w:numPr>
        <w:spacing w:after="0" w:line="288" w:lineRule="auto"/>
        <w:ind w:left="1418" w:hanging="338"/>
        <w:jc w:val="both"/>
        <w:rPr>
          <w:rFonts w:ascii="Bookman Old Style" w:hAnsi="Bookman Old Style"/>
          <w:sz w:val="24"/>
          <w:szCs w:val="24"/>
          <w:lang w:val="id-ID"/>
        </w:rPr>
      </w:pPr>
      <w:r w:rsidRPr="00274B43">
        <w:rPr>
          <w:rFonts w:ascii="Bookman Old Style" w:hAnsi="Bookman Old Style"/>
          <w:sz w:val="24"/>
          <w:szCs w:val="24"/>
          <w:lang w:val="id-ID"/>
        </w:rPr>
        <w:t>Pelaksanaan pengawasan dan penindakan pelanggaran terhadap peraturan di bidang koperasi;</w:t>
      </w:r>
    </w:p>
    <w:p w:rsidR="00533CF2" w:rsidRPr="00274B43" w:rsidRDefault="00533CF2" w:rsidP="005D2620">
      <w:pPr>
        <w:numPr>
          <w:ilvl w:val="0"/>
          <w:numId w:val="19"/>
        </w:numPr>
        <w:spacing w:after="0" w:line="288" w:lineRule="auto"/>
        <w:ind w:left="1418" w:hanging="338"/>
        <w:jc w:val="both"/>
        <w:rPr>
          <w:rFonts w:ascii="Bookman Old Style" w:hAnsi="Bookman Old Style"/>
          <w:sz w:val="24"/>
          <w:szCs w:val="24"/>
          <w:lang w:val="id-ID"/>
        </w:rPr>
      </w:pPr>
      <w:r w:rsidRPr="00274B43">
        <w:rPr>
          <w:rFonts w:ascii="Bookman Old Style" w:hAnsi="Bookman Old Style"/>
          <w:sz w:val="24"/>
          <w:szCs w:val="24"/>
          <w:lang w:val="id-ID"/>
        </w:rPr>
        <w:t>Pembinaan pelaksanaan pengembangan kelembagaan koperasi;</w:t>
      </w:r>
    </w:p>
    <w:p w:rsidR="00533CF2" w:rsidRPr="00274B43" w:rsidRDefault="00533CF2" w:rsidP="00D86D0E">
      <w:pPr>
        <w:numPr>
          <w:ilvl w:val="0"/>
          <w:numId w:val="19"/>
        </w:numPr>
        <w:spacing w:after="0" w:line="288" w:lineRule="auto"/>
        <w:ind w:left="1440"/>
        <w:jc w:val="both"/>
        <w:rPr>
          <w:rFonts w:ascii="Bookman Old Style" w:hAnsi="Bookman Old Style"/>
          <w:sz w:val="24"/>
          <w:szCs w:val="24"/>
          <w:lang w:val="id-ID"/>
        </w:rPr>
      </w:pPr>
      <w:r w:rsidRPr="00274B43">
        <w:rPr>
          <w:rFonts w:ascii="Bookman Old Style" w:hAnsi="Bookman Old Style"/>
          <w:sz w:val="24"/>
          <w:szCs w:val="24"/>
          <w:lang w:val="id-ID"/>
        </w:rPr>
        <w:lastRenderedPageBreak/>
        <w:t>Pelaksanaan evaluasi dan pelaporan tugas dan fungsi di bidang koperasi; dan</w:t>
      </w:r>
    </w:p>
    <w:p w:rsidR="00533CF2" w:rsidRPr="00274B43" w:rsidRDefault="00533CF2" w:rsidP="00D86D0E">
      <w:pPr>
        <w:numPr>
          <w:ilvl w:val="0"/>
          <w:numId w:val="19"/>
        </w:numPr>
        <w:spacing w:after="0" w:line="288" w:lineRule="auto"/>
        <w:ind w:left="1440"/>
        <w:jc w:val="both"/>
        <w:rPr>
          <w:rFonts w:ascii="Bookman Old Style" w:hAnsi="Bookman Old Style"/>
          <w:sz w:val="24"/>
          <w:szCs w:val="24"/>
        </w:rPr>
      </w:pPr>
      <w:r w:rsidRPr="00274B43">
        <w:rPr>
          <w:rFonts w:ascii="Bookman Old Style" w:hAnsi="Bookman Old Style"/>
          <w:sz w:val="24"/>
          <w:szCs w:val="24"/>
        </w:rPr>
        <w:t>pelaksanaan fungsi lain yang diberikan oleh Kepala Dinas sesuai bidang tugasnya.</w:t>
      </w:r>
    </w:p>
    <w:p w:rsidR="00533CF2" w:rsidRPr="00274B43" w:rsidRDefault="00533CF2" w:rsidP="00D86D0E">
      <w:pPr>
        <w:numPr>
          <w:ilvl w:val="1"/>
          <w:numId w:val="15"/>
        </w:numPr>
        <w:spacing w:after="0" w:line="288" w:lineRule="auto"/>
        <w:ind w:left="2138" w:hanging="709"/>
        <w:jc w:val="both"/>
        <w:rPr>
          <w:rFonts w:ascii="Bookman Old Style" w:hAnsi="Bookman Old Style"/>
          <w:sz w:val="24"/>
          <w:szCs w:val="24"/>
        </w:rPr>
      </w:pPr>
      <w:r w:rsidRPr="00274B43">
        <w:rPr>
          <w:rFonts w:ascii="Bookman Old Style" w:hAnsi="Bookman Old Style"/>
          <w:sz w:val="24"/>
          <w:szCs w:val="24"/>
        </w:rPr>
        <w:t xml:space="preserve">Seksi Kelembagaan mempunyai tugas melakukan penyiapan bahan penyusunan petunjuk teknis, pemantauan dan pelaksanaan kebijakan kelembagaan koperasi. Untuk melaksanakan tugas sebagaimana dimaksud, Seksi Kelembagaan menyelenggarakan fungsi: </w:t>
      </w:r>
    </w:p>
    <w:p w:rsidR="00533CF2" w:rsidRPr="00274B43" w:rsidRDefault="00533CF2" w:rsidP="00D86D0E">
      <w:pPr>
        <w:numPr>
          <w:ilvl w:val="0"/>
          <w:numId w:val="25"/>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kegiatan dan anggaran Seksi Kelembagaan;</w:t>
      </w:r>
    </w:p>
    <w:p w:rsidR="00533CF2" w:rsidRPr="00274B43" w:rsidRDefault="00533CF2" w:rsidP="00D86D0E">
      <w:pPr>
        <w:numPr>
          <w:ilvl w:val="0"/>
          <w:numId w:val="25"/>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pelaksanaan kebijakan kelembagaan;</w:t>
      </w:r>
    </w:p>
    <w:p w:rsidR="00533CF2" w:rsidRPr="00274B43" w:rsidRDefault="00533CF2" w:rsidP="00D86D0E">
      <w:pPr>
        <w:numPr>
          <w:ilvl w:val="0"/>
          <w:numId w:val="25"/>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verifikasi data dan jumlah koperasi, koperasi simpan pinjam/unit simpan pinjam koperasi, koperasi simpan pinjam pembiayaan syariah/unit simpan pinjam pembiayaan syariah yang akurat;</w:t>
      </w:r>
    </w:p>
    <w:p w:rsidR="00533CF2" w:rsidRPr="00274B43" w:rsidRDefault="00533CF2" w:rsidP="00D86D0E">
      <w:pPr>
        <w:numPr>
          <w:ilvl w:val="0"/>
          <w:numId w:val="25"/>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pertimbangan teknis penerbitan izin usaha simpan pinjam, pembukaan kantor cabang, kantor cabang pembantu dan kantor kas;</w:t>
      </w:r>
    </w:p>
    <w:p w:rsidR="00533CF2" w:rsidRPr="00274B43" w:rsidRDefault="00533CF2" w:rsidP="00D86D0E">
      <w:pPr>
        <w:numPr>
          <w:ilvl w:val="0"/>
          <w:numId w:val="25"/>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pengoordinasian pembentukan koperasi, perubahan anggaran dasar koperasi dan pembubaran koperasi;</w:t>
      </w:r>
    </w:p>
    <w:p w:rsidR="00533CF2" w:rsidRPr="00274B43" w:rsidRDefault="00533CF2" w:rsidP="00D86D0E">
      <w:pPr>
        <w:numPr>
          <w:ilvl w:val="0"/>
          <w:numId w:val="25"/>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bimbingan dan penyuluhan dalam pembuatan laporan tahunan koperasi, koperasi simpan pinjam/unit simpan pinjam;</w:t>
      </w:r>
    </w:p>
    <w:p w:rsidR="00533CF2" w:rsidRPr="00274B43" w:rsidRDefault="00533CF2" w:rsidP="00D86D0E">
      <w:pPr>
        <w:numPr>
          <w:ilvl w:val="0"/>
          <w:numId w:val="25"/>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fasilitasi kelembagaan dan penguatan koperasi;</w:t>
      </w:r>
    </w:p>
    <w:p w:rsidR="00533CF2" w:rsidRPr="00274B43" w:rsidRDefault="00533CF2" w:rsidP="00D86D0E">
      <w:pPr>
        <w:numPr>
          <w:ilvl w:val="0"/>
          <w:numId w:val="25"/>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pembinaan pelaksanaan pengembangan kelembagaan koperasi;</w:t>
      </w:r>
    </w:p>
    <w:p w:rsidR="00533CF2" w:rsidRPr="00274B43" w:rsidRDefault="00533CF2" w:rsidP="00D86D0E">
      <w:pPr>
        <w:numPr>
          <w:ilvl w:val="0"/>
          <w:numId w:val="25"/>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tugas dan fungsi Seksi Kelembagaan; dan</w:t>
      </w:r>
    </w:p>
    <w:p w:rsidR="00533CF2" w:rsidRPr="00274B43" w:rsidRDefault="00533CF2" w:rsidP="00D86D0E">
      <w:pPr>
        <w:numPr>
          <w:ilvl w:val="0"/>
          <w:numId w:val="25"/>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Kepala Bidang sesuai bidang tugasnya.</w:t>
      </w:r>
    </w:p>
    <w:p w:rsidR="00533CF2" w:rsidRPr="00274B43" w:rsidRDefault="00533CF2" w:rsidP="00D86D0E">
      <w:pPr>
        <w:numPr>
          <w:ilvl w:val="1"/>
          <w:numId w:val="15"/>
        </w:numPr>
        <w:spacing w:after="0" w:line="288" w:lineRule="auto"/>
        <w:ind w:left="2138" w:hanging="709"/>
        <w:jc w:val="both"/>
        <w:rPr>
          <w:rFonts w:ascii="Bookman Old Style" w:hAnsi="Bookman Old Style"/>
          <w:sz w:val="24"/>
          <w:szCs w:val="24"/>
        </w:rPr>
      </w:pPr>
      <w:r w:rsidRPr="00274B43">
        <w:rPr>
          <w:rFonts w:ascii="Bookman Old Style" w:hAnsi="Bookman Old Style"/>
          <w:sz w:val="24"/>
          <w:szCs w:val="24"/>
        </w:rPr>
        <w:t>Seksi Pemberdayaan, Fasilitas dan Pengembangan SDM Koperasi mempunyai tugas melakukan penyiapan bahan penyusunan petunjuk teknis, pemantauan dan pelaksanaan kebijakan Pemberdayaan, Fasilitasi dan Pengembangan SDM Koperasi. Untuk melaksanakan tugas sebagaimana dimaksud, Seksi Pemberdayaan, Fasilitasi dan Pengembangan SDM Koperasi menyelenggarakan fungsi:</w:t>
      </w:r>
    </w:p>
    <w:p w:rsidR="00533CF2" w:rsidRPr="00274B43" w:rsidRDefault="00533CF2" w:rsidP="00D86D0E">
      <w:pPr>
        <w:numPr>
          <w:ilvl w:val="0"/>
          <w:numId w:val="26"/>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kegiatan dan anggaran Seksi Pemberdayaan, Fasilitasi dan Pengembangan SDM Koperasi;</w:t>
      </w:r>
    </w:p>
    <w:p w:rsidR="00533CF2" w:rsidRPr="00274B43" w:rsidRDefault="00533CF2" w:rsidP="00D86D0E">
      <w:pPr>
        <w:numPr>
          <w:ilvl w:val="0"/>
          <w:numId w:val="26"/>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pelaksanaan kebijakan pemberdayaan, fasilitasi dan pengembangan SDM koperasi;</w:t>
      </w:r>
    </w:p>
    <w:p w:rsidR="00533CF2" w:rsidRPr="00274B43" w:rsidRDefault="00533CF2" w:rsidP="00D86D0E">
      <w:pPr>
        <w:numPr>
          <w:ilvl w:val="0"/>
          <w:numId w:val="26"/>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promosi akses pasar bagi produk koperasi di dalam dan di luar negeri;</w:t>
      </w:r>
    </w:p>
    <w:p w:rsidR="00533CF2" w:rsidRPr="00274B43" w:rsidRDefault="00533CF2" w:rsidP="00D86D0E">
      <w:pPr>
        <w:numPr>
          <w:ilvl w:val="0"/>
          <w:numId w:val="26"/>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lastRenderedPageBreak/>
        <w:t>P</w:t>
      </w:r>
      <w:r w:rsidRPr="00274B43">
        <w:rPr>
          <w:rFonts w:ascii="Bookman Old Style" w:hAnsi="Bookman Old Style"/>
          <w:sz w:val="24"/>
          <w:szCs w:val="24"/>
          <w:lang w:val="id-ID"/>
        </w:rPr>
        <w:t>enyiapan bahan fasilitasi kemitraan antar koperasi dan usaha;</w:t>
      </w:r>
    </w:p>
    <w:p w:rsidR="00533CF2" w:rsidRPr="00274B43" w:rsidRDefault="00533CF2" w:rsidP="00D86D0E">
      <w:pPr>
        <w:numPr>
          <w:ilvl w:val="0"/>
          <w:numId w:val="26"/>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pemberian fasilitasi akses permodalan bagi koperasi;</w:t>
      </w:r>
    </w:p>
    <w:p w:rsidR="00533CF2" w:rsidRPr="00274B43" w:rsidRDefault="00533CF2" w:rsidP="00D86D0E">
      <w:pPr>
        <w:numPr>
          <w:ilvl w:val="0"/>
          <w:numId w:val="26"/>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pembinaan pelaksanaan pemberdayaan, fasilitasi dan pengembangan SDM koperasi;</w:t>
      </w:r>
    </w:p>
    <w:p w:rsidR="00533CF2" w:rsidRPr="00274B43" w:rsidRDefault="00533CF2" w:rsidP="00D86D0E">
      <w:pPr>
        <w:numPr>
          <w:ilvl w:val="0"/>
          <w:numId w:val="26"/>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tugas dan fungsi Seksi Pemberdayaan, Fasilitasi dan Pengembangan SDM Koperasi; dan</w:t>
      </w:r>
    </w:p>
    <w:p w:rsidR="00533CF2" w:rsidRPr="00274B43" w:rsidRDefault="00533CF2" w:rsidP="00D86D0E">
      <w:pPr>
        <w:numPr>
          <w:ilvl w:val="0"/>
          <w:numId w:val="26"/>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Kepala Bidang sesuai bidang tugasnya.</w:t>
      </w:r>
    </w:p>
    <w:p w:rsidR="00533CF2" w:rsidRPr="00274B43" w:rsidRDefault="00533CF2" w:rsidP="00D86D0E">
      <w:pPr>
        <w:numPr>
          <w:ilvl w:val="0"/>
          <w:numId w:val="15"/>
        </w:numPr>
        <w:spacing w:after="0" w:line="288" w:lineRule="auto"/>
        <w:ind w:left="1080"/>
        <w:jc w:val="both"/>
        <w:rPr>
          <w:rFonts w:ascii="Bookman Old Style" w:hAnsi="Bookman Old Style"/>
          <w:vanish/>
          <w:sz w:val="24"/>
          <w:szCs w:val="24"/>
        </w:rPr>
      </w:pPr>
    </w:p>
    <w:p w:rsidR="00533CF2" w:rsidRPr="00274B43" w:rsidRDefault="00533CF2" w:rsidP="00D86D0E">
      <w:pPr>
        <w:numPr>
          <w:ilvl w:val="0"/>
          <w:numId w:val="15"/>
        </w:numPr>
        <w:spacing w:after="0" w:line="288" w:lineRule="auto"/>
        <w:ind w:left="1080"/>
        <w:jc w:val="both"/>
        <w:rPr>
          <w:rFonts w:ascii="Bookman Old Style" w:hAnsi="Bookman Old Style"/>
          <w:vanish/>
          <w:sz w:val="24"/>
          <w:szCs w:val="24"/>
        </w:rPr>
      </w:pPr>
    </w:p>
    <w:p w:rsidR="00533CF2" w:rsidRPr="00274B43" w:rsidRDefault="00533CF2" w:rsidP="00D86D0E">
      <w:pPr>
        <w:numPr>
          <w:ilvl w:val="1"/>
          <w:numId w:val="15"/>
        </w:numPr>
        <w:spacing w:after="0" w:line="288" w:lineRule="auto"/>
        <w:ind w:left="1506"/>
        <w:jc w:val="both"/>
        <w:rPr>
          <w:rFonts w:ascii="Bookman Old Style" w:hAnsi="Bookman Old Style"/>
          <w:vanish/>
          <w:sz w:val="24"/>
          <w:szCs w:val="24"/>
        </w:rPr>
      </w:pPr>
    </w:p>
    <w:p w:rsidR="00533CF2" w:rsidRPr="00274B43" w:rsidRDefault="00533CF2" w:rsidP="00D86D0E">
      <w:pPr>
        <w:numPr>
          <w:ilvl w:val="1"/>
          <w:numId w:val="27"/>
        </w:numPr>
        <w:spacing w:after="0" w:line="288" w:lineRule="auto"/>
        <w:ind w:left="1866"/>
        <w:jc w:val="both"/>
        <w:rPr>
          <w:rFonts w:ascii="Bookman Old Style" w:hAnsi="Bookman Old Style"/>
          <w:vanish/>
          <w:sz w:val="24"/>
          <w:szCs w:val="24"/>
        </w:rPr>
      </w:pPr>
    </w:p>
    <w:p w:rsidR="00533CF2" w:rsidRPr="00274B43" w:rsidRDefault="00533CF2" w:rsidP="00D86D0E">
      <w:pPr>
        <w:numPr>
          <w:ilvl w:val="1"/>
          <w:numId w:val="28"/>
        </w:numPr>
        <w:spacing w:after="0" w:line="288" w:lineRule="auto"/>
        <w:ind w:left="2138" w:hanging="709"/>
        <w:jc w:val="both"/>
        <w:rPr>
          <w:rFonts w:ascii="Bookman Old Style" w:hAnsi="Bookman Old Style"/>
          <w:sz w:val="24"/>
          <w:szCs w:val="24"/>
        </w:rPr>
      </w:pPr>
      <w:r w:rsidRPr="00274B43">
        <w:rPr>
          <w:rFonts w:ascii="Bookman Old Style" w:hAnsi="Bookman Old Style"/>
          <w:sz w:val="24"/>
          <w:szCs w:val="24"/>
        </w:rPr>
        <w:t>Seksi Pengawasan dan Pemeriksaan mempunyai tugas melakukan penyiapan bahan penyusunan petunjuk teknis, pemantauan dan pelaksanaan kebijakan Pengawasan dan Pemeriksaan Koperasi. Untuk melaksanakan tugas sebagaimana dimaksud, Seksi Pengawasan dan Pemeriksaan menyelenggarakan fungsi:</w:t>
      </w:r>
    </w:p>
    <w:p w:rsidR="00533CF2" w:rsidRPr="00274B43" w:rsidRDefault="00533CF2" w:rsidP="00D86D0E">
      <w:pPr>
        <w:numPr>
          <w:ilvl w:val="0"/>
          <w:numId w:val="29"/>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kegiatan dan anggaran Seksi Pengawasan dan Pemeriksaan Koperasi;</w:t>
      </w:r>
    </w:p>
    <w:p w:rsidR="00533CF2" w:rsidRPr="00274B43" w:rsidRDefault="00533CF2" w:rsidP="00D86D0E">
      <w:pPr>
        <w:numPr>
          <w:ilvl w:val="0"/>
          <w:numId w:val="29"/>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pelaksanaan kebijakan pengawasan dan pemeriksaan koperasi;</w:t>
      </w:r>
    </w:p>
    <w:p w:rsidR="00533CF2" w:rsidRPr="00274B43" w:rsidRDefault="00533CF2" w:rsidP="00D86D0E">
      <w:pPr>
        <w:numPr>
          <w:ilvl w:val="0"/>
          <w:numId w:val="29"/>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penilaian kesehatan koperasi;</w:t>
      </w:r>
    </w:p>
    <w:p w:rsidR="00533CF2" w:rsidRPr="00274B43" w:rsidRDefault="00533CF2" w:rsidP="00D86D0E">
      <w:pPr>
        <w:numPr>
          <w:ilvl w:val="0"/>
          <w:numId w:val="29"/>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pelaksanaan pemberian rekomendasi sanksi administrasi bagi koperasi yang bermasalah;</w:t>
      </w:r>
    </w:p>
    <w:p w:rsidR="00533CF2" w:rsidRPr="00274B43" w:rsidRDefault="00533CF2" w:rsidP="00D86D0E">
      <w:pPr>
        <w:numPr>
          <w:ilvl w:val="0"/>
          <w:numId w:val="29"/>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pelaksanaan fasilitasi sebagai saksi ahli dalam penanganan permasalahan pidana maupun perdata yang dialami koperasi;</w:t>
      </w:r>
    </w:p>
    <w:p w:rsidR="00533CF2" w:rsidRPr="00274B43" w:rsidRDefault="00533CF2" w:rsidP="00D86D0E">
      <w:pPr>
        <w:numPr>
          <w:ilvl w:val="0"/>
          <w:numId w:val="29"/>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pembinaan pelaksanaan kebijakan pengawasan dan pemeriksaan koperasi;</w:t>
      </w:r>
    </w:p>
    <w:p w:rsidR="00533CF2" w:rsidRPr="00274B43" w:rsidRDefault="00533CF2" w:rsidP="00D86D0E">
      <w:pPr>
        <w:numPr>
          <w:ilvl w:val="0"/>
          <w:numId w:val="29"/>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pengawasan dan penindakan pelanggaran terhadap peraturan di bidang koperasi;</w:t>
      </w:r>
    </w:p>
    <w:p w:rsidR="00533CF2" w:rsidRPr="00274B43" w:rsidRDefault="00533CF2" w:rsidP="00D86D0E">
      <w:pPr>
        <w:numPr>
          <w:ilvl w:val="0"/>
          <w:numId w:val="29"/>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tugas dan fungsi Seksi Pengawasan dan Pemeriksaan Koperasi; dan</w:t>
      </w:r>
    </w:p>
    <w:p w:rsidR="00533CF2" w:rsidRPr="00274B43" w:rsidRDefault="00533CF2" w:rsidP="00D86D0E">
      <w:pPr>
        <w:numPr>
          <w:ilvl w:val="0"/>
          <w:numId w:val="29"/>
        </w:numPr>
        <w:spacing w:after="0" w:line="288" w:lineRule="auto"/>
        <w:ind w:left="2705" w:hanging="425"/>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Kepala Bidang sesuai bidang tugasnya.</w:t>
      </w:r>
    </w:p>
    <w:p w:rsidR="00533CF2" w:rsidRPr="00274B43" w:rsidRDefault="00533CF2" w:rsidP="00D86D0E">
      <w:pPr>
        <w:numPr>
          <w:ilvl w:val="0"/>
          <w:numId w:val="40"/>
        </w:numPr>
        <w:spacing w:after="0" w:line="288" w:lineRule="auto"/>
        <w:ind w:left="1080"/>
        <w:jc w:val="both"/>
        <w:rPr>
          <w:rFonts w:ascii="Bookman Old Style" w:hAnsi="Bookman Old Style"/>
          <w:sz w:val="24"/>
          <w:szCs w:val="24"/>
        </w:rPr>
      </w:pPr>
      <w:r w:rsidRPr="00274B43">
        <w:rPr>
          <w:rFonts w:ascii="Bookman Old Style" w:hAnsi="Bookman Old Style"/>
          <w:sz w:val="24"/>
          <w:szCs w:val="24"/>
        </w:rPr>
        <w:t>Bidang</w:t>
      </w:r>
      <w:r w:rsidRPr="00274B43">
        <w:rPr>
          <w:rFonts w:ascii="Bookman Old Style" w:hAnsi="Bookman Old Style"/>
          <w:sz w:val="24"/>
          <w:szCs w:val="24"/>
          <w:lang w:val="sv-SE"/>
        </w:rPr>
        <w:t xml:space="preserve"> </w:t>
      </w:r>
      <w:r w:rsidRPr="00274B43">
        <w:rPr>
          <w:rFonts w:ascii="Bookman Old Style" w:hAnsi="Bookman Old Style"/>
          <w:sz w:val="24"/>
          <w:szCs w:val="24"/>
          <w:lang w:val="id-ID"/>
        </w:rPr>
        <w:t xml:space="preserve">Usaha </w:t>
      </w:r>
      <w:r w:rsidRPr="00274B43">
        <w:rPr>
          <w:rFonts w:ascii="Bookman Old Style" w:hAnsi="Bookman Old Style"/>
          <w:sz w:val="24"/>
          <w:szCs w:val="24"/>
        </w:rPr>
        <w:t>Mikro mempunyai tugas membantu Kepala Dinas melaksanakan pengelolaan program dan kegiatan di bidang Usaha Mikro</w:t>
      </w:r>
      <w:r w:rsidRPr="00274B43">
        <w:rPr>
          <w:rFonts w:ascii="Bookman Old Style" w:hAnsi="Bookman Old Style"/>
          <w:sz w:val="24"/>
          <w:szCs w:val="24"/>
          <w:lang w:val="id-ID"/>
        </w:rPr>
        <w:t>. Untuk melaksanakan tugas sebagaimana dimaksud, Bidang Usaha Mikro menyelenggarakan fungsi:</w:t>
      </w:r>
    </w:p>
    <w:p w:rsidR="00533CF2" w:rsidRPr="00274B43" w:rsidRDefault="00533CF2" w:rsidP="005D2620">
      <w:pPr>
        <w:numPr>
          <w:ilvl w:val="0"/>
          <w:numId w:val="20"/>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w:t>
      </w:r>
      <w:r w:rsidRPr="00274B43">
        <w:rPr>
          <w:rFonts w:ascii="Bookman Old Style" w:hAnsi="Bookman Old Style"/>
          <w:sz w:val="24"/>
          <w:szCs w:val="24"/>
        </w:rPr>
        <w:t xml:space="preserve">erumusan program </w:t>
      </w:r>
      <w:r w:rsidRPr="00274B43">
        <w:rPr>
          <w:rFonts w:ascii="Bookman Old Style" w:hAnsi="Bookman Old Style"/>
          <w:sz w:val="24"/>
          <w:szCs w:val="24"/>
          <w:lang w:val="sv-SE"/>
        </w:rPr>
        <w:t xml:space="preserve">Bidang </w:t>
      </w:r>
      <w:r w:rsidRPr="00274B43">
        <w:rPr>
          <w:rFonts w:ascii="Bookman Old Style" w:hAnsi="Bookman Old Style"/>
          <w:sz w:val="24"/>
          <w:szCs w:val="24"/>
        </w:rPr>
        <w:t xml:space="preserve">Usaha Mikro berdasarkan perencanaan </w:t>
      </w:r>
      <w:r w:rsidRPr="00274B43">
        <w:rPr>
          <w:rFonts w:ascii="Bookman Old Style" w:hAnsi="Bookman Old Style"/>
          <w:sz w:val="24"/>
          <w:szCs w:val="24"/>
          <w:lang w:val="id-ID"/>
        </w:rPr>
        <w:t>s</w:t>
      </w:r>
      <w:r w:rsidRPr="00274B43">
        <w:rPr>
          <w:rFonts w:ascii="Bookman Old Style" w:hAnsi="Bookman Old Style"/>
          <w:sz w:val="24"/>
          <w:szCs w:val="24"/>
        </w:rPr>
        <w:t>trategis Dinas Koperasi, Perindustrian dan Perdagangan;</w:t>
      </w:r>
    </w:p>
    <w:p w:rsidR="00533CF2" w:rsidRPr="00274B43" w:rsidRDefault="00533CF2" w:rsidP="005D2620">
      <w:pPr>
        <w:numPr>
          <w:ilvl w:val="0"/>
          <w:numId w:val="20"/>
        </w:numPr>
        <w:spacing w:after="0" w:line="288" w:lineRule="auto"/>
        <w:ind w:left="1418" w:hanging="284"/>
        <w:jc w:val="both"/>
        <w:rPr>
          <w:rFonts w:ascii="Bookman Old Style" w:hAnsi="Bookman Old Style"/>
          <w:sz w:val="24"/>
          <w:szCs w:val="24"/>
          <w:lang w:val="x-none"/>
        </w:rPr>
      </w:pPr>
      <w:r w:rsidRPr="00274B43">
        <w:rPr>
          <w:rFonts w:ascii="Bookman Old Style" w:hAnsi="Bookman Old Style"/>
          <w:sz w:val="24"/>
          <w:szCs w:val="24"/>
          <w:lang w:val="id-ID"/>
        </w:rPr>
        <w:t>P</w:t>
      </w:r>
      <w:r w:rsidRPr="00274B43">
        <w:rPr>
          <w:rFonts w:ascii="Bookman Old Style" w:hAnsi="Bookman Old Style"/>
          <w:sz w:val="24"/>
          <w:szCs w:val="24"/>
          <w:lang w:val="sv-SE"/>
        </w:rPr>
        <w:t xml:space="preserve">erumusan kebijakan teknis di </w:t>
      </w:r>
      <w:r w:rsidRPr="00274B43">
        <w:rPr>
          <w:rFonts w:ascii="Bookman Old Style" w:hAnsi="Bookman Old Style"/>
          <w:sz w:val="24"/>
          <w:szCs w:val="24"/>
          <w:lang w:val="x-none"/>
        </w:rPr>
        <w:t xml:space="preserve">bidang </w:t>
      </w:r>
      <w:r w:rsidRPr="00274B43">
        <w:rPr>
          <w:rFonts w:ascii="Bookman Old Style" w:hAnsi="Bookman Old Style"/>
          <w:sz w:val="24"/>
          <w:szCs w:val="24"/>
          <w:lang w:val="sv-SE"/>
        </w:rPr>
        <w:t>usaha mikro</w:t>
      </w:r>
      <w:r w:rsidRPr="00274B43">
        <w:rPr>
          <w:rFonts w:ascii="Bookman Old Style" w:hAnsi="Bookman Old Style"/>
          <w:sz w:val="24"/>
          <w:szCs w:val="24"/>
          <w:lang w:val="x-none"/>
        </w:rPr>
        <w:t>;</w:t>
      </w:r>
    </w:p>
    <w:p w:rsidR="00533CF2" w:rsidRPr="00274B43" w:rsidRDefault="00533CF2" w:rsidP="005D2620">
      <w:pPr>
        <w:numPr>
          <w:ilvl w:val="0"/>
          <w:numId w:val="20"/>
        </w:numPr>
        <w:spacing w:after="0" w:line="288" w:lineRule="auto"/>
        <w:ind w:left="1418" w:hanging="284"/>
        <w:jc w:val="both"/>
        <w:rPr>
          <w:rFonts w:ascii="Bookman Old Style" w:hAnsi="Bookman Old Style"/>
          <w:sz w:val="24"/>
          <w:szCs w:val="24"/>
          <w:lang w:val="x-none"/>
        </w:rPr>
      </w:pPr>
      <w:r w:rsidRPr="00274B43">
        <w:rPr>
          <w:rFonts w:ascii="Bookman Old Style" w:hAnsi="Bookman Old Style"/>
          <w:sz w:val="24"/>
          <w:szCs w:val="24"/>
          <w:lang w:val="id-ID"/>
        </w:rPr>
        <w:t>P</w:t>
      </w:r>
      <w:r w:rsidRPr="00274B43">
        <w:rPr>
          <w:rFonts w:ascii="Bookman Old Style" w:hAnsi="Bookman Old Style"/>
          <w:sz w:val="24"/>
          <w:szCs w:val="24"/>
          <w:lang w:val="x-none"/>
        </w:rPr>
        <w:t>embinaan dan koordinasi pelaksanaan kebijakan  usaha mikro;</w:t>
      </w:r>
    </w:p>
    <w:p w:rsidR="00533CF2" w:rsidRPr="00274B43" w:rsidRDefault="00533CF2" w:rsidP="005D2620">
      <w:pPr>
        <w:numPr>
          <w:ilvl w:val="0"/>
          <w:numId w:val="20"/>
        </w:numPr>
        <w:spacing w:after="0" w:line="288" w:lineRule="auto"/>
        <w:ind w:left="1418" w:hanging="284"/>
        <w:jc w:val="both"/>
        <w:rPr>
          <w:rFonts w:ascii="Bookman Old Style" w:hAnsi="Bookman Old Style"/>
          <w:sz w:val="24"/>
          <w:szCs w:val="24"/>
          <w:lang w:val="x-none"/>
        </w:rPr>
      </w:pPr>
      <w:r w:rsidRPr="00274B43">
        <w:rPr>
          <w:rFonts w:ascii="Bookman Old Style" w:hAnsi="Bookman Old Style"/>
          <w:sz w:val="24"/>
          <w:szCs w:val="24"/>
          <w:lang w:val="id-ID"/>
        </w:rPr>
        <w:t>P</w:t>
      </w:r>
      <w:r w:rsidRPr="00274B43">
        <w:rPr>
          <w:rFonts w:ascii="Bookman Old Style" w:hAnsi="Bookman Old Style"/>
          <w:sz w:val="24"/>
          <w:szCs w:val="24"/>
          <w:lang w:val="x-none"/>
        </w:rPr>
        <w:t>elaksanaan promosi akses pasar bagi produk usaha mikro di dalam dan di luar negeri;</w:t>
      </w:r>
    </w:p>
    <w:p w:rsidR="00533CF2" w:rsidRPr="00274B43" w:rsidRDefault="00533CF2" w:rsidP="005D2620">
      <w:pPr>
        <w:numPr>
          <w:ilvl w:val="0"/>
          <w:numId w:val="20"/>
        </w:numPr>
        <w:spacing w:after="0" w:line="288" w:lineRule="auto"/>
        <w:ind w:left="1418" w:hanging="284"/>
        <w:jc w:val="both"/>
        <w:rPr>
          <w:rFonts w:ascii="Bookman Old Style" w:hAnsi="Bookman Old Style"/>
          <w:sz w:val="24"/>
          <w:szCs w:val="24"/>
          <w:lang w:val="x-none"/>
        </w:rPr>
      </w:pPr>
      <w:r w:rsidRPr="00274B43">
        <w:rPr>
          <w:rFonts w:ascii="Bookman Old Style" w:hAnsi="Bookman Old Style"/>
          <w:sz w:val="24"/>
          <w:szCs w:val="24"/>
          <w:lang w:val="id-ID"/>
        </w:rPr>
        <w:t>P</w:t>
      </w:r>
      <w:r w:rsidRPr="00274B43">
        <w:rPr>
          <w:rFonts w:ascii="Bookman Old Style" w:hAnsi="Bookman Old Style"/>
          <w:sz w:val="24"/>
          <w:szCs w:val="24"/>
          <w:lang w:val="x-none"/>
        </w:rPr>
        <w:t>elaksanaan pengembangan usaha</w:t>
      </w:r>
      <w:r w:rsidRPr="00274B43">
        <w:rPr>
          <w:rFonts w:ascii="Bookman Old Style" w:hAnsi="Bookman Old Style"/>
          <w:sz w:val="24"/>
          <w:szCs w:val="24"/>
          <w:lang w:val="id-ID"/>
        </w:rPr>
        <w:t xml:space="preserve"> </w:t>
      </w:r>
      <w:r w:rsidRPr="00274B43">
        <w:rPr>
          <w:rFonts w:ascii="Bookman Old Style" w:hAnsi="Bookman Old Style"/>
          <w:sz w:val="24"/>
          <w:szCs w:val="24"/>
          <w:lang w:val="x-none"/>
        </w:rPr>
        <w:t>mikro dengan orientasi peningkatan skala usaha mikro menjadi usaha kecil dan menengah;</w:t>
      </w:r>
    </w:p>
    <w:p w:rsidR="00533CF2" w:rsidRPr="00274B43" w:rsidRDefault="00533CF2" w:rsidP="005D2620">
      <w:pPr>
        <w:numPr>
          <w:ilvl w:val="0"/>
          <w:numId w:val="20"/>
        </w:numPr>
        <w:spacing w:after="0" w:line="288" w:lineRule="auto"/>
        <w:ind w:left="1418" w:hanging="284"/>
        <w:jc w:val="both"/>
        <w:rPr>
          <w:rFonts w:ascii="Bookman Old Style" w:hAnsi="Bookman Old Style"/>
          <w:sz w:val="24"/>
          <w:szCs w:val="24"/>
          <w:lang w:val="x-none"/>
        </w:rPr>
      </w:pPr>
      <w:r w:rsidRPr="00274B43">
        <w:rPr>
          <w:rFonts w:ascii="Bookman Old Style" w:hAnsi="Bookman Old Style"/>
          <w:sz w:val="24"/>
          <w:szCs w:val="24"/>
          <w:lang w:val="id-ID"/>
        </w:rPr>
        <w:t>P</w:t>
      </w:r>
      <w:r w:rsidRPr="00274B43">
        <w:rPr>
          <w:rFonts w:ascii="Bookman Old Style" w:hAnsi="Bookman Old Style"/>
          <w:sz w:val="24"/>
          <w:szCs w:val="24"/>
          <w:lang w:val="x-none"/>
        </w:rPr>
        <w:t xml:space="preserve">elaksanaan pembinaan dan pengembangan usaha mikro;  </w:t>
      </w:r>
    </w:p>
    <w:p w:rsidR="00533CF2" w:rsidRPr="00274B43" w:rsidRDefault="00533CF2" w:rsidP="00D86D0E">
      <w:pPr>
        <w:numPr>
          <w:ilvl w:val="0"/>
          <w:numId w:val="20"/>
        </w:numPr>
        <w:spacing w:after="0" w:line="288" w:lineRule="auto"/>
        <w:ind w:left="1854"/>
        <w:jc w:val="both"/>
        <w:rPr>
          <w:rFonts w:ascii="Bookman Old Style" w:hAnsi="Bookman Old Style"/>
          <w:sz w:val="24"/>
          <w:szCs w:val="24"/>
          <w:lang w:val="x-none"/>
        </w:rPr>
      </w:pPr>
      <w:r w:rsidRPr="00274B43">
        <w:rPr>
          <w:rFonts w:ascii="Bookman Old Style" w:hAnsi="Bookman Old Style"/>
          <w:sz w:val="24"/>
          <w:szCs w:val="24"/>
          <w:lang w:val="id-ID"/>
        </w:rPr>
        <w:lastRenderedPageBreak/>
        <w:t>P</w:t>
      </w:r>
      <w:r w:rsidRPr="00274B43">
        <w:rPr>
          <w:rFonts w:ascii="Bookman Old Style" w:hAnsi="Bookman Old Style"/>
          <w:sz w:val="24"/>
          <w:szCs w:val="24"/>
          <w:lang w:val="x-none"/>
        </w:rPr>
        <w:t>elaksanaan evaluasi dan pelaporan tugas dan fungsi di bidang usaha mikro; dan</w:t>
      </w:r>
    </w:p>
    <w:p w:rsidR="00533CF2" w:rsidRPr="00274B43" w:rsidRDefault="00533CF2" w:rsidP="00D86D0E">
      <w:pPr>
        <w:numPr>
          <w:ilvl w:val="0"/>
          <w:numId w:val="20"/>
        </w:numPr>
        <w:spacing w:after="0" w:line="288" w:lineRule="auto"/>
        <w:ind w:left="1854"/>
        <w:jc w:val="both"/>
        <w:rPr>
          <w:rFonts w:ascii="Bookman Old Style" w:hAnsi="Bookman Old Style"/>
          <w:sz w:val="24"/>
          <w:szCs w:val="24"/>
          <w:lang w:val="id-ID"/>
        </w:rPr>
      </w:pPr>
      <w:r w:rsidRPr="00274B43">
        <w:rPr>
          <w:rFonts w:ascii="Bookman Old Style" w:hAnsi="Bookman Old Style"/>
          <w:sz w:val="24"/>
          <w:szCs w:val="24"/>
          <w:lang w:val="id-ID"/>
        </w:rPr>
        <w:t>Pelaksanaan fungsi lain yang diberikan oleh Kepala Dinas sesuai bidang tugasnya.</w:t>
      </w:r>
    </w:p>
    <w:p w:rsidR="00533CF2" w:rsidRPr="00274B43" w:rsidRDefault="00533CF2" w:rsidP="00D86D0E">
      <w:pPr>
        <w:numPr>
          <w:ilvl w:val="1"/>
          <w:numId w:val="40"/>
        </w:numPr>
        <w:spacing w:after="0" w:line="288" w:lineRule="auto"/>
        <w:ind w:left="2138" w:hanging="709"/>
        <w:jc w:val="both"/>
        <w:rPr>
          <w:rFonts w:ascii="Bookman Old Style" w:hAnsi="Bookman Old Style"/>
          <w:sz w:val="24"/>
          <w:szCs w:val="24"/>
          <w:lang w:val="id-ID"/>
        </w:rPr>
      </w:pPr>
      <w:r w:rsidRPr="00274B43">
        <w:rPr>
          <w:rFonts w:ascii="Bookman Old Style" w:hAnsi="Bookman Old Style"/>
          <w:sz w:val="24"/>
          <w:szCs w:val="24"/>
        </w:rPr>
        <w:t xml:space="preserve">Seksi Pengembangan dan Penguatan Usaha mempunyai tugas </w:t>
      </w:r>
      <w:r w:rsidRPr="00274B43">
        <w:rPr>
          <w:rFonts w:ascii="Bookman Old Style" w:hAnsi="Bookman Old Style"/>
          <w:sz w:val="24"/>
          <w:szCs w:val="24"/>
          <w:lang w:val="id-ID"/>
        </w:rPr>
        <w:t xml:space="preserve">penyiapan bahan penyusunan petunjuk teknis, pemantauan dan pelaksanaan kebijakan </w:t>
      </w:r>
      <w:r w:rsidRPr="00274B43">
        <w:rPr>
          <w:rFonts w:ascii="Bookman Old Style" w:hAnsi="Bookman Old Style"/>
          <w:sz w:val="24"/>
          <w:szCs w:val="24"/>
        </w:rPr>
        <w:t xml:space="preserve">Pengembangan dan Penguatan Usaha. Untuk melaksanakan tugas sebagaimana dimaksud, </w:t>
      </w:r>
      <w:r w:rsidRPr="00274B43">
        <w:rPr>
          <w:rFonts w:ascii="Bookman Old Style" w:hAnsi="Bookman Old Style"/>
          <w:sz w:val="24"/>
          <w:szCs w:val="24"/>
          <w:lang w:val="id-ID"/>
        </w:rPr>
        <w:t xml:space="preserve">Seksi </w:t>
      </w:r>
      <w:r w:rsidRPr="00274B43">
        <w:rPr>
          <w:rFonts w:ascii="Bookman Old Style" w:hAnsi="Bookman Old Style"/>
          <w:sz w:val="24"/>
          <w:szCs w:val="24"/>
        </w:rPr>
        <w:t>Pengembangan dan Penguatan Usaha menyelenggarakan fungsi:</w:t>
      </w:r>
    </w:p>
    <w:p w:rsidR="00533CF2" w:rsidRPr="00274B43" w:rsidRDefault="00533CF2" w:rsidP="005D2620">
      <w:pPr>
        <w:numPr>
          <w:ilvl w:val="0"/>
          <w:numId w:val="30"/>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kegiatan dan anggaran Seksi Pengembangan dan Penguatan Usaha;</w:t>
      </w:r>
    </w:p>
    <w:p w:rsidR="00533CF2" w:rsidRPr="00274B43" w:rsidRDefault="00533CF2" w:rsidP="005D2620">
      <w:pPr>
        <w:numPr>
          <w:ilvl w:val="0"/>
          <w:numId w:val="30"/>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pelaksanaan kebijakan pengembangan dan penguatan usaha;</w:t>
      </w:r>
    </w:p>
    <w:p w:rsidR="00533CF2" w:rsidRPr="00274B43" w:rsidRDefault="00533CF2" w:rsidP="005D2620">
      <w:pPr>
        <w:numPr>
          <w:ilvl w:val="0"/>
          <w:numId w:val="30"/>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fasilitasi peningkatan usaha mikro menjadi usaha kecil;</w:t>
      </w:r>
    </w:p>
    <w:p w:rsidR="00533CF2" w:rsidRPr="00274B43" w:rsidRDefault="00533CF2" w:rsidP="005D2620">
      <w:pPr>
        <w:numPr>
          <w:ilvl w:val="0"/>
          <w:numId w:val="30"/>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pembinaan pelaksanaan kebijakan pengembangan dan penguatan usaha;</w:t>
      </w:r>
    </w:p>
    <w:p w:rsidR="00533CF2" w:rsidRPr="00274B43" w:rsidRDefault="00533CF2" w:rsidP="005D2620">
      <w:pPr>
        <w:numPr>
          <w:ilvl w:val="0"/>
          <w:numId w:val="30"/>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tugas dan fungsi Seksi Pengembangan dan Penguatan Usaha; dan</w:t>
      </w:r>
    </w:p>
    <w:p w:rsidR="00533CF2" w:rsidRPr="00274B43" w:rsidRDefault="00533CF2" w:rsidP="005D2620">
      <w:pPr>
        <w:numPr>
          <w:ilvl w:val="0"/>
          <w:numId w:val="30"/>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Kepala Bidang sesuai bidang tugasnya</w:t>
      </w:r>
      <w:r w:rsidRPr="00274B43">
        <w:rPr>
          <w:rFonts w:ascii="Bookman Old Style" w:hAnsi="Bookman Old Style"/>
          <w:sz w:val="24"/>
          <w:szCs w:val="24"/>
        </w:rPr>
        <w:t>.</w:t>
      </w:r>
    </w:p>
    <w:p w:rsidR="00533CF2" w:rsidRPr="00274B43" w:rsidRDefault="00533CF2" w:rsidP="00D86D0E">
      <w:pPr>
        <w:numPr>
          <w:ilvl w:val="1"/>
          <w:numId w:val="40"/>
        </w:numPr>
        <w:spacing w:after="0" w:line="288" w:lineRule="auto"/>
        <w:ind w:left="2138" w:hanging="709"/>
        <w:jc w:val="both"/>
        <w:rPr>
          <w:rFonts w:ascii="Bookman Old Style" w:hAnsi="Bookman Old Style"/>
          <w:sz w:val="24"/>
          <w:szCs w:val="24"/>
          <w:lang w:val="id-ID"/>
        </w:rPr>
      </w:pPr>
      <w:r w:rsidRPr="00274B43">
        <w:rPr>
          <w:rFonts w:ascii="Bookman Old Style" w:hAnsi="Bookman Old Style"/>
          <w:sz w:val="24"/>
          <w:szCs w:val="24"/>
        </w:rPr>
        <w:t xml:space="preserve">Seksi Perlindungan Usaha mempunyai tugas </w:t>
      </w:r>
      <w:r w:rsidRPr="00274B43">
        <w:rPr>
          <w:rFonts w:ascii="Bookman Old Style" w:hAnsi="Bookman Old Style"/>
          <w:sz w:val="24"/>
          <w:szCs w:val="24"/>
          <w:lang w:val="id-ID"/>
        </w:rPr>
        <w:t xml:space="preserve">penyiapan bahan penyusunan petunjuk teknis, pemantauan dan pelaksanaan kebijakan </w:t>
      </w:r>
      <w:r w:rsidRPr="00274B43">
        <w:rPr>
          <w:rFonts w:ascii="Bookman Old Style" w:hAnsi="Bookman Old Style"/>
          <w:sz w:val="24"/>
          <w:szCs w:val="24"/>
        </w:rPr>
        <w:t xml:space="preserve">Perlindungan Usaha. Untuk melaksanakan tugas sebagaimana dimaksud, </w:t>
      </w:r>
      <w:r w:rsidRPr="00274B43">
        <w:rPr>
          <w:rFonts w:ascii="Bookman Old Style" w:hAnsi="Bookman Old Style"/>
          <w:sz w:val="24"/>
          <w:szCs w:val="24"/>
          <w:lang w:val="id-ID"/>
        </w:rPr>
        <w:t xml:space="preserve">Seksi </w:t>
      </w:r>
      <w:r w:rsidRPr="00274B43">
        <w:rPr>
          <w:rFonts w:ascii="Bookman Old Style" w:hAnsi="Bookman Old Style"/>
          <w:sz w:val="24"/>
          <w:szCs w:val="24"/>
        </w:rPr>
        <w:t>Perlindungan Usaha menyelenggarakan fungsi:</w:t>
      </w:r>
    </w:p>
    <w:p w:rsidR="00533CF2" w:rsidRPr="00274B43" w:rsidRDefault="00533CF2" w:rsidP="005D2620">
      <w:pPr>
        <w:numPr>
          <w:ilvl w:val="0"/>
          <w:numId w:val="31"/>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kegiatan dan anggaran Seksi Perlindungan Usaha;</w:t>
      </w:r>
    </w:p>
    <w:p w:rsidR="00533CF2" w:rsidRPr="00274B43" w:rsidRDefault="00533CF2" w:rsidP="005D2620">
      <w:pPr>
        <w:numPr>
          <w:ilvl w:val="0"/>
          <w:numId w:val="31"/>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pelaksanaan kebijakan perlindungan usaha;</w:t>
      </w:r>
    </w:p>
    <w:p w:rsidR="00533CF2" w:rsidRPr="00274B43" w:rsidRDefault="00533CF2" w:rsidP="005D2620">
      <w:pPr>
        <w:numPr>
          <w:ilvl w:val="0"/>
          <w:numId w:val="31"/>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pemberdayaan dan perlindungan usaha mikro;</w:t>
      </w:r>
    </w:p>
    <w:p w:rsidR="00533CF2" w:rsidRPr="00274B43" w:rsidRDefault="00533CF2" w:rsidP="005D2620">
      <w:pPr>
        <w:numPr>
          <w:ilvl w:val="0"/>
          <w:numId w:val="31"/>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pendampingan klinik bisnis usaha mikro;</w:t>
      </w:r>
    </w:p>
    <w:p w:rsidR="00533CF2" w:rsidRPr="00274B43" w:rsidRDefault="00533CF2" w:rsidP="005D2620">
      <w:pPr>
        <w:numPr>
          <w:ilvl w:val="0"/>
          <w:numId w:val="31"/>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analisis data izin usaha mikro;</w:t>
      </w:r>
    </w:p>
    <w:p w:rsidR="00533CF2" w:rsidRPr="00274B43" w:rsidRDefault="00533CF2" w:rsidP="005D2620">
      <w:pPr>
        <w:numPr>
          <w:ilvl w:val="0"/>
          <w:numId w:val="31"/>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pembinaan pelaksanaan perlindungan usaha;</w:t>
      </w:r>
    </w:p>
    <w:p w:rsidR="00533CF2" w:rsidRPr="00274B43" w:rsidRDefault="00533CF2" w:rsidP="005D2620">
      <w:pPr>
        <w:numPr>
          <w:ilvl w:val="0"/>
          <w:numId w:val="31"/>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tugas dan fungsi Seksi Perlindungan Usaha; dan</w:t>
      </w:r>
    </w:p>
    <w:p w:rsidR="00533CF2" w:rsidRPr="00274B43" w:rsidRDefault="00533CF2" w:rsidP="005D2620">
      <w:pPr>
        <w:numPr>
          <w:ilvl w:val="0"/>
          <w:numId w:val="31"/>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Kepala Bidang sesuai bidang tugasnya.</w:t>
      </w:r>
    </w:p>
    <w:p w:rsidR="00533CF2" w:rsidRPr="00274B43" w:rsidRDefault="00533CF2" w:rsidP="00D86D0E">
      <w:pPr>
        <w:numPr>
          <w:ilvl w:val="1"/>
          <w:numId w:val="40"/>
        </w:numPr>
        <w:spacing w:after="0" w:line="288" w:lineRule="auto"/>
        <w:ind w:left="2138" w:hanging="709"/>
        <w:jc w:val="both"/>
        <w:rPr>
          <w:rFonts w:ascii="Bookman Old Style" w:hAnsi="Bookman Old Style"/>
          <w:sz w:val="24"/>
          <w:szCs w:val="24"/>
          <w:lang w:val="id-ID"/>
        </w:rPr>
      </w:pPr>
      <w:r w:rsidRPr="00274B43">
        <w:rPr>
          <w:rFonts w:ascii="Bookman Old Style" w:hAnsi="Bookman Old Style"/>
          <w:sz w:val="24"/>
          <w:szCs w:val="24"/>
        </w:rPr>
        <w:t>Seksi Fasilitasi Usaha Mikro mempunyai tugas melaksanakan</w:t>
      </w:r>
      <w:r w:rsidRPr="00274B43">
        <w:rPr>
          <w:rFonts w:ascii="Bookman Old Style" w:hAnsi="Bookman Old Style"/>
          <w:sz w:val="24"/>
          <w:szCs w:val="24"/>
          <w:lang w:val="id-ID"/>
        </w:rPr>
        <w:t xml:space="preserve"> penyusunan petunjuk teknis, pemantauan dan pelaksanaan kebijakan </w:t>
      </w:r>
      <w:r w:rsidRPr="00274B43">
        <w:rPr>
          <w:rFonts w:ascii="Bookman Old Style" w:hAnsi="Bookman Old Style"/>
          <w:sz w:val="24"/>
          <w:szCs w:val="24"/>
        </w:rPr>
        <w:t xml:space="preserve">Fasilitasi Usaha Mikro. Untuk melaksanakan tugas sebagaimana dimaksud, </w:t>
      </w:r>
      <w:r w:rsidRPr="00274B43">
        <w:rPr>
          <w:rFonts w:ascii="Bookman Old Style" w:hAnsi="Bookman Old Style"/>
          <w:sz w:val="24"/>
          <w:szCs w:val="24"/>
          <w:lang w:val="id-ID"/>
        </w:rPr>
        <w:t xml:space="preserve">Seksi </w:t>
      </w:r>
      <w:r w:rsidRPr="00274B43">
        <w:rPr>
          <w:rFonts w:ascii="Bookman Old Style" w:hAnsi="Bookman Old Style"/>
          <w:sz w:val="24"/>
          <w:szCs w:val="24"/>
        </w:rPr>
        <w:t>Fasilitasi Usaha Mikro menyelenggarakan fungsi:</w:t>
      </w:r>
    </w:p>
    <w:p w:rsidR="00533CF2" w:rsidRPr="00274B43" w:rsidRDefault="00533CF2" w:rsidP="005D2620">
      <w:pPr>
        <w:numPr>
          <w:ilvl w:val="0"/>
          <w:numId w:val="32"/>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lastRenderedPageBreak/>
        <w:t>P</w:t>
      </w:r>
      <w:r w:rsidRPr="00274B43">
        <w:rPr>
          <w:rFonts w:ascii="Bookman Old Style" w:hAnsi="Bookman Old Style"/>
          <w:sz w:val="24"/>
          <w:szCs w:val="24"/>
          <w:lang w:val="id-ID"/>
        </w:rPr>
        <w:t>erencanaan kegiatan dan anggaran Seksi Fasilitasi Usaha Mikro;</w:t>
      </w:r>
    </w:p>
    <w:p w:rsidR="00533CF2" w:rsidRPr="00274B43" w:rsidRDefault="00533CF2" w:rsidP="005D2620">
      <w:pPr>
        <w:numPr>
          <w:ilvl w:val="0"/>
          <w:numId w:val="32"/>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pelaksanaan kebijakan fasilitasi usaha mikro;</w:t>
      </w:r>
    </w:p>
    <w:p w:rsidR="00533CF2" w:rsidRPr="00274B43" w:rsidRDefault="00533CF2" w:rsidP="005D2620">
      <w:pPr>
        <w:numPr>
          <w:ilvl w:val="0"/>
          <w:numId w:val="32"/>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fasilitasi penyelenggaraan pengembangan produksi dan pemasaran;</w:t>
      </w:r>
    </w:p>
    <w:p w:rsidR="00533CF2" w:rsidRPr="00274B43" w:rsidRDefault="00533CF2" w:rsidP="005D2620">
      <w:pPr>
        <w:numPr>
          <w:ilvl w:val="0"/>
          <w:numId w:val="32"/>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promosi usaha mikro;</w:t>
      </w:r>
    </w:p>
    <w:p w:rsidR="00533CF2" w:rsidRPr="00274B43" w:rsidRDefault="00533CF2" w:rsidP="005D2620">
      <w:pPr>
        <w:numPr>
          <w:ilvl w:val="0"/>
          <w:numId w:val="32"/>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kemitraan usaha mikro dengan usaha lainnya;</w:t>
      </w:r>
    </w:p>
    <w:p w:rsidR="00533CF2" w:rsidRPr="00274B43" w:rsidRDefault="00533CF2" w:rsidP="005D2620">
      <w:pPr>
        <w:numPr>
          <w:ilvl w:val="0"/>
          <w:numId w:val="32"/>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pembinaan pelaksanaan kebijakan perlindungan usaha;</w:t>
      </w:r>
    </w:p>
    <w:p w:rsidR="00533CF2" w:rsidRPr="00274B43" w:rsidRDefault="00533CF2" w:rsidP="005D2620">
      <w:pPr>
        <w:numPr>
          <w:ilvl w:val="0"/>
          <w:numId w:val="32"/>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tugas dan fungsi Seksi Perlindungan Usaha; dan</w:t>
      </w:r>
    </w:p>
    <w:p w:rsidR="00533CF2" w:rsidRPr="00274B43" w:rsidRDefault="00533CF2" w:rsidP="005D2620">
      <w:pPr>
        <w:numPr>
          <w:ilvl w:val="0"/>
          <w:numId w:val="32"/>
        </w:numPr>
        <w:spacing w:after="0" w:line="288" w:lineRule="auto"/>
        <w:ind w:left="2694" w:hanging="417"/>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Kepala Bidang sesuai bidang tugasnya</w:t>
      </w:r>
      <w:r w:rsidRPr="00274B43">
        <w:rPr>
          <w:rFonts w:ascii="Bookman Old Style" w:hAnsi="Bookman Old Style"/>
          <w:sz w:val="24"/>
          <w:szCs w:val="24"/>
        </w:rPr>
        <w:t>.</w:t>
      </w:r>
    </w:p>
    <w:p w:rsidR="00533CF2" w:rsidRPr="00274B43" w:rsidRDefault="00533CF2" w:rsidP="005D2620">
      <w:pPr>
        <w:numPr>
          <w:ilvl w:val="0"/>
          <w:numId w:val="40"/>
        </w:numPr>
        <w:tabs>
          <w:tab w:val="left" w:pos="709"/>
        </w:tabs>
        <w:spacing w:after="0" w:line="288" w:lineRule="auto"/>
        <w:ind w:left="1134" w:hanging="425"/>
        <w:jc w:val="both"/>
        <w:rPr>
          <w:rFonts w:ascii="Bookman Old Style" w:hAnsi="Bookman Old Style"/>
          <w:sz w:val="24"/>
          <w:szCs w:val="24"/>
        </w:rPr>
      </w:pPr>
      <w:r w:rsidRPr="00274B43">
        <w:rPr>
          <w:rFonts w:ascii="Bookman Old Style" w:hAnsi="Bookman Old Style"/>
          <w:sz w:val="24"/>
          <w:szCs w:val="24"/>
        </w:rPr>
        <w:t>Bidang</w:t>
      </w:r>
      <w:r w:rsidRPr="00274B43">
        <w:rPr>
          <w:rFonts w:ascii="Bookman Old Style" w:hAnsi="Bookman Old Style"/>
          <w:sz w:val="24"/>
          <w:szCs w:val="24"/>
          <w:lang w:val="sv-SE"/>
        </w:rPr>
        <w:t xml:space="preserve"> </w:t>
      </w:r>
      <w:r w:rsidRPr="00274B43">
        <w:rPr>
          <w:rFonts w:ascii="Bookman Old Style" w:hAnsi="Bookman Old Style"/>
          <w:sz w:val="24"/>
          <w:szCs w:val="24"/>
          <w:lang w:val="en-ID"/>
        </w:rPr>
        <w:t>Industri</w:t>
      </w:r>
      <w:r w:rsidRPr="00274B43">
        <w:rPr>
          <w:rFonts w:ascii="Bookman Old Style" w:hAnsi="Bookman Old Style"/>
          <w:sz w:val="24"/>
          <w:szCs w:val="24"/>
        </w:rPr>
        <w:t xml:space="preserve"> mempunyai tugas membantu Kepala Dinas melaksanakan pengelolaan program dan kegiatan di bidang </w:t>
      </w:r>
      <w:r w:rsidRPr="00274B43">
        <w:rPr>
          <w:rFonts w:ascii="Bookman Old Style" w:hAnsi="Bookman Old Style"/>
          <w:sz w:val="24"/>
          <w:szCs w:val="24"/>
          <w:lang w:val="id-ID"/>
        </w:rPr>
        <w:t>I</w:t>
      </w:r>
      <w:r w:rsidRPr="00274B43">
        <w:rPr>
          <w:rFonts w:ascii="Bookman Old Style" w:hAnsi="Bookman Old Style"/>
          <w:sz w:val="24"/>
          <w:szCs w:val="24"/>
        </w:rPr>
        <w:t>ndustri</w:t>
      </w:r>
      <w:r w:rsidRPr="00274B43">
        <w:rPr>
          <w:rFonts w:ascii="Bookman Old Style" w:hAnsi="Bookman Old Style"/>
          <w:sz w:val="24"/>
          <w:szCs w:val="24"/>
          <w:lang w:val="id-ID"/>
        </w:rPr>
        <w:t>. Untuk melaksanakan tugas sebagaimana dimaksud di atas, maka Bidang Industri menyelenggarakan fungsi:</w:t>
      </w:r>
    </w:p>
    <w:p w:rsidR="00533CF2" w:rsidRPr="00274B43" w:rsidRDefault="00533CF2" w:rsidP="005D2620">
      <w:pPr>
        <w:numPr>
          <w:ilvl w:val="0"/>
          <w:numId w:val="17"/>
        </w:numPr>
        <w:tabs>
          <w:tab w:val="clear" w:pos="785"/>
          <w:tab w:val="num" w:pos="65"/>
        </w:tabs>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Perumusan program Bidang Perindustrian berdasarkan perencanaan strategis;</w:t>
      </w:r>
    </w:p>
    <w:p w:rsidR="00533CF2" w:rsidRPr="00274B43" w:rsidRDefault="00533CF2" w:rsidP="005D2620">
      <w:pPr>
        <w:numPr>
          <w:ilvl w:val="0"/>
          <w:numId w:val="17"/>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Perumusan kebijakan teknis di bidang pengawasan, pembangunan sumber daya industri, sarana dan prasarana industri, dan pemberdayaan industri;</w:t>
      </w:r>
    </w:p>
    <w:p w:rsidR="00533CF2" w:rsidRPr="00274B43" w:rsidRDefault="00533CF2" w:rsidP="005D2620">
      <w:pPr>
        <w:numPr>
          <w:ilvl w:val="0"/>
          <w:numId w:val="17"/>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Pengoordinasian pelaksanaan kebijakan di bidang pengawasan, pembangunan sumber daya industri, sarana dan prasarana industri, dan pemberdayaan industri;</w:t>
      </w:r>
    </w:p>
    <w:p w:rsidR="00533CF2" w:rsidRPr="00274B43" w:rsidRDefault="00533CF2" w:rsidP="005D2620">
      <w:pPr>
        <w:numPr>
          <w:ilvl w:val="0"/>
          <w:numId w:val="17"/>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pembinaan dan pengembangan bidang pengawasan, pembangunan sumber daya industri, sarana dan prasarana industri, dan pemberdayaan industri;</w:t>
      </w:r>
    </w:p>
    <w:p w:rsidR="00533CF2" w:rsidRPr="00274B43" w:rsidRDefault="00533CF2" w:rsidP="005D2620">
      <w:pPr>
        <w:numPr>
          <w:ilvl w:val="0"/>
          <w:numId w:val="17"/>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pengawasan dan penindakan pelanggaran terhadap peraturan di bidang perindustrian;</w:t>
      </w:r>
    </w:p>
    <w:p w:rsidR="00533CF2" w:rsidRPr="00274B43" w:rsidRDefault="00533CF2" w:rsidP="005D2620">
      <w:pPr>
        <w:numPr>
          <w:ilvl w:val="0"/>
          <w:numId w:val="17"/>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evaluasi dan pelaporan tugas dan fungsi di bidang pengawasan, pembangunan sumber daya industri, sarana dan prasarana industri, dan pemberdayaan industri; dan</w:t>
      </w:r>
    </w:p>
    <w:p w:rsidR="00533CF2" w:rsidRPr="00274B43" w:rsidRDefault="00533CF2" w:rsidP="005D2620">
      <w:pPr>
        <w:numPr>
          <w:ilvl w:val="0"/>
          <w:numId w:val="17"/>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fungsi lain yang diberikan oleh Kepala Dinas sesuai bidang tugasnya.</w:t>
      </w:r>
    </w:p>
    <w:p w:rsidR="00533CF2" w:rsidRPr="00274B43" w:rsidRDefault="00533CF2" w:rsidP="005D2620">
      <w:pPr>
        <w:spacing w:after="0" w:line="288" w:lineRule="auto"/>
        <w:ind w:left="2127" w:hanging="709"/>
        <w:jc w:val="both"/>
        <w:rPr>
          <w:rFonts w:ascii="Bookman Old Style" w:hAnsi="Bookman Old Style"/>
          <w:sz w:val="24"/>
          <w:szCs w:val="24"/>
        </w:rPr>
      </w:pPr>
      <w:r w:rsidRPr="00274B43">
        <w:rPr>
          <w:rFonts w:ascii="Bookman Old Style" w:hAnsi="Bookman Old Style"/>
          <w:sz w:val="24"/>
          <w:szCs w:val="24"/>
        </w:rPr>
        <w:t>5.1.</w:t>
      </w:r>
      <w:r w:rsidRPr="00274B43">
        <w:rPr>
          <w:rFonts w:ascii="Bookman Old Style" w:hAnsi="Bookman Old Style"/>
          <w:sz w:val="24"/>
          <w:szCs w:val="24"/>
        </w:rPr>
        <w:tab/>
        <w:t xml:space="preserve">Seksi Pembangunan Sumber Daya Industri mempunyai tugas melakukan penyiapan bahan dalam rangka penyusunan petunjuk teknis, pemantauan dan pelaksanaan kebijakan pengembangan sumber daya industri. Untuk melaksanakan tugas sebagaimana dimaksud, </w:t>
      </w:r>
      <w:r w:rsidRPr="00274B43">
        <w:rPr>
          <w:rFonts w:ascii="Bookman Old Style" w:hAnsi="Bookman Old Style"/>
          <w:sz w:val="24"/>
          <w:szCs w:val="24"/>
          <w:lang w:val="id-ID"/>
        </w:rPr>
        <w:t xml:space="preserve">Seksi </w:t>
      </w:r>
      <w:r w:rsidRPr="00274B43">
        <w:rPr>
          <w:rFonts w:ascii="Bookman Old Style" w:hAnsi="Bookman Old Style"/>
          <w:sz w:val="24"/>
          <w:szCs w:val="24"/>
        </w:rPr>
        <w:t>Pembangunan Sumber Daya Industri menyelenggarakan fungsi:</w:t>
      </w:r>
    </w:p>
    <w:p w:rsidR="00533CF2" w:rsidRPr="00274B43" w:rsidRDefault="00533CF2" w:rsidP="005D2620">
      <w:pPr>
        <w:numPr>
          <w:ilvl w:val="0"/>
          <w:numId w:val="33"/>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kegiatan dan anggaran Seksi Pembangunan Sumber Daya Industri;</w:t>
      </w:r>
    </w:p>
    <w:p w:rsidR="00533CF2" w:rsidRPr="00274B43" w:rsidRDefault="00533CF2" w:rsidP="005D2620">
      <w:pPr>
        <w:numPr>
          <w:ilvl w:val="0"/>
          <w:numId w:val="33"/>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pelaksanaan evaluasi dan pelaporan kebijakan pengembangan tenaga kerja industri dan ko</w:t>
      </w:r>
      <w:r w:rsidRPr="00274B43">
        <w:rPr>
          <w:rFonts w:ascii="Bookman Old Style" w:hAnsi="Bookman Old Style"/>
          <w:sz w:val="24"/>
          <w:szCs w:val="24"/>
        </w:rPr>
        <w:t>n</w:t>
      </w:r>
      <w:r w:rsidRPr="00274B43">
        <w:rPr>
          <w:rFonts w:ascii="Bookman Old Style" w:hAnsi="Bookman Old Style"/>
          <w:sz w:val="24"/>
          <w:szCs w:val="24"/>
          <w:lang w:val="id-ID"/>
        </w:rPr>
        <w:t>sultan/penyuluh industri;</w:t>
      </w:r>
    </w:p>
    <w:p w:rsidR="00533CF2" w:rsidRPr="00274B43" w:rsidRDefault="00533CF2" w:rsidP="00CA27C2">
      <w:pPr>
        <w:numPr>
          <w:ilvl w:val="0"/>
          <w:numId w:val="33"/>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lastRenderedPageBreak/>
        <w:t>P</w:t>
      </w:r>
      <w:r w:rsidRPr="00274B43">
        <w:rPr>
          <w:rFonts w:ascii="Bookman Old Style" w:hAnsi="Bookman Old Style"/>
          <w:sz w:val="24"/>
          <w:szCs w:val="24"/>
          <w:lang w:val="id-ID"/>
        </w:rPr>
        <w:t>enyiapa</w:t>
      </w:r>
      <w:r w:rsidR="00EE0799">
        <w:rPr>
          <w:rFonts w:ascii="Bookman Old Style" w:hAnsi="Bookman Old Style"/>
          <w:sz w:val="24"/>
          <w:szCs w:val="24"/>
          <w:lang w:val="id-ID"/>
        </w:rPr>
        <w:t xml:space="preserve">n bahan perumusan, koordinasi, </w:t>
      </w:r>
      <w:r w:rsidRPr="00274B43">
        <w:rPr>
          <w:rFonts w:ascii="Bookman Old Style" w:hAnsi="Bookman Old Style"/>
          <w:sz w:val="24"/>
          <w:szCs w:val="24"/>
          <w:lang w:val="id-ID"/>
        </w:rPr>
        <w:t>pelaksanaan, evaluasi dan pelaporan kebijakan pemanfaatan, jaminan ketersediaan sumber daya alam/bahan baku;</w:t>
      </w:r>
    </w:p>
    <w:p w:rsidR="00533CF2" w:rsidRPr="00274B43" w:rsidRDefault="00533CF2" w:rsidP="00CA27C2">
      <w:pPr>
        <w:numPr>
          <w:ilvl w:val="0"/>
          <w:numId w:val="33"/>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dan pelaksanaan, evaluasi dan pelaporan kebijakan pengembangan dan pemanfaatan teknologi industri;</w:t>
      </w:r>
    </w:p>
    <w:p w:rsidR="00533CF2" w:rsidRPr="00274B43" w:rsidRDefault="00533CF2" w:rsidP="00CA27C2">
      <w:pPr>
        <w:numPr>
          <w:ilvl w:val="0"/>
          <w:numId w:val="33"/>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pembinaan pelaksanaan kebijakan pengembangan sumber daya industri;</w:t>
      </w:r>
    </w:p>
    <w:p w:rsidR="00533CF2" w:rsidRPr="00274B43" w:rsidRDefault="00533CF2" w:rsidP="00CA27C2">
      <w:pPr>
        <w:numPr>
          <w:ilvl w:val="0"/>
          <w:numId w:val="33"/>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tugas dan fungsi Seksi Pembangunan Sumber Daya Industri;</w:t>
      </w:r>
      <w:r w:rsidRPr="00274B43">
        <w:rPr>
          <w:rFonts w:ascii="Bookman Old Style" w:hAnsi="Bookman Old Style"/>
          <w:sz w:val="24"/>
          <w:szCs w:val="24"/>
        </w:rPr>
        <w:t xml:space="preserve"> dan</w:t>
      </w:r>
    </w:p>
    <w:p w:rsidR="00533CF2" w:rsidRPr="00274B43" w:rsidRDefault="00533CF2" w:rsidP="00CA27C2">
      <w:pPr>
        <w:numPr>
          <w:ilvl w:val="0"/>
          <w:numId w:val="33"/>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Kepala Bidang sesuai bidang tugasnya.</w:t>
      </w:r>
    </w:p>
    <w:p w:rsidR="00533CF2" w:rsidRPr="00274B43" w:rsidRDefault="00533CF2" w:rsidP="00CA27C2">
      <w:pPr>
        <w:spacing w:after="0" w:line="288" w:lineRule="auto"/>
        <w:ind w:left="2127" w:hanging="709"/>
        <w:jc w:val="both"/>
        <w:rPr>
          <w:rFonts w:ascii="Bookman Old Style" w:hAnsi="Bookman Old Style"/>
          <w:sz w:val="24"/>
          <w:szCs w:val="24"/>
        </w:rPr>
      </w:pPr>
      <w:r w:rsidRPr="00274B43">
        <w:rPr>
          <w:rFonts w:ascii="Bookman Old Style" w:hAnsi="Bookman Old Style"/>
          <w:sz w:val="24"/>
          <w:szCs w:val="24"/>
        </w:rPr>
        <w:t>5.2.</w:t>
      </w:r>
      <w:r w:rsidRPr="00274B43">
        <w:rPr>
          <w:rFonts w:ascii="Bookman Old Style" w:hAnsi="Bookman Old Style"/>
          <w:sz w:val="24"/>
          <w:szCs w:val="24"/>
        </w:rPr>
        <w:tab/>
        <w:t xml:space="preserve">Seksi Sarana dan Prasarana Industri mempunyai tugas melakukan penyiapan bahan dalam rangka penyusunan petunjuk teknis, pemantauan dan pelaksanaan kebijakan sarana dan prasarana industri. Untuk melaksanakan tugas sebagaimana dimaksud, </w:t>
      </w:r>
      <w:r w:rsidRPr="00274B43">
        <w:rPr>
          <w:rFonts w:ascii="Bookman Old Style" w:hAnsi="Bookman Old Style"/>
          <w:sz w:val="24"/>
          <w:szCs w:val="24"/>
          <w:lang w:val="id-ID"/>
        </w:rPr>
        <w:t xml:space="preserve">Seksi </w:t>
      </w:r>
      <w:r w:rsidRPr="00274B43">
        <w:rPr>
          <w:rFonts w:ascii="Bookman Old Style" w:hAnsi="Bookman Old Style"/>
          <w:sz w:val="24"/>
          <w:szCs w:val="24"/>
        </w:rPr>
        <w:t>Sarana dan Prasarana Industri menyelenggarakan fungsi:</w:t>
      </w:r>
    </w:p>
    <w:p w:rsidR="00533CF2" w:rsidRPr="00274B43" w:rsidRDefault="00533CF2" w:rsidP="00CA27C2">
      <w:pPr>
        <w:numPr>
          <w:ilvl w:val="0"/>
          <w:numId w:val="34"/>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kegiatan dan anggaran Seksi Sarana dan Prasarana;</w:t>
      </w:r>
    </w:p>
    <w:p w:rsidR="00533CF2" w:rsidRPr="00274B43" w:rsidRDefault="00533CF2" w:rsidP="00CA27C2">
      <w:pPr>
        <w:numPr>
          <w:ilvl w:val="0"/>
          <w:numId w:val="34"/>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pelaksanaan, evaluasi dan pelaporan kebijakan daerah di bidang standarisasi industri yang izinnya dikeluarkan oleh Pemerintah Kota;</w:t>
      </w:r>
    </w:p>
    <w:p w:rsidR="00533CF2" w:rsidRPr="00274B43" w:rsidRDefault="00533CF2" w:rsidP="00CA27C2">
      <w:pPr>
        <w:numPr>
          <w:ilvl w:val="0"/>
          <w:numId w:val="34"/>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pelaksanaan, evaluasi dan pelaporan kebijakan di bidang fasilitasi pengembangan wilayah pusat pertumbuhan industri, Kawasan industri, dan infrastruktur penunjang industri yang izinnya dikeluarkan Pemerintah Kota;</w:t>
      </w:r>
    </w:p>
    <w:p w:rsidR="00533CF2" w:rsidRPr="00274B43" w:rsidRDefault="00533CF2" w:rsidP="00CA27C2">
      <w:pPr>
        <w:numPr>
          <w:ilvl w:val="0"/>
          <w:numId w:val="34"/>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pelaksanaan, evaluasi dan pelaporan kebijakan di bidang pengelolaan sistem informasi industri Kota;</w:t>
      </w:r>
    </w:p>
    <w:p w:rsidR="00533CF2" w:rsidRPr="00274B43" w:rsidRDefault="00533CF2" w:rsidP="00CA27C2">
      <w:pPr>
        <w:numPr>
          <w:ilvl w:val="0"/>
          <w:numId w:val="34"/>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pelaksanaan kebijakan sarana dan prasarana industri;</w:t>
      </w:r>
    </w:p>
    <w:p w:rsidR="00533CF2" w:rsidRPr="00274B43" w:rsidRDefault="00533CF2" w:rsidP="00CA27C2">
      <w:pPr>
        <w:numPr>
          <w:ilvl w:val="0"/>
          <w:numId w:val="34"/>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tugas dan fungsi Seksi Sarana dan Prasarana industri; dan</w:t>
      </w:r>
    </w:p>
    <w:p w:rsidR="00533CF2" w:rsidRPr="00274B43" w:rsidRDefault="00533CF2" w:rsidP="00CA27C2">
      <w:pPr>
        <w:numPr>
          <w:ilvl w:val="0"/>
          <w:numId w:val="34"/>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Kepala Bidang sesuai bidang tugasnya.</w:t>
      </w:r>
    </w:p>
    <w:p w:rsidR="00533CF2" w:rsidRPr="00274B43" w:rsidRDefault="00533CF2" w:rsidP="00CA27C2">
      <w:pPr>
        <w:spacing w:after="0" w:line="288" w:lineRule="auto"/>
        <w:ind w:left="2127" w:hanging="709"/>
        <w:jc w:val="both"/>
        <w:rPr>
          <w:rFonts w:ascii="Bookman Old Style" w:hAnsi="Bookman Old Style"/>
          <w:sz w:val="24"/>
          <w:szCs w:val="24"/>
        </w:rPr>
      </w:pPr>
      <w:r w:rsidRPr="00274B43">
        <w:rPr>
          <w:rFonts w:ascii="Bookman Old Style" w:hAnsi="Bookman Old Style"/>
          <w:sz w:val="24"/>
          <w:szCs w:val="24"/>
        </w:rPr>
        <w:t xml:space="preserve">5.3. </w:t>
      </w:r>
      <w:r w:rsidR="00CA27C2">
        <w:rPr>
          <w:rFonts w:ascii="Bookman Old Style" w:hAnsi="Bookman Old Style"/>
          <w:sz w:val="24"/>
          <w:szCs w:val="24"/>
        </w:rPr>
        <w:tab/>
      </w:r>
      <w:r w:rsidRPr="00274B43">
        <w:rPr>
          <w:rFonts w:ascii="Bookman Old Style" w:hAnsi="Bookman Old Style"/>
          <w:sz w:val="24"/>
          <w:szCs w:val="24"/>
        </w:rPr>
        <w:t xml:space="preserve">Seksi Pemberdayaan Industri mempunyai tugas melakukan penyiapan bahan dalam rangka penyusunan petunjuk teknis, pemantauan dan pelaksanaan kebijakan Pemberdayaan Industri Kecil dan Menengah. Untuk melaksanakan tugas sebagaimana dimaksud, </w:t>
      </w:r>
      <w:r w:rsidRPr="00274B43">
        <w:rPr>
          <w:rFonts w:ascii="Bookman Old Style" w:hAnsi="Bookman Old Style"/>
          <w:sz w:val="24"/>
          <w:szCs w:val="24"/>
          <w:lang w:val="id-ID"/>
        </w:rPr>
        <w:t xml:space="preserve">Seksi </w:t>
      </w:r>
      <w:r w:rsidRPr="00274B43">
        <w:rPr>
          <w:rFonts w:ascii="Bookman Old Style" w:hAnsi="Bookman Old Style"/>
          <w:sz w:val="24"/>
          <w:szCs w:val="24"/>
        </w:rPr>
        <w:t>Pemberdayaan Industri menyelenggarakan fungsi:</w:t>
      </w:r>
    </w:p>
    <w:p w:rsidR="00533CF2" w:rsidRPr="00274B43" w:rsidRDefault="00533CF2" w:rsidP="00CA27C2">
      <w:pPr>
        <w:numPr>
          <w:ilvl w:val="0"/>
          <w:numId w:val="35"/>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kegiatan dan anggaran Seksi Pemberdayaan Industri;</w:t>
      </w:r>
    </w:p>
    <w:p w:rsidR="00533CF2" w:rsidRPr="00274B43" w:rsidRDefault="00533CF2" w:rsidP="00CA27C2">
      <w:pPr>
        <w:numPr>
          <w:ilvl w:val="0"/>
          <w:numId w:val="35"/>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pembinaan pelaksanaan kebijakan pemberdayaan industri kecil dan menengah;</w:t>
      </w:r>
    </w:p>
    <w:p w:rsidR="00533CF2" w:rsidRPr="00274B43" w:rsidRDefault="00533CF2" w:rsidP="00CA27C2">
      <w:pPr>
        <w:numPr>
          <w:ilvl w:val="0"/>
          <w:numId w:val="35"/>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lastRenderedPageBreak/>
        <w:t>P</w:t>
      </w:r>
      <w:r w:rsidRPr="00274B43">
        <w:rPr>
          <w:rFonts w:ascii="Bookman Old Style" w:hAnsi="Bookman Old Style"/>
          <w:sz w:val="24"/>
          <w:szCs w:val="24"/>
          <w:lang w:val="id-ID"/>
        </w:rPr>
        <w:t>enyiapan bahan perumusan, koordinasi pelaksanaan, evaluasi dan pelaporan kebijakan daerah di bidang pengembangan dan pemanfaatan kreativitas dan inovasi untuk industri;</w:t>
      </w:r>
    </w:p>
    <w:p w:rsidR="00533CF2" w:rsidRPr="00274B43" w:rsidRDefault="00533CF2" w:rsidP="00CA27C2">
      <w:pPr>
        <w:numPr>
          <w:ilvl w:val="0"/>
          <w:numId w:val="35"/>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pelaksanaan, evaluasi dan pelaporan kebijakan daerah di bidang pembinaan industri hijau untuk industri unggulan;</w:t>
      </w:r>
    </w:p>
    <w:p w:rsidR="00533CF2" w:rsidRPr="00274B43" w:rsidRDefault="00533CF2" w:rsidP="00CA27C2">
      <w:pPr>
        <w:numPr>
          <w:ilvl w:val="0"/>
          <w:numId w:val="35"/>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pengawasan dan penindakan pelanggaran terhadap peraturan di bidang perindustrian;</w:t>
      </w:r>
    </w:p>
    <w:p w:rsidR="00533CF2" w:rsidRPr="00274B43" w:rsidRDefault="00533CF2" w:rsidP="00CA27C2">
      <w:pPr>
        <w:numPr>
          <w:ilvl w:val="0"/>
          <w:numId w:val="35"/>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tugas dan fungsi Seksi Pemberdayaan Industri; dan</w:t>
      </w:r>
    </w:p>
    <w:p w:rsidR="00533CF2" w:rsidRPr="00274B43" w:rsidRDefault="00533CF2" w:rsidP="00CA27C2">
      <w:pPr>
        <w:numPr>
          <w:ilvl w:val="0"/>
          <w:numId w:val="35"/>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Kepala Bidang sesuai bidang tugasnya.</w:t>
      </w:r>
    </w:p>
    <w:p w:rsidR="00533CF2" w:rsidRPr="00274B43" w:rsidRDefault="00533CF2" w:rsidP="00CA27C2">
      <w:pPr>
        <w:numPr>
          <w:ilvl w:val="0"/>
          <w:numId w:val="40"/>
        </w:numPr>
        <w:spacing w:after="0" w:line="288" w:lineRule="auto"/>
        <w:ind w:left="1134" w:hanging="425"/>
        <w:jc w:val="both"/>
        <w:rPr>
          <w:rFonts w:ascii="Bookman Old Style" w:hAnsi="Bookman Old Style"/>
          <w:sz w:val="24"/>
          <w:szCs w:val="24"/>
        </w:rPr>
      </w:pPr>
      <w:r w:rsidRPr="00274B43">
        <w:rPr>
          <w:rFonts w:ascii="Bookman Old Style" w:hAnsi="Bookman Old Style"/>
          <w:sz w:val="24"/>
          <w:szCs w:val="24"/>
        </w:rPr>
        <w:t>Bidang</w:t>
      </w:r>
      <w:r w:rsidRPr="00274B43">
        <w:rPr>
          <w:rFonts w:ascii="Bookman Old Style" w:hAnsi="Bookman Old Style"/>
          <w:sz w:val="24"/>
          <w:szCs w:val="24"/>
          <w:lang w:val="sv-SE"/>
        </w:rPr>
        <w:t xml:space="preserve"> </w:t>
      </w:r>
      <w:r w:rsidRPr="00274B43">
        <w:rPr>
          <w:rFonts w:ascii="Bookman Old Style" w:hAnsi="Bookman Old Style"/>
          <w:sz w:val="24"/>
          <w:szCs w:val="24"/>
          <w:lang w:val="en-ID"/>
        </w:rPr>
        <w:t>Perdagangan</w:t>
      </w:r>
      <w:r w:rsidRPr="00274B43">
        <w:rPr>
          <w:rFonts w:ascii="Bookman Old Style" w:hAnsi="Bookman Old Style"/>
          <w:sz w:val="24"/>
          <w:szCs w:val="24"/>
        </w:rPr>
        <w:t xml:space="preserve"> mempunyai tugas membantu Kepala Dinas melaksanakan pengelolaan program dan kegiatan di bidang </w:t>
      </w:r>
      <w:r w:rsidRPr="00274B43">
        <w:rPr>
          <w:rFonts w:ascii="Bookman Old Style" w:hAnsi="Bookman Old Style"/>
          <w:sz w:val="24"/>
          <w:szCs w:val="24"/>
          <w:lang w:val="id-ID"/>
        </w:rPr>
        <w:t>P</w:t>
      </w:r>
      <w:r w:rsidRPr="00274B43">
        <w:rPr>
          <w:rFonts w:ascii="Bookman Old Style" w:hAnsi="Bookman Old Style"/>
          <w:sz w:val="24"/>
          <w:szCs w:val="24"/>
          <w:lang w:val="en-ID"/>
        </w:rPr>
        <w:t>erdagangan</w:t>
      </w:r>
      <w:r w:rsidRPr="00274B43">
        <w:rPr>
          <w:rFonts w:ascii="Bookman Old Style" w:hAnsi="Bookman Old Style"/>
          <w:sz w:val="24"/>
          <w:szCs w:val="24"/>
          <w:lang w:val="id-ID"/>
        </w:rPr>
        <w:t>. Untuk melaksanakan tugas sebagaimana dimaksud,</w:t>
      </w:r>
      <w:r w:rsidRPr="00274B43">
        <w:rPr>
          <w:rFonts w:ascii="Bookman Old Style" w:hAnsi="Bookman Old Style"/>
          <w:sz w:val="24"/>
          <w:szCs w:val="24"/>
        </w:rPr>
        <w:t xml:space="preserve"> </w:t>
      </w:r>
      <w:r w:rsidRPr="00274B43">
        <w:rPr>
          <w:rFonts w:ascii="Bookman Old Style" w:hAnsi="Bookman Old Style"/>
          <w:sz w:val="24"/>
          <w:szCs w:val="24"/>
          <w:lang w:val="id-ID"/>
        </w:rPr>
        <w:t>Bidang Perdagangan menyelenggarakan fungsi:</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 xml:space="preserve">Perumusan program </w:t>
      </w:r>
      <w:r w:rsidRPr="00274B43">
        <w:rPr>
          <w:rFonts w:ascii="Bookman Old Style" w:hAnsi="Bookman Old Style"/>
          <w:sz w:val="24"/>
          <w:szCs w:val="24"/>
          <w:lang w:val="sv-SE"/>
        </w:rPr>
        <w:t xml:space="preserve">Bidang </w:t>
      </w:r>
      <w:r w:rsidRPr="00274B43">
        <w:rPr>
          <w:rFonts w:ascii="Bookman Old Style" w:hAnsi="Bookman Old Style"/>
          <w:sz w:val="24"/>
          <w:szCs w:val="24"/>
          <w:lang w:val="id-ID"/>
        </w:rPr>
        <w:t>Perdagangan berdasarkan perencanaan strategis;</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Perumusan kebijakan teknis di bidang pengembangan perdagangan dalam negeri, pengembangan perdagangan luar negeri,  kemetrologian, pasar rakyat dan penataan PKL;</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Pembangunan dan pengelolaan sarana distribusi perdagangan;</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Pembinaan terhadap pengelola sarana distribusi perdagangan;</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Pengembangan produk lokal, sarana dan iklim usaha, peningkatan penggunaan produk dalam negeri, promosi dan peningkatan akses pasar serta koordinasi penyediaan data dan informasi pelaku usaha sektor perdagangan;</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Fasilitasi ketersediaan, pemantauan distribusi, pemantauan harga pokok, pasokan barang, koordinasi lintas sektoral, penyediaan data dan informasi harga kebutuhan pokok dan barang penting;</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Penyelenggaraan operasi pasar dan/atau pasar murah dalam rangka stabilitas harga pokok;</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bimbingan teknis dan supervisi atas pelaksanaan kebijakan di bidang pengembangan perdagangan dalam negeri, pengembangan perdagangan luar negeri,  kemetrologian, pasar rakyat dan penataan PKL;</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 xml:space="preserve">Pelaksanaan pembangunan, pengembangan dan revitalisasi pasar rakyat; </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penerbitan perizinan dan nonperizinan di pasar rakyat;</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pengelolaan dan pengembangan pasar rakyat;</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penataan dan pengendalian pasar modern;</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pemberian pertimbangan teknis  penerbitan perizinan dan nonperizinan usaha perdagangan;</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Penyelenggaraan dan partisipasi pameran dagang nasional, pameran dagang lokal, dan misi dagang bagi produk ekspor asal 1 (satu) daerah;</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lastRenderedPageBreak/>
        <w:t xml:space="preserve">Penyediaan layanan informasi mengenai penyelenggaraan dan partisipasi pameran dagang nasional, pameran dagang lokal, dan misi dagang bagi produk ekspor asal 1 (satu) daerah; </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Penyelenggaraan dan partisipasi dalam kampanye pencitraan produk ekspor skala Provinsi;</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Penyediaan data dan informasi, pembinaan terhadap pelaku usaha dalam rangka pengembangan ekspor untuk perluasan akses pasar produk ekspor;</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pembinaan dan pengawasan usaha perdagangan;</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Pengawasan pengadaan, penyaluran dan penggunaan pupuk bersubsidi;</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Fasilitasi peningkatan PKL menjadi usaha mikro;</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pengawasan dan penindakan pelanggaran terhadap peraturan di Bidang Perdagangan;</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evaluasi dan pelaporan tugas dan fungsi di bidang pengembangan perdagangan dalam negeri, pengembangan perdagangan luar negeri,  kemetrologian, pasar rakyat dan penataan PKL; dan</w:t>
      </w:r>
    </w:p>
    <w:p w:rsidR="00533CF2" w:rsidRPr="00274B43" w:rsidRDefault="00533CF2" w:rsidP="00CA27C2">
      <w:pPr>
        <w:numPr>
          <w:ilvl w:val="0"/>
          <w:numId w:val="21"/>
        </w:numPr>
        <w:spacing w:after="0" w:line="288" w:lineRule="auto"/>
        <w:ind w:left="1418" w:hanging="284"/>
        <w:jc w:val="both"/>
        <w:rPr>
          <w:rFonts w:ascii="Bookman Old Style" w:hAnsi="Bookman Old Style"/>
          <w:sz w:val="24"/>
          <w:szCs w:val="24"/>
          <w:lang w:val="id-ID"/>
        </w:rPr>
      </w:pPr>
      <w:r w:rsidRPr="00274B43">
        <w:rPr>
          <w:rFonts w:ascii="Bookman Old Style" w:hAnsi="Bookman Old Style"/>
          <w:sz w:val="24"/>
          <w:szCs w:val="24"/>
          <w:lang w:val="id-ID"/>
        </w:rPr>
        <w:t>pelaksanaan fungsi lain yang diberikan oleh Kepala Dinas sesuai bidang tugasnya.</w:t>
      </w:r>
    </w:p>
    <w:p w:rsidR="00533CF2" w:rsidRPr="00274B43" w:rsidRDefault="00533CF2" w:rsidP="00CA27C2">
      <w:pPr>
        <w:numPr>
          <w:ilvl w:val="1"/>
          <w:numId w:val="30"/>
        </w:numPr>
        <w:spacing w:after="0" w:line="288" w:lineRule="auto"/>
        <w:ind w:left="2127" w:hanging="709"/>
        <w:jc w:val="both"/>
        <w:rPr>
          <w:rFonts w:ascii="Bookman Old Style" w:hAnsi="Bookman Old Style"/>
          <w:sz w:val="24"/>
          <w:szCs w:val="24"/>
        </w:rPr>
      </w:pPr>
      <w:r w:rsidRPr="00274B43">
        <w:rPr>
          <w:rFonts w:ascii="Bookman Old Style" w:hAnsi="Bookman Old Style"/>
          <w:sz w:val="24"/>
          <w:szCs w:val="24"/>
        </w:rPr>
        <w:t xml:space="preserve">Seksi Pengembangan Perdagangan mempunyai tugas melakukan penyiapan bahan koordinasi, fasilitasi perumusan dan pelaksanaan kebijakan, bimbingan teknis, evaluasi serta pelaporan pelaksanaan di bidang sarana dan pelaku distribusi, pengendalian barang kebutuhan pokok dan barang penting lainnya, penggunaan dan pemasaran produk dalam negeri dan luar negeri. Untuk melaksanakan tugas sebagaimana dimaksud, </w:t>
      </w:r>
      <w:r w:rsidRPr="00274B43">
        <w:rPr>
          <w:rFonts w:ascii="Bookman Old Style" w:hAnsi="Bookman Old Style"/>
          <w:sz w:val="24"/>
          <w:szCs w:val="24"/>
          <w:lang w:val="id-ID"/>
        </w:rPr>
        <w:t xml:space="preserve">Seksi </w:t>
      </w:r>
      <w:r w:rsidRPr="00274B43">
        <w:rPr>
          <w:rFonts w:ascii="Bookman Old Style" w:hAnsi="Bookman Old Style"/>
          <w:sz w:val="24"/>
          <w:szCs w:val="24"/>
        </w:rPr>
        <w:t>Pengembangan Perdagangan menyelenggarakan fungsi:</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kegiatan dan anggaran Seksi Pengembangan Perdagangan;</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kebijakan teknis di bidang perdagangan dalam negeri dan perdagangan luar negeri;</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penyelenggaraan dan partisipasi pameran dagang nasional, pameran dagang lokal, dan misi dagang bagi produk ekspor asal 1 (satu) daerah;</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pembangunan dan pengelolaan sarana distribusi perdagangan;</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pembinaan terhadap pengelola sarana distribusi perdagangan;</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pengembangan produk lokal, sarana dan iklim usaha, peningkatan penggunaan produk dalam negeri, promosi dan peningkatan akses pasar serta koordinasi penyediaan data dan informasi pelaku usaha sektor perdagangan;</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 xml:space="preserve">enyiapan bahan bimbingan teknis dan supervisi atas pelaksanaan kebijakan di bidang pengembangan </w:t>
      </w:r>
      <w:r w:rsidRPr="00274B43">
        <w:rPr>
          <w:rFonts w:ascii="Bookman Old Style" w:hAnsi="Bookman Old Style"/>
          <w:sz w:val="24"/>
          <w:szCs w:val="24"/>
          <w:lang w:val="id-ID"/>
        </w:rPr>
        <w:lastRenderedPageBreak/>
        <w:t xml:space="preserve">perdagangan dalam negeri, pengembangan perdagangan luar negeri,  </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 xml:space="preserve">enyiapan bahan layanan informasi mengenai penyelenggaraan dan partisipasi pameran dagang nasional, pameran dagang lokal, dan misi dagang bagi produk ekspor asal 1 (satu) daerah; </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koordinasi lintas sektoral, penyediaan data dan informasi harga kebutuhan pokok dan barang penting;</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penyelenggaraan dan partisipasi dalam kampanye pencitraan produk ekspor skala provinsi;</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embinaan, penyiapan data dan informasi terhadap pelaku usaha dalam rangka pengembangan ekspor untuk perluasan akses pasar produk ekspor;</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tugas dan fungsi Seksi Pengembangan Perdagangan Dalam Negeri; dan</w:t>
      </w:r>
    </w:p>
    <w:p w:rsidR="00533CF2" w:rsidRPr="00274B43" w:rsidRDefault="00533CF2" w:rsidP="00CA27C2">
      <w:pPr>
        <w:numPr>
          <w:ilvl w:val="0"/>
          <w:numId w:val="36"/>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Kepala Bidang sesuai bidang tugasnya.</w:t>
      </w:r>
    </w:p>
    <w:p w:rsidR="00533CF2" w:rsidRPr="00274B43" w:rsidRDefault="00533CF2" w:rsidP="00CA27C2">
      <w:pPr>
        <w:numPr>
          <w:ilvl w:val="1"/>
          <w:numId w:val="30"/>
        </w:numPr>
        <w:spacing w:after="0" w:line="288" w:lineRule="auto"/>
        <w:ind w:left="2127" w:hanging="709"/>
        <w:jc w:val="both"/>
        <w:rPr>
          <w:rFonts w:ascii="Bookman Old Style" w:hAnsi="Bookman Old Style"/>
          <w:sz w:val="24"/>
          <w:szCs w:val="24"/>
        </w:rPr>
      </w:pPr>
      <w:r w:rsidRPr="00274B43">
        <w:rPr>
          <w:rFonts w:ascii="Bookman Old Style" w:hAnsi="Bookman Old Style"/>
          <w:sz w:val="24"/>
          <w:szCs w:val="24"/>
        </w:rPr>
        <w:t xml:space="preserve">Seksi Pengendalian dan Pengawasan mempunyai tugas melakukan penyiapan bahan koordinasi, fasilitasi perumusan dan pelaksanaan kebijakan, bimbingan teknis, evaluasi serta pelaporan pelaksanaan pengendalian dan Pengawasan di Bidang Perdagangan. Untuk melaksanakan tugas sebagaimana dimaksud, </w:t>
      </w:r>
      <w:r w:rsidRPr="00274B43">
        <w:rPr>
          <w:rFonts w:ascii="Bookman Old Style" w:hAnsi="Bookman Old Style"/>
          <w:sz w:val="24"/>
          <w:szCs w:val="24"/>
          <w:lang w:val="id-ID"/>
        </w:rPr>
        <w:t xml:space="preserve">Seksi </w:t>
      </w:r>
      <w:r w:rsidRPr="00274B43">
        <w:rPr>
          <w:rFonts w:ascii="Bookman Old Style" w:hAnsi="Bookman Old Style"/>
          <w:sz w:val="24"/>
          <w:szCs w:val="24"/>
        </w:rPr>
        <w:t>Pengendalian dan Pengawasan menyelenggarakan fungsi:</w:t>
      </w:r>
    </w:p>
    <w:p w:rsidR="00533CF2" w:rsidRPr="00274B43" w:rsidRDefault="00533CF2" w:rsidP="00CA27C2">
      <w:pPr>
        <w:numPr>
          <w:ilvl w:val="0"/>
          <w:numId w:val="37"/>
        </w:numPr>
        <w:tabs>
          <w:tab w:val="num" w:pos="698"/>
        </w:tabs>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kegiatan dan anggaran Seksi Pengendalian dan Pengawasan;</w:t>
      </w:r>
    </w:p>
    <w:p w:rsidR="00533CF2" w:rsidRPr="00274B43" w:rsidRDefault="00533CF2" w:rsidP="00CA27C2">
      <w:pPr>
        <w:numPr>
          <w:ilvl w:val="0"/>
          <w:numId w:val="37"/>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perumusan, koordinasi pelaksanaan kebijakan pengendalian dan pengawasan bidang perdagangan;</w:t>
      </w:r>
    </w:p>
    <w:p w:rsidR="00533CF2" w:rsidRPr="00274B43" w:rsidRDefault="00533CF2" w:rsidP="00CA27C2">
      <w:pPr>
        <w:numPr>
          <w:ilvl w:val="0"/>
          <w:numId w:val="37"/>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pemantauan distribusi, pemantauan harga pokok, pemantauan pasokan barang dan barang penting;</w:t>
      </w:r>
    </w:p>
    <w:p w:rsidR="00533CF2" w:rsidRPr="00274B43" w:rsidRDefault="00533CF2" w:rsidP="00CA27C2">
      <w:pPr>
        <w:numPr>
          <w:ilvl w:val="0"/>
          <w:numId w:val="37"/>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penyelenggaraan operasi pasar dan/atau pasar murah dalam rangka stabilitas harga pokok;</w:t>
      </w:r>
    </w:p>
    <w:p w:rsidR="00533CF2" w:rsidRPr="00274B43" w:rsidRDefault="00533CF2" w:rsidP="00CA27C2">
      <w:pPr>
        <w:numPr>
          <w:ilvl w:val="0"/>
          <w:numId w:val="37"/>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pengawasan pengadaan, penyaluran dan penggunan pupuk bersubsidi;</w:t>
      </w:r>
    </w:p>
    <w:p w:rsidR="00533CF2" w:rsidRPr="00274B43" w:rsidRDefault="00533CF2" w:rsidP="00CA27C2">
      <w:pPr>
        <w:numPr>
          <w:ilvl w:val="0"/>
          <w:numId w:val="37"/>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pembinaan dan pengawasan usaha perdagangan;</w:t>
      </w:r>
    </w:p>
    <w:p w:rsidR="00533CF2" w:rsidRPr="00274B43" w:rsidRDefault="00533CF2" w:rsidP="00CA27C2">
      <w:pPr>
        <w:numPr>
          <w:ilvl w:val="0"/>
          <w:numId w:val="37"/>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pembinaan dan pengawasan kemetrologian.</w:t>
      </w:r>
    </w:p>
    <w:p w:rsidR="00533CF2" w:rsidRPr="00274B43" w:rsidRDefault="00533CF2" w:rsidP="00CA27C2">
      <w:pPr>
        <w:numPr>
          <w:ilvl w:val="0"/>
          <w:numId w:val="37"/>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pengawasan dan penindakan pelanggaran terhadap peraturan di bidang perdagangan;</w:t>
      </w:r>
    </w:p>
    <w:p w:rsidR="00533CF2" w:rsidRPr="00274B43" w:rsidRDefault="00533CF2" w:rsidP="00CA27C2">
      <w:pPr>
        <w:numPr>
          <w:ilvl w:val="0"/>
          <w:numId w:val="37"/>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tugas dan fungsi Seksi Pengendalian dan Pengawasan; dan</w:t>
      </w:r>
    </w:p>
    <w:p w:rsidR="00533CF2" w:rsidRPr="00274B43" w:rsidRDefault="00533CF2" w:rsidP="00CA27C2">
      <w:pPr>
        <w:numPr>
          <w:ilvl w:val="0"/>
          <w:numId w:val="37"/>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fungsi lain yang diberikan oleh Kepala Bidang sesuai bidang tugasnya.</w:t>
      </w:r>
    </w:p>
    <w:p w:rsidR="00533CF2" w:rsidRPr="00274B43" w:rsidRDefault="00533CF2" w:rsidP="00CA27C2">
      <w:pPr>
        <w:numPr>
          <w:ilvl w:val="1"/>
          <w:numId w:val="30"/>
        </w:numPr>
        <w:spacing w:after="0" w:line="288" w:lineRule="auto"/>
        <w:ind w:left="2127" w:hanging="709"/>
        <w:jc w:val="both"/>
        <w:rPr>
          <w:rFonts w:ascii="Bookman Old Style" w:hAnsi="Bookman Old Style"/>
          <w:sz w:val="24"/>
          <w:szCs w:val="24"/>
        </w:rPr>
      </w:pPr>
      <w:r w:rsidRPr="00274B43">
        <w:rPr>
          <w:rFonts w:ascii="Bookman Old Style" w:hAnsi="Bookman Old Style"/>
          <w:sz w:val="24"/>
          <w:szCs w:val="24"/>
        </w:rPr>
        <w:lastRenderedPageBreak/>
        <w:t xml:space="preserve">Seksi Penataan Pasar dan Penataan PKL mempunyai tugas melakukan penyiapan bahan dalam rangka pelaksanaan kegiatan di bidang Penataan Pasar dan Penataan PKL. Untuk melaksanakan tugas sebagaimana dimaksud, </w:t>
      </w:r>
      <w:r w:rsidRPr="00274B43">
        <w:rPr>
          <w:rFonts w:ascii="Bookman Old Style" w:hAnsi="Bookman Old Style"/>
          <w:sz w:val="24"/>
          <w:szCs w:val="24"/>
          <w:lang w:val="id-ID"/>
        </w:rPr>
        <w:t xml:space="preserve">Seksi </w:t>
      </w:r>
      <w:r w:rsidRPr="00274B43">
        <w:rPr>
          <w:rFonts w:ascii="Bookman Old Style" w:hAnsi="Bookman Old Style"/>
          <w:sz w:val="24"/>
          <w:szCs w:val="24"/>
        </w:rPr>
        <w:t>Penataan Pasar dan Penataan PKL menyelenggarakan fungsi:</w:t>
      </w:r>
    </w:p>
    <w:p w:rsidR="00533CF2" w:rsidRPr="00274B43" w:rsidRDefault="00533CF2" w:rsidP="00CA27C2">
      <w:pPr>
        <w:numPr>
          <w:ilvl w:val="0"/>
          <w:numId w:val="38"/>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kegiatan dan anggaran Seksi Penataan Pasar dan Penataan PKL;</w:t>
      </w:r>
    </w:p>
    <w:p w:rsidR="00533CF2" w:rsidRPr="00274B43" w:rsidRDefault="00533CF2" w:rsidP="00CA27C2">
      <w:pPr>
        <w:numPr>
          <w:ilvl w:val="0"/>
          <w:numId w:val="39"/>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erencanaan kebijakan teknis di bidang Penataan Pasar dan Penataan PKL di seluruh Daerah;</w:t>
      </w:r>
    </w:p>
    <w:p w:rsidR="00533CF2" w:rsidRPr="00274B43" w:rsidRDefault="00533CF2" w:rsidP="00CA27C2">
      <w:pPr>
        <w:numPr>
          <w:ilvl w:val="0"/>
          <w:numId w:val="39"/>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pembangunan, pemeliharaan dan revitalisasi pasar rakyat;</w:t>
      </w:r>
    </w:p>
    <w:p w:rsidR="00533CF2" w:rsidRPr="00274B43" w:rsidRDefault="00533CF2" w:rsidP="00CA27C2">
      <w:pPr>
        <w:numPr>
          <w:ilvl w:val="0"/>
          <w:numId w:val="39"/>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pengelolaan dan pengembangan pasar rakyat;</w:t>
      </w:r>
    </w:p>
    <w:p w:rsidR="00533CF2" w:rsidRPr="00274B43" w:rsidRDefault="00533CF2" w:rsidP="00CA27C2">
      <w:pPr>
        <w:numPr>
          <w:ilvl w:val="0"/>
          <w:numId w:val="39"/>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 xml:space="preserve">enyiapan bahan pengumpulan, pengolahan data PKL di seluruh Daerah; </w:t>
      </w:r>
    </w:p>
    <w:p w:rsidR="00533CF2" w:rsidRPr="00274B43" w:rsidRDefault="00533CF2" w:rsidP="00CA27C2">
      <w:pPr>
        <w:numPr>
          <w:ilvl w:val="0"/>
          <w:numId w:val="39"/>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penataan PKL di seluruh Daerah;</w:t>
      </w:r>
    </w:p>
    <w:p w:rsidR="00533CF2" w:rsidRPr="00274B43" w:rsidRDefault="00533CF2" w:rsidP="00CA27C2">
      <w:pPr>
        <w:numPr>
          <w:ilvl w:val="0"/>
          <w:numId w:val="39"/>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pembinaan dan pengawasan PKL di seluruh Daerah;</w:t>
      </w:r>
    </w:p>
    <w:p w:rsidR="00533CF2" w:rsidRPr="00274B43" w:rsidRDefault="00533CF2" w:rsidP="00CA27C2">
      <w:pPr>
        <w:numPr>
          <w:ilvl w:val="0"/>
          <w:numId w:val="39"/>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relokasi PKL di seluruh Daerah;</w:t>
      </w:r>
    </w:p>
    <w:p w:rsidR="00533CF2" w:rsidRPr="00274B43" w:rsidRDefault="00533CF2" w:rsidP="00CA27C2">
      <w:pPr>
        <w:numPr>
          <w:ilvl w:val="0"/>
          <w:numId w:val="39"/>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enyiapan bahan fasilitasi peningkatan PKL menjadi usaha mikro;</w:t>
      </w:r>
    </w:p>
    <w:p w:rsidR="006C2D75" w:rsidRPr="00274B43" w:rsidRDefault="00533CF2" w:rsidP="00CA27C2">
      <w:pPr>
        <w:numPr>
          <w:ilvl w:val="0"/>
          <w:numId w:val="39"/>
        </w:numPr>
        <w:spacing w:after="0" w:line="288" w:lineRule="auto"/>
        <w:ind w:left="2694" w:hanging="426"/>
        <w:jc w:val="both"/>
        <w:rPr>
          <w:rFonts w:ascii="Bookman Old Style" w:hAnsi="Bookman Old Style"/>
          <w:sz w:val="24"/>
          <w:szCs w:val="24"/>
          <w:lang w:val="id-ID"/>
        </w:rPr>
      </w:pPr>
      <w:r w:rsidRPr="00274B43">
        <w:rPr>
          <w:rFonts w:ascii="Bookman Old Style" w:hAnsi="Bookman Old Style"/>
          <w:sz w:val="24"/>
          <w:szCs w:val="24"/>
        </w:rPr>
        <w:t>P</w:t>
      </w:r>
      <w:r w:rsidRPr="00274B43">
        <w:rPr>
          <w:rFonts w:ascii="Bookman Old Style" w:hAnsi="Bookman Old Style"/>
          <w:sz w:val="24"/>
          <w:szCs w:val="24"/>
          <w:lang w:val="id-ID"/>
        </w:rPr>
        <w:t>elaksanaan evaluasi dan pelaporan tugas dan fungsi Seksi Penataan Pasar dan Penataan PKL; dan</w:t>
      </w:r>
    </w:p>
    <w:p w:rsidR="00533CF2" w:rsidRPr="00274B43" w:rsidRDefault="00533CF2" w:rsidP="00CA27C2">
      <w:pPr>
        <w:numPr>
          <w:ilvl w:val="0"/>
          <w:numId w:val="39"/>
        </w:numPr>
        <w:spacing w:after="0" w:line="288" w:lineRule="auto"/>
        <w:ind w:left="2694" w:hanging="426"/>
        <w:rPr>
          <w:rFonts w:ascii="Bookman Old Style" w:hAnsi="Bookman Old Style"/>
          <w:sz w:val="24"/>
          <w:szCs w:val="24"/>
          <w:lang w:val="id-ID"/>
        </w:rPr>
      </w:pPr>
      <w:r w:rsidRPr="00274B43">
        <w:rPr>
          <w:rFonts w:ascii="Bookman Old Style" w:hAnsi="Bookman Old Style"/>
          <w:sz w:val="24"/>
          <w:szCs w:val="24"/>
        </w:rPr>
        <w:t>Pelaksanaan fungsi lain yang diberikan oleh Kepala Bidang sesuai bidang tugasnya.</w:t>
      </w:r>
    </w:p>
    <w:p w:rsidR="00D341D5" w:rsidRPr="00274B43" w:rsidRDefault="00D341D5" w:rsidP="00D86D0E">
      <w:pPr>
        <w:numPr>
          <w:ilvl w:val="0"/>
          <w:numId w:val="8"/>
        </w:numPr>
        <w:spacing w:after="0" w:line="240" w:lineRule="auto"/>
        <w:ind w:left="709" w:hanging="643"/>
        <w:rPr>
          <w:rFonts w:ascii="Bookman Old Style" w:hAnsi="Bookman Old Style"/>
          <w:sz w:val="24"/>
          <w:szCs w:val="24"/>
          <w:lang w:val="id-ID"/>
        </w:rPr>
      </w:pPr>
      <w:bookmarkStart w:id="9" w:name="_Toc535309291"/>
      <w:r w:rsidRPr="00274B43">
        <w:rPr>
          <w:rFonts w:ascii="Bookman Old Style" w:hAnsi="Bookman Old Style"/>
          <w:sz w:val="24"/>
          <w:szCs w:val="24"/>
          <w:lang w:val="id-ID"/>
        </w:rPr>
        <w:t>Sumber Daya Dinas Koperasi, Perindustrian dan Perdagangan Kota Malang</w:t>
      </w:r>
      <w:bookmarkEnd w:id="9"/>
    </w:p>
    <w:p w:rsidR="00D341D5" w:rsidRPr="00274B43" w:rsidRDefault="00D341D5" w:rsidP="00D86D0E">
      <w:pPr>
        <w:numPr>
          <w:ilvl w:val="0"/>
          <w:numId w:val="41"/>
        </w:numPr>
        <w:spacing w:after="0" w:line="240" w:lineRule="auto"/>
        <w:ind w:left="709" w:hanging="643"/>
        <w:rPr>
          <w:rFonts w:ascii="Bookman Old Style" w:hAnsi="Bookman Old Style"/>
          <w:sz w:val="24"/>
          <w:szCs w:val="24"/>
          <w:lang w:val="id-ID"/>
        </w:rPr>
      </w:pPr>
      <w:bookmarkStart w:id="10" w:name="_Toc535309292"/>
      <w:r w:rsidRPr="00274B43">
        <w:rPr>
          <w:rFonts w:ascii="Bookman Old Style" w:hAnsi="Bookman Old Style"/>
          <w:sz w:val="24"/>
          <w:szCs w:val="24"/>
          <w:lang w:val="id-ID"/>
        </w:rPr>
        <w:t>Sumber Daya Manusia</w:t>
      </w:r>
      <w:bookmarkEnd w:id="10"/>
    </w:p>
    <w:p w:rsidR="00D341D5" w:rsidRPr="00274B43" w:rsidRDefault="00D341D5" w:rsidP="00D86D0E">
      <w:pPr>
        <w:spacing w:after="0" w:line="288" w:lineRule="auto"/>
        <w:ind w:left="709" w:firstLine="680"/>
        <w:jc w:val="both"/>
        <w:rPr>
          <w:rFonts w:ascii="Bookman Old Style" w:hAnsi="Bookman Old Style"/>
          <w:sz w:val="24"/>
          <w:szCs w:val="24"/>
          <w:lang w:val="sv-SE"/>
        </w:rPr>
      </w:pPr>
      <w:r w:rsidRPr="00274B43">
        <w:rPr>
          <w:rFonts w:ascii="Bookman Old Style" w:hAnsi="Bookman Old Style"/>
          <w:sz w:val="24"/>
          <w:szCs w:val="24"/>
          <w:lang w:val="sv-SE"/>
        </w:rPr>
        <w:t>Sumber daya manusia (SDM) dalam melaksanakan tugasnya sangat berkaitan dengan kualitas yang dimilikinya karena merupakan salah satu indikator yang vital didalam penyelenggaraan pelaksanaan otonomi daerah di bidang perindustrian. Terkait hal tersebut di atas, berikut ini merupakan susunan kepegawaian di lingkungan Dinas Koperasi, Perindustrian dan Perdagangan Kota Malang:</w:t>
      </w:r>
    </w:p>
    <w:p w:rsidR="00824FC9" w:rsidRPr="00274B43" w:rsidRDefault="00824FC9" w:rsidP="00D86D0E">
      <w:pPr>
        <w:spacing w:after="0" w:line="288" w:lineRule="auto"/>
        <w:ind w:left="709" w:firstLine="680"/>
        <w:jc w:val="both"/>
        <w:rPr>
          <w:rFonts w:ascii="Bookman Old Style" w:hAnsi="Bookman Old Style"/>
          <w:sz w:val="24"/>
          <w:szCs w:val="24"/>
        </w:rPr>
      </w:pPr>
    </w:p>
    <w:p w:rsidR="00D341D5" w:rsidRPr="00274B43" w:rsidRDefault="00D341D5" w:rsidP="00D86D0E">
      <w:pPr>
        <w:spacing w:after="0" w:line="288" w:lineRule="auto"/>
        <w:jc w:val="center"/>
        <w:rPr>
          <w:rFonts w:ascii="Bookman Old Style" w:hAnsi="Bookman Old Style"/>
          <w:bCs/>
          <w:iCs/>
          <w:szCs w:val="24"/>
          <w:lang w:val="id-ID"/>
        </w:rPr>
      </w:pPr>
      <w:bookmarkStart w:id="11" w:name="_Toc508891496"/>
      <w:r w:rsidRPr="00274B43">
        <w:rPr>
          <w:rFonts w:ascii="Bookman Old Style" w:hAnsi="Bookman Old Style"/>
          <w:iCs/>
          <w:szCs w:val="24"/>
        </w:rPr>
        <w:t>Tabel 2.</w:t>
      </w:r>
      <w:r w:rsidRPr="00274B43">
        <w:rPr>
          <w:rFonts w:ascii="Bookman Old Style" w:hAnsi="Bookman Old Style"/>
          <w:iCs/>
          <w:szCs w:val="24"/>
        </w:rPr>
        <w:fldChar w:fldCharType="begin"/>
      </w:r>
      <w:r w:rsidRPr="00274B43">
        <w:rPr>
          <w:rFonts w:ascii="Bookman Old Style" w:hAnsi="Bookman Old Style"/>
          <w:iCs/>
          <w:szCs w:val="24"/>
        </w:rPr>
        <w:instrText xml:space="preserve"> SEQ Tabel_2. \* ARABIC </w:instrText>
      </w:r>
      <w:r w:rsidRPr="00274B43">
        <w:rPr>
          <w:rFonts w:ascii="Bookman Old Style" w:hAnsi="Bookman Old Style"/>
          <w:iCs/>
          <w:szCs w:val="24"/>
        </w:rPr>
        <w:fldChar w:fldCharType="separate"/>
      </w:r>
      <w:r w:rsidR="00967D6C">
        <w:rPr>
          <w:rFonts w:ascii="Bookman Old Style" w:hAnsi="Bookman Old Style"/>
          <w:iCs/>
          <w:noProof/>
          <w:szCs w:val="24"/>
        </w:rPr>
        <w:t>1</w:t>
      </w:r>
      <w:r w:rsidRPr="00274B43">
        <w:rPr>
          <w:rFonts w:ascii="Bookman Old Style" w:hAnsi="Bookman Old Style"/>
          <w:szCs w:val="24"/>
          <w:lang w:val="id-ID"/>
        </w:rPr>
        <w:fldChar w:fldCharType="end"/>
      </w:r>
      <w:r w:rsidRPr="00274B43">
        <w:rPr>
          <w:rFonts w:ascii="Bookman Old Style" w:hAnsi="Bookman Old Style"/>
          <w:iCs/>
          <w:szCs w:val="24"/>
          <w:lang w:val="id-ID"/>
        </w:rPr>
        <w:t xml:space="preserve"> </w:t>
      </w:r>
      <w:r w:rsidRPr="00274B43">
        <w:rPr>
          <w:rFonts w:ascii="Bookman Old Style" w:hAnsi="Bookman Old Style"/>
          <w:iCs/>
          <w:szCs w:val="24"/>
          <w:lang w:val="sv-SE"/>
        </w:rPr>
        <w:t xml:space="preserve">Data PNS Dinas Koperasi, Perindustrian dan Perdagangan Kota Malang </w:t>
      </w:r>
      <w:r w:rsidRPr="00274B43">
        <w:rPr>
          <w:rFonts w:ascii="Bookman Old Style" w:hAnsi="Bookman Old Style"/>
          <w:iCs/>
          <w:szCs w:val="24"/>
          <w:lang w:val="id-ID"/>
        </w:rPr>
        <w:t>Berdasarkan</w:t>
      </w:r>
      <w:r w:rsidRPr="00274B43">
        <w:rPr>
          <w:rFonts w:ascii="Bookman Old Style" w:hAnsi="Bookman Old Style"/>
          <w:iCs/>
          <w:szCs w:val="24"/>
          <w:lang w:val="sv-SE"/>
        </w:rPr>
        <w:t xml:space="preserve"> </w:t>
      </w:r>
      <w:r w:rsidRPr="00274B43">
        <w:rPr>
          <w:rFonts w:ascii="Bookman Old Style" w:hAnsi="Bookman Old Style"/>
          <w:bCs/>
          <w:iCs/>
          <w:szCs w:val="24"/>
        </w:rPr>
        <w:t>ESELON</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36"/>
        <w:gridCol w:w="560"/>
        <w:gridCol w:w="689"/>
        <w:gridCol w:w="736"/>
        <w:gridCol w:w="567"/>
        <w:gridCol w:w="580"/>
        <w:gridCol w:w="592"/>
        <w:gridCol w:w="653"/>
        <w:gridCol w:w="709"/>
        <w:gridCol w:w="1303"/>
      </w:tblGrid>
      <w:tr w:rsidR="002324A3" w:rsidRPr="00E777F3" w:rsidTr="00690CD9">
        <w:trPr>
          <w:trHeight w:val="300"/>
          <w:jc w:val="center"/>
        </w:trPr>
        <w:tc>
          <w:tcPr>
            <w:tcW w:w="540" w:type="dxa"/>
            <w:vMerge w:val="restart"/>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NO</w:t>
            </w:r>
          </w:p>
        </w:tc>
        <w:tc>
          <w:tcPr>
            <w:tcW w:w="1836" w:type="dxa"/>
            <w:vMerge w:val="restart"/>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lang w:val="id-ID"/>
              </w:rPr>
            </w:pPr>
            <w:r w:rsidRPr="00E777F3">
              <w:rPr>
                <w:rFonts w:ascii="Bookman Old Style" w:hAnsi="Bookman Old Style"/>
                <w:sz w:val="20"/>
                <w:szCs w:val="20"/>
              </w:rPr>
              <w:t>PANGKAT/ GOL</w:t>
            </w:r>
            <w:r w:rsidRPr="00E777F3">
              <w:rPr>
                <w:rFonts w:ascii="Bookman Old Style" w:hAnsi="Bookman Old Style"/>
                <w:sz w:val="20"/>
                <w:szCs w:val="20"/>
                <w:lang w:val="id-ID"/>
              </w:rPr>
              <w:t>ONGAN</w:t>
            </w:r>
          </w:p>
        </w:tc>
        <w:tc>
          <w:tcPr>
            <w:tcW w:w="5086" w:type="dxa"/>
            <w:gridSpan w:val="8"/>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JABATAN YANG DIDUDUKI</w:t>
            </w:r>
          </w:p>
        </w:tc>
        <w:tc>
          <w:tcPr>
            <w:tcW w:w="1303" w:type="dxa"/>
            <w:vMerge w:val="restart"/>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lang w:val="id-ID"/>
              </w:rPr>
            </w:pPr>
            <w:r w:rsidRPr="00E777F3">
              <w:rPr>
                <w:rFonts w:ascii="Bookman Old Style" w:hAnsi="Bookman Old Style"/>
                <w:sz w:val="20"/>
                <w:szCs w:val="20"/>
                <w:lang w:val="id-ID"/>
              </w:rPr>
              <w:t>JUMLAH</w:t>
            </w:r>
          </w:p>
        </w:tc>
      </w:tr>
      <w:tr w:rsidR="002324A3" w:rsidRPr="00E777F3" w:rsidTr="00690CD9">
        <w:trPr>
          <w:trHeight w:val="300"/>
          <w:jc w:val="center"/>
        </w:trPr>
        <w:tc>
          <w:tcPr>
            <w:tcW w:w="540" w:type="dxa"/>
            <w:vMerge/>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p>
        </w:tc>
        <w:tc>
          <w:tcPr>
            <w:tcW w:w="1836" w:type="dxa"/>
            <w:vMerge/>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p>
        </w:tc>
        <w:tc>
          <w:tcPr>
            <w:tcW w:w="1249" w:type="dxa"/>
            <w:gridSpan w:val="2"/>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ESELON II</w:t>
            </w:r>
          </w:p>
        </w:tc>
        <w:tc>
          <w:tcPr>
            <w:tcW w:w="1303" w:type="dxa"/>
            <w:gridSpan w:val="2"/>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ESELON III</w:t>
            </w:r>
          </w:p>
        </w:tc>
        <w:tc>
          <w:tcPr>
            <w:tcW w:w="1172" w:type="dxa"/>
            <w:gridSpan w:val="2"/>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ESELON IV</w:t>
            </w:r>
          </w:p>
        </w:tc>
        <w:tc>
          <w:tcPr>
            <w:tcW w:w="1362" w:type="dxa"/>
            <w:gridSpan w:val="2"/>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NON ESELON</w:t>
            </w:r>
          </w:p>
        </w:tc>
        <w:tc>
          <w:tcPr>
            <w:tcW w:w="1303" w:type="dxa"/>
            <w:vMerge/>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p>
        </w:tc>
      </w:tr>
      <w:tr w:rsidR="002324A3" w:rsidRPr="00E777F3" w:rsidTr="00690CD9">
        <w:trPr>
          <w:trHeight w:val="300"/>
          <w:jc w:val="center"/>
        </w:trPr>
        <w:tc>
          <w:tcPr>
            <w:tcW w:w="540" w:type="dxa"/>
            <w:vMerge/>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p>
        </w:tc>
        <w:tc>
          <w:tcPr>
            <w:tcW w:w="1836" w:type="dxa"/>
            <w:vMerge/>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p>
        </w:tc>
        <w:tc>
          <w:tcPr>
            <w:tcW w:w="560" w:type="dxa"/>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L</w:t>
            </w:r>
          </w:p>
        </w:tc>
        <w:tc>
          <w:tcPr>
            <w:tcW w:w="689" w:type="dxa"/>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P</w:t>
            </w:r>
          </w:p>
        </w:tc>
        <w:tc>
          <w:tcPr>
            <w:tcW w:w="736" w:type="dxa"/>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L</w:t>
            </w:r>
          </w:p>
        </w:tc>
        <w:tc>
          <w:tcPr>
            <w:tcW w:w="567" w:type="dxa"/>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P</w:t>
            </w:r>
          </w:p>
        </w:tc>
        <w:tc>
          <w:tcPr>
            <w:tcW w:w="580" w:type="dxa"/>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L</w:t>
            </w:r>
          </w:p>
        </w:tc>
        <w:tc>
          <w:tcPr>
            <w:tcW w:w="592" w:type="dxa"/>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P</w:t>
            </w:r>
          </w:p>
        </w:tc>
        <w:tc>
          <w:tcPr>
            <w:tcW w:w="653" w:type="dxa"/>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L</w:t>
            </w:r>
          </w:p>
        </w:tc>
        <w:tc>
          <w:tcPr>
            <w:tcW w:w="709" w:type="dxa"/>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P</w:t>
            </w:r>
          </w:p>
        </w:tc>
        <w:tc>
          <w:tcPr>
            <w:tcW w:w="1303" w:type="dxa"/>
            <w:vMerge/>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p>
        </w:tc>
      </w:tr>
      <w:tr w:rsidR="00D341D5" w:rsidRPr="00E777F3" w:rsidTr="002324A3">
        <w:trPr>
          <w:trHeight w:val="300"/>
          <w:jc w:val="center"/>
        </w:trPr>
        <w:tc>
          <w:tcPr>
            <w:tcW w:w="540" w:type="dxa"/>
            <w:tcBorders>
              <w:bottom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1</w:t>
            </w: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IV/d</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top w:val="nil"/>
              <w:bottom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IV/c</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top w:val="nil"/>
              <w:bottom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IV/b</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top w:val="nil"/>
              <w:bottom w:val="single" w:sz="4" w:space="0" w:color="auto"/>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IV/a</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bottom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2</w:t>
            </w: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III/d</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top w:val="nil"/>
              <w:bottom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III/c</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top w:val="nil"/>
              <w:bottom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III/b</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top w:val="nil"/>
              <w:bottom w:val="single" w:sz="4" w:space="0" w:color="auto"/>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III/a</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bottom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3</w:t>
            </w: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II/d</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top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II/c</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2324A3" w:rsidRPr="00E777F3" w:rsidTr="005A2B33">
        <w:trPr>
          <w:trHeight w:val="300"/>
          <w:jc w:val="center"/>
        </w:trPr>
        <w:tc>
          <w:tcPr>
            <w:tcW w:w="540" w:type="dxa"/>
            <w:vMerge w:val="restart"/>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lastRenderedPageBreak/>
              <w:t>NO</w:t>
            </w:r>
          </w:p>
        </w:tc>
        <w:tc>
          <w:tcPr>
            <w:tcW w:w="1836" w:type="dxa"/>
            <w:vMerge w:val="restart"/>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lang w:val="id-ID"/>
              </w:rPr>
            </w:pPr>
            <w:r w:rsidRPr="00E777F3">
              <w:rPr>
                <w:rFonts w:ascii="Bookman Old Style" w:hAnsi="Bookman Old Style"/>
                <w:sz w:val="20"/>
                <w:szCs w:val="20"/>
              </w:rPr>
              <w:t>PANGKAT/ GOL</w:t>
            </w:r>
            <w:r w:rsidRPr="00E777F3">
              <w:rPr>
                <w:rFonts w:ascii="Bookman Old Style" w:hAnsi="Bookman Old Style"/>
                <w:sz w:val="20"/>
                <w:szCs w:val="20"/>
                <w:lang w:val="id-ID"/>
              </w:rPr>
              <w:t>ONGAN</w:t>
            </w:r>
          </w:p>
        </w:tc>
        <w:tc>
          <w:tcPr>
            <w:tcW w:w="5086" w:type="dxa"/>
            <w:gridSpan w:val="8"/>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JABATAN YANG DIDUDUKI</w:t>
            </w:r>
          </w:p>
        </w:tc>
        <w:tc>
          <w:tcPr>
            <w:tcW w:w="1303" w:type="dxa"/>
            <w:vMerge w:val="restart"/>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r w:rsidRPr="00E777F3">
              <w:rPr>
                <w:rFonts w:ascii="Bookman Old Style" w:hAnsi="Bookman Old Style"/>
                <w:sz w:val="20"/>
                <w:szCs w:val="20"/>
                <w:lang w:val="id-ID"/>
              </w:rPr>
              <w:t>JUMLAH</w:t>
            </w:r>
          </w:p>
        </w:tc>
      </w:tr>
      <w:tr w:rsidR="002324A3" w:rsidRPr="00E777F3" w:rsidTr="005A2B33">
        <w:trPr>
          <w:trHeight w:val="300"/>
          <w:jc w:val="center"/>
        </w:trPr>
        <w:tc>
          <w:tcPr>
            <w:tcW w:w="540" w:type="dxa"/>
            <w:vMerge/>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p>
        </w:tc>
        <w:tc>
          <w:tcPr>
            <w:tcW w:w="1836" w:type="dxa"/>
            <w:vMerge/>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p>
        </w:tc>
        <w:tc>
          <w:tcPr>
            <w:tcW w:w="1249" w:type="dxa"/>
            <w:gridSpan w:val="2"/>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t>ESELON II</w:t>
            </w:r>
          </w:p>
        </w:tc>
        <w:tc>
          <w:tcPr>
            <w:tcW w:w="1303" w:type="dxa"/>
            <w:gridSpan w:val="2"/>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t>ESELON III</w:t>
            </w:r>
          </w:p>
        </w:tc>
        <w:tc>
          <w:tcPr>
            <w:tcW w:w="1172" w:type="dxa"/>
            <w:gridSpan w:val="2"/>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t>ESELON IV</w:t>
            </w:r>
          </w:p>
        </w:tc>
        <w:tc>
          <w:tcPr>
            <w:tcW w:w="1362" w:type="dxa"/>
            <w:gridSpan w:val="2"/>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t>NON ESELON</w:t>
            </w:r>
          </w:p>
        </w:tc>
        <w:tc>
          <w:tcPr>
            <w:tcW w:w="1303" w:type="dxa"/>
            <w:vMerge/>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p>
        </w:tc>
      </w:tr>
      <w:tr w:rsidR="002324A3" w:rsidRPr="00E777F3" w:rsidTr="002324A3">
        <w:trPr>
          <w:trHeight w:val="300"/>
          <w:jc w:val="center"/>
        </w:trPr>
        <w:tc>
          <w:tcPr>
            <w:tcW w:w="540" w:type="dxa"/>
            <w:vMerge/>
            <w:tcBorders>
              <w:bottom w:val="single" w:sz="4" w:space="0" w:color="auto"/>
            </w:tcBorders>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p>
        </w:tc>
        <w:tc>
          <w:tcPr>
            <w:tcW w:w="1836" w:type="dxa"/>
            <w:vMerge/>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p>
        </w:tc>
        <w:tc>
          <w:tcPr>
            <w:tcW w:w="560" w:type="dxa"/>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t>L</w:t>
            </w:r>
          </w:p>
        </w:tc>
        <w:tc>
          <w:tcPr>
            <w:tcW w:w="689" w:type="dxa"/>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t>P</w:t>
            </w:r>
          </w:p>
        </w:tc>
        <w:tc>
          <w:tcPr>
            <w:tcW w:w="736" w:type="dxa"/>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t>L</w:t>
            </w:r>
          </w:p>
        </w:tc>
        <w:tc>
          <w:tcPr>
            <w:tcW w:w="567" w:type="dxa"/>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t>P</w:t>
            </w:r>
          </w:p>
        </w:tc>
        <w:tc>
          <w:tcPr>
            <w:tcW w:w="580" w:type="dxa"/>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t>L</w:t>
            </w:r>
          </w:p>
        </w:tc>
        <w:tc>
          <w:tcPr>
            <w:tcW w:w="592" w:type="dxa"/>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t>P</w:t>
            </w:r>
          </w:p>
        </w:tc>
        <w:tc>
          <w:tcPr>
            <w:tcW w:w="653" w:type="dxa"/>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t>L</w:t>
            </w:r>
          </w:p>
        </w:tc>
        <w:tc>
          <w:tcPr>
            <w:tcW w:w="709" w:type="dxa"/>
            <w:shd w:val="clear" w:color="auto" w:fill="auto"/>
            <w:vAlign w:val="center"/>
          </w:tcPr>
          <w:p w:rsidR="002324A3" w:rsidRPr="00E777F3" w:rsidRDefault="002324A3" w:rsidP="005A2B33">
            <w:pPr>
              <w:spacing w:after="0" w:line="288" w:lineRule="auto"/>
              <w:jc w:val="center"/>
              <w:rPr>
                <w:rFonts w:ascii="Bookman Old Style" w:hAnsi="Bookman Old Style"/>
                <w:sz w:val="20"/>
                <w:szCs w:val="20"/>
              </w:rPr>
            </w:pPr>
            <w:r w:rsidRPr="00E777F3">
              <w:rPr>
                <w:rFonts w:ascii="Bookman Old Style" w:hAnsi="Bookman Old Style"/>
                <w:sz w:val="20"/>
                <w:szCs w:val="20"/>
              </w:rPr>
              <w:t>P</w:t>
            </w:r>
          </w:p>
        </w:tc>
        <w:tc>
          <w:tcPr>
            <w:tcW w:w="1303" w:type="dxa"/>
            <w:vMerge/>
            <w:shd w:val="clear" w:color="auto" w:fill="auto"/>
            <w:vAlign w:val="center"/>
          </w:tcPr>
          <w:p w:rsidR="002324A3" w:rsidRPr="00E777F3" w:rsidRDefault="002324A3" w:rsidP="00D86D0E">
            <w:pPr>
              <w:spacing w:after="0" w:line="288" w:lineRule="auto"/>
              <w:jc w:val="center"/>
              <w:rPr>
                <w:rFonts w:ascii="Bookman Old Style" w:hAnsi="Bookman Old Style"/>
                <w:sz w:val="20"/>
                <w:szCs w:val="20"/>
              </w:rPr>
            </w:pPr>
          </w:p>
        </w:tc>
      </w:tr>
      <w:tr w:rsidR="00D341D5" w:rsidRPr="00E777F3" w:rsidTr="002324A3">
        <w:trPr>
          <w:trHeight w:val="300"/>
          <w:jc w:val="center"/>
        </w:trPr>
        <w:tc>
          <w:tcPr>
            <w:tcW w:w="540" w:type="dxa"/>
            <w:tcBorders>
              <w:bottom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II/b</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top w:val="nil"/>
              <w:bottom w:val="single" w:sz="4" w:space="0" w:color="auto"/>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II/a</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bottom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4</w:t>
            </w: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I/d</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top w:val="nil"/>
              <w:bottom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I/c</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top w:val="nil"/>
              <w:bottom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I/b</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2324A3">
        <w:trPr>
          <w:trHeight w:val="300"/>
          <w:jc w:val="center"/>
        </w:trPr>
        <w:tc>
          <w:tcPr>
            <w:tcW w:w="540" w:type="dxa"/>
            <w:tcBorders>
              <w:top w:val="nil"/>
            </w:tcBorders>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I/a</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690CD9">
        <w:trPr>
          <w:trHeight w:val="300"/>
          <w:jc w:val="center"/>
        </w:trPr>
        <w:tc>
          <w:tcPr>
            <w:tcW w:w="54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5</w:t>
            </w: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SUKWAN / PTT</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r>
      <w:tr w:rsidR="00D341D5" w:rsidRPr="00E777F3" w:rsidTr="00690CD9">
        <w:trPr>
          <w:trHeight w:val="300"/>
          <w:jc w:val="center"/>
        </w:trPr>
        <w:tc>
          <w:tcPr>
            <w:tcW w:w="54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p>
        </w:tc>
        <w:tc>
          <w:tcPr>
            <w:tcW w:w="18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JUMLAH</w:t>
            </w:r>
          </w:p>
        </w:tc>
        <w:tc>
          <w:tcPr>
            <w:tcW w:w="56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8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36"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67"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80"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592"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65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709"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w:t>
            </w:r>
          </w:p>
        </w:tc>
        <w:tc>
          <w:tcPr>
            <w:tcW w:w="1303" w:type="dxa"/>
            <w:shd w:val="clear" w:color="auto" w:fill="auto"/>
            <w:vAlign w:val="center"/>
          </w:tcPr>
          <w:p w:rsidR="00D341D5" w:rsidRPr="00E777F3" w:rsidRDefault="00D341D5" w:rsidP="00D86D0E">
            <w:pPr>
              <w:spacing w:after="0" w:line="288" w:lineRule="auto"/>
              <w:jc w:val="center"/>
              <w:rPr>
                <w:rFonts w:ascii="Bookman Old Style" w:hAnsi="Bookman Old Style"/>
                <w:sz w:val="20"/>
                <w:szCs w:val="20"/>
              </w:rPr>
            </w:pPr>
            <w:r w:rsidRPr="00E777F3">
              <w:rPr>
                <w:rFonts w:ascii="Bookman Old Style" w:hAnsi="Bookman Old Style"/>
                <w:sz w:val="20"/>
                <w:szCs w:val="20"/>
              </w:rPr>
              <w:t>0</w:t>
            </w:r>
          </w:p>
        </w:tc>
      </w:tr>
    </w:tbl>
    <w:p w:rsidR="00D341D5" w:rsidRPr="002324A3" w:rsidRDefault="00D341D5" w:rsidP="00D86D0E">
      <w:pPr>
        <w:spacing w:after="0" w:line="288" w:lineRule="auto"/>
        <w:jc w:val="center"/>
        <w:rPr>
          <w:rFonts w:ascii="Bookman Old Style" w:hAnsi="Bookman Old Style"/>
          <w:sz w:val="24"/>
          <w:szCs w:val="24"/>
        </w:rPr>
      </w:pPr>
      <w:r w:rsidRPr="002324A3">
        <w:rPr>
          <w:rFonts w:ascii="Bookman Old Style" w:hAnsi="Bookman Old Style"/>
          <w:szCs w:val="24"/>
        </w:rPr>
        <w:t>Sumber: Dinas Koperasi, Perindustrian dan Perdagangan Kota Malang tahun 2019</w:t>
      </w:r>
    </w:p>
    <w:p w:rsidR="00824FC9" w:rsidRPr="00274B43" w:rsidRDefault="00824FC9" w:rsidP="00D86D0E">
      <w:pPr>
        <w:spacing w:after="0" w:line="288" w:lineRule="auto"/>
        <w:ind w:left="709" w:firstLine="680"/>
        <w:jc w:val="both"/>
        <w:rPr>
          <w:rFonts w:ascii="Bookman Old Style" w:hAnsi="Bookman Old Style"/>
          <w:sz w:val="24"/>
          <w:szCs w:val="24"/>
        </w:rPr>
      </w:pPr>
    </w:p>
    <w:p w:rsidR="00BC031A" w:rsidRDefault="00D341D5" w:rsidP="003E78BA">
      <w:pPr>
        <w:spacing w:after="0" w:line="288" w:lineRule="auto"/>
        <w:ind w:left="709" w:firstLine="680"/>
        <w:jc w:val="both"/>
        <w:rPr>
          <w:rFonts w:ascii="Bookman Old Style" w:hAnsi="Bookman Old Style"/>
          <w:sz w:val="24"/>
          <w:szCs w:val="24"/>
        </w:rPr>
      </w:pPr>
      <w:r w:rsidRPr="00274B43">
        <w:rPr>
          <w:rFonts w:ascii="Bookman Old Style" w:hAnsi="Bookman Old Style"/>
          <w:sz w:val="24"/>
          <w:szCs w:val="24"/>
        </w:rPr>
        <w:t>Dinas Koperasi, Perindustrian dan Perdagangan Kota Malang memil</w:t>
      </w:r>
      <w:r w:rsidR="00EE0799">
        <w:rPr>
          <w:rFonts w:ascii="Bookman Old Style" w:hAnsi="Bookman Old Style"/>
          <w:sz w:val="24"/>
          <w:szCs w:val="24"/>
        </w:rPr>
        <w:t xml:space="preserve">iki komposisi aparatur seperti </w:t>
      </w:r>
      <w:r w:rsidRPr="00274B43">
        <w:rPr>
          <w:rFonts w:ascii="Bookman Old Style" w:hAnsi="Bookman Old Style"/>
          <w:sz w:val="24"/>
          <w:szCs w:val="24"/>
        </w:rPr>
        <w:t>digambarkan di tabel 2.1, dimana eselon tertinggi adalah aparatur</w:t>
      </w:r>
      <w:r w:rsidRPr="00274B43">
        <w:rPr>
          <w:rFonts w:ascii="Bookman Old Style" w:hAnsi="Bookman Old Style"/>
          <w:sz w:val="24"/>
          <w:szCs w:val="24"/>
          <w:lang w:val="id-ID"/>
        </w:rPr>
        <w:t xml:space="preserve"> </w:t>
      </w:r>
      <w:r w:rsidRPr="00274B43">
        <w:rPr>
          <w:rFonts w:ascii="Bookman Old Style" w:hAnsi="Bookman Old Style"/>
          <w:sz w:val="24"/>
          <w:szCs w:val="24"/>
        </w:rPr>
        <w:t xml:space="preserve">Eselon 2 yang diduduki oleh Kepala Dinas, dan  aparatur eselon IIIa diduduki oleh seorang </w:t>
      </w:r>
      <w:r w:rsidRPr="00274B43">
        <w:rPr>
          <w:rFonts w:ascii="Bookman Old Style" w:hAnsi="Bookman Old Style"/>
          <w:sz w:val="24"/>
          <w:szCs w:val="24"/>
          <w:lang w:val="id-ID"/>
        </w:rPr>
        <w:t>S</w:t>
      </w:r>
      <w:r w:rsidRPr="00274B43">
        <w:rPr>
          <w:rFonts w:ascii="Bookman Old Style" w:hAnsi="Bookman Old Style"/>
          <w:sz w:val="24"/>
          <w:szCs w:val="24"/>
        </w:rPr>
        <w:t xml:space="preserve">ekretaris, eselon IIIb diduduki oleh </w:t>
      </w:r>
      <w:r w:rsidRPr="00274B43">
        <w:rPr>
          <w:rFonts w:ascii="Bookman Old Style" w:hAnsi="Bookman Old Style"/>
          <w:sz w:val="24"/>
          <w:szCs w:val="24"/>
          <w:lang w:val="id-ID"/>
        </w:rPr>
        <w:t>K</w:t>
      </w:r>
      <w:r w:rsidRPr="00274B43">
        <w:rPr>
          <w:rFonts w:ascii="Bookman Old Style" w:hAnsi="Bookman Old Style"/>
          <w:sz w:val="24"/>
          <w:szCs w:val="24"/>
        </w:rPr>
        <w:t xml:space="preserve">epala </w:t>
      </w:r>
      <w:r w:rsidRPr="00274B43">
        <w:rPr>
          <w:rFonts w:ascii="Bookman Old Style" w:hAnsi="Bookman Old Style"/>
          <w:sz w:val="24"/>
          <w:szCs w:val="24"/>
          <w:lang w:val="id-ID"/>
        </w:rPr>
        <w:t>B</w:t>
      </w:r>
      <w:r w:rsidRPr="00274B43">
        <w:rPr>
          <w:rFonts w:ascii="Bookman Old Style" w:hAnsi="Bookman Old Style"/>
          <w:sz w:val="24"/>
          <w:szCs w:val="24"/>
        </w:rPr>
        <w:t>idang, sedangkan Eselon I</w:t>
      </w:r>
      <w:r w:rsidRPr="00274B43">
        <w:rPr>
          <w:rFonts w:ascii="Bookman Old Style" w:hAnsi="Bookman Old Style"/>
          <w:sz w:val="24"/>
          <w:szCs w:val="24"/>
          <w:lang w:val="id-ID"/>
        </w:rPr>
        <w:t>V</w:t>
      </w:r>
      <w:r w:rsidRPr="00274B43">
        <w:rPr>
          <w:rFonts w:ascii="Bookman Old Style" w:hAnsi="Bookman Old Style"/>
          <w:sz w:val="24"/>
          <w:szCs w:val="24"/>
        </w:rPr>
        <w:t xml:space="preserve"> diduduki oleh  Kepala Sub.</w:t>
      </w:r>
      <w:r w:rsidRPr="00274B43">
        <w:rPr>
          <w:rFonts w:ascii="Bookman Old Style" w:hAnsi="Bookman Old Style"/>
          <w:sz w:val="24"/>
          <w:szCs w:val="24"/>
          <w:lang w:val="id-ID"/>
        </w:rPr>
        <w:t>B</w:t>
      </w:r>
      <w:r w:rsidRPr="00274B43">
        <w:rPr>
          <w:rFonts w:ascii="Bookman Old Style" w:hAnsi="Bookman Old Style"/>
          <w:sz w:val="24"/>
          <w:szCs w:val="24"/>
        </w:rPr>
        <w:t xml:space="preserve">agian dan </w:t>
      </w:r>
      <w:r w:rsidRPr="00274B43">
        <w:rPr>
          <w:rFonts w:ascii="Bookman Old Style" w:hAnsi="Bookman Old Style"/>
          <w:sz w:val="24"/>
          <w:szCs w:val="24"/>
          <w:lang w:val="id-ID"/>
        </w:rPr>
        <w:t>K</w:t>
      </w:r>
      <w:r w:rsidRPr="00274B43">
        <w:rPr>
          <w:rFonts w:ascii="Bookman Old Style" w:hAnsi="Bookman Old Style"/>
          <w:sz w:val="24"/>
          <w:szCs w:val="24"/>
        </w:rPr>
        <w:t xml:space="preserve">epala </w:t>
      </w:r>
      <w:r w:rsidRPr="00274B43">
        <w:rPr>
          <w:rFonts w:ascii="Bookman Old Style" w:hAnsi="Bookman Old Style"/>
          <w:sz w:val="24"/>
          <w:szCs w:val="24"/>
          <w:lang w:val="id-ID"/>
        </w:rPr>
        <w:t>S</w:t>
      </w:r>
      <w:r w:rsidRPr="00274B43">
        <w:rPr>
          <w:rFonts w:ascii="Bookman Old Style" w:hAnsi="Bookman Old Style"/>
          <w:sz w:val="24"/>
          <w:szCs w:val="24"/>
        </w:rPr>
        <w:t>eksi. Selanjutnya adalah penggolongan aparatur berdasarkan golongan yang diura</w:t>
      </w:r>
      <w:r w:rsidR="003E78BA">
        <w:rPr>
          <w:rFonts w:ascii="Bookman Old Style" w:hAnsi="Bookman Old Style"/>
          <w:sz w:val="24"/>
          <w:szCs w:val="24"/>
        </w:rPr>
        <w:t>ikan melalui tabel berikut ini:</w:t>
      </w:r>
    </w:p>
    <w:p w:rsidR="003E78BA" w:rsidRPr="00274B43" w:rsidRDefault="003E78BA" w:rsidP="003E78BA">
      <w:pPr>
        <w:spacing w:after="0" w:line="288" w:lineRule="auto"/>
        <w:ind w:left="709" w:firstLine="680"/>
        <w:jc w:val="both"/>
        <w:rPr>
          <w:rFonts w:ascii="Bookman Old Style" w:hAnsi="Bookman Old Style"/>
          <w:sz w:val="24"/>
          <w:szCs w:val="24"/>
        </w:rPr>
      </w:pPr>
    </w:p>
    <w:p w:rsidR="00D341D5" w:rsidRPr="00274B43" w:rsidRDefault="00D341D5" w:rsidP="00D86D0E">
      <w:pPr>
        <w:spacing w:after="0" w:line="288" w:lineRule="auto"/>
        <w:jc w:val="center"/>
        <w:rPr>
          <w:rFonts w:ascii="Bookman Old Style" w:hAnsi="Bookman Old Style"/>
          <w:bCs/>
          <w:iCs/>
          <w:szCs w:val="24"/>
        </w:rPr>
      </w:pPr>
      <w:r w:rsidRPr="00274B43">
        <w:rPr>
          <w:rFonts w:ascii="Bookman Old Style" w:hAnsi="Bookman Old Style"/>
          <w:iCs/>
          <w:szCs w:val="24"/>
        </w:rPr>
        <w:t>Tabel 2.</w:t>
      </w:r>
      <w:r w:rsidRPr="00274B43">
        <w:rPr>
          <w:rFonts w:ascii="Bookman Old Style" w:hAnsi="Bookman Old Style"/>
          <w:iCs/>
          <w:szCs w:val="24"/>
        </w:rPr>
        <w:fldChar w:fldCharType="begin"/>
      </w:r>
      <w:r w:rsidRPr="00274B43">
        <w:rPr>
          <w:rFonts w:ascii="Bookman Old Style" w:hAnsi="Bookman Old Style"/>
          <w:iCs/>
          <w:szCs w:val="24"/>
        </w:rPr>
        <w:instrText xml:space="preserve"> SEQ Tabel_2. \* ARABIC </w:instrText>
      </w:r>
      <w:r w:rsidRPr="00274B43">
        <w:rPr>
          <w:rFonts w:ascii="Bookman Old Style" w:hAnsi="Bookman Old Style"/>
          <w:iCs/>
          <w:szCs w:val="24"/>
        </w:rPr>
        <w:fldChar w:fldCharType="separate"/>
      </w:r>
      <w:r w:rsidR="00967D6C">
        <w:rPr>
          <w:rFonts w:ascii="Bookman Old Style" w:hAnsi="Bookman Old Style"/>
          <w:iCs/>
          <w:noProof/>
          <w:szCs w:val="24"/>
        </w:rPr>
        <w:t>2</w:t>
      </w:r>
      <w:r w:rsidRPr="00274B43">
        <w:rPr>
          <w:rFonts w:ascii="Bookman Old Style" w:hAnsi="Bookman Old Style"/>
          <w:szCs w:val="24"/>
          <w:lang w:val="id-ID"/>
        </w:rPr>
        <w:fldChar w:fldCharType="end"/>
      </w:r>
      <w:r w:rsidRPr="00274B43">
        <w:rPr>
          <w:rFonts w:ascii="Bookman Old Style" w:hAnsi="Bookman Old Style"/>
          <w:iCs/>
          <w:szCs w:val="24"/>
        </w:rPr>
        <w:t xml:space="preserve"> </w:t>
      </w:r>
      <w:r w:rsidRPr="00274B43">
        <w:rPr>
          <w:rFonts w:ascii="Bookman Old Style" w:hAnsi="Bookman Old Style"/>
          <w:iCs/>
          <w:szCs w:val="24"/>
          <w:lang w:val="sv-SE"/>
        </w:rPr>
        <w:t xml:space="preserve">Data PNS Dinas Koperasi, Perindustrian dan Perdagangan Kota Malang </w:t>
      </w:r>
      <w:r w:rsidRPr="00274B43">
        <w:rPr>
          <w:rFonts w:ascii="Bookman Old Style" w:hAnsi="Bookman Old Style"/>
          <w:iCs/>
          <w:szCs w:val="24"/>
          <w:lang w:val="id-ID"/>
        </w:rPr>
        <w:t>Berdasarkan</w:t>
      </w:r>
      <w:r w:rsidRPr="00274B43">
        <w:rPr>
          <w:rFonts w:ascii="Bookman Old Style" w:hAnsi="Bookman Old Style"/>
          <w:iCs/>
          <w:szCs w:val="24"/>
          <w:lang w:val="sv-SE"/>
        </w:rPr>
        <w:t xml:space="preserve"> </w:t>
      </w:r>
      <w:r w:rsidRPr="00274B43">
        <w:rPr>
          <w:rFonts w:ascii="Bookman Old Style" w:hAnsi="Bookman Old Style"/>
          <w:bCs/>
          <w:iCs/>
          <w:szCs w:val="24"/>
        </w:rPr>
        <w:t>Golongan</w:t>
      </w:r>
    </w:p>
    <w:tbl>
      <w:tblPr>
        <w:tblpPr w:leftFromText="180" w:rightFromText="180" w:vertAnchor="text" w:horzAnchor="margin" w:tblpXSpec="center" w:tblpY="23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559"/>
        <w:gridCol w:w="851"/>
        <w:gridCol w:w="850"/>
        <w:gridCol w:w="1276"/>
        <w:gridCol w:w="1134"/>
      </w:tblGrid>
      <w:tr w:rsidR="00F027F1" w:rsidRPr="00274B43" w:rsidTr="00F027F1">
        <w:trPr>
          <w:trHeight w:val="300"/>
        </w:trPr>
        <w:tc>
          <w:tcPr>
            <w:tcW w:w="817" w:type="dxa"/>
            <w:vMerge w:val="restart"/>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bookmarkStart w:id="12" w:name="_Toc508891497"/>
            <w:r w:rsidRPr="00274B43">
              <w:rPr>
                <w:rFonts w:ascii="Bookman Old Style" w:hAnsi="Bookman Old Style"/>
                <w:bCs/>
                <w:sz w:val="20"/>
                <w:szCs w:val="20"/>
              </w:rPr>
              <w:t>NO</w:t>
            </w:r>
          </w:p>
        </w:tc>
        <w:tc>
          <w:tcPr>
            <w:tcW w:w="2977" w:type="dxa"/>
            <w:vMerge w:val="restart"/>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PANGKAT</w:t>
            </w:r>
          </w:p>
        </w:tc>
        <w:tc>
          <w:tcPr>
            <w:tcW w:w="1559" w:type="dxa"/>
            <w:vMerge w:val="restart"/>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GOLONGAN</w:t>
            </w:r>
          </w:p>
        </w:tc>
        <w:tc>
          <w:tcPr>
            <w:tcW w:w="1701" w:type="dxa"/>
            <w:gridSpan w:val="2"/>
            <w:tcBorders>
              <w:bottom w:val="single" w:sz="4" w:space="0" w:color="auto"/>
            </w:tcBorders>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JUMLAH</w:t>
            </w:r>
          </w:p>
        </w:tc>
        <w:tc>
          <w:tcPr>
            <w:tcW w:w="1276" w:type="dxa"/>
            <w:vMerge w:val="restart"/>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JUMLAH</w:t>
            </w:r>
          </w:p>
        </w:tc>
        <w:tc>
          <w:tcPr>
            <w:tcW w:w="1134" w:type="dxa"/>
            <w:vMerge w:val="restart"/>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 xml:space="preserve">SUB </w:t>
            </w:r>
          </w:p>
          <w:p w:rsidR="00F027F1" w:rsidRPr="00274B43" w:rsidRDefault="00F027F1"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TOTAL</w:t>
            </w:r>
          </w:p>
        </w:tc>
      </w:tr>
      <w:tr w:rsidR="00F027F1" w:rsidRPr="00274B43" w:rsidTr="003E78BA">
        <w:trPr>
          <w:trHeight w:val="300"/>
        </w:trPr>
        <w:tc>
          <w:tcPr>
            <w:tcW w:w="817" w:type="dxa"/>
            <w:vMerge/>
            <w:tcBorders>
              <w:bottom w:val="single" w:sz="4" w:space="0" w:color="auto"/>
            </w:tcBorders>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p>
        </w:tc>
        <w:tc>
          <w:tcPr>
            <w:tcW w:w="2977" w:type="dxa"/>
            <w:vMerge/>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p>
        </w:tc>
        <w:tc>
          <w:tcPr>
            <w:tcW w:w="1559" w:type="dxa"/>
            <w:vMerge/>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L</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P</w:t>
            </w:r>
          </w:p>
        </w:tc>
        <w:tc>
          <w:tcPr>
            <w:tcW w:w="1276" w:type="dxa"/>
            <w:vMerge/>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p>
        </w:tc>
        <w:tc>
          <w:tcPr>
            <w:tcW w:w="1134" w:type="dxa"/>
            <w:vMerge/>
            <w:shd w:val="clear" w:color="auto" w:fill="auto"/>
            <w:vAlign w:val="center"/>
            <w:hideMark/>
          </w:tcPr>
          <w:p w:rsidR="00F027F1" w:rsidRPr="00274B43" w:rsidRDefault="00F027F1" w:rsidP="00D86D0E">
            <w:pPr>
              <w:spacing w:after="0" w:line="288" w:lineRule="auto"/>
              <w:jc w:val="center"/>
              <w:rPr>
                <w:rFonts w:ascii="Bookman Old Style" w:hAnsi="Bookman Old Style"/>
                <w:bCs/>
                <w:sz w:val="20"/>
                <w:szCs w:val="20"/>
              </w:rPr>
            </w:pPr>
          </w:p>
        </w:tc>
      </w:tr>
      <w:tr w:rsidR="00F027F1" w:rsidRPr="00274B43" w:rsidTr="003E78BA">
        <w:trPr>
          <w:trHeight w:val="300"/>
        </w:trPr>
        <w:tc>
          <w:tcPr>
            <w:tcW w:w="817" w:type="dxa"/>
            <w:tcBorders>
              <w:bottom w:val="nil"/>
            </w:tcBorders>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w:t>
            </w: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1. Pembina Utama Muda</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IV/c</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top w:val="nil"/>
              <w:bottom w:val="nil"/>
            </w:tcBorders>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2. Pembina TK. I</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IV/b</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top w:val="nil"/>
            </w:tcBorders>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3. Pembina</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IV/a</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bottom w:val="single" w:sz="4" w:space="0" w:color="auto"/>
            </w:tcBorders>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1134"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0</w:t>
            </w:r>
          </w:p>
        </w:tc>
      </w:tr>
      <w:tr w:rsidR="00F027F1" w:rsidRPr="00274B43" w:rsidTr="003E78BA">
        <w:trPr>
          <w:trHeight w:val="300"/>
        </w:trPr>
        <w:tc>
          <w:tcPr>
            <w:tcW w:w="817" w:type="dxa"/>
            <w:tcBorders>
              <w:bottom w:val="nil"/>
            </w:tcBorders>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II.</w:t>
            </w: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1.</w:t>
            </w:r>
            <w:r w:rsidRPr="00274B43">
              <w:rPr>
                <w:rFonts w:ascii="Bookman Old Style" w:hAnsi="Bookman Old Style"/>
                <w:sz w:val="20"/>
                <w:szCs w:val="20"/>
                <w:lang w:val="id-ID"/>
              </w:rPr>
              <w:t xml:space="preserve"> </w:t>
            </w:r>
            <w:r w:rsidRPr="00274B43">
              <w:rPr>
                <w:rFonts w:ascii="Bookman Old Style" w:hAnsi="Bookman Old Style"/>
                <w:sz w:val="20"/>
                <w:szCs w:val="20"/>
              </w:rPr>
              <w:t>Penata TK. I</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III/d</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top w:val="nil"/>
              <w:bottom w:val="nil"/>
            </w:tcBorders>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lang w:val="id-ID"/>
              </w:rPr>
            </w:pPr>
            <w:r w:rsidRPr="00274B43">
              <w:rPr>
                <w:rFonts w:ascii="Bookman Old Style" w:hAnsi="Bookman Old Style"/>
                <w:sz w:val="20"/>
                <w:szCs w:val="20"/>
                <w:lang w:val="id-ID"/>
              </w:rPr>
              <w:t>2. Penata</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III/c</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top w:val="nil"/>
              <w:bottom w:val="nil"/>
            </w:tcBorders>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3. Penata Muda TK. I</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III/b</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top w:val="nil"/>
            </w:tcBorders>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4. Penata Muda</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III/a</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bottom w:val="single" w:sz="4" w:space="0" w:color="auto"/>
            </w:tcBorders>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1134"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0</w:t>
            </w:r>
          </w:p>
        </w:tc>
      </w:tr>
      <w:tr w:rsidR="00F027F1" w:rsidRPr="00274B43" w:rsidTr="003E78BA">
        <w:trPr>
          <w:trHeight w:val="300"/>
        </w:trPr>
        <w:tc>
          <w:tcPr>
            <w:tcW w:w="817" w:type="dxa"/>
            <w:tcBorders>
              <w:bottom w:val="nil"/>
            </w:tcBorders>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III.</w:t>
            </w: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1. Pengatur TK. I</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II/d</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top w:val="nil"/>
              <w:bottom w:val="nil"/>
            </w:tcBorders>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2. Pengatur</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II/c</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top w:val="nil"/>
              <w:bottom w:val="nil"/>
            </w:tcBorders>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3. Pengatur Muda TK. I</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II/b</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top w:val="nil"/>
            </w:tcBorders>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4. Pengatur Muda</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II/a</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bottom w:val="single" w:sz="4" w:space="0" w:color="auto"/>
            </w:tcBorders>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0</w:t>
            </w:r>
          </w:p>
        </w:tc>
      </w:tr>
      <w:tr w:rsidR="00F027F1" w:rsidRPr="00274B43" w:rsidTr="003E78BA">
        <w:trPr>
          <w:trHeight w:val="300"/>
        </w:trPr>
        <w:tc>
          <w:tcPr>
            <w:tcW w:w="817" w:type="dxa"/>
            <w:tcBorders>
              <w:bottom w:val="nil"/>
            </w:tcBorders>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IV.</w:t>
            </w: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1. Juru TK. I</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I/d</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top w:val="nil"/>
              <w:bottom w:val="nil"/>
            </w:tcBorders>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2. Juru</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I/c</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top w:val="nil"/>
              <w:bottom w:val="nil"/>
            </w:tcBorders>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3. Juru Muda TK. I</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I/b</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3E78BA">
        <w:trPr>
          <w:trHeight w:val="300"/>
        </w:trPr>
        <w:tc>
          <w:tcPr>
            <w:tcW w:w="817" w:type="dxa"/>
            <w:tcBorders>
              <w:top w:val="nil"/>
            </w:tcBorders>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4. Juru Muda</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I/a</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F027F1">
        <w:trPr>
          <w:trHeight w:val="300"/>
        </w:trPr>
        <w:tc>
          <w:tcPr>
            <w:tcW w:w="817"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p>
        </w:tc>
        <w:tc>
          <w:tcPr>
            <w:tcW w:w="1559"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851"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850"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1276"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0</w:t>
            </w:r>
          </w:p>
        </w:tc>
      </w:tr>
      <w:tr w:rsidR="00F027F1" w:rsidRPr="00274B43" w:rsidTr="00F027F1">
        <w:trPr>
          <w:trHeight w:val="300"/>
        </w:trPr>
        <w:tc>
          <w:tcPr>
            <w:tcW w:w="817"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V.</w:t>
            </w:r>
          </w:p>
        </w:tc>
        <w:tc>
          <w:tcPr>
            <w:tcW w:w="2977" w:type="dxa"/>
            <w:shd w:val="clear" w:color="auto" w:fill="auto"/>
            <w:vAlign w:val="center"/>
            <w:hideMark/>
          </w:tcPr>
          <w:p w:rsidR="00F027F1" w:rsidRPr="00274B43" w:rsidRDefault="00F027F1" w:rsidP="00D86D0E">
            <w:pPr>
              <w:spacing w:after="0" w:line="288" w:lineRule="auto"/>
              <w:rPr>
                <w:rFonts w:ascii="Bookman Old Style" w:hAnsi="Bookman Old Style"/>
                <w:sz w:val="20"/>
                <w:szCs w:val="20"/>
              </w:rPr>
            </w:pPr>
            <w:r w:rsidRPr="00274B43">
              <w:rPr>
                <w:rFonts w:ascii="Bookman Old Style" w:hAnsi="Bookman Old Style"/>
                <w:sz w:val="20"/>
                <w:szCs w:val="20"/>
              </w:rPr>
              <w:t>PTT</w:t>
            </w:r>
          </w:p>
        </w:tc>
        <w:tc>
          <w:tcPr>
            <w:tcW w:w="1559"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1"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850" w:type="dxa"/>
            <w:shd w:val="clear" w:color="auto" w:fill="auto"/>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276"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r>
      <w:tr w:rsidR="00F027F1" w:rsidRPr="00274B43" w:rsidTr="00F027F1">
        <w:trPr>
          <w:trHeight w:val="300"/>
        </w:trPr>
        <w:tc>
          <w:tcPr>
            <w:tcW w:w="817"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1559"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851"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850"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1276"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r w:rsidRPr="00274B43">
              <w:rPr>
                <w:rFonts w:ascii="Bookman Old Style" w:hAnsi="Bookman Old Style"/>
                <w:sz w:val="20"/>
                <w:szCs w:val="20"/>
                <w:lang w:val="id-ID"/>
              </w:rPr>
              <w:t>0</w:t>
            </w:r>
          </w:p>
        </w:tc>
      </w:tr>
      <w:tr w:rsidR="00F027F1" w:rsidRPr="00274B43" w:rsidTr="00F027F1">
        <w:trPr>
          <w:trHeight w:val="300"/>
        </w:trPr>
        <w:tc>
          <w:tcPr>
            <w:tcW w:w="817"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sz w:val="20"/>
                <w:szCs w:val="20"/>
              </w:rPr>
            </w:pPr>
          </w:p>
        </w:tc>
        <w:tc>
          <w:tcPr>
            <w:tcW w:w="2977"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Total</w:t>
            </w:r>
          </w:p>
        </w:tc>
        <w:tc>
          <w:tcPr>
            <w:tcW w:w="1559"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bCs/>
                <w:sz w:val="20"/>
                <w:szCs w:val="20"/>
              </w:rPr>
            </w:pPr>
          </w:p>
        </w:tc>
        <w:tc>
          <w:tcPr>
            <w:tcW w:w="851"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w:t>
            </w:r>
          </w:p>
        </w:tc>
        <w:tc>
          <w:tcPr>
            <w:tcW w:w="850"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w:t>
            </w:r>
          </w:p>
        </w:tc>
        <w:tc>
          <w:tcPr>
            <w:tcW w:w="1276"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bCs/>
                <w:sz w:val="20"/>
                <w:szCs w:val="20"/>
              </w:rPr>
            </w:pPr>
          </w:p>
        </w:tc>
        <w:tc>
          <w:tcPr>
            <w:tcW w:w="1134" w:type="dxa"/>
            <w:shd w:val="clear" w:color="auto" w:fill="auto"/>
            <w:noWrap/>
            <w:vAlign w:val="center"/>
            <w:hideMark/>
          </w:tcPr>
          <w:p w:rsidR="00F027F1" w:rsidRPr="00274B43" w:rsidRDefault="00F027F1"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0</w:t>
            </w:r>
          </w:p>
        </w:tc>
      </w:tr>
    </w:tbl>
    <w:bookmarkEnd w:id="12"/>
    <w:p w:rsidR="00D341D5" w:rsidRPr="003E78BA" w:rsidRDefault="00D341D5" w:rsidP="00D86D0E">
      <w:pPr>
        <w:spacing w:after="0" w:line="288" w:lineRule="auto"/>
        <w:jc w:val="center"/>
        <w:rPr>
          <w:rFonts w:ascii="Bookman Old Style" w:hAnsi="Bookman Old Style"/>
        </w:rPr>
      </w:pPr>
      <w:r w:rsidRPr="003E78BA">
        <w:rPr>
          <w:rFonts w:ascii="Bookman Old Style" w:hAnsi="Bookman Old Style"/>
        </w:rPr>
        <w:t>Sumber: Dinas Koperasi, Perindustrian dan Perdagangan Kota Malang tahun 2019</w:t>
      </w:r>
    </w:p>
    <w:p w:rsidR="00824FC9" w:rsidRPr="00274B43" w:rsidRDefault="00824FC9" w:rsidP="00D86D0E">
      <w:pPr>
        <w:spacing w:after="0" w:line="288" w:lineRule="auto"/>
        <w:ind w:left="709" w:firstLine="680"/>
        <w:jc w:val="both"/>
        <w:rPr>
          <w:rFonts w:ascii="Bookman Old Style" w:hAnsi="Bookman Old Style"/>
          <w:sz w:val="24"/>
          <w:szCs w:val="24"/>
        </w:rPr>
      </w:pPr>
    </w:p>
    <w:p w:rsidR="00D341D5" w:rsidRPr="00274B43" w:rsidRDefault="00D341D5" w:rsidP="00D86D0E">
      <w:pPr>
        <w:spacing w:after="0" w:line="288" w:lineRule="auto"/>
        <w:ind w:left="709" w:firstLine="680"/>
        <w:jc w:val="both"/>
        <w:rPr>
          <w:rFonts w:ascii="Bookman Old Style" w:hAnsi="Bookman Old Style"/>
          <w:sz w:val="24"/>
          <w:szCs w:val="24"/>
          <w:lang w:val="id-ID"/>
        </w:rPr>
      </w:pPr>
      <w:r w:rsidRPr="00274B43">
        <w:rPr>
          <w:rFonts w:ascii="Bookman Old Style" w:hAnsi="Bookman Old Style"/>
          <w:sz w:val="24"/>
          <w:szCs w:val="24"/>
          <w:lang w:val="id-ID"/>
        </w:rPr>
        <w:lastRenderedPageBreak/>
        <w:t xml:space="preserve">Berdasarkan Tabel </w:t>
      </w:r>
      <w:r w:rsidRPr="00274B43">
        <w:rPr>
          <w:rFonts w:ascii="Bookman Old Style" w:hAnsi="Bookman Old Style"/>
          <w:sz w:val="24"/>
          <w:szCs w:val="24"/>
        </w:rPr>
        <w:t>2.2</w:t>
      </w:r>
      <w:r w:rsidRPr="00274B43">
        <w:rPr>
          <w:rFonts w:ascii="Bookman Old Style" w:hAnsi="Bookman Old Style"/>
          <w:sz w:val="24"/>
          <w:szCs w:val="24"/>
          <w:lang w:val="id-ID"/>
        </w:rPr>
        <w:t>, terlihat golongan terendah aparatur yang dimiliki oleh Dinas Koperasi, Perindustrian dan Perdagangan Kota Malang adalah golongan I/a, dan yang tertinggi adalah golongan IV/c. Sedangkan Penggolongan berdasarkan Pendidikan dapat</w:t>
      </w:r>
      <w:bookmarkStart w:id="13" w:name="_Toc508891498"/>
      <w:r w:rsidRPr="00274B43">
        <w:rPr>
          <w:rFonts w:ascii="Bookman Old Style" w:hAnsi="Bookman Old Style"/>
          <w:sz w:val="24"/>
          <w:szCs w:val="24"/>
          <w:lang w:val="id-ID"/>
        </w:rPr>
        <w:t xml:space="preserve"> dilihat pada tabel berikut ini</w:t>
      </w:r>
      <w:r w:rsidRPr="00274B43">
        <w:rPr>
          <w:rFonts w:ascii="Bookman Old Style" w:hAnsi="Bookman Old Style"/>
          <w:sz w:val="24"/>
          <w:szCs w:val="24"/>
        </w:rPr>
        <w:t>:</w:t>
      </w:r>
    </w:p>
    <w:p w:rsidR="00824FC9" w:rsidRPr="00274B43" w:rsidRDefault="00824FC9" w:rsidP="00D86D0E">
      <w:pPr>
        <w:spacing w:after="0" w:line="288" w:lineRule="auto"/>
        <w:rPr>
          <w:rFonts w:ascii="Bookman Old Style" w:hAnsi="Bookman Old Style"/>
          <w:sz w:val="24"/>
          <w:szCs w:val="24"/>
        </w:rPr>
      </w:pPr>
    </w:p>
    <w:p w:rsidR="00D341D5" w:rsidRPr="00274B43" w:rsidRDefault="00D341D5" w:rsidP="00D86D0E">
      <w:pPr>
        <w:spacing w:after="0" w:line="288" w:lineRule="auto"/>
        <w:jc w:val="center"/>
        <w:rPr>
          <w:rFonts w:ascii="Bookman Old Style" w:hAnsi="Bookman Old Style"/>
          <w:bCs/>
          <w:iCs/>
          <w:szCs w:val="24"/>
          <w:lang w:val="id-ID"/>
        </w:rPr>
      </w:pPr>
      <w:r w:rsidRPr="00274B43">
        <w:rPr>
          <w:rFonts w:ascii="Bookman Old Style" w:hAnsi="Bookman Old Style"/>
          <w:iCs/>
          <w:szCs w:val="24"/>
        </w:rPr>
        <w:t>Tabel 2.</w:t>
      </w:r>
      <w:r w:rsidRPr="00274B43">
        <w:rPr>
          <w:rFonts w:ascii="Bookman Old Style" w:hAnsi="Bookman Old Style"/>
          <w:iCs/>
          <w:szCs w:val="24"/>
        </w:rPr>
        <w:fldChar w:fldCharType="begin"/>
      </w:r>
      <w:r w:rsidRPr="00274B43">
        <w:rPr>
          <w:rFonts w:ascii="Bookman Old Style" w:hAnsi="Bookman Old Style"/>
          <w:iCs/>
          <w:szCs w:val="24"/>
        </w:rPr>
        <w:instrText xml:space="preserve"> SEQ Tabel_2. \* ARABIC </w:instrText>
      </w:r>
      <w:r w:rsidRPr="00274B43">
        <w:rPr>
          <w:rFonts w:ascii="Bookman Old Style" w:hAnsi="Bookman Old Style"/>
          <w:iCs/>
          <w:szCs w:val="24"/>
        </w:rPr>
        <w:fldChar w:fldCharType="separate"/>
      </w:r>
      <w:r w:rsidR="00967D6C">
        <w:rPr>
          <w:rFonts w:ascii="Bookman Old Style" w:hAnsi="Bookman Old Style"/>
          <w:iCs/>
          <w:noProof/>
          <w:szCs w:val="24"/>
        </w:rPr>
        <w:t>3</w:t>
      </w:r>
      <w:r w:rsidRPr="00274B43">
        <w:rPr>
          <w:rFonts w:ascii="Bookman Old Style" w:hAnsi="Bookman Old Style"/>
          <w:szCs w:val="24"/>
          <w:lang w:val="id-ID"/>
        </w:rPr>
        <w:fldChar w:fldCharType="end"/>
      </w:r>
      <w:r w:rsidRPr="00274B43">
        <w:rPr>
          <w:rFonts w:ascii="Bookman Old Style" w:hAnsi="Bookman Old Style"/>
          <w:iCs/>
          <w:szCs w:val="24"/>
        </w:rPr>
        <w:t xml:space="preserve"> </w:t>
      </w:r>
      <w:r w:rsidRPr="00274B43">
        <w:rPr>
          <w:rFonts w:ascii="Bookman Old Style" w:hAnsi="Bookman Old Style"/>
          <w:iCs/>
          <w:szCs w:val="24"/>
          <w:lang w:val="sv-SE"/>
        </w:rPr>
        <w:t xml:space="preserve">Data PNS Dinas Koperasi, Perindustrian dan Perdagangan Kota Malang </w:t>
      </w:r>
      <w:r w:rsidRPr="00274B43">
        <w:rPr>
          <w:rFonts w:ascii="Bookman Old Style" w:hAnsi="Bookman Old Style"/>
          <w:iCs/>
          <w:szCs w:val="24"/>
          <w:lang w:val="id-ID"/>
        </w:rPr>
        <w:t>Berdasarkan</w:t>
      </w:r>
      <w:r w:rsidRPr="00274B43">
        <w:rPr>
          <w:rFonts w:ascii="Bookman Old Style" w:hAnsi="Bookman Old Style"/>
          <w:iCs/>
          <w:szCs w:val="24"/>
          <w:lang w:val="sv-SE"/>
        </w:rPr>
        <w:t xml:space="preserve"> </w:t>
      </w:r>
      <w:r w:rsidRPr="00274B43">
        <w:rPr>
          <w:rFonts w:ascii="Bookman Old Style" w:hAnsi="Bookman Old Style"/>
          <w:bCs/>
          <w:iCs/>
          <w:szCs w:val="24"/>
        </w:rPr>
        <w:t>Pendi</w:t>
      </w:r>
      <w:r w:rsidRPr="00274B43">
        <w:rPr>
          <w:rFonts w:ascii="Bookman Old Style" w:hAnsi="Bookman Old Style"/>
          <w:bCs/>
          <w:iCs/>
          <w:szCs w:val="24"/>
          <w:lang w:val="id-ID"/>
        </w:rPr>
        <w:t>di</w:t>
      </w:r>
      <w:r w:rsidRPr="00274B43">
        <w:rPr>
          <w:rFonts w:ascii="Bookman Old Style" w:hAnsi="Bookman Old Style"/>
          <w:bCs/>
          <w:iCs/>
          <w:szCs w:val="24"/>
        </w:rPr>
        <w:t>kan</w:t>
      </w:r>
      <w:bookmarkEnd w:id="13"/>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932"/>
        <w:gridCol w:w="1559"/>
        <w:gridCol w:w="1985"/>
        <w:gridCol w:w="1843"/>
      </w:tblGrid>
      <w:tr w:rsidR="00D341D5" w:rsidRPr="00274B43" w:rsidTr="00AC0ABB">
        <w:trPr>
          <w:trHeight w:val="300"/>
        </w:trPr>
        <w:tc>
          <w:tcPr>
            <w:tcW w:w="720" w:type="dxa"/>
            <w:vMerge w:val="restart"/>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NO</w:t>
            </w:r>
          </w:p>
        </w:tc>
        <w:tc>
          <w:tcPr>
            <w:tcW w:w="2932" w:type="dxa"/>
            <w:vMerge w:val="restart"/>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PENDIDIKAN</w:t>
            </w:r>
          </w:p>
        </w:tc>
        <w:tc>
          <w:tcPr>
            <w:tcW w:w="1559" w:type="dxa"/>
            <w:vMerge w:val="restart"/>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LAKI-LAKI</w:t>
            </w:r>
          </w:p>
        </w:tc>
        <w:tc>
          <w:tcPr>
            <w:tcW w:w="1985" w:type="dxa"/>
            <w:vMerge w:val="restart"/>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PEREMPUAN</w:t>
            </w:r>
          </w:p>
        </w:tc>
        <w:tc>
          <w:tcPr>
            <w:tcW w:w="1843" w:type="dxa"/>
            <w:vMerge w:val="restart"/>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JUMLAH</w:t>
            </w:r>
          </w:p>
        </w:tc>
      </w:tr>
      <w:tr w:rsidR="00D341D5" w:rsidRPr="00274B43" w:rsidTr="00AC0ABB">
        <w:trPr>
          <w:trHeight w:val="300"/>
        </w:trPr>
        <w:tc>
          <w:tcPr>
            <w:tcW w:w="720" w:type="dxa"/>
            <w:vMerge/>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p>
        </w:tc>
        <w:tc>
          <w:tcPr>
            <w:tcW w:w="2932" w:type="dxa"/>
            <w:vMerge/>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p>
        </w:tc>
        <w:tc>
          <w:tcPr>
            <w:tcW w:w="1559" w:type="dxa"/>
            <w:vMerge/>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p>
        </w:tc>
        <w:tc>
          <w:tcPr>
            <w:tcW w:w="1985" w:type="dxa"/>
            <w:vMerge/>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p>
        </w:tc>
        <w:tc>
          <w:tcPr>
            <w:tcW w:w="1843" w:type="dxa"/>
            <w:vMerge/>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p>
        </w:tc>
      </w:tr>
      <w:tr w:rsidR="00D341D5" w:rsidRPr="00274B43" w:rsidTr="00AC0ABB">
        <w:trPr>
          <w:trHeight w:val="300"/>
        </w:trPr>
        <w:tc>
          <w:tcPr>
            <w:tcW w:w="720"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2932" w:type="dxa"/>
            <w:shd w:val="clear" w:color="auto" w:fill="auto"/>
            <w:vAlign w:val="center"/>
            <w:hideMark/>
          </w:tcPr>
          <w:p w:rsidR="00D341D5" w:rsidRPr="00274B43" w:rsidRDefault="00D341D5" w:rsidP="00D86D0E">
            <w:pPr>
              <w:spacing w:after="0" w:line="288" w:lineRule="auto"/>
              <w:rPr>
                <w:rFonts w:ascii="Bookman Old Style" w:hAnsi="Bookman Old Style"/>
                <w:sz w:val="20"/>
                <w:szCs w:val="20"/>
              </w:rPr>
            </w:pPr>
            <w:r w:rsidRPr="00274B43">
              <w:rPr>
                <w:rFonts w:ascii="Bookman Old Style" w:hAnsi="Bookman Old Style"/>
                <w:sz w:val="20"/>
                <w:szCs w:val="20"/>
              </w:rPr>
              <w:t>SD</w:t>
            </w:r>
          </w:p>
        </w:tc>
        <w:tc>
          <w:tcPr>
            <w:tcW w:w="1559"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985"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843"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r>
      <w:tr w:rsidR="00D341D5" w:rsidRPr="00274B43" w:rsidTr="00AC0ABB">
        <w:trPr>
          <w:trHeight w:val="300"/>
        </w:trPr>
        <w:tc>
          <w:tcPr>
            <w:tcW w:w="720"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2932" w:type="dxa"/>
            <w:shd w:val="clear" w:color="auto" w:fill="auto"/>
            <w:vAlign w:val="center"/>
            <w:hideMark/>
          </w:tcPr>
          <w:p w:rsidR="00D341D5" w:rsidRPr="00274B43" w:rsidRDefault="00D341D5" w:rsidP="00D86D0E">
            <w:pPr>
              <w:spacing w:after="0" w:line="288" w:lineRule="auto"/>
              <w:rPr>
                <w:rFonts w:ascii="Bookman Old Style" w:hAnsi="Bookman Old Style"/>
                <w:sz w:val="20"/>
                <w:szCs w:val="20"/>
              </w:rPr>
            </w:pPr>
            <w:r w:rsidRPr="00274B43">
              <w:rPr>
                <w:rFonts w:ascii="Bookman Old Style" w:hAnsi="Bookman Old Style"/>
                <w:sz w:val="20"/>
                <w:szCs w:val="20"/>
              </w:rPr>
              <w:t>SLTP</w:t>
            </w:r>
          </w:p>
        </w:tc>
        <w:tc>
          <w:tcPr>
            <w:tcW w:w="1559"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985"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843"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r>
      <w:tr w:rsidR="00D341D5" w:rsidRPr="00274B43" w:rsidTr="00AC0ABB">
        <w:trPr>
          <w:trHeight w:val="300"/>
        </w:trPr>
        <w:tc>
          <w:tcPr>
            <w:tcW w:w="720"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2932" w:type="dxa"/>
            <w:shd w:val="clear" w:color="auto" w:fill="auto"/>
            <w:vAlign w:val="center"/>
            <w:hideMark/>
          </w:tcPr>
          <w:p w:rsidR="00D341D5" w:rsidRPr="00274B43" w:rsidRDefault="00D341D5" w:rsidP="00D86D0E">
            <w:pPr>
              <w:spacing w:after="0" w:line="288" w:lineRule="auto"/>
              <w:rPr>
                <w:rFonts w:ascii="Bookman Old Style" w:hAnsi="Bookman Old Style"/>
                <w:sz w:val="20"/>
                <w:szCs w:val="20"/>
              </w:rPr>
            </w:pPr>
            <w:r w:rsidRPr="00274B43">
              <w:rPr>
                <w:rFonts w:ascii="Bookman Old Style" w:hAnsi="Bookman Old Style"/>
                <w:sz w:val="20"/>
                <w:szCs w:val="20"/>
              </w:rPr>
              <w:t>SLTA</w:t>
            </w:r>
          </w:p>
        </w:tc>
        <w:tc>
          <w:tcPr>
            <w:tcW w:w="1559"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985"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843"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r>
      <w:tr w:rsidR="00D341D5" w:rsidRPr="00274B43" w:rsidTr="00AC0ABB">
        <w:trPr>
          <w:trHeight w:val="300"/>
        </w:trPr>
        <w:tc>
          <w:tcPr>
            <w:tcW w:w="720"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w:t>
            </w:r>
          </w:p>
        </w:tc>
        <w:tc>
          <w:tcPr>
            <w:tcW w:w="2932" w:type="dxa"/>
            <w:shd w:val="clear" w:color="auto" w:fill="auto"/>
            <w:vAlign w:val="center"/>
            <w:hideMark/>
          </w:tcPr>
          <w:p w:rsidR="00D341D5" w:rsidRPr="00274B43" w:rsidRDefault="00D341D5" w:rsidP="00D86D0E">
            <w:pPr>
              <w:spacing w:after="0" w:line="288" w:lineRule="auto"/>
              <w:rPr>
                <w:rFonts w:ascii="Bookman Old Style" w:hAnsi="Bookman Old Style"/>
                <w:sz w:val="20"/>
                <w:szCs w:val="20"/>
              </w:rPr>
            </w:pPr>
            <w:r w:rsidRPr="00274B43">
              <w:rPr>
                <w:rFonts w:ascii="Bookman Old Style" w:hAnsi="Bookman Old Style"/>
                <w:sz w:val="20"/>
                <w:szCs w:val="20"/>
              </w:rPr>
              <w:t>SARJANA MUDA / DIII</w:t>
            </w:r>
          </w:p>
        </w:tc>
        <w:tc>
          <w:tcPr>
            <w:tcW w:w="1559"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985"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843"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r>
      <w:tr w:rsidR="00D341D5" w:rsidRPr="00274B43" w:rsidTr="00AC0ABB">
        <w:trPr>
          <w:trHeight w:val="300"/>
        </w:trPr>
        <w:tc>
          <w:tcPr>
            <w:tcW w:w="720"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2932" w:type="dxa"/>
            <w:shd w:val="clear" w:color="auto" w:fill="auto"/>
            <w:vAlign w:val="center"/>
            <w:hideMark/>
          </w:tcPr>
          <w:p w:rsidR="00D341D5" w:rsidRPr="00274B43" w:rsidRDefault="00D341D5" w:rsidP="00D86D0E">
            <w:pPr>
              <w:spacing w:after="0" w:line="288" w:lineRule="auto"/>
              <w:rPr>
                <w:rFonts w:ascii="Bookman Old Style" w:hAnsi="Bookman Old Style"/>
                <w:sz w:val="20"/>
                <w:szCs w:val="20"/>
              </w:rPr>
            </w:pPr>
            <w:r w:rsidRPr="00274B43">
              <w:rPr>
                <w:rFonts w:ascii="Bookman Old Style" w:hAnsi="Bookman Old Style"/>
                <w:sz w:val="20"/>
                <w:szCs w:val="20"/>
              </w:rPr>
              <w:t>S-1</w:t>
            </w:r>
          </w:p>
        </w:tc>
        <w:tc>
          <w:tcPr>
            <w:tcW w:w="1559"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985"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843"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r>
      <w:tr w:rsidR="00D341D5" w:rsidRPr="00274B43" w:rsidTr="00AC0ABB">
        <w:trPr>
          <w:trHeight w:val="300"/>
        </w:trPr>
        <w:tc>
          <w:tcPr>
            <w:tcW w:w="720"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w:t>
            </w:r>
          </w:p>
        </w:tc>
        <w:tc>
          <w:tcPr>
            <w:tcW w:w="2932" w:type="dxa"/>
            <w:shd w:val="clear" w:color="auto" w:fill="auto"/>
            <w:vAlign w:val="center"/>
            <w:hideMark/>
          </w:tcPr>
          <w:p w:rsidR="00D341D5" w:rsidRPr="00274B43" w:rsidRDefault="00D341D5" w:rsidP="00D86D0E">
            <w:pPr>
              <w:spacing w:after="0" w:line="288" w:lineRule="auto"/>
              <w:rPr>
                <w:rFonts w:ascii="Bookman Old Style" w:hAnsi="Bookman Old Style"/>
                <w:sz w:val="20"/>
                <w:szCs w:val="20"/>
              </w:rPr>
            </w:pPr>
            <w:r w:rsidRPr="00274B43">
              <w:rPr>
                <w:rFonts w:ascii="Bookman Old Style" w:hAnsi="Bookman Old Style"/>
                <w:sz w:val="20"/>
                <w:szCs w:val="20"/>
              </w:rPr>
              <w:t>S-2</w:t>
            </w:r>
          </w:p>
        </w:tc>
        <w:tc>
          <w:tcPr>
            <w:tcW w:w="1559"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985"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843"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r>
      <w:tr w:rsidR="00D341D5" w:rsidRPr="00274B43" w:rsidTr="00AC0ABB">
        <w:trPr>
          <w:trHeight w:val="300"/>
        </w:trPr>
        <w:tc>
          <w:tcPr>
            <w:tcW w:w="720"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w:t>
            </w:r>
          </w:p>
        </w:tc>
        <w:tc>
          <w:tcPr>
            <w:tcW w:w="2932" w:type="dxa"/>
            <w:shd w:val="clear" w:color="auto" w:fill="auto"/>
            <w:vAlign w:val="center"/>
            <w:hideMark/>
          </w:tcPr>
          <w:p w:rsidR="00D341D5" w:rsidRPr="00274B43" w:rsidRDefault="00D341D5" w:rsidP="00D86D0E">
            <w:pPr>
              <w:spacing w:after="0" w:line="288" w:lineRule="auto"/>
              <w:rPr>
                <w:rFonts w:ascii="Bookman Old Style" w:hAnsi="Bookman Old Style"/>
                <w:sz w:val="20"/>
                <w:szCs w:val="20"/>
              </w:rPr>
            </w:pPr>
            <w:r w:rsidRPr="00274B43">
              <w:rPr>
                <w:rFonts w:ascii="Bookman Old Style" w:hAnsi="Bookman Old Style"/>
                <w:sz w:val="20"/>
                <w:szCs w:val="20"/>
              </w:rPr>
              <w:t>S-3</w:t>
            </w:r>
          </w:p>
        </w:tc>
        <w:tc>
          <w:tcPr>
            <w:tcW w:w="1559"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985"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c>
          <w:tcPr>
            <w:tcW w:w="1843"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w:t>
            </w:r>
          </w:p>
        </w:tc>
      </w:tr>
      <w:tr w:rsidR="00D341D5" w:rsidRPr="00274B43" w:rsidTr="00AC0ABB">
        <w:trPr>
          <w:trHeight w:val="300"/>
        </w:trPr>
        <w:tc>
          <w:tcPr>
            <w:tcW w:w="720" w:type="dxa"/>
            <w:shd w:val="clear" w:color="auto" w:fill="auto"/>
            <w:vAlign w:val="center"/>
            <w:hideMark/>
          </w:tcPr>
          <w:p w:rsidR="00D341D5" w:rsidRPr="00274B43" w:rsidRDefault="00D341D5" w:rsidP="00D86D0E">
            <w:pPr>
              <w:spacing w:after="0" w:line="288" w:lineRule="auto"/>
              <w:jc w:val="center"/>
              <w:rPr>
                <w:rFonts w:ascii="Bookman Old Style" w:hAnsi="Bookman Old Style"/>
                <w:sz w:val="20"/>
                <w:szCs w:val="20"/>
              </w:rPr>
            </w:pPr>
          </w:p>
        </w:tc>
        <w:tc>
          <w:tcPr>
            <w:tcW w:w="2932" w:type="dxa"/>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JUMLAH</w:t>
            </w:r>
          </w:p>
        </w:tc>
        <w:tc>
          <w:tcPr>
            <w:tcW w:w="1559" w:type="dxa"/>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0</w:t>
            </w:r>
          </w:p>
        </w:tc>
        <w:tc>
          <w:tcPr>
            <w:tcW w:w="1985" w:type="dxa"/>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0</w:t>
            </w:r>
          </w:p>
        </w:tc>
        <w:tc>
          <w:tcPr>
            <w:tcW w:w="1843" w:type="dxa"/>
            <w:shd w:val="clear" w:color="auto" w:fill="auto"/>
            <w:vAlign w:val="center"/>
            <w:hideMark/>
          </w:tcPr>
          <w:p w:rsidR="00D341D5" w:rsidRPr="00274B43" w:rsidRDefault="00D341D5" w:rsidP="00D86D0E">
            <w:pPr>
              <w:spacing w:after="0" w:line="288" w:lineRule="auto"/>
              <w:jc w:val="center"/>
              <w:rPr>
                <w:rFonts w:ascii="Bookman Old Style" w:hAnsi="Bookman Old Style"/>
                <w:bCs/>
                <w:sz w:val="20"/>
                <w:szCs w:val="20"/>
              </w:rPr>
            </w:pPr>
            <w:r w:rsidRPr="00274B43">
              <w:rPr>
                <w:rFonts w:ascii="Bookman Old Style" w:hAnsi="Bookman Old Style"/>
                <w:bCs/>
                <w:sz w:val="20"/>
                <w:szCs w:val="20"/>
              </w:rPr>
              <w:t>0</w:t>
            </w:r>
          </w:p>
        </w:tc>
      </w:tr>
    </w:tbl>
    <w:p w:rsidR="00D341D5" w:rsidRPr="00E94DB7" w:rsidRDefault="00D341D5" w:rsidP="00D86D0E">
      <w:pPr>
        <w:spacing w:after="0" w:line="288" w:lineRule="auto"/>
        <w:rPr>
          <w:rFonts w:ascii="Bookman Old Style" w:hAnsi="Bookman Old Style"/>
          <w:szCs w:val="24"/>
        </w:rPr>
      </w:pPr>
      <w:r w:rsidRPr="00E94DB7">
        <w:rPr>
          <w:rFonts w:ascii="Bookman Old Style" w:hAnsi="Bookman Old Style"/>
          <w:szCs w:val="24"/>
        </w:rPr>
        <w:t>Sumber: Dinas Koperasi, Perindustrian dan Perdagangan Kota Malang tahun 2019</w:t>
      </w:r>
    </w:p>
    <w:p w:rsidR="00824FC9" w:rsidRPr="00274B43" w:rsidRDefault="00824FC9" w:rsidP="00D86D0E">
      <w:pPr>
        <w:spacing w:after="0" w:line="288" w:lineRule="auto"/>
        <w:ind w:left="709" w:firstLine="680"/>
        <w:jc w:val="both"/>
        <w:rPr>
          <w:rFonts w:ascii="Bookman Old Style" w:hAnsi="Bookman Old Style"/>
          <w:sz w:val="24"/>
          <w:szCs w:val="24"/>
        </w:rPr>
      </w:pPr>
    </w:p>
    <w:p w:rsidR="00D341D5" w:rsidRPr="00274B43" w:rsidRDefault="00D341D5" w:rsidP="00D86D0E">
      <w:pPr>
        <w:spacing w:after="0" w:line="288" w:lineRule="auto"/>
        <w:ind w:left="709" w:firstLine="680"/>
        <w:jc w:val="both"/>
        <w:rPr>
          <w:rFonts w:ascii="Bookman Old Style" w:hAnsi="Bookman Old Style"/>
          <w:sz w:val="24"/>
          <w:szCs w:val="24"/>
        </w:rPr>
      </w:pPr>
      <w:r w:rsidRPr="00274B43">
        <w:rPr>
          <w:rFonts w:ascii="Bookman Old Style" w:hAnsi="Bookman Old Style"/>
          <w:sz w:val="24"/>
          <w:szCs w:val="24"/>
        </w:rPr>
        <w:t>Dari komposisi aparatur tersebut terlihat bahwa pendidikan terendah aparatur Dinas Koperasi, Perindustrian dan Perdagangan Kota Malang adalah Sekolah Dasar (SD), sehingga dalam proses perjalanannya perlu melakukan beberapa penyesuaian agar kinerja dapat semakin meningkat. Bagi aparatur dengan pendidikan yang lebih tinggi, diharapkan dapat meningkatkan kapasitasnya melalui berbagai pelatihan yang dapat dijabarkan pada tabel be</w:t>
      </w:r>
      <w:r w:rsidR="00EE0799">
        <w:rPr>
          <w:rFonts w:ascii="Bookman Old Style" w:hAnsi="Bookman Old Style"/>
          <w:sz w:val="24"/>
          <w:szCs w:val="24"/>
        </w:rPr>
        <w:t xml:space="preserve">rikut </w:t>
      </w:r>
      <w:r w:rsidRPr="00274B43">
        <w:rPr>
          <w:rFonts w:ascii="Bookman Old Style" w:hAnsi="Bookman Old Style"/>
          <w:sz w:val="24"/>
          <w:szCs w:val="24"/>
        </w:rPr>
        <w:t>ini:</w:t>
      </w:r>
    </w:p>
    <w:p w:rsidR="00824FC9" w:rsidRPr="00274B43" w:rsidRDefault="00824FC9" w:rsidP="00D86D0E">
      <w:pPr>
        <w:spacing w:after="0" w:line="288" w:lineRule="auto"/>
        <w:jc w:val="center"/>
        <w:rPr>
          <w:rFonts w:ascii="Bookman Old Style" w:hAnsi="Bookman Old Style"/>
          <w:iCs/>
          <w:szCs w:val="24"/>
        </w:rPr>
      </w:pPr>
      <w:bookmarkStart w:id="14" w:name="_Toc508891499"/>
    </w:p>
    <w:p w:rsidR="00D341D5" w:rsidRPr="00274B43" w:rsidRDefault="00D341D5" w:rsidP="00D86D0E">
      <w:pPr>
        <w:spacing w:after="0" w:line="288" w:lineRule="auto"/>
        <w:jc w:val="center"/>
        <w:rPr>
          <w:rFonts w:ascii="Bookman Old Style" w:hAnsi="Bookman Old Style"/>
          <w:iCs/>
          <w:szCs w:val="24"/>
          <w:lang w:val="id-ID"/>
        </w:rPr>
      </w:pPr>
      <w:r w:rsidRPr="00274B43">
        <w:rPr>
          <w:rFonts w:ascii="Bookman Old Style" w:hAnsi="Bookman Old Style"/>
          <w:iCs/>
          <w:szCs w:val="24"/>
        </w:rPr>
        <w:t>Tabel 2.</w:t>
      </w:r>
      <w:r w:rsidRPr="00274B43">
        <w:rPr>
          <w:rFonts w:ascii="Bookman Old Style" w:hAnsi="Bookman Old Style"/>
          <w:iCs/>
          <w:szCs w:val="24"/>
        </w:rPr>
        <w:fldChar w:fldCharType="begin"/>
      </w:r>
      <w:r w:rsidRPr="00274B43">
        <w:rPr>
          <w:rFonts w:ascii="Bookman Old Style" w:hAnsi="Bookman Old Style"/>
          <w:iCs/>
          <w:szCs w:val="24"/>
        </w:rPr>
        <w:instrText xml:space="preserve"> SEQ Tabel_2. \* ARABIC </w:instrText>
      </w:r>
      <w:r w:rsidRPr="00274B43">
        <w:rPr>
          <w:rFonts w:ascii="Bookman Old Style" w:hAnsi="Bookman Old Style"/>
          <w:iCs/>
          <w:szCs w:val="24"/>
        </w:rPr>
        <w:fldChar w:fldCharType="separate"/>
      </w:r>
      <w:r w:rsidR="00967D6C">
        <w:rPr>
          <w:rFonts w:ascii="Bookman Old Style" w:hAnsi="Bookman Old Style"/>
          <w:iCs/>
          <w:noProof/>
          <w:szCs w:val="24"/>
        </w:rPr>
        <w:t>4</w:t>
      </w:r>
      <w:r w:rsidRPr="00274B43">
        <w:rPr>
          <w:rFonts w:ascii="Bookman Old Style" w:hAnsi="Bookman Old Style"/>
          <w:szCs w:val="24"/>
          <w:lang w:val="id-ID"/>
        </w:rPr>
        <w:fldChar w:fldCharType="end"/>
      </w:r>
      <w:r w:rsidRPr="00274B43">
        <w:rPr>
          <w:rFonts w:ascii="Bookman Old Style" w:hAnsi="Bookman Old Style"/>
          <w:iCs/>
          <w:szCs w:val="24"/>
        </w:rPr>
        <w:t xml:space="preserve"> </w:t>
      </w:r>
      <w:r w:rsidRPr="00274B43">
        <w:rPr>
          <w:rFonts w:ascii="Bookman Old Style" w:hAnsi="Bookman Old Style"/>
          <w:iCs/>
          <w:szCs w:val="24"/>
          <w:lang w:val="id-ID"/>
        </w:rPr>
        <w:t>Jumlah Aparatur Berdasarkan Pendidikan Non Formal</w:t>
      </w:r>
      <w:bookmarkEnd w:id="14"/>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8"/>
        <w:gridCol w:w="2554"/>
        <w:gridCol w:w="2479"/>
        <w:gridCol w:w="2171"/>
      </w:tblGrid>
      <w:tr w:rsidR="00D341D5" w:rsidRPr="00274B43" w:rsidTr="00AC0ABB">
        <w:tc>
          <w:tcPr>
            <w:tcW w:w="1280" w:type="pct"/>
            <w:vMerge w:val="restar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Pemetaan SDM</w:t>
            </w:r>
          </w:p>
        </w:tc>
        <w:tc>
          <w:tcPr>
            <w:tcW w:w="3720" w:type="pct"/>
            <w:gridSpan w:val="3"/>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Jenis Pendidikan/Pelatihan</w:t>
            </w:r>
          </w:p>
        </w:tc>
      </w:tr>
      <w:tr w:rsidR="00D341D5" w:rsidRPr="00274B43" w:rsidTr="00AC0ABB">
        <w:tc>
          <w:tcPr>
            <w:tcW w:w="1280" w:type="pct"/>
            <w:vMerge/>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p>
        </w:tc>
        <w:tc>
          <w:tcPr>
            <w:tcW w:w="1319" w:type="pc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Diklat Kepemimpinan</w:t>
            </w:r>
          </w:p>
        </w:tc>
        <w:tc>
          <w:tcPr>
            <w:tcW w:w="1280" w:type="pc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Fungsional umum</w:t>
            </w:r>
          </w:p>
        </w:tc>
        <w:tc>
          <w:tcPr>
            <w:tcW w:w="1122" w:type="pc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Teknis</w:t>
            </w:r>
          </w:p>
        </w:tc>
      </w:tr>
      <w:tr w:rsidR="00D341D5" w:rsidRPr="00274B43" w:rsidTr="00AC0ABB">
        <w:tc>
          <w:tcPr>
            <w:tcW w:w="1280" w:type="pct"/>
            <w:shd w:val="clear" w:color="auto" w:fill="auto"/>
            <w:vAlign w:val="center"/>
          </w:tcPr>
          <w:p w:rsidR="00D341D5" w:rsidRPr="00274B43" w:rsidRDefault="00D341D5" w:rsidP="00D86D0E">
            <w:pPr>
              <w:spacing w:after="0" w:line="288" w:lineRule="auto"/>
              <w:rPr>
                <w:rFonts w:ascii="Bookman Old Style" w:hAnsi="Bookman Old Style"/>
                <w:sz w:val="20"/>
                <w:szCs w:val="24"/>
              </w:rPr>
            </w:pPr>
            <w:r w:rsidRPr="00274B43">
              <w:rPr>
                <w:rFonts w:ascii="Bookman Old Style" w:hAnsi="Bookman Old Style"/>
                <w:sz w:val="20"/>
                <w:szCs w:val="24"/>
              </w:rPr>
              <w:t>Struktural</w:t>
            </w:r>
          </w:p>
        </w:tc>
        <w:tc>
          <w:tcPr>
            <w:tcW w:w="1319" w:type="pc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w:t>
            </w:r>
          </w:p>
        </w:tc>
        <w:tc>
          <w:tcPr>
            <w:tcW w:w="1280" w:type="pc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w:t>
            </w:r>
          </w:p>
        </w:tc>
        <w:tc>
          <w:tcPr>
            <w:tcW w:w="1122" w:type="pc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w:t>
            </w:r>
          </w:p>
        </w:tc>
      </w:tr>
      <w:tr w:rsidR="00D341D5" w:rsidRPr="00274B43" w:rsidTr="00AC0ABB">
        <w:tc>
          <w:tcPr>
            <w:tcW w:w="1280" w:type="pct"/>
            <w:shd w:val="clear" w:color="auto" w:fill="auto"/>
            <w:vAlign w:val="center"/>
          </w:tcPr>
          <w:p w:rsidR="00D341D5" w:rsidRPr="00274B43" w:rsidRDefault="00D341D5" w:rsidP="00D86D0E">
            <w:pPr>
              <w:spacing w:after="0" w:line="288" w:lineRule="auto"/>
              <w:rPr>
                <w:rFonts w:ascii="Bookman Old Style" w:hAnsi="Bookman Old Style"/>
                <w:sz w:val="20"/>
                <w:szCs w:val="24"/>
              </w:rPr>
            </w:pPr>
            <w:r w:rsidRPr="00274B43">
              <w:rPr>
                <w:rFonts w:ascii="Bookman Old Style" w:hAnsi="Bookman Old Style"/>
                <w:sz w:val="20"/>
                <w:szCs w:val="24"/>
              </w:rPr>
              <w:t>Fungsional</w:t>
            </w:r>
          </w:p>
        </w:tc>
        <w:tc>
          <w:tcPr>
            <w:tcW w:w="1319" w:type="pc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w:t>
            </w:r>
          </w:p>
        </w:tc>
        <w:tc>
          <w:tcPr>
            <w:tcW w:w="1280" w:type="pc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w:t>
            </w:r>
          </w:p>
        </w:tc>
        <w:tc>
          <w:tcPr>
            <w:tcW w:w="1122" w:type="pc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w:t>
            </w:r>
          </w:p>
        </w:tc>
      </w:tr>
      <w:tr w:rsidR="00D341D5" w:rsidRPr="00274B43" w:rsidTr="00AC0ABB">
        <w:tc>
          <w:tcPr>
            <w:tcW w:w="1280" w:type="pct"/>
            <w:shd w:val="clear" w:color="auto" w:fill="auto"/>
            <w:vAlign w:val="center"/>
          </w:tcPr>
          <w:p w:rsidR="00D341D5" w:rsidRPr="00274B43" w:rsidRDefault="00D341D5" w:rsidP="00D86D0E">
            <w:pPr>
              <w:spacing w:after="0" w:line="288" w:lineRule="auto"/>
              <w:rPr>
                <w:rFonts w:ascii="Bookman Old Style" w:hAnsi="Bookman Old Style"/>
                <w:sz w:val="20"/>
                <w:szCs w:val="24"/>
              </w:rPr>
            </w:pPr>
            <w:r w:rsidRPr="00274B43">
              <w:rPr>
                <w:rFonts w:ascii="Bookman Old Style" w:hAnsi="Bookman Old Style"/>
                <w:sz w:val="20"/>
                <w:szCs w:val="24"/>
              </w:rPr>
              <w:t xml:space="preserve">Staff </w:t>
            </w:r>
          </w:p>
        </w:tc>
        <w:tc>
          <w:tcPr>
            <w:tcW w:w="1319" w:type="pc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w:t>
            </w:r>
          </w:p>
        </w:tc>
        <w:tc>
          <w:tcPr>
            <w:tcW w:w="1280" w:type="pc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w:t>
            </w:r>
          </w:p>
        </w:tc>
        <w:tc>
          <w:tcPr>
            <w:tcW w:w="1122" w:type="pct"/>
            <w:shd w:val="clear" w:color="auto" w:fill="auto"/>
            <w:vAlign w:val="center"/>
          </w:tcPr>
          <w:p w:rsidR="00D341D5" w:rsidRPr="00274B43" w:rsidRDefault="00D341D5" w:rsidP="00D86D0E">
            <w:pPr>
              <w:spacing w:after="0" w:line="288" w:lineRule="auto"/>
              <w:jc w:val="center"/>
              <w:rPr>
                <w:rFonts w:ascii="Bookman Old Style" w:hAnsi="Bookman Old Style"/>
                <w:sz w:val="20"/>
                <w:szCs w:val="24"/>
              </w:rPr>
            </w:pPr>
            <w:r w:rsidRPr="00274B43">
              <w:rPr>
                <w:rFonts w:ascii="Bookman Old Style" w:hAnsi="Bookman Old Style"/>
                <w:sz w:val="20"/>
                <w:szCs w:val="24"/>
              </w:rPr>
              <w:t>-</w:t>
            </w:r>
          </w:p>
        </w:tc>
      </w:tr>
    </w:tbl>
    <w:p w:rsidR="00D341D5" w:rsidRPr="002915D2" w:rsidRDefault="00D341D5" w:rsidP="00D86D0E">
      <w:pPr>
        <w:spacing w:after="0" w:line="288" w:lineRule="auto"/>
        <w:jc w:val="center"/>
        <w:rPr>
          <w:rFonts w:ascii="Bookman Old Style" w:hAnsi="Bookman Old Style"/>
          <w:szCs w:val="24"/>
        </w:rPr>
      </w:pPr>
      <w:r w:rsidRPr="002915D2">
        <w:rPr>
          <w:rFonts w:ascii="Bookman Old Style" w:hAnsi="Bookman Old Style"/>
          <w:szCs w:val="24"/>
        </w:rPr>
        <w:t>Sumber: Dinas Koperasi, Perindustrian dan Perdagangan Kota Malang tahun 2019</w:t>
      </w:r>
    </w:p>
    <w:p w:rsidR="00824FC9" w:rsidRPr="00274B43" w:rsidRDefault="00824FC9" w:rsidP="00D86D0E">
      <w:pPr>
        <w:spacing w:after="0" w:line="288" w:lineRule="auto"/>
        <w:jc w:val="center"/>
        <w:rPr>
          <w:rFonts w:ascii="Bookman Old Style" w:hAnsi="Bookman Old Style"/>
          <w:i/>
          <w:szCs w:val="24"/>
        </w:rPr>
      </w:pPr>
    </w:p>
    <w:p w:rsidR="00D341D5" w:rsidRPr="00274B43" w:rsidRDefault="00D341D5" w:rsidP="00D86D0E">
      <w:pPr>
        <w:numPr>
          <w:ilvl w:val="0"/>
          <w:numId w:val="41"/>
        </w:numPr>
        <w:spacing w:after="0" w:line="240" w:lineRule="auto"/>
        <w:ind w:left="709" w:hanging="643"/>
        <w:rPr>
          <w:rFonts w:ascii="Bookman Old Style" w:hAnsi="Bookman Old Style"/>
          <w:sz w:val="24"/>
          <w:szCs w:val="24"/>
          <w:lang w:val="id-ID"/>
        </w:rPr>
      </w:pPr>
      <w:bookmarkStart w:id="15" w:name="_Toc535309293"/>
      <w:r w:rsidRPr="00274B43">
        <w:rPr>
          <w:rFonts w:ascii="Bookman Old Style" w:hAnsi="Bookman Old Style"/>
          <w:sz w:val="24"/>
          <w:szCs w:val="24"/>
          <w:lang w:val="id-ID"/>
        </w:rPr>
        <w:t>Sumber Daya Aset/Modal</w:t>
      </w:r>
      <w:bookmarkEnd w:id="15"/>
    </w:p>
    <w:p w:rsidR="00D341D5" w:rsidRPr="00274B43" w:rsidRDefault="00D341D5" w:rsidP="00D86D0E">
      <w:pPr>
        <w:spacing w:after="0" w:line="288" w:lineRule="auto"/>
        <w:ind w:left="709" w:firstLine="680"/>
        <w:jc w:val="both"/>
        <w:rPr>
          <w:rFonts w:ascii="Bookman Old Style" w:hAnsi="Bookman Old Style"/>
          <w:sz w:val="24"/>
          <w:szCs w:val="24"/>
        </w:rPr>
      </w:pPr>
      <w:r w:rsidRPr="00274B43">
        <w:rPr>
          <w:rFonts w:ascii="Bookman Old Style" w:hAnsi="Bookman Old Style"/>
          <w:sz w:val="24"/>
          <w:szCs w:val="24"/>
        </w:rPr>
        <w:t>Selain sumber daya manusia (SDM) yang dimiliki, Dinas Koperasi, Perindustrian dan Perdagangan Kota Malang juga memiliki daftar inventaris yang dapat menunjang kinerja Dinas Koperasi, Perindustrian dan Perdagangan Kota Malang. Adapun daftar inventaris tersebut adalah sebagai berikut:</w:t>
      </w:r>
    </w:p>
    <w:p w:rsidR="00824FC9" w:rsidRPr="00274B43" w:rsidRDefault="00824FC9" w:rsidP="00D86D0E">
      <w:pPr>
        <w:spacing w:after="0" w:line="288" w:lineRule="auto"/>
        <w:ind w:left="709" w:firstLine="680"/>
        <w:jc w:val="both"/>
        <w:rPr>
          <w:rFonts w:ascii="Bookman Old Style" w:hAnsi="Bookman Old Style"/>
          <w:sz w:val="24"/>
          <w:szCs w:val="24"/>
        </w:rPr>
      </w:pPr>
    </w:p>
    <w:p w:rsidR="00D341D5" w:rsidRPr="00274B43" w:rsidRDefault="00D341D5" w:rsidP="00D86D0E">
      <w:pPr>
        <w:spacing w:after="0" w:line="288" w:lineRule="auto"/>
        <w:jc w:val="center"/>
        <w:rPr>
          <w:rFonts w:ascii="Bookman Old Style" w:hAnsi="Bookman Old Style"/>
          <w:szCs w:val="24"/>
        </w:rPr>
      </w:pPr>
      <w:r w:rsidRPr="00274B43">
        <w:rPr>
          <w:rFonts w:ascii="Bookman Old Style" w:hAnsi="Bookman Old Style"/>
          <w:szCs w:val="24"/>
        </w:rPr>
        <w:t>Tabel 2.</w:t>
      </w:r>
      <w:r w:rsidRPr="00274B43">
        <w:rPr>
          <w:rFonts w:ascii="Bookman Old Style" w:hAnsi="Bookman Old Style"/>
          <w:szCs w:val="24"/>
        </w:rPr>
        <w:fldChar w:fldCharType="begin"/>
      </w:r>
      <w:r w:rsidRPr="00274B43">
        <w:rPr>
          <w:rFonts w:ascii="Bookman Old Style" w:hAnsi="Bookman Old Style"/>
          <w:szCs w:val="24"/>
        </w:rPr>
        <w:instrText xml:space="preserve"> SEQ Tabel_2. \* ARABIC </w:instrText>
      </w:r>
      <w:r w:rsidRPr="00274B43">
        <w:rPr>
          <w:rFonts w:ascii="Bookman Old Style" w:hAnsi="Bookman Old Style"/>
          <w:szCs w:val="24"/>
        </w:rPr>
        <w:fldChar w:fldCharType="separate"/>
      </w:r>
      <w:r w:rsidR="00967D6C">
        <w:rPr>
          <w:rFonts w:ascii="Bookman Old Style" w:hAnsi="Bookman Old Style"/>
          <w:noProof/>
          <w:szCs w:val="24"/>
        </w:rPr>
        <w:t>5</w:t>
      </w:r>
      <w:r w:rsidRPr="00274B43">
        <w:rPr>
          <w:rFonts w:ascii="Bookman Old Style" w:hAnsi="Bookman Old Style"/>
          <w:szCs w:val="24"/>
          <w:lang w:val="id-ID"/>
        </w:rPr>
        <w:fldChar w:fldCharType="end"/>
      </w:r>
      <w:r w:rsidRPr="00274B43">
        <w:rPr>
          <w:rFonts w:ascii="Bookman Old Style" w:hAnsi="Bookman Old Style"/>
          <w:szCs w:val="24"/>
        </w:rPr>
        <w:t xml:space="preserve"> Daftar Inventaris Dinas Koperasi, Perindustrian dan Perdagangan Kota Malang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2669"/>
        <w:gridCol w:w="1416"/>
        <w:gridCol w:w="1243"/>
        <w:gridCol w:w="1432"/>
        <w:gridCol w:w="1224"/>
      </w:tblGrid>
      <w:tr w:rsidR="00AC0ABB" w:rsidRPr="00274B43" w:rsidTr="00AC0ABB">
        <w:trPr>
          <w:trHeight w:val="300"/>
          <w:tblHeader/>
          <w:jc w:val="center"/>
        </w:trPr>
        <w:tc>
          <w:tcPr>
            <w:tcW w:w="784" w:type="dxa"/>
            <w:vMerge w:val="restart"/>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No</w:t>
            </w:r>
          </w:p>
        </w:tc>
        <w:tc>
          <w:tcPr>
            <w:tcW w:w="2669" w:type="dxa"/>
            <w:vMerge w:val="restart"/>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Nama Inventaris</w:t>
            </w:r>
          </w:p>
        </w:tc>
        <w:tc>
          <w:tcPr>
            <w:tcW w:w="1416" w:type="dxa"/>
            <w:vMerge w:val="restart"/>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 xml:space="preserve">Jumlah </w:t>
            </w:r>
          </w:p>
        </w:tc>
        <w:tc>
          <w:tcPr>
            <w:tcW w:w="3899" w:type="dxa"/>
            <w:gridSpan w:val="3"/>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Kondisi</w:t>
            </w:r>
          </w:p>
        </w:tc>
      </w:tr>
      <w:tr w:rsidR="00AC0ABB" w:rsidRPr="00274B43" w:rsidTr="00AC0ABB">
        <w:trPr>
          <w:trHeight w:val="300"/>
          <w:tblHeader/>
          <w:jc w:val="center"/>
        </w:trPr>
        <w:tc>
          <w:tcPr>
            <w:tcW w:w="784" w:type="dxa"/>
            <w:vMerge/>
            <w:shd w:val="clear" w:color="auto" w:fill="auto"/>
          </w:tcPr>
          <w:p w:rsidR="00AC0ABB" w:rsidRPr="00274B43" w:rsidRDefault="00AC0ABB" w:rsidP="00D86D0E">
            <w:pPr>
              <w:spacing w:after="0" w:line="288" w:lineRule="auto"/>
              <w:jc w:val="center"/>
              <w:rPr>
                <w:rFonts w:ascii="Bookman Old Style" w:hAnsi="Bookman Old Style"/>
                <w:sz w:val="20"/>
                <w:szCs w:val="20"/>
              </w:rPr>
            </w:pPr>
          </w:p>
        </w:tc>
        <w:tc>
          <w:tcPr>
            <w:tcW w:w="2669" w:type="dxa"/>
            <w:vMerge/>
            <w:shd w:val="clear" w:color="auto" w:fill="auto"/>
          </w:tcPr>
          <w:p w:rsidR="00AC0ABB" w:rsidRPr="00274B43" w:rsidRDefault="00AC0ABB" w:rsidP="00D86D0E">
            <w:pPr>
              <w:spacing w:after="0" w:line="288" w:lineRule="auto"/>
              <w:jc w:val="center"/>
              <w:rPr>
                <w:rFonts w:ascii="Bookman Old Style" w:hAnsi="Bookman Old Style"/>
                <w:sz w:val="20"/>
                <w:szCs w:val="20"/>
              </w:rPr>
            </w:pPr>
          </w:p>
        </w:tc>
        <w:tc>
          <w:tcPr>
            <w:tcW w:w="1416" w:type="dxa"/>
            <w:vMerge/>
            <w:shd w:val="clear" w:color="auto" w:fill="auto"/>
          </w:tcPr>
          <w:p w:rsidR="00AC0ABB" w:rsidRPr="00274B43" w:rsidRDefault="00AC0ABB" w:rsidP="00D86D0E">
            <w:pPr>
              <w:spacing w:after="0" w:line="288" w:lineRule="auto"/>
              <w:jc w:val="center"/>
              <w:rPr>
                <w:rFonts w:ascii="Bookman Old Style" w:hAnsi="Bookman Old Style"/>
                <w:sz w:val="20"/>
                <w:szCs w:val="20"/>
              </w:rPr>
            </w:pPr>
          </w:p>
        </w:tc>
        <w:tc>
          <w:tcPr>
            <w:tcW w:w="1243" w:type="dxa"/>
            <w:shd w:val="clear" w:color="auto" w:fill="auto"/>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Baik</w:t>
            </w:r>
          </w:p>
        </w:tc>
        <w:tc>
          <w:tcPr>
            <w:tcW w:w="1432" w:type="dxa"/>
            <w:shd w:val="clear" w:color="auto" w:fill="auto"/>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Sedang</w:t>
            </w:r>
          </w:p>
        </w:tc>
        <w:tc>
          <w:tcPr>
            <w:tcW w:w="1224" w:type="dxa"/>
            <w:shd w:val="clear" w:color="auto" w:fill="auto"/>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Rusak</w:t>
            </w:r>
          </w:p>
        </w:tc>
      </w:tr>
      <w:tr w:rsidR="00AC0ABB" w:rsidRPr="00274B43" w:rsidTr="00AC0ABB">
        <w:trPr>
          <w:trHeight w:val="300"/>
          <w:jc w:val="center"/>
        </w:trPr>
        <w:tc>
          <w:tcPr>
            <w:tcW w:w="784" w:type="dxa"/>
            <w:vMerge w:val="restart"/>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01</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Kendaraan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vMerge/>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Mobil</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19</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16</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vMerge/>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 xml:space="preserve">VIAR </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vMerge/>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Motor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30</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vMerge/>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lang w:val="id-ID"/>
              </w:rPr>
            </w:pPr>
            <w:r w:rsidRPr="00274B43">
              <w:rPr>
                <w:rFonts w:ascii="Bookman Old Style" w:hAnsi="Bookman Old Style"/>
                <w:sz w:val="20"/>
                <w:szCs w:val="20"/>
                <w:lang w:val="id-ID"/>
              </w:rPr>
              <w:t>Truk</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02</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Bangunan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36</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36</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lastRenderedPageBreak/>
              <w:t>03</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Bangunan Gedung Tempat Kerja Lainnya (Pagar depan dan pagar samping)</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04</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Bangunan Gedung Tempat Kerja Lainnya Semi Permanen ( kanopi parker depan kantor)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05</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Tanah</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36</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36</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06</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Mesin Ketik Elektrik Portabel</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07</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Mesin Tik Manual</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08</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Mesin Penghancur Kertas</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09</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Lemari Besi</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10</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10</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10</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Filing Besi/ Metal</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11</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Lemari Penyimpan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40</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29</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12</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Band Kas</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13</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Lemari Kaca</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14</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Lemari Kayu</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15</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Lemari Es</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16</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Lemari Arsip</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17</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Rak Kayu</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13</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13</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18</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Rak Besi</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19</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Rak Peralatan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20</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i/>
                <w:sz w:val="20"/>
                <w:szCs w:val="20"/>
              </w:rPr>
              <w:t xml:space="preserve">Buffet </w:t>
            </w:r>
            <w:r w:rsidRPr="00274B43">
              <w:rPr>
                <w:rFonts w:ascii="Bookman Old Style" w:hAnsi="Bookman Old Style"/>
                <w:sz w:val="20"/>
                <w:szCs w:val="20"/>
              </w:rPr>
              <w:t>Kayu</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21</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Papan Tulis</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22</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White Board</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23</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Papan Nama</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15</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24</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Papan Nama Instansi</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20</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19</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25</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Papan Himbauan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50</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50</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26</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Sofa Set</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18</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27</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Fitras+Gordyn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28</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Ac</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39</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12</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29</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 xml:space="preserve">Sound </w:t>
            </w:r>
            <w:r w:rsidR="00C73165">
              <w:rPr>
                <w:rFonts w:ascii="Bookman Old Style" w:hAnsi="Bookman Old Style"/>
                <w:i/>
                <w:sz w:val="20"/>
                <w:szCs w:val="20"/>
              </w:rPr>
              <w:t>Sistem</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10</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30</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Televisi</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31</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Pc Unit</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101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40</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32</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Laptop</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15</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12</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33</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Notebook</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34</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Telepon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35</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Printer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112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48</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11</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18</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36</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Alat Penyimpan Data</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37</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Hard Disc</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9</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38</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Server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10</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39</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Scanner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40</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 xml:space="preserve">Meja Kerja </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138</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50</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41</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Meja Rapat</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42</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Meja Kayu/Rotan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34</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26</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43</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Meja Besi</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40</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40</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44</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Meja Komputer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45</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Kursi Besi</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40</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40</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lastRenderedPageBreak/>
              <w:t>46</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Kursi Biasa</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47</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Kursi Kayu/Rotan/Bambu</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48</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Kursi Kerja Pejabat</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27</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27</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49</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Kursi Rapat</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50</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Kursi Tamu</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51</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 xml:space="preserve">Kursi Kerja </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46</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35</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11</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52</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Kursi Lipat</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78</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78</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53</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Kursi Putar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76</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54</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Kamera Elektronik</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55</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Lensa Kamera</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56</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Camera + Attachment</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57</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Camera Wall Box</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58</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Handycam</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59</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Proyektor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60</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Slide Proyektor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61</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Mainframe</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9</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9</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61</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HT</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13</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13</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62</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Mesin Fax</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63</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PABX</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64</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CCTV</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65</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Mesin Absensi</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66</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Kicthern Set</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67</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Mesin Jahit</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30</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30</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68</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Packaging Machine</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69</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Mini Computer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70</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Computer Compatible</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71</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i/>
                <w:sz w:val="20"/>
                <w:szCs w:val="20"/>
              </w:rPr>
            </w:pPr>
            <w:r w:rsidRPr="00274B43">
              <w:rPr>
                <w:rFonts w:ascii="Bookman Old Style" w:hAnsi="Bookman Old Style"/>
                <w:i/>
                <w:sz w:val="20"/>
                <w:szCs w:val="20"/>
              </w:rPr>
              <w:t>UPS</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26</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24</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72</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Gerobak Sampah</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120</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120</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73</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Tempat Sampah</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43</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43</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74</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Tong Sampah</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16</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16</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75</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Alat Kebersihan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13</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13</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76</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Timbangan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37</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37</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77</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Alat Tera</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23</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23</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78</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Tabung Pemadam</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90</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90</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79</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Pompa Air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80</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Tangga Alminuim</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81</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Tenda</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7</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82</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 xml:space="preserve">Lain – Lain </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83</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Tangki Perebusan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27</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27</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84</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Pedal Sealer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85</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Tungku Kompor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86</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Meja Peragian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87</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Mesin pengupas Kulit kedelai</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88</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Mesin Peniris/Spiner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22</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22</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89</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Mesin Bordir</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90</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Mesin Obras</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91</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Mesin ketik</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92</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Mesin perajang</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21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lastRenderedPageBreak/>
              <w:t>93</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Papan Visual</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5</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94</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Loker Katun</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3</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r w:rsidR="00AC0ABB" w:rsidRPr="00274B43" w:rsidTr="00AC0ABB">
        <w:trPr>
          <w:trHeight w:val="300"/>
          <w:jc w:val="center"/>
        </w:trPr>
        <w:tc>
          <w:tcPr>
            <w:tcW w:w="78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95</w:t>
            </w:r>
          </w:p>
        </w:tc>
        <w:tc>
          <w:tcPr>
            <w:tcW w:w="2669" w:type="dxa"/>
            <w:shd w:val="clear" w:color="auto" w:fill="auto"/>
            <w:vAlign w:val="center"/>
          </w:tcPr>
          <w:p w:rsidR="00AC0ABB" w:rsidRPr="00274B43" w:rsidRDefault="00AC0ABB" w:rsidP="00D86D0E">
            <w:pPr>
              <w:spacing w:after="0" w:line="288" w:lineRule="auto"/>
              <w:rPr>
                <w:rFonts w:ascii="Bookman Old Style" w:hAnsi="Bookman Old Style"/>
                <w:sz w:val="20"/>
                <w:szCs w:val="20"/>
              </w:rPr>
            </w:pPr>
            <w:r w:rsidRPr="00274B43">
              <w:rPr>
                <w:rFonts w:ascii="Bookman Old Style" w:hAnsi="Bookman Old Style"/>
                <w:sz w:val="20"/>
                <w:szCs w:val="20"/>
              </w:rPr>
              <w:t>Layar Film</w:t>
            </w:r>
          </w:p>
        </w:tc>
        <w:tc>
          <w:tcPr>
            <w:tcW w:w="1416"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243"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1</w:t>
            </w:r>
          </w:p>
        </w:tc>
        <w:tc>
          <w:tcPr>
            <w:tcW w:w="1432"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c>
          <w:tcPr>
            <w:tcW w:w="1224" w:type="dxa"/>
            <w:shd w:val="clear" w:color="auto" w:fill="auto"/>
            <w:vAlign w:val="center"/>
          </w:tcPr>
          <w:p w:rsidR="00AC0ABB" w:rsidRPr="00274B43" w:rsidRDefault="00AC0ABB" w:rsidP="00D86D0E">
            <w:pPr>
              <w:spacing w:after="0" w:line="288" w:lineRule="auto"/>
              <w:jc w:val="center"/>
              <w:rPr>
                <w:rFonts w:ascii="Bookman Old Style" w:hAnsi="Bookman Old Style"/>
                <w:sz w:val="20"/>
                <w:szCs w:val="20"/>
              </w:rPr>
            </w:pPr>
          </w:p>
        </w:tc>
      </w:tr>
    </w:tbl>
    <w:p w:rsidR="00AC0ABB" w:rsidRPr="002915D2" w:rsidRDefault="00AC0ABB" w:rsidP="00D86D0E">
      <w:pPr>
        <w:spacing w:after="0" w:line="288" w:lineRule="auto"/>
        <w:jc w:val="center"/>
        <w:rPr>
          <w:rFonts w:ascii="Bookman Old Style" w:hAnsi="Bookman Old Style"/>
          <w:szCs w:val="24"/>
        </w:rPr>
      </w:pPr>
      <w:r w:rsidRPr="002915D2">
        <w:rPr>
          <w:rFonts w:ascii="Bookman Old Style" w:hAnsi="Bookman Old Style"/>
          <w:szCs w:val="24"/>
        </w:rPr>
        <w:t>Sumber: Dinas Koperasi Perindustrian dan Perdagangan Kota Malang Tahun 2019</w:t>
      </w:r>
    </w:p>
    <w:p w:rsidR="00824FC9" w:rsidRPr="00274B43" w:rsidRDefault="00824FC9" w:rsidP="00D86D0E">
      <w:pPr>
        <w:spacing w:after="0" w:line="288" w:lineRule="auto"/>
        <w:jc w:val="center"/>
        <w:rPr>
          <w:rFonts w:ascii="Bookman Old Style" w:hAnsi="Bookman Old Style"/>
          <w:i/>
          <w:szCs w:val="24"/>
        </w:rPr>
      </w:pPr>
    </w:p>
    <w:p w:rsidR="00660BBE" w:rsidRPr="00274B43" w:rsidRDefault="00660BBE" w:rsidP="00D86D0E">
      <w:pPr>
        <w:numPr>
          <w:ilvl w:val="1"/>
          <w:numId w:val="43"/>
        </w:numPr>
        <w:spacing w:after="0" w:line="240" w:lineRule="auto"/>
        <w:rPr>
          <w:rFonts w:ascii="Bookman Old Style" w:hAnsi="Bookman Old Style"/>
          <w:sz w:val="24"/>
          <w:szCs w:val="24"/>
          <w:lang w:val="id-ID"/>
        </w:rPr>
      </w:pPr>
      <w:bookmarkStart w:id="16" w:name="_Toc535309294"/>
      <w:r w:rsidRPr="00274B43">
        <w:rPr>
          <w:rFonts w:ascii="Bookman Old Style" w:hAnsi="Bookman Old Style"/>
          <w:sz w:val="24"/>
          <w:szCs w:val="24"/>
          <w:lang w:val="id-ID"/>
        </w:rPr>
        <w:t>Kinerja Pelayanan Dinas Koperasi, Perindustrian dan Perdagangan Kota Malang</w:t>
      </w:r>
      <w:bookmarkEnd w:id="16"/>
    </w:p>
    <w:p w:rsidR="00660BBE" w:rsidRPr="00274B43" w:rsidRDefault="00660BBE" w:rsidP="00D86D0E">
      <w:pPr>
        <w:spacing w:after="0" w:line="240" w:lineRule="auto"/>
        <w:ind w:left="720" w:hanging="720"/>
        <w:rPr>
          <w:rFonts w:ascii="Bookman Old Style" w:hAnsi="Bookman Old Style"/>
          <w:sz w:val="24"/>
          <w:szCs w:val="24"/>
          <w:lang w:val="id-ID"/>
        </w:rPr>
      </w:pPr>
      <w:r w:rsidRPr="00274B43">
        <w:rPr>
          <w:rFonts w:ascii="Bookman Old Style" w:hAnsi="Bookman Old Style"/>
          <w:sz w:val="24"/>
          <w:szCs w:val="24"/>
          <w:lang w:val="id-ID"/>
        </w:rPr>
        <w:t>2.</w:t>
      </w:r>
      <w:r w:rsidRPr="00274B43">
        <w:rPr>
          <w:rFonts w:ascii="Bookman Old Style" w:hAnsi="Bookman Old Style"/>
          <w:sz w:val="24"/>
          <w:szCs w:val="24"/>
        </w:rPr>
        <w:t>3</w:t>
      </w:r>
      <w:r w:rsidRPr="00274B43">
        <w:rPr>
          <w:rFonts w:ascii="Bookman Old Style" w:hAnsi="Bookman Old Style"/>
          <w:sz w:val="24"/>
          <w:szCs w:val="24"/>
          <w:lang w:val="id-ID"/>
        </w:rPr>
        <w:t xml:space="preserve">.1 </w:t>
      </w:r>
      <w:r w:rsidR="00531F1B" w:rsidRPr="00274B43">
        <w:rPr>
          <w:rFonts w:ascii="Bookman Old Style" w:hAnsi="Bookman Old Style"/>
          <w:sz w:val="24"/>
          <w:szCs w:val="24"/>
        </w:rPr>
        <w:tab/>
      </w:r>
      <w:r w:rsidRPr="00274B43">
        <w:rPr>
          <w:rFonts w:ascii="Bookman Old Style" w:hAnsi="Bookman Old Style"/>
          <w:sz w:val="24"/>
          <w:szCs w:val="24"/>
          <w:lang w:val="id-ID"/>
        </w:rPr>
        <w:t>Kinerja Pelayanan Dinas Koperasi Dan Usaha Mikro Kota Malang</w:t>
      </w:r>
    </w:p>
    <w:p w:rsidR="00660BBE" w:rsidRPr="00274B43" w:rsidRDefault="00660BBE" w:rsidP="00D86D0E">
      <w:pPr>
        <w:numPr>
          <w:ilvl w:val="0"/>
          <w:numId w:val="42"/>
        </w:numPr>
        <w:spacing w:after="0" w:line="240" w:lineRule="auto"/>
        <w:ind w:left="1134" w:hanging="357"/>
        <w:rPr>
          <w:rFonts w:ascii="Bookman Old Style" w:hAnsi="Bookman Old Style"/>
          <w:sz w:val="24"/>
          <w:szCs w:val="24"/>
          <w:lang w:val="id-ID"/>
        </w:rPr>
      </w:pPr>
      <w:r w:rsidRPr="00274B43">
        <w:rPr>
          <w:rFonts w:ascii="Bookman Old Style" w:hAnsi="Bookman Old Style"/>
          <w:sz w:val="24"/>
          <w:szCs w:val="24"/>
          <w:lang w:val="id-ID"/>
        </w:rPr>
        <w:t xml:space="preserve">Persentase Koperasi di Kota Malang </w:t>
      </w:r>
    </w:p>
    <w:p w:rsidR="00660BBE" w:rsidRPr="00274B43" w:rsidRDefault="00660BBE" w:rsidP="00D86D0E">
      <w:pPr>
        <w:spacing w:after="0" w:line="288" w:lineRule="auto"/>
        <w:ind w:left="720" w:firstLine="680"/>
        <w:jc w:val="both"/>
        <w:rPr>
          <w:rFonts w:ascii="Bookman Old Style" w:hAnsi="Bookman Old Style"/>
          <w:sz w:val="24"/>
          <w:szCs w:val="24"/>
          <w:lang w:val="id-ID"/>
        </w:rPr>
      </w:pPr>
      <w:r w:rsidRPr="00274B43">
        <w:rPr>
          <w:rFonts w:ascii="Bookman Old Style" w:hAnsi="Bookman Old Style"/>
          <w:sz w:val="24"/>
          <w:szCs w:val="24"/>
        </w:rPr>
        <w:t>Persentase koperasi aktif merupakan salah satu indikator kinerja kunci yang diamanahkan dalam Peraturan Menteri Dalam Negeri No</w:t>
      </w:r>
      <w:r w:rsidR="002915D2">
        <w:rPr>
          <w:rFonts w:ascii="Bookman Old Style" w:hAnsi="Bookman Old Style"/>
          <w:sz w:val="24"/>
          <w:szCs w:val="24"/>
        </w:rPr>
        <w:t>mor</w:t>
      </w:r>
      <w:r w:rsidRPr="00274B43">
        <w:rPr>
          <w:rFonts w:ascii="Bookman Old Style" w:hAnsi="Bookman Old Style"/>
          <w:sz w:val="24"/>
          <w:szCs w:val="24"/>
        </w:rPr>
        <w:t xml:space="preserve"> 54 tahun 2010. Di mana keaktifan koperasi ini menunjukkan eksistensi serta produktifitas koperasi yang ditandai dengan mengadakan RAT (Rapat Anggota Tahunan) dalam kurun waktu dua tahun terakhir atau koperasi yang tahun terakhir melakukan kegiatan usaha. Penghitungan persentase koperasi aktif menggunakan rumus : </w:t>
      </w:r>
    </w:p>
    <w:p w:rsidR="00531F1B" w:rsidRPr="00274B43" w:rsidRDefault="00531F1B" w:rsidP="00D86D0E">
      <w:pPr>
        <w:spacing w:after="0" w:line="288" w:lineRule="auto"/>
        <w:ind w:left="2160" w:firstLine="720"/>
        <w:rPr>
          <w:rFonts w:ascii="Bookman Old Style" w:hAnsi="Bookman Old Style"/>
          <w:sz w:val="24"/>
          <w:szCs w:val="24"/>
        </w:rPr>
      </w:pPr>
    </w:p>
    <w:tbl>
      <w:tblPr>
        <w:tblStyle w:val="TableGrid"/>
        <w:tblW w:w="0" w:type="auto"/>
        <w:jc w:val="center"/>
        <w:tblLook w:val="04A0" w:firstRow="1" w:lastRow="0" w:firstColumn="1" w:lastColumn="0" w:noHBand="0" w:noVBand="1"/>
      </w:tblPr>
      <w:tblGrid>
        <w:gridCol w:w="3626"/>
        <w:gridCol w:w="931"/>
      </w:tblGrid>
      <w:tr w:rsidR="00531F1B" w:rsidRPr="00274B43" w:rsidTr="00805932">
        <w:trPr>
          <w:trHeight w:val="283"/>
          <w:jc w:val="center"/>
        </w:trPr>
        <w:tc>
          <w:tcPr>
            <w:tcW w:w="3626" w:type="dxa"/>
            <w:tcBorders>
              <w:top w:val="nil"/>
              <w:left w:val="nil"/>
              <w:bottom w:val="single" w:sz="12" w:space="0" w:color="auto"/>
              <w:right w:val="nil"/>
            </w:tcBorders>
            <w:vAlign w:val="center"/>
          </w:tcPr>
          <w:p w:rsidR="00531F1B" w:rsidRPr="00274B43" w:rsidRDefault="00531F1B" w:rsidP="00D86D0E">
            <w:pPr>
              <w:spacing w:after="0" w:line="288" w:lineRule="auto"/>
              <w:jc w:val="center"/>
              <w:rPr>
                <w:rFonts w:ascii="Bookman Old Style" w:hAnsi="Bookman Old Style"/>
                <w:sz w:val="24"/>
                <w:szCs w:val="24"/>
              </w:rPr>
            </w:pPr>
            <w:r w:rsidRPr="00274B43">
              <w:rPr>
                <w:rFonts w:ascii="Bookman Old Style" w:hAnsi="Bookman Old Style"/>
                <w:sz w:val="24"/>
                <w:szCs w:val="24"/>
              </w:rPr>
              <w:t>Jumlah Koperasi aktif</w:t>
            </w:r>
          </w:p>
        </w:tc>
        <w:tc>
          <w:tcPr>
            <w:tcW w:w="931" w:type="dxa"/>
            <w:vMerge w:val="restart"/>
            <w:tcBorders>
              <w:top w:val="nil"/>
              <w:left w:val="nil"/>
              <w:right w:val="nil"/>
            </w:tcBorders>
            <w:vAlign w:val="center"/>
          </w:tcPr>
          <w:p w:rsidR="00531F1B" w:rsidRPr="00274B43" w:rsidRDefault="00531F1B" w:rsidP="00D86D0E">
            <w:pPr>
              <w:spacing w:after="0" w:line="288" w:lineRule="auto"/>
              <w:rPr>
                <w:rFonts w:ascii="Bookman Old Style" w:hAnsi="Bookman Old Style"/>
                <w:sz w:val="24"/>
                <w:szCs w:val="24"/>
              </w:rPr>
            </w:pPr>
            <w:r w:rsidRPr="00274B43">
              <w:rPr>
                <w:rFonts w:ascii="Bookman Old Style" w:hAnsi="Bookman Old Style"/>
                <w:sz w:val="24"/>
                <w:szCs w:val="24"/>
              </w:rPr>
              <w:t>x 100</w:t>
            </w:r>
          </w:p>
        </w:tc>
      </w:tr>
      <w:tr w:rsidR="00531F1B" w:rsidRPr="00274B43" w:rsidTr="00805932">
        <w:trPr>
          <w:trHeight w:val="283"/>
          <w:jc w:val="center"/>
        </w:trPr>
        <w:tc>
          <w:tcPr>
            <w:tcW w:w="3626" w:type="dxa"/>
            <w:tcBorders>
              <w:top w:val="single" w:sz="12" w:space="0" w:color="auto"/>
              <w:left w:val="nil"/>
              <w:bottom w:val="nil"/>
              <w:right w:val="nil"/>
            </w:tcBorders>
            <w:vAlign w:val="center"/>
          </w:tcPr>
          <w:p w:rsidR="00531F1B" w:rsidRPr="00274B43" w:rsidRDefault="00531F1B" w:rsidP="00D86D0E">
            <w:pPr>
              <w:spacing w:after="0" w:line="288" w:lineRule="auto"/>
              <w:jc w:val="center"/>
              <w:rPr>
                <w:rFonts w:ascii="Bookman Old Style" w:hAnsi="Bookman Old Style"/>
                <w:sz w:val="24"/>
                <w:szCs w:val="24"/>
              </w:rPr>
            </w:pPr>
            <w:r w:rsidRPr="00274B43">
              <w:rPr>
                <w:rFonts w:ascii="Bookman Old Style" w:hAnsi="Bookman Old Style"/>
                <w:sz w:val="24"/>
                <w:szCs w:val="24"/>
              </w:rPr>
              <w:t>Jumlah seluruh Koperas</w:t>
            </w:r>
            <w:r w:rsidRPr="00274B43">
              <w:rPr>
                <w:rFonts w:ascii="Bookman Old Style" w:hAnsi="Bookman Old Style"/>
                <w:sz w:val="24"/>
                <w:szCs w:val="24"/>
                <w:lang w:val="id-ID"/>
              </w:rPr>
              <w:t>i</w:t>
            </w:r>
          </w:p>
        </w:tc>
        <w:tc>
          <w:tcPr>
            <w:tcW w:w="931" w:type="dxa"/>
            <w:vMerge/>
            <w:tcBorders>
              <w:left w:val="nil"/>
              <w:bottom w:val="nil"/>
              <w:right w:val="nil"/>
            </w:tcBorders>
            <w:vAlign w:val="center"/>
          </w:tcPr>
          <w:p w:rsidR="00531F1B" w:rsidRPr="00274B43" w:rsidRDefault="00531F1B" w:rsidP="00D86D0E">
            <w:pPr>
              <w:spacing w:after="0" w:line="288" w:lineRule="auto"/>
              <w:jc w:val="center"/>
              <w:rPr>
                <w:rFonts w:ascii="Bookman Old Style" w:hAnsi="Bookman Old Style"/>
                <w:sz w:val="24"/>
                <w:szCs w:val="24"/>
              </w:rPr>
            </w:pPr>
          </w:p>
        </w:tc>
      </w:tr>
    </w:tbl>
    <w:p w:rsidR="00660BBE" w:rsidRPr="003E1E5D" w:rsidRDefault="003E1E5D" w:rsidP="00D86D0E">
      <w:pPr>
        <w:spacing w:after="0" w:line="288" w:lineRule="auto"/>
        <w:rPr>
          <w:rFonts w:ascii="Bookman Old Style" w:hAnsi="Bookman Old Style"/>
          <w:sz w:val="24"/>
          <w:szCs w:val="24"/>
        </w:rPr>
      </w:pPr>
      <w:r>
        <w:rPr>
          <w:rFonts w:ascii="Bookman Old Style" w:hAnsi="Bookman Old Style"/>
          <w:sz w:val="24"/>
          <w:szCs w:val="24"/>
        </w:rPr>
        <w:br/>
      </w:r>
    </w:p>
    <w:p w:rsidR="00531F1B" w:rsidRPr="00274B43" w:rsidRDefault="00531F1B" w:rsidP="00D86D0E">
      <w:pPr>
        <w:spacing w:after="0" w:line="288" w:lineRule="auto"/>
        <w:jc w:val="center"/>
        <w:rPr>
          <w:rFonts w:ascii="Bookman Old Style" w:hAnsi="Bookman Old Style"/>
          <w:szCs w:val="24"/>
          <w:lang w:val="id-ID"/>
        </w:rPr>
      </w:pPr>
      <w:r w:rsidRPr="00274B43">
        <w:rPr>
          <w:rFonts w:ascii="Bookman Old Style" w:hAnsi="Bookman Old Style"/>
          <w:szCs w:val="24"/>
        </w:rPr>
        <w:t>Gambar 2.</w:t>
      </w:r>
      <w:r w:rsidR="00E17646" w:rsidRPr="00274B43">
        <w:rPr>
          <w:rFonts w:ascii="Bookman Old Style" w:hAnsi="Bookman Old Style"/>
          <w:szCs w:val="24"/>
        </w:rPr>
        <w:t>2</w:t>
      </w:r>
      <w:r w:rsidRPr="00274B43">
        <w:rPr>
          <w:rFonts w:ascii="Bookman Old Style" w:hAnsi="Bookman Old Style"/>
          <w:szCs w:val="24"/>
        </w:rPr>
        <w:t xml:space="preserve"> Persentase </w:t>
      </w:r>
      <w:r w:rsidRPr="00274B43">
        <w:rPr>
          <w:rFonts w:ascii="Bookman Old Style" w:hAnsi="Bookman Old Style"/>
          <w:szCs w:val="24"/>
          <w:lang w:val="id-ID"/>
        </w:rPr>
        <w:t>Koperasi Aktif</w:t>
      </w:r>
    </w:p>
    <w:p w:rsidR="00660BBE" w:rsidRPr="00274B43" w:rsidRDefault="00660BBE" w:rsidP="00D86D0E">
      <w:pPr>
        <w:spacing w:after="0" w:line="288" w:lineRule="auto"/>
        <w:rPr>
          <w:rFonts w:ascii="Bookman Old Style" w:hAnsi="Bookman Old Style"/>
          <w:sz w:val="24"/>
          <w:szCs w:val="24"/>
          <w:lang w:val="id-ID"/>
        </w:rPr>
      </w:pPr>
      <w:r w:rsidRPr="00274B43">
        <w:rPr>
          <w:rFonts w:ascii="Bookman Old Style" w:hAnsi="Bookman Old Style"/>
          <w:noProof/>
          <w:sz w:val="24"/>
          <w:szCs w:val="24"/>
        </w:rPr>
        <w:drawing>
          <wp:anchor distT="0" distB="0" distL="114300" distR="114300" simplePos="0" relativeHeight="251677696" behindDoc="1" locked="0" layoutInCell="1" allowOverlap="1" wp14:anchorId="56F6854B" wp14:editId="4A646E3B">
            <wp:simplePos x="0" y="0"/>
            <wp:positionH relativeFrom="column">
              <wp:posOffset>588497</wp:posOffset>
            </wp:positionH>
            <wp:positionV relativeFrom="paragraph">
              <wp:posOffset>40005</wp:posOffset>
            </wp:positionV>
            <wp:extent cx="4741545" cy="2532380"/>
            <wp:effectExtent l="0" t="0" r="20955" b="20320"/>
            <wp:wrapNone/>
            <wp:docPr id="14" name="Char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D86D0E">
      <w:pPr>
        <w:spacing w:after="0" w:line="288" w:lineRule="auto"/>
        <w:rPr>
          <w:rFonts w:ascii="Bookman Old Style" w:hAnsi="Bookman Old Style"/>
          <w:sz w:val="24"/>
          <w:szCs w:val="24"/>
        </w:rPr>
      </w:pPr>
    </w:p>
    <w:p w:rsidR="00531F1B" w:rsidRPr="00274B43" w:rsidRDefault="00531F1B" w:rsidP="00D86D0E">
      <w:pPr>
        <w:spacing w:after="0" w:line="288" w:lineRule="auto"/>
        <w:rPr>
          <w:rFonts w:ascii="Bookman Old Style" w:hAnsi="Bookman Old Style"/>
          <w:sz w:val="24"/>
          <w:szCs w:val="24"/>
        </w:rPr>
      </w:pP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D86D0E">
      <w:pPr>
        <w:spacing w:after="0" w:line="288" w:lineRule="auto"/>
        <w:rPr>
          <w:rFonts w:ascii="Bookman Old Style" w:hAnsi="Bookman Old Style"/>
          <w:sz w:val="24"/>
          <w:szCs w:val="24"/>
          <w:lang w:val="id-ID"/>
        </w:rPr>
      </w:pPr>
    </w:p>
    <w:p w:rsidR="00660BBE" w:rsidRPr="002915D2" w:rsidRDefault="000D2FC2" w:rsidP="00D86D0E">
      <w:pPr>
        <w:spacing w:after="0" w:line="288" w:lineRule="auto"/>
        <w:jc w:val="center"/>
        <w:rPr>
          <w:rFonts w:ascii="Bookman Old Style" w:hAnsi="Bookman Old Style"/>
          <w:szCs w:val="24"/>
          <w:lang w:val="id-ID"/>
        </w:rPr>
      </w:pPr>
      <w:r>
        <w:rPr>
          <w:rFonts w:ascii="Bookman Old Style" w:hAnsi="Bookman Old Style"/>
          <w:szCs w:val="24"/>
        </w:rPr>
        <w:t>Sumber</w:t>
      </w:r>
      <w:r w:rsidR="00660BBE" w:rsidRPr="002915D2">
        <w:rPr>
          <w:rFonts w:ascii="Bookman Old Style" w:hAnsi="Bookman Old Style"/>
          <w:szCs w:val="24"/>
        </w:rPr>
        <w:t xml:space="preserve">: Dinas </w:t>
      </w:r>
      <w:r w:rsidR="00660BBE" w:rsidRPr="002915D2">
        <w:rPr>
          <w:rFonts w:ascii="Bookman Old Style" w:hAnsi="Bookman Old Style"/>
          <w:szCs w:val="24"/>
          <w:lang w:val="id-ID"/>
        </w:rPr>
        <w:t>Koperasi dan Usaha Mikro</w:t>
      </w:r>
      <w:r w:rsidR="00660BBE" w:rsidRPr="002915D2">
        <w:rPr>
          <w:rFonts w:ascii="Bookman Old Style" w:hAnsi="Bookman Old Style"/>
          <w:szCs w:val="24"/>
        </w:rPr>
        <w:t xml:space="preserve"> Kota Malang 201</w:t>
      </w:r>
      <w:r w:rsidR="00C01D77" w:rsidRPr="002915D2">
        <w:rPr>
          <w:rFonts w:ascii="Bookman Old Style" w:hAnsi="Bookman Old Style"/>
          <w:szCs w:val="24"/>
        </w:rPr>
        <w:t>9</w:t>
      </w:r>
    </w:p>
    <w:p w:rsidR="00660BBE" w:rsidRPr="004211D7" w:rsidRDefault="00660BBE" w:rsidP="00D86D0E">
      <w:pPr>
        <w:spacing w:after="0" w:line="288" w:lineRule="auto"/>
        <w:rPr>
          <w:rFonts w:ascii="Bookman Old Style" w:hAnsi="Bookman Old Style"/>
          <w:bCs/>
          <w:sz w:val="16"/>
          <w:szCs w:val="16"/>
          <w:lang w:val="id-ID"/>
        </w:rPr>
      </w:pPr>
    </w:p>
    <w:p w:rsidR="00660BBE" w:rsidRPr="00274B43" w:rsidRDefault="00660BBE" w:rsidP="00D86D0E">
      <w:pPr>
        <w:spacing w:after="0" w:line="288" w:lineRule="auto"/>
        <w:ind w:left="680" w:firstLine="680"/>
        <w:jc w:val="both"/>
        <w:rPr>
          <w:rFonts w:ascii="Bookman Old Style" w:hAnsi="Bookman Old Style"/>
          <w:sz w:val="24"/>
          <w:szCs w:val="24"/>
        </w:rPr>
      </w:pPr>
      <w:r w:rsidRPr="00274B43">
        <w:rPr>
          <w:rFonts w:ascii="Bookman Old Style" w:hAnsi="Bookman Old Style"/>
          <w:sz w:val="24"/>
          <w:szCs w:val="24"/>
          <w:lang w:val="id-ID"/>
        </w:rPr>
        <w:t>G</w:t>
      </w:r>
      <w:r w:rsidRPr="00274B43">
        <w:rPr>
          <w:rFonts w:ascii="Bookman Old Style" w:hAnsi="Bookman Old Style"/>
          <w:sz w:val="24"/>
          <w:szCs w:val="24"/>
        </w:rPr>
        <w:t>ambar di atas menunjukkan perkembangan persentase koperasi aktif yang mengalami peningkatan setiap tahunnya. Peningkatan ini menunjukkan keberhasilan pelaksanaan program dan kegiatan pembinaan koperasi di Kota Malang.  Koperasi aktif adalah koperasi yang memiliki sertifikat Nomor Induk Koperasi (NIK), yang diharapkan akan menjadi koperasi sehat dan berkualitas. Keberadaan koperasi sehat dan berkualitas merupakan penunjang dalam menggerakkan sektor usaha mikro, kecil dan menengah sebagai salah satu sektor pembentuk pertumbuhan perekonomian daerah</w:t>
      </w:r>
      <w:r w:rsidR="00531F1B" w:rsidRPr="00274B43">
        <w:rPr>
          <w:rFonts w:ascii="Bookman Old Style" w:hAnsi="Bookman Old Style"/>
          <w:sz w:val="24"/>
          <w:szCs w:val="24"/>
        </w:rPr>
        <w:t>.</w:t>
      </w:r>
      <w:r w:rsidRPr="00274B43">
        <w:rPr>
          <w:rFonts w:ascii="Bookman Old Style" w:hAnsi="Bookman Old Style"/>
          <w:sz w:val="24"/>
          <w:szCs w:val="24"/>
        </w:rPr>
        <w:t xml:space="preserve"> </w:t>
      </w:r>
    </w:p>
    <w:p w:rsidR="00660BBE" w:rsidRPr="00274B43" w:rsidRDefault="00660BBE" w:rsidP="00D86D0E">
      <w:pPr>
        <w:spacing w:after="0" w:line="288" w:lineRule="auto"/>
        <w:ind w:left="680" w:firstLine="680"/>
        <w:jc w:val="both"/>
        <w:rPr>
          <w:rFonts w:ascii="Bookman Old Style" w:hAnsi="Bookman Old Style"/>
          <w:sz w:val="24"/>
          <w:szCs w:val="24"/>
        </w:rPr>
      </w:pPr>
      <w:r w:rsidRPr="00274B43">
        <w:rPr>
          <w:rFonts w:ascii="Bookman Old Style" w:hAnsi="Bookman Old Style"/>
          <w:sz w:val="24"/>
          <w:szCs w:val="24"/>
        </w:rPr>
        <w:t xml:space="preserve">Berdasarkan data keragaan koperasi, </w:t>
      </w:r>
      <w:r w:rsidRPr="00274B43">
        <w:rPr>
          <w:rFonts w:ascii="Bookman Old Style" w:hAnsi="Bookman Old Style"/>
          <w:sz w:val="24"/>
          <w:szCs w:val="24"/>
          <w:lang w:val="id-ID"/>
        </w:rPr>
        <w:t xml:space="preserve">Kota Malang </w:t>
      </w:r>
      <w:r w:rsidRPr="00274B43">
        <w:rPr>
          <w:rFonts w:ascii="Bookman Old Style" w:hAnsi="Bookman Old Style"/>
          <w:sz w:val="24"/>
          <w:szCs w:val="24"/>
        </w:rPr>
        <w:t>merupakan kota dengan peningkatan jumlah koperasi aktif terbanyak ke tiga dari Kabupaten/Kota se Jawa Timur. Pada tahun 2018 jumlah</w:t>
      </w:r>
      <w:r w:rsidRPr="00274B43">
        <w:rPr>
          <w:rFonts w:ascii="Bookman Old Style" w:hAnsi="Bookman Old Style"/>
          <w:sz w:val="24"/>
          <w:szCs w:val="24"/>
          <w:lang w:val="id-ID"/>
        </w:rPr>
        <w:t xml:space="preserve"> koperasi aktif </w:t>
      </w:r>
      <w:r w:rsidRPr="00274B43">
        <w:rPr>
          <w:rFonts w:ascii="Bookman Old Style" w:hAnsi="Bookman Old Style"/>
          <w:sz w:val="24"/>
          <w:szCs w:val="24"/>
          <w:lang w:val="id-ID"/>
        </w:rPr>
        <w:lastRenderedPageBreak/>
        <w:t>yang sudah bersertifikat NIK (Nomor Induk Koperasi)</w:t>
      </w:r>
      <w:r w:rsidRPr="00274B43">
        <w:rPr>
          <w:rFonts w:ascii="Bookman Old Style" w:hAnsi="Bookman Old Style"/>
          <w:sz w:val="24"/>
          <w:szCs w:val="24"/>
        </w:rPr>
        <w:t xml:space="preserve"> sebanyak </w:t>
      </w:r>
      <w:r w:rsidRPr="00274B43">
        <w:rPr>
          <w:rFonts w:ascii="Bookman Old Style" w:hAnsi="Bookman Old Style"/>
          <w:sz w:val="24"/>
          <w:szCs w:val="24"/>
          <w:lang w:val="id-ID"/>
        </w:rPr>
        <w:t xml:space="preserve">317 koperasi </w:t>
      </w:r>
      <w:r w:rsidRPr="00274B43">
        <w:rPr>
          <w:rFonts w:ascii="Bookman Old Style" w:hAnsi="Bookman Old Style"/>
          <w:sz w:val="24"/>
          <w:szCs w:val="24"/>
        </w:rPr>
        <w:t xml:space="preserve">dari total jumlah koperasi sebanyak 341 koperasi atau </w:t>
      </w:r>
      <w:r w:rsidRPr="00274B43">
        <w:rPr>
          <w:rFonts w:ascii="Bookman Old Style" w:hAnsi="Bookman Old Style"/>
          <w:sz w:val="24"/>
          <w:szCs w:val="24"/>
          <w:lang w:val="id-ID"/>
        </w:rPr>
        <w:t>sebesar 92%</w:t>
      </w:r>
      <w:r w:rsidRPr="00274B43">
        <w:rPr>
          <w:rFonts w:ascii="Bookman Old Style" w:hAnsi="Bookman Old Style"/>
          <w:sz w:val="24"/>
          <w:szCs w:val="24"/>
        </w:rPr>
        <w:t>.</w:t>
      </w:r>
    </w:p>
    <w:p w:rsidR="00824FC9" w:rsidRPr="003E1E5D" w:rsidRDefault="00824FC9" w:rsidP="00D86D0E">
      <w:pPr>
        <w:spacing w:after="0" w:line="288" w:lineRule="auto"/>
        <w:ind w:left="680" w:firstLine="680"/>
        <w:jc w:val="both"/>
        <w:rPr>
          <w:rFonts w:ascii="Bookman Old Style" w:hAnsi="Bookman Old Style"/>
          <w:sz w:val="12"/>
          <w:szCs w:val="12"/>
        </w:rPr>
      </w:pPr>
    </w:p>
    <w:p w:rsidR="00660BBE" w:rsidRPr="00274B43" w:rsidRDefault="00660BBE" w:rsidP="00D86D0E">
      <w:pPr>
        <w:numPr>
          <w:ilvl w:val="0"/>
          <w:numId w:val="42"/>
        </w:numPr>
        <w:spacing w:after="0" w:line="288" w:lineRule="auto"/>
        <w:ind w:left="1134"/>
        <w:rPr>
          <w:rFonts w:ascii="Bookman Old Style" w:hAnsi="Bookman Old Style"/>
          <w:bCs/>
          <w:sz w:val="24"/>
          <w:szCs w:val="24"/>
          <w:lang w:val="id-ID"/>
        </w:rPr>
      </w:pPr>
      <w:r w:rsidRPr="00274B43">
        <w:rPr>
          <w:rFonts w:ascii="Bookman Old Style" w:hAnsi="Bookman Old Style"/>
          <w:sz w:val="24"/>
          <w:szCs w:val="24"/>
          <w:lang w:val="id-ID"/>
        </w:rPr>
        <w:t>Persentase Wirausaha Mikro Binaan yang Berkembang</w:t>
      </w:r>
    </w:p>
    <w:p w:rsidR="00660BBE" w:rsidRDefault="00660BBE" w:rsidP="00D86D0E">
      <w:pPr>
        <w:spacing w:after="0" w:line="288" w:lineRule="auto"/>
        <w:ind w:left="720" w:firstLine="709"/>
        <w:jc w:val="both"/>
        <w:rPr>
          <w:rFonts w:ascii="Bookman Old Style" w:hAnsi="Bookman Old Style"/>
          <w:sz w:val="24"/>
          <w:szCs w:val="24"/>
        </w:rPr>
      </w:pPr>
      <w:r w:rsidRPr="00274B43">
        <w:rPr>
          <w:rFonts w:ascii="Bookman Old Style" w:hAnsi="Bookman Old Style"/>
          <w:sz w:val="24"/>
          <w:szCs w:val="24"/>
        </w:rPr>
        <w:t>Perkembangan U</w:t>
      </w:r>
      <w:r w:rsidRPr="00274B43">
        <w:rPr>
          <w:rFonts w:ascii="Bookman Old Style" w:hAnsi="Bookman Old Style"/>
          <w:sz w:val="24"/>
          <w:szCs w:val="24"/>
          <w:lang w:val="id-ID"/>
        </w:rPr>
        <w:t>saha Mikro di Kota Malang</w:t>
      </w:r>
      <w:r w:rsidRPr="00274B43">
        <w:rPr>
          <w:rFonts w:ascii="Bookman Old Style" w:hAnsi="Bookman Old Style"/>
          <w:sz w:val="24"/>
          <w:szCs w:val="24"/>
        </w:rPr>
        <w:t xml:space="preserve"> semakin meningkat. Namun demikian, sebagian besar U</w:t>
      </w:r>
      <w:r w:rsidRPr="00274B43">
        <w:rPr>
          <w:rFonts w:ascii="Bookman Old Style" w:hAnsi="Bookman Old Style"/>
          <w:sz w:val="24"/>
          <w:szCs w:val="24"/>
          <w:lang w:val="id-ID"/>
        </w:rPr>
        <w:t xml:space="preserve">saha </w:t>
      </w:r>
      <w:r w:rsidRPr="00274B43">
        <w:rPr>
          <w:rFonts w:ascii="Bookman Old Style" w:hAnsi="Bookman Old Style"/>
          <w:sz w:val="24"/>
          <w:szCs w:val="24"/>
        </w:rPr>
        <w:t>M</w:t>
      </w:r>
      <w:r w:rsidRPr="00274B43">
        <w:rPr>
          <w:rFonts w:ascii="Bookman Old Style" w:hAnsi="Bookman Old Style"/>
          <w:sz w:val="24"/>
          <w:szCs w:val="24"/>
          <w:lang w:val="id-ID"/>
        </w:rPr>
        <w:t>ikro</w:t>
      </w:r>
      <w:r w:rsidRPr="00274B43">
        <w:rPr>
          <w:rFonts w:ascii="Bookman Old Style" w:hAnsi="Bookman Old Style"/>
          <w:sz w:val="24"/>
          <w:szCs w:val="24"/>
        </w:rPr>
        <w:t xml:space="preserve"> sifatnya masih usaha informal. Untuk itu, pemerintah perlu membantu usaha informal untuk berkembang menjadi formal. Berdasarkan tabel </w:t>
      </w:r>
      <w:r w:rsidRPr="00274B43">
        <w:rPr>
          <w:rFonts w:ascii="Bookman Old Style" w:hAnsi="Bookman Old Style"/>
          <w:sz w:val="24"/>
          <w:szCs w:val="24"/>
          <w:lang w:val="id-ID"/>
        </w:rPr>
        <w:t>data</w:t>
      </w:r>
      <w:r w:rsidRPr="00274B43">
        <w:rPr>
          <w:rFonts w:ascii="Bookman Old Style" w:hAnsi="Bookman Old Style"/>
          <w:sz w:val="24"/>
          <w:szCs w:val="24"/>
        </w:rPr>
        <w:t xml:space="preserve"> bina</w:t>
      </w:r>
      <w:r w:rsidRPr="00274B43">
        <w:rPr>
          <w:rFonts w:ascii="Bookman Old Style" w:hAnsi="Bookman Old Style"/>
          <w:sz w:val="24"/>
          <w:szCs w:val="24"/>
          <w:lang w:val="id-ID"/>
        </w:rPr>
        <w:t>an</w:t>
      </w:r>
      <w:r w:rsidRPr="00274B43">
        <w:rPr>
          <w:rFonts w:ascii="Bookman Old Style" w:hAnsi="Bookman Old Style"/>
          <w:sz w:val="24"/>
          <w:szCs w:val="24"/>
        </w:rPr>
        <w:t xml:space="preserve"> kelompok usaha</w:t>
      </w:r>
      <w:r w:rsidRPr="00274B43">
        <w:rPr>
          <w:rFonts w:ascii="Bookman Old Style" w:hAnsi="Bookman Old Style"/>
          <w:sz w:val="24"/>
          <w:szCs w:val="24"/>
          <w:lang w:val="id-ID"/>
        </w:rPr>
        <w:t xml:space="preserve"> mikro</w:t>
      </w:r>
      <w:r w:rsidRPr="00274B43">
        <w:rPr>
          <w:rFonts w:ascii="Bookman Old Style" w:hAnsi="Bookman Old Style"/>
          <w:sz w:val="24"/>
          <w:szCs w:val="24"/>
        </w:rPr>
        <w:t xml:space="preserve"> selama tahun 20</w:t>
      </w:r>
      <w:r w:rsidRPr="00274B43">
        <w:rPr>
          <w:rFonts w:ascii="Bookman Old Style" w:hAnsi="Bookman Old Style"/>
          <w:sz w:val="24"/>
          <w:szCs w:val="24"/>
          <w:lang w:val="id-ID"/>
        </w:rPr>
        <w:t>14</w:t>
      </w:r>
      <w:r w:rsidRPr="00274B43">
        <w:rPr>
          <w:rFonts w:ascii="Bookman Old Style" w:hAnsi="Bookman Old Style"/>
          <w:sz w:val="24"/>
          <w:szCs w:val="24"/>
        </w:rPr>
        <w:t xml:space="preserve"> sampai dengan 201</w:t>
      </w:r>
      <w:r w:rsidRPr="00274B43">
        <w:rPr>
          <w:rFonts w:ascii="Bookman Old Style" w:hAnsi="Bookman Old Style"/>
          <w:sz w:val="24"/>
          <w:szCs w:val="24"/>
          <w:lang w:val="id-ID"/>
        </w:rPr>
        <w:t>8</w:t>
      </w:r>
      <w:r w:rsidRPr="00274B43">
        <w:rPr>
          <w:rFonts w:ascii="Bookman Old Style" w:hAnsi="Bookman Old Style"/>
          <w:sz w:val="24"/>
          <w:szCs w:val="24"/>
        </w:rPr>
        <w:t xml:space="preserve">, terlihat </w:t>
      </w:r>
      <w:r w:rsidRPr="00274B43">
        <w:rPr>
          <w:rFonts w:ascii="Bookman Old Style" w:hAnsi="Bookman Old Style"/>
          <w:sz w:val="24"/>
          <w:szCs w:val="24"/>
          <w:lang w:val="id-ID"/>
        </w:rPr>
        <w:t>dari indikator sasaran % wirausaha mikro binaan yang berkembang dengan formulasi penghitungan sebagai berikut:</w:t>
      </w:r>
    </w:p>
    <w:p w:rsidR="000D0E0C" w:rsidRPr="000D0E0C" w:rsidRDefault="000D0E0C" w:rsidP="00D86D0E">
      <w:pPr>
        <w:spacing w:after="0" w:line="288" w:lineRule="auto"/>
        <w:ind w:left="720" w:firstLine="709"/>
        <w:jc w:val="both"/>
        <w:rPr>
          <w:rFonts w:ascii="Bookman Old Style" w:hAnsi="Bookman Old Style"/>
          <w:sz w:val="24"/>
          <w:szCs w:val="24"/>
        </w:rPr>
      </w:pPr>
    </w:p>
    <w:p w:rsidR="005B50D5" w:rsidRPr="005B50D5" w:rsidRDefault="005B50D5" w:rsidP="00D86D0E">
      <w:pPr>
        <w:spacing w:after="0" w:line="288" w:lineRule="auto"/>
        <w:ind w:left="720" w:firstLine="709"/>
        <w:jc w:val="both"/>
        <w:rPr>
          <w:rFonts w:ascii="Bookman Old Style" w:hAnsi="Bookman Old Style"/>
          <w:sz w:val="12"/>
          <w:szCs w:val="12"/>
        </w:rPr>
      </w:pPr>
    </w:p>
    <w:tbl>
      <w:tblPr>
        <w:tblStyle w:val="TableGrid"/>
        <w:tblpPr w:leftFromText="180" w:rightFromText="180" w:vertAnchor="text" w:horzAnchor="margin" w:tblpXSpec="center"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276"/>
      </w:tblGrid>
      <w:tr w:rsidR="005B50D5" w:rsidRPr="00274B43" w:rsidTr="005B50D5">
        <w:tc>
          <w:tcPr>
            <w:tcW w:w="6379" w:type="dxa"/>
            <w:tcBorders>
              <w:bottom w:val="single" w:sz="12" w:space="0" w:color="auto"/>
            </w:tcBorders>
          </w:tcPr>
          <w:p w:rsidR="005B50D5" w:rsidRPr="00274B43" w:rsidRDefault="005B50D5" w:rsidP="005B50D5">
            <w:pPr>
              <w:spacing w:after="0" w:line="288" w:lineRule="auto"/>
              <w:jc w:val="center"/>
              <w:rPr>
                <w:rFonts w:ascii="Bookman Old Style" w:hAnsi="Bookman Old Style"/>
                <w:sz w:val="24"/>
                <w:szCs w:val="24"/>
              </w:rPr>
            </w:pPr>
            <w:r w:rsidRPr="00274B43">
              <w:rPr>
                <w:rFonts w:ascii="Bookman Old Style" w:hAnsi="Bookman Old Style"/>
                <w:sz w:val="24"/>
                <w:szCs w:val="24"/>
                <w:lang w:val="id-ID"/>
              </w:rPr>
              <w:t>Jumlah wirausaha mikro binaan yang berkembang</w:t>
            </w:r>
          </w:p>
        </w:tc>
        <w:tc>
          <w:tcPr>
            <w:tcW w:w="1276" w:type="dxa"/>
            <w:vMerge w:val="restart"/>
            <w:vAlign w:val="center"/>
          </w:tcPr>
          <w:p w:rsidR="005B50D5" w:rsidRPr="00274B43" w:rsidRDefault="005B50D5" w:rsidP="005B50D5">
            <w:pPr>
              <w:spacing w:after="0"/>
              <w:rPr>
                <w:rFonts w:ascii="Bookman Old Style" w:hAnsi="Bookman Old Style"/>
                <w:sz w:val="24"/>
                <w:szCs w:val="24"/>
              </w:rPr>
            </w:pPr>
            <w:r w:rsidRPr="00274B43">
              <w:rPr>
                <w:rFonts w:ascii="Bookman Old Style" w:hAnsi="Bookman Old Style"/>
                <w:sz w:val="24"/>
                <w:szCs w:val="24"/>
                <w:lang w:val="id-ID"/>
              </w:rPr>
              <w:t>X 100 %</w:t>
            </w:r>
          </w:p>
        </w:tc>
      </w:tr>
      <w:tr w:rsidR="005B50D5" w:rsidRPr="00274B43" w:rsidTr="005B50D5">
        <w:tc>
          <w:tcPr>
            <w:tcW w:w="6379" w:type="dxa"/>
            <w:tcBorders>
              <w:top w:val="single" w:sz="12" w:space="0" w:color="auto"/>
            </w:tcBorders>
          </w:tcPr>
          <w:p w:rsidR="005B50D5" w:rsidRPr="00274B43" w:rsidRDefault="005B50D5" w:rsidP="005B50D5">
            <w:pPr>
              <w:spacing w:after="0" w:line="288" w:lineRule="auto"/>
              <w:jc w:val="center"/>
              <w:rPr>
                <w:rFonts w:ascii="Bookman Old Style" w:hAnsi="Bookman Old Style"/>
                <w:sz w:val="24"/>
                <w:szCs w:val="24"/>
              </w:rPr>
            </w:pPr>
            <w:r w:rsidRPr="00274B43">
              <w:rPr>
                <w:rFonts w:ascii="Bookman Old Style" w:hAnsi="Bookman Old Style"/>
                <w:sz w:val="24"/>
                <w:szCs w:val="24"/>
                <w:lang w:val="id-ID"/>
              </w:rPr>
              <w:t>Jumlah seluruh wirausaha mikro binaan</w:t>
            </w:r>
          </w:p>
        </w:tc>
        <w:tc>
          <w:tcPr>
            <w:tcW w:w="1276" w:type="dxa"/>
            <w:vMerge/>
          </w:tcPr>
          <w:p w:rsidR="005B50D5" w:rsidRPr="00274B43" w:rsidRDefault="005B50D5" w:rsidP="005B50D5">
            <w:pPr>
              <w:spacing w:after="0" w:line="288" w:lineRule="auto"/>
              <w:jc w:val="both"/>
              <w:rPr>
                <w:rFonts w:ascii="Bookman Old Style" w:hAnsi="Bookman Old Style"/>
                <w:sz w:val="24"/>
                <w:szCs w:val="24"/>
              </w:rPr>
            </w:pPr>
          </w:p>
        </w:tc>
      </w:tr>
    </w:tbl>
    <w:p w:rsidR="005B50D5" w:rsidRDefault="005B50D5" w:rsidP="005B50D5">
      <w:pPr>
        <w:spacing w:after="0" w:line="288" w:lineRule="auto"/>
        <w:jc w:val="center"/>
        <w:rPr>
          <w:rFonts w:ascii="Bookman Old Style" w:hAnsi="Bookman Old Style"/>
          <w:szCs w:val="24"/>
        </w:rPr>
      </w:pPr>
    </w:p>
    <w:p w:rsidR="000D0E0C" w:rsidRDefault="000D0E0C" w:rsidP="005B50D5">
      <w:pPr>
        <w:spacing w:after="0" w:line="288" w:lineRule="auto"/>
        <w:jc w:val="center"/>
        <w:rPr>
          <w:rFonts w:ascii="Bookman Old Style" w:hAnsi="Bookman Old Style"/>
          <w:szCs w:val="24"/>
        </w:rPr>
      </w:pPr>
    </w:p>
    <w:p w:rsidR="000D0E0C" w:rsidRDefault="000D0E0C" w:rsidP="000D0E0C">
      <w:pPr>
        <w:spacing w:after="0" w:line="288" w:lineRule="auto"/>
        <w:jc w:val="center"/>
        <w:rPr>
          <w:rFonts w:ascii="Bookman Old Style" w:hAnsi="Bookman Old Style"/>
          <w:szCs w:val="24"/>
        </w:rPr>
      </w:pPr>
    </w:p>
    <w:p w:rsidR="000D0E0C" w:rsidRDefault="000D0E0C" w:rsidP="000564F0">
      <w:pPr>
        <w:spacing w:after="0" w:line="288" w:lineRule="auto"/>
        <w:rPr>
          <w:rFonts w:ascii="Bookman Old Style" w:hAnsi="Bookman Old Style"/>
          <w:szCs w:val="24"/>
        </w:rPr>
      </w:pPr>
    </w:p>
    <w:p w:rsidR="000D0E0C" w:rsidRPr="000D0E0C" w:rsidRDefault="006D227E" w:rsidP="000D0E0C">
      <w:pPr>
        <w:spacing w:after="0" w:line="288" w:lineRule="auto"/>
        <w:jc w:val="center"/>
        <w:rPr>
          <w:rFonts w:ascii="Bookman Old Style" w:hAnsi="Bookman Old Style"/>
          <w:szCs w:val="24"/>
        </w:rPr>
      </w:pPr>
      <w:r w:rsidRPr="00274B43">
        <w:rPr>
          <w:rFonts w:ascii="Bookman Old Style" w:hAnsi="Bookman Old Style"/>
          <w:szCs w:val="24"/>
        </w:rPr>
        <w:t>Gambar 2.</w:t>
      </w:r>
      <w:r w:rsidR="00E17646" w:rsidRPr="00274B43">
        <w:rPr>
          <w:rFonts w:ascii="Bookman Old Style" w:hAnsi="Bookman Old Style"/>
          <w:szCs w:val="24"/>
        </w:rPr>
        <w:t>3</w:t>
      </w:r>
      <w:r w:rsidRPr="00274B43">
        <w:rPr>
          <w:rFonts w:ascii="Bookman Old Style" w:hAnsi="Bookman Old Style"/>
          <w:szCs w:val="24"/>
        </w:rPr>
        <w:t xml:space="preserve"> Persentase </w:t>
      </w:r>
      <w:r w:rsidRPr="00274B43">
        <w:rPr>
          <w:rFonts w:ascii="Bookman Old Style" w:hAnsi="Bookman Old Style"/>
          <w:szCs w:val="24"/>
          <w:lang w:val="id-ID"/>
        </w:rPr>
        <w:t>Wiraus</w:t>
      </w:r>
      <w:r w:rsidR="000D0E0C">
        <w:rPr>
          <w:rFonts w:ascii="Bookman Old Style" w:hAnsi="Bookman Old Style"/>
          <w:szCs w:val="24"/>
          <w:lang w:val="id-ID"/>
        </w:rPr>
        <w:t>aha Mikro Binaan yang Berkemban</w:t>
      </w:r>
      <w:r w:rsidR="000D0E0C">
        <w:rPr>
          <w:rFonts w:ascii="Bookman Old Style" w:hAnsi="Bookman Old Style"/>
          <w:szCs w:val="24"/>
        </w:rPr>
        <w:t>g</w:t>
      </w:r>
    </w:p>
    <w:p w:rsidR="00660BBE" w:rsidRPr="00274B43" w:rsidRDefault="005B50D5" w:rsidP="00D86D0E">
      <w:pPr>
        <w:spacing w:after="0" w:line="288" w:lineRule="auto"/>
        <w:rPr>
          <w:rFonts w:ascii="Bookman Old Style" w:hAnsi="Bookman Old Style"/>
          <w:bCs/>
          <w:sz w:val="24"/>
          <w:szCs w:val="24"/>
          <w:lang w:val="id-ID"/>
        </w:rPr>
      </w:pPr>
      <w:r w:rsidRPr="00274B43">
        <w:rPr>
          <w:rFonts w:ascii="Bookman Old Style" w:hAnsi="Bookman Old Style"/>
          <w:bCs/>
          <w:noProof/>
          <w:sz w:val="24"/>
          <w:szCs w:val="24"/>
        </w:rPr>
        <w:drawing>
          <wp:anchor distT="0" distB="0" distL="114300" distR="114300" simplePos="0" relativeHeight="251679744" behindDoc="1" locked="0" layoutInCell="1" allowOverlap="1" wp14:anchorId="09E59B10" wp14:editId="487A6F2E">
            <wp:simplePos x="0" y="0"/>
            <wp:positionH relativeFrom="column">
              <wp:posOffset>773991</wp:posOffset>
            </wp:positionH>
            <wp:positionV relativeFrom="paragraph">
              <wp:posOffset>38107</wp:posOffset>
            </wp:positionV>
            <wp:extent cx="4548249" cy="2351315"/>
            <wp:effectExtent l="0" t="0" r="24130" b="11430"/>
            <wp:wrapNone/>
            <wp:docPr id="11" name="Char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660BBE" w:rsidRPr="00274B43" w:rsidRDefault="00660BBE" w:rsidP="00D86D0E">
      <w:pPr>
        <w:spacing w:after="0" w:line="288" w:lineRule="auto"/>
        <w:rPr>
          <w:rFonts w:ascii="Bookman Old Style" w:hAnsi="Bookman Old Style"/>
          <w:bCs/>
          <w:sz w:val="24"/>
          <w:szCs w:val="24"/>
          <w:lang w:val="id-ID"/>
        </w:rPr>
      </w:pPr>
    </w:p>
    <w:p w:rsidR="00660BBE" w:rsidRPr="00274B43" w:rsidRDefault="00660BBE" w:rsidP="00D86D0E">
      <w:pPr>
        <w:spacing w:after="0" w:line="288" w:lineRule="auto"/>
        <w:rPr>
          <w:rFonts w:ascii="Bookman Old Style" w:hAnsi="Bookman Old Style"/>
          <w:sz w:val="24"/>
          <w:szCs w:val="24"/>
          <w:lang w:val="id-ID"/>
        </w:rPr>
      </w:pPr>
    </w:p>
    <w:p w:rsidR="00660BBE" w:rsidRDefault="00660BBE" w:rsidP="00D86D0E">
      <w:pPr>
        <w:spacing w:after="0" w:line="288" w:lineRule="auto"/>
        <w:rPr>
          <w:rFonts w:ascii="Bookman Old Style" w:hAnsi="Bookman Old Style"/>
          <w:sz w:val="24"/>
          <w:szCs w:val="24"/>
        </w:rPr>
      </w:pPr>
    </w:p>
    <w:p w:rsidR="005B50D5" w:rsidRPr="005B50D5" w:rsidRDefault="005B50D5" w:rsidP="00D86D0E">
      <w:pPr>
        <w:spacing w:after="0" w:line="288" w:lineRule="auto"/>
        <w:rPr>
          <w:rFonts w:ascii="Bookman Old Style" w:hAnsi="Bookman Old Style"/>
          <w:sz w:val="24"/>
          <w:szCs w:val="24"/>
        </w:rPr>
      </w:pPr>
    </w:p>
    <w:p w:rsidR="000D0E0C" w:rsidRDefault="000D0E0C" w:rsidP="00D86D0E">
      <w:pPr>
        <w:spacing w:after="0" w:line="288" w:lineRule="auto"/>
        <w:jc w:val="center"/>
        <w:rPr>
          <w:rFonts w:ascii="Bookman Old Style" w:hAnsi="Bookman Old Style"/>
          <w:i/>
          <w:szCs w:val="24"/>
        </w:rPr>
      </w:pPr>
    </w:p>
    <w:p w:rsidR="000D0E0C" w:rsidRDefault="000D0E0C" w:rsidP="00D86D0E">
      <w:pPr>
        <w:spacing w:after="0" w:line="288" w:lineRule="auto"/>
        <w:jc w:val="center"/>
        <w:rPr>
          <w:rFonts w:ascii="Bookman Old Style" w:hAnsi="Bookman Old Style"/>
          <w:i/>
          <w:szCs w:val="24"/>
        </w:rPr>
      </w:pPr>
    </w:p>
    <w:p w:rsidR="000D0E0C" w:rsidRDefault="000D0E0C" w:rsidP="00D86D0E">
      <w:pPr>
        <w:spacing w:after="0" w:line="288" w:lineRule="auto"/>
        <w:jc w:val="center"/>
        <w:rPr>
          <w:rFonts w:ascii="Bookman Old Style" w:hAnsi="Bookman Old Style"/>
          <w:i/>
          <w:szCs w:val="24"/>
        </w:rPr>
      </w:pPr>
    </w:p>
    <w:p w:rsidR="000D0E0C" w:rsidRDefault="000D0E0C" w:rsidP="00D86D0E">
      <w:pPr>
        <w:spacing w:after="0" w:line="288" w:lineRule="auto"/>
        <w:jc w:val="center"/>
        <w:rPr>
          <w:rFonts w:ascii="Bookman Old Style" w:hAnsi="Bookman Old Style"/>
          <w:i/>
          <w:szCs w:val="24"/>
        </w:rPr>
      </w:pPr>
    </w:p>
    <w:p w:rsidR="000D0E0C" w:rsidRDefault="000D0E0C" w:rsidP="00D86D0E">
      <w:pPr>
        <w:spacing w:after="0" w:line="288" w:lineRule="auto"/>
        <w:jc w:val="center"/>
        <w:rPr>
          <w:rFonts w:ascii="Bookman Old Style" w:hAnsi="Bookman Old Style"/>
          <w:i/>
          <w:szCs w:val="24"/>
        </w:rPr>
      </w:pPr>
    </w:p>
    <w:p w:rsidR="000D0E0C" w:rsidRDefault="000D0E0C" w:rsidP="00D86D0E">
      <w:pPr>
        <w:spacing w:after="0" w:line="288" w:lineRule="auto"/>
        <w:jc w:val="center"/>
        <w:rPr>
          <w:rFonts w:ascii="Bookman Old Style" w:hAnsi="Bookman Old Style"/>
          <w:i/>
          <w:szCs w:val="24"/>
        </w:rPr>
      </w:pPr>
    </w:p>
    <w:p w:rsidR="000D0E0C" w:rsidRDefault="000D0E0C" w:rsidP="00D86D0E">
      <w:pPr>
        <w:spacing w:after="0" w:line="288" w:lineRule="auto"/>
        <w:jc w:val="center"/>
        <w:rPr>
          <w:rFonts w:ascii="Bookman Old Style" w:hAnsi="Bookman Old Style"/>
          <w:i/>
          <w:szCs w:val="24"/>
        </w:rPr>
      </w:pPr>
    </w:p>
    <w:p w:rsidR="00660BBE" w:rsidRPr="0071261F" w:rsidRDefault="000D2FC2" w:rsidP="00D86D0E">
      <w:pPr>
        <w:spacing w:after="0" w:line="288" w:lineRule="auto"/>
        <w:jc w:val="center"/>
        <w:rPr>
          <w:rFonts w:ascii="Bookman Old Style" w:hAnsi="Bookman Old Style"/>
          <w:szCs w:val="24"/>
        </w:rPr>
      </w:pPr>
      <w:r>
        <w:rPr>
          <w:rFonts w:ascii="Bookman Old Style" w:hAnsi="Bookman Old Style"/>
          <w:szCs w:val="24"/>
        </w:rPr>
        <w:t>Sumber</w:t>
      </w:r>
      <w:r w:rsidR="00660BBE" w:rsidRPr="0071261F">
        <w:rPr>
          <w:rFonts w:ascii="Bookman Old Style" w:hAnsi="Bookman Old Style"/>
          <w:szCs w:val="24"/>
        </w:rPr>
        <w:t xml:space="preserve">: Dinas </w:t>
      </w:r>
      <w:r w:rsidR="00660BBE" w:rsidRPr="0071261F">
        <w:rPr>
          <w:rFonts w:ascii="Bookman Old Style" w:hAnsi="Bookman Old Style"/>
          <w:szCs w:val="24"/>
          <w:lang w:val="id-ID"/>
        </w:rPr>
        <w:t>Koperasi dan Usaha Mikro</w:t>
      </w:r>
      <w:r w:rsidR="00660BBE" w:rsidRPr="0071261F">
        <w:rPr>
          <w:rFonts w:ascii="Bookman Old Style" w:hAnsi="Bookman Old Style"/>
          <w:szCs w:val="24"/>
        </w:rPr>
        <w:t xml:space="preserve"> Kota Malang 201</w:t>
      </w:r>
      <w:r w:rsidR="00C01D77" w:rsidRPr="0071261F">
        <w:rPr>
          <w:rFonts w:ascii="Bookman Old Style" w:hAnsi="Bookman Old Style"/>
          <w:szCs w:val="24"/>
        </w:rPr>
        <w:t>9</w:t>
      </w:r>
    </w:p>
    <w:p w:rsidR="00660BBE" w:rsidRPr="00274B43" w:rsidRDefault="00660BBE" w:rsidP="00D86D0E">
      <w:pPr>
        <w:spacing w:after="0" w:line="288" w:lineRule="auto"/>
        <w:ind w:left="851" w:firstLine="720"/>
        <w:jc w:val="both"/>
        <w:rPr>
          <w:rFonts w:ascii="Bookman Old Style" w:hAnsi="Bookman Old Style"/>
          <w:sz w:val="24"/>
          <w:szCs w:val="24"/>
          <w:lang w:val="id-ID"/>
        </w:rPr>
      </w:pPr>
      <w:r w:rsidRPr="00274B43">
        <w:rPr>
          <w:rFonts w:ascii="Bookman Old Style" w:hAnsi="Bookman Old Style"/>
          <w:sz w:val="24"/>
          <w:szCs w:val="24"/>
          <w:lang w:val="id-ID"/>
        </w:rPr>
        <w:t>G</w:t>
      </w:r>
      <w:r w:rsidRPr="00274B43">
        <w:rPr>
          <w:rFonts w:ascii="Bookman Old Style" w:hAnsi="Bookman Old Style"/>
          <w:sz w:val="24"/>
          <w:szCs w:val="24"/>
        </w:rPr>
        <w:t>ambar di atas menunjukkan</w:t>
      </w:r>
      <w:r w:rsidRPr="00274B43">
        <w:rPr>
          <w:rFonts w:ascii="Bookman Old Style" w:hAnsi="Bookman Old Style"/>
          <w:sz w:val="24"/>
          <w:szCs w:val="24"/>
          <w:lang w:val="id-ID"/>
        </w:rPr>
        <w:t xml:space="preserve"> dari target sebesar 7,90 % dan terealisasi sebesar 7,94 % diperoleh hasil capaian</w:t>
      </w:r>
      <w:r w:rsidR="00166691">
        <w:rPr>
          <w:rFonts w:ascii="Bookman Old Style" w:hAnsi="Bookman Old Style"/>
          <w:sz w:val="24"/>
          <w:szCs w:val="24"/>
          <w:lang w:val="id-ID"/>
        </w:rPr>
        <w:t xml:space="preserve"> sebesar 100,51 %. </w:t>
      </w:r>
      <w:r w:rsidR="00166691">
        <w:rPr>
          <w:rFonts w:ascii="Bookman Old Style" w:hAnsi="Bookman Old Style"/>
          <w:sz w:val="24"/>
          <w:szCs w:val="24"/>
        </w:rPr>
        <w:t>Term</w:t>
      </w:r>
      <w:r w:rsidRPr="00274B43">
        <w:rPr>
          <w:rFonts w:ascii="Bookman Old Style" w:hAnsi="Bookman Old Style"/>
          <w:sz w:val="24"/>
          <w:szCs w:val="24"/>
          <w:lang w:val="id-ID"/>
        </w:rPr>
        <w:t>asuk kategori sangat berhasil namun masih dijumpai permasalahan/h</w:t>
      </w:r>
      <w:r w:rsidR="000D2FC2">
        <w:rPr>
          <w:rFonts w:ascii="Bookman Old Style" w:hAnsi="Bookman Old Style"/>
          <w:sz w:val="24"/>
          <w:szCs w:val="24"/>
          <w:lang w:val="id-ID"/>
        </w:rPr>
        <w:t>ambatan dalam pelaksanaan yaitu</w:t>
      </w:r>
      <w:r w:rsidRPr="00274B43">
        <w:rPr>
          <w:rFonts w:ascii="Bookman Old Style" w:hAnsi="Bookman Old Style"/>
          <w:sz w:val="24"/>
          <w:szCs w:val="24"/>
          <w:lang w:val="id-ID"/>
        </w:rPr>
        <w:t>:</w:t>
      </w:r>
    </w:p>
    <w:p w:rsidR="00660BBE" w:rsidRPr="00274B43" w:rsidRDefault="00660BBE" w:rsidP="007A2131">
      <w:pPr>
        <w:pStyle w:val="ListParagraph"/>
        <w:numPr>
          <w:ilvl w:val="1"/>
          <w:numId w:val="47"/>
        </w:numPr>
        <w:tabs>
          <w:tab w:val="clear" w:pos="1070"/>
        </w:tabs>
        <w:spacing w:after="0" w:line="288" w:lineRule="auto"/>
        <w:ind w:left="1211"/>
        <w:jc w:val="both"/>
        <w:rPr>
          <w:rFonts w:ascii="Bookman Old Style" w:hAnsi="Bookman Old Style"/>
          <w:sz w:val="24"/>
          <w:szCs w:val="24"/>
        </w:rPr>
      </w:pPr>
      <w:r w:rsidRPr="00274B43">
        <w:rPr>
          <w:rFonts w:ascii="Bookman Old Style" w:hAnsi="Bookman Old Style"/>
          <w:sz w:val="24"/>
          <w:szCs w:val="24"/>
        </w:rPr>
        <w:t>Pelaksanaan kegiatan penyusunan data base  belum tercapai secara maksimal disebabkan karena keterbatasan waktu  dan sumber daya manuasia dalam melaksanakan pendataan . Untuk kedepannya dalam  menyusun database sesuai sub sektor baik dari OPD maupun pihak ketiga dalam menyelesaikan penyusunan database yang valid dengan menggunakan Online Data Sistem (ODS)  usaha Mikro</w:t>
      </w:r>
    </w:p>
    <w:p w:rsidR="00660BBE" w:rsidRPr="00274B43" w:rsidRDefault="00660BBE" w:rsidP="007A2131">
      <w:pPr>
        <w:numPr>
          <w:ilvl w:val="0"/>
          <w:numId w:val="48"/>
        </w:numPr>
        <w:tabs>
          <w:tab w:val="clear" w:pos="1070"/>
        </w:tabs>
        <w:spacing w:after="0" w:line="288" w:lineRule="auto"/>
        <w:ind w:left="1211"/>
        <w:jc w:val="both"/>
        <w:rPr>
          <w:rFonts w:ascii="Bookman Old Style" w:hAnsi="Bookman Old Style"/>
          <w:sz w:val="24"/>
          <w:szCs w:val="24"/>
          <w:lang w:val="id-ID"/>
        </w:rPr>
      </w:pPr>
      <w:r w:rsidRPr="00274B43">
        <w:rPr>
          <w:rFonts w:ascii="Bookman Old Style" w:hAnsi="Bookman Old Style"/>
          <w:sz w:val="24"/>
          <w:szCs w:val="24"/>
          <w:lang w:val="id-ID"/>
        </w:rPr>
        <w:t xml:space="preserve">Dalam memfasilitasi Promosi pameran bagi produk usaha mikro masih secara manual belum dilakukan pemasaran produk usaha mikro secara online untuk kedepannya diharapkan untuk memfasilitasi promosi produk Usaha mikro secara online. </w:t>
      </w:r>
    </w:p>
    <w:p w:rsidR="00660BBE" w:rsidRPr="00274B43" w:rsidRDefault="00660BBE" w:rsidP="007A2131">
      <w:pPr>
        <w:numPr>
          <w:ilvl w:val="0"/>
          <w:numId w:val="48"/>
        </w:numPr>
        <w:tabs>
          <w:tab w:val="clear" w:pos="1070"/>
        </w:tabs>
        <w:spacing w:after="0" w:line="288" w:lineRule="auto"/>
        <w:ind w:left="1211"/>
        <w:jc w:val="both"/>
        <w:rPr>
          <w:rFonts w:ascii="Bookman Old Style" w:hAnsi="Bookman Old Style"/>
          <w:sz w:val="24"/>
          <w:szCs w:val="24"/>
          <w:lang w:val="id-ID"/>
        </w:rPr>
      </w:pPr>
      <w:r w:rsidRPr="00274B43">
        <w:rPr>
          <w:rFonts w:ascii="Bookman Old Style" w:hAnsi="Bookman Old Style"/>
          <w:sz w:val="24"/>
          <w:szCs w:val="24"/>
          <w:lang w:val="id-ID"/>
        </w:rPr>
        <w:t xml:space="preserve">SDM UM belum memahami tentang periijin produk UM, baik secara legalitas maupun perlindungan Usahanya untuk kedepannya akan ditingkatkan dalam melakukan pembinaan Usaha Mikro secara intensif  melalui kegiatan Klinik bisnis Usaha mikro tingkat kecamatan , </w:t>
      </w:r>
      <w:r w:rsidR="00E777F3">
        <w:rPr>
          <w:rFonts w:ascii="Bookman Old Style" w:hAnsi="Bookman Old Style"/>
          <w:sz w:val="24"/>
          <w:szCs w:val="24"/>
          <w:lang w:val="id-ID"/>
        </w:rPr>
        <w:lastRenderedPageBreak/>
        <w:t>sosialisasi/</w:t>
      </w:r>
      <w:r w:rsidRPr="00274B43">
        <w:rPr>
          <w:rFonts w:ascii="Bookman Old Style" w:hAnsi="Bookman Old Style"/>
          <w:sz w:val="24"/>
          <w:szCs w:val="24"/>
          <w:lang w:val="id-ID"/>
        </w:rPr>
        <w:t>workshop tentang perijinan usaha mikro yang sesuai dengan peraturan perundang – undangan yang berlaku.</w:t>
      </w:r>
    </w:p>
    <w:p w:rsidR="006D227E" w:rsidRPr="00274B43" w:rsidRDefault="006D227E" w:rsidP="00D86D0E">
      <w:pPr>
        <w:spacing w:after="0" w:line="288" w:lineRule="auto"/>
        <w:jc w:val="both"/>
        <w:rPr>
          <w:rFonts w:ascii="Bookman Old Style" w:hAnsi="Bookman Old Style"/>
          <w:sz w:val="24"/>
          <w:szCs w:val="24"/>
          <w:lang w:val="id-ID"/>
        </w:rPr>
      </w:pPr>
    </w:p>
    <w:p w:rsidR="00660BBE" w:rsidRPr="00274B43" w:rsidRDefault="00660BBE" w:rsidP="00D86D0E">
      <w:pPr>
        <w:numPr>
          <w:ilvl w:val="0"/>
          <w:numId w:val="42"/>
        </w:numPr>
        <w:spacing w:after="0" w:line="240" w:lineRule="auto"/>
        <w:ind w:left="1134" w:hanging="357"/>
        <w:rPr>
          <w:rFonts w:ascii="Bookman Old Style" w:hAnsi="Bookman Old Style"/>
          <w:bCs/>
          <w:sz w:val="24"/>
          <w:szCs w:val="24"/>
          <w:lang w:val="id-ID"/>
        </w:rPr>
      </w:pPr>
      <w:r w:rsidRPr="00274B43">
        <w:rPr>
          <w:rFonts w:ascii="Bookman Old Style" w:hAnsi="Bookman Old Style"/>
          <w:bCs/>
          <w:sz w:val="24"/>
          <w:szCs w:val="24"/>
          <w:lang w:val="id-ID"/>
        </w:rPr>
        <w:t xml:space="preserve">Persentase </w:t>
      </w:r>
      <w:r w:rsidRPr="00274B43">
        <w:rPr>
          <w:rFonts w:ascii="Bookman Old Style" w:hAnsi="Bookman Old Style"/>
          <w:bCs/>
          <w:sz w:val="24"/>
          <w:szCs w:val="24"/>
        </w:rPr>
        <w:t>Pertumbuhan wirausaha Mikro Baru Binaan</w:t>
      </w:r>
    </w:p>
    <w:p w:rsidR="000D0E0C" w:rsidRPr="000D0E0C" w:rsidRDefault="00660BBE" w:rsidP="00973A30">
      <w:pPr>
        <w:spacing w:after="0" w:line="288" w:lineRule="auto"/>
        <w:ind w:left="720" w:firstLine="680"/>
        <w:jc w:val="both"/>
        <w:rPr>
          <w:rFonts w:ascii="Bookman Old Style" w:hAnsi="Bookman Old Style"/>
          <w:sz w:val="24"/>
          <w:szCs w:val="24"/>
        </w:rPr>
      </w:pPr>
      <w:r w:rsidRPr="00274B43">
        <w:rPr>
          <w:rFonts w:ascii="Bookman Old Style" w:hAnsi="Bookman Old Style"/>
          <w:sz w:val="24"/>
          <w:szCs w:val="24"/>
          <w:lang w:val="id-ID"/>
        </w:rPr>
        <w:t xml:space="preserve">Persentase Pertumbuhan wirausaha Mikro Baru Binaan yang </w:t>
      </w:r>
      <w:r w:rsidR="00E777F3">
        <w:rPr>
          <w:rFonts w:ascii="Bookman Old Style" w:hAnsi="Bookman Old Style"/>
          <w:sz w:val="24"/>
          <w:szCs w:val="24"/>
          <w:lang w:val="id-ID"/>
        </w:rPr>
        <w:t>mempunyai target sebesar 14,47%, realasasi sebeasar 14,47% capaian Indikator sebesar 100</w:t>
      </w:r>
      <w:r w:rsidRPr="00274B43">
        <w:rPr>
          <w:rFonts w:ascii="Bookman Old Style" w:hAnsi="Bookman Old Style"/>
          <w:sz w:val="24"/>
          <w:szCs w:val="24"/>
          <w:lang w:val="id-ID"/>
        </w:rPr>
        <w:t>% capaian tersebut masuk kategori sangat berhasil namun Usaha Mikro di Kota Malang masih memerlukan pendampingan dalam menjalankan usahanya sehingga usahanya kedepan dapat berdaya saing diera pasar global, dalam rangka meningkatkan pendapatan dan mensejahterakan kesejahteraan masyarakat, terhadap permasalahan tersebut OPD dinas Koperasi dan Usaha Mikro selaku pembina koperasi dan Usaha mikro dengan berupaya secara intensif untuk melakukan pembinaan ketrampilan melalui pelatihan ketingkat lanjutan ba</w:t>
      </w:r>
      <w:r w:rsidR="00E777F3">
        <w:rPr>
          <w:rFonts w:ascii="Bookman Old Style" w:hAnsi="Bookman Old Style"/>
          <w:sz w:val="24"/>
          <w:szCs w:val="24"/>
          <w:lang w:val="id-ID"/>
        </w:rPr>
        <w:t>gi masyarakat/</w:t>
      </w:r>
      <w:r w:rsidR="00973A30">
        <w:rPr>
          <w:rFonts w:ascii="Bookman Old Style" w:hAnsi="Bookman Old Style"/>
          <w:sz w:val="24"/>
          <w:szCs w:val="24"/>
          <w:lang w:val="id-ID"/>
        </w:rPr>
        <w:t>tenaga kerja</w:t>
      </w:r>
      <w:r w:rsidR="00973A30">
        <w:rPr>
          <w:rFonts w:ascii="Bookman Old Style" w:hAnsi="Bookman Old Style"/>
          <w:sz w:val="24"/>
          <w:szCs w:val="24"/>
        </w:rPr>
        <w:t xml:space="preserve">. </w:t>
      </w:r>
      <w:r w:rsidRPr="00274B43">
        <w:rPr>
          <w:rFonts w:ascii="Bookman Old Style" w:hAnsi="Bookman Old Style"/>
          <w:sz w:val="24"/>
          <w:szCs w:val="24"/>
          <w:lang w:val="id-ID"/>
        </w:rPr>
        <w:t>Dengan formulasi penghitungan sebagai berikut:</w:t>
      </w:r>
    </w:p>
    <w:p w:rsidR="00824FC9" w:rsidRPr="00F42459" w:rsidRDefault="00824FC9" w:rsidP="00D86D0E">
      <w:pPr>
        <w:spacing w:after="0" w:line="288" w:lineRule="auto"/>
        <w:ind w:left="720" w:firstLine="680"/>
        <w:jc w:val="both"/>
        <w:rPr>
          <w:rFonts w:ascii="Bookman Old Style" w:hAnsi="Bookman Old Style"/>
          <w:sz w:val="12"/>
          <w:szCs w:val="1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913"/>
      </w:tblGrid>
      <w:tr w:rsidR="00437367" w:rsidRPr="00274B43" w:rsidTr="00437367">
        <w:trPr>
          <w:trHeight w:val="113"/>
        </w:trPr>
        <w:tc>
          <w:tcPr>
            <w:tcW w:w="7513" w:type="dxa"/>
            <w:tcBorders>
              <w:bottom w:val="single" w:sz="12" w:space="0" w:color="auto"/>
            </w:tcBorders>
            <w:vAlign w:val="bottom"/>
          </w:tcPr>
          <w:p w:rsidR="00437367" w:rsidRPr="00274B43" w:rsidRDefault="00437367" w:rsidP="00D86D0E">
            <w:pPr>
              <w:spacing w:after="0"/>
              <w:jc w:val="center"/>
              <w:rPr>
                <w:rFonts w:ascii="Bookman Old Style" w:hAnsi="Bookman Old Style"/>
                <w:sz w:val="24"/>
                <w:szCs w:val="24"/>
              </w:rPr>
            </w:pPr>
            <w:r w:rsidRPr="00274B43">
              <w:rPr>
                <w:rFonts w:ascii="Bookman Old Style" w:hAnsi="Bookman Old Style"/>
                <w:sz w:val="20"/>
                <w:szCs w:val="24"/>
              </w:rPr>
              <w:t>% ∑ wirausaha mikro baru tahun n -  ∑ wirausaha mikro baru tahun n-1</w:t>
            </w:r>
          </w:p>
        </w:tc>
        <w:tc>
          <w:tcPr>
            <w:tcW w:w="913" w:type="dxa"/>
            <w:vMerge w:val="restart"/>
            <w:vAlign w:val="center"/>
          </w:tcPr>
          <w:p w:rsidR="00437367" w:rsidRPr="00274B43" w:rsidRDefault="00437367" w:rsidP="00D86D0E">
            <w:pPr>
              <w:spacing w:after="0" w:line="288" w:lineRule="auto"/>
              <w:rPr>
                <w:rFonts w:ascii="Bookman Old Style" w:hAnsi="Bookman Old Style"/>
                <w:sz w:val="18"/>
                <w:szCs w:val="24"/>
              </w:rPr>
            </w:pPr>
            <w:r w:rsidRPr="00274B43">
              <w:rPr>
                <w:rFonts w:ascii="Bookman Old Style" w:hAnsi="Bookman Old Style"/>
                <w:sz w:val="18"/>
                <w:szCs w:val="24"/>
              </w:rPr>
              <w:t>X 100%</w:t>
            </w:r>
          </w:p>
        </w:tc>
      </w:tr>
      <w:tr w:rsidR="00437367" w:rsidRPr="00274B43" w:rsidTr="00437367">
        <w:trPr>
          <w:trHeight w:val="300"/>
        </w:trPr>
        <w:tc>
          <w:tcPr>
            <w:tcW w:w="7513" w:type="dxa"/>
            <w:tcBorders>
              <w:top w:val="single" w:sz="12" w:space="0" w:color="auto"/>
            </w:tcBorders>
          </w:tcPr>
          <w:p w:rsidR="00437367" w:rsidRPr="00274B43" w:rsidRDefault="00437367" w:rsidP="00D86D0E">
            <w:pPr>
              <w:spacing w:after="0" w:line="288" w:lineRule="auto"/>
              <w:jc w:val="center"/>
              <w:rPr>
                <w:rFonts w:ascii="Bookman Old Style" w:hAnsi="Bookman Old Style"/>
                <w:sz w:val="24"/>
                <w:szCs w:val="24"/>
              </w:rPr>
            </w:pPr>
            <w:r w:rsidRPr="00274B43">
              <w:rPr>
                <w:rFonts w:ascii="Bookman Old Style" w:hAnsi="Bookman Old Style"/>
                <w:sz w:val="20"/>
                <w:szCs w:val="24"/>
                <w:lang w:val="id-ID"/>
              </w:rPr>
              <w:t>∑ wirausaha mikro baru tahun n-1</w:t>
            </w:r>
          </w:p>
        </w:tc>
        <w:tc>
          <w:tcPr>
            <w:tcW w:w="913" w:type="dxa"/>
            <w:vMerge/>
          </w:tcPr>
          <w:p w:rsidR="00437367" w:rsidRPr="00274B43" w:rsidRDefault="00437367" w:rsidP="00D86D0E">
            <w:pPr>
              <w:spacing w:after="0" w:line="288" w:lineRule="auto"/>
              <w:jc w:val="center"/>
              <w:rPr>
                <w:rFonts w:ascii="Bookman Old Style" w:hAnsi="Bookman Old Style"/>
                <w:sz w:val="24"/>
                <w:szCs w:val="24"/>
              </w:rPr>
            </w:pPr>
          </w:p>
        </w:tc>
      </w:tr>
    </w:tbl>
    <w:p w:rsidR="006D227E" w:rsidRPr="00274B43" w:rsidRDefault="006D227E" w:rsidP="00D86D0E">
      <w:pPr>
        <w:spacing w:after="0" w:line="288" w:lineRule="auto"/>
        <w:ind w:left="720" w:firstLine="680"/>
        <w:jc w:val="both"/>
        <w:rPr>
          <w:rFonts w:ascii="Bookman Old Style" w:hAnsi="Bookman Old Style"/>
          <w:sz w:val="24"/>
          <w:szCs w:val="24"/>
        </w:rPr>
      </w:pPr>
    </w:p>
    <w:p w:rsidR="00973A30" w:rsidRPr="00973A30" w:rsidRDefault="00437367" w:rsidP="00973A30">
      <w:pPr>
        <w:spacing w:after="0" w:line="288" w:lineRule="auto"/>
        <w:jc w:val="center"/>
        <w:rPr>
          <w:rFonts w:ascii="Bookman Old Style" w:hAnsi="Bookman Old Style"/>
          <w:szCs w:val="24"/>
        </w:rPr>
      </w:pPr>
      <w:r w:rsidRPr="00274B43">
        <w:rPr>
          <w:rFonts w:ascii="Bookman Old Style" w:hAnsi="Bookman Old Style"/>
          <w:szCs w:val="24"/>
        </w:rPr>
        <w:t>Gambar 2.</w:t>
      </w:r>
      <w:r w:rsidR="00E17646" w:rsidRPr="00274B43">
        <w:rPr>
          <w:rFonts w:ascii="Bookman Old Style" w:hAnsi="Bookman Old Style"/>
          <w:szCs w:val="24"/>
        </w:rPr>
        <w:t>4</w:t>
      </w:r>
      <w:r w:rsidRPr="00274B43">
        <w:rPr>
          <w:rFonts w:ascii="Bookman Old Style" w:hAnsi="Bookman Old Style"/>
          <w:szCs w:val="24"/>
        </w:rPr>
        <w:t xml:space="preserve"> Persentase </w:t>
      </w:r>
      <w:r w:rsidRPr="00274B43">
        <w:rPr>
          <w:rFonts w:ascii="Bookman Old Style" w:hAnsi="Bookman Old Style"/>
          <w:szCs w:val="24"/>
          <w:lang w:val="id-ID"/>
        </w:rPr>
        <w:t>Pertumbuhan Wirausaha Mikro Baru Binaan</w:t>
      </w:r>
    </w:p>
    <w:p w:rsidR="00660BBE" w:rsidRPr="00274B43" w:rsidRDefault="000E0750" w:rsidP="00D86D0E">
      <w:pPr>
        <w:spacing w:after="0" w:line="288" w:lineRule="auto"/>
        <w:jc w:val="center"/>
        <w:rPr>
          <w:rFonts w:ascii="Bookman Old Style" w:hAnsi="Bookman Old Style"/>
          <w:bCs/>
          <w:sz w:val="24"/>
          <w:szCs w:val="24"/>
          <w:lang w:val="id-ID"/>
        </w:rPr>
      </w:pPr>
      <w:r w:rsidRPr="00274B43">
        <w:rPr>
          <w:rFonts w:ascii="Bookman Old Style" w:hAnsi="Bookman Old Style"/>
          <w:bCs/>
          <w:noProof/>
          <w:sz w:val="24"/>
          <w:szCs w:val="24"/>
        </w:rPr>
        <w:drawing>
          <wp:inline distT="0" distB="0" distL="0" distR="0" wp14:anchorId="1C0824A9" wp14:editId="7F731EEA">
            <wp:extent cx="4635500" cy="2122805"/>
            <wp:effectExtent l="0" t="0" r="0" b="0"/>
            <wp:docPr id="8"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0BBE" w:rsidRPr="0071261F" w:rsidRDefault="000D2FC2" w:rsidP="00D86D0E">
      <w:pPr>
        <w:spacing w:after="0" w:line="288" w:lineRule="auto"/>
        <w:jc w:val="center"/>
        <w:rPr>
          <w:rFonts w:ascii="Bookman Old Style" w:hAnsi="Bookman Old Style"/>
          <w:szCs w:val="24"/>
        </w:rPr>
      </w:pPr>
      <w:r>
        <w:rPr>
          <w:rFonts w:ascii="Bookman Old Style" w:hAnsi="Bookman Old Style"/>
          <w:szCs w:val="24"/>
        </w:rPr>
        <w:t>Sumber</w:t>
      </w:r>
      <w:r w:rsidR="00660BBE" w:rsidRPr="0071261F">
        <w:rPr>
          <w:rFonts w:ascii="Bookman Old Style" w:hAnsi="Bookman Old Style"/>
          <w:szCs w:val="24"/>
        </w:rPr>
        <w:t xml:space="preserve">: Dinas </w:t>
      </w:r>
      <w:r w:rsidR="00660BBE" w:rsidRPr="0071261F">
        <w:rPr>
          <w:rFonts w:ascii="Bookman Old Style" w:hAnsi="Bookman Old Style"/>
          <w:szCs w:val="24"/>
          <w:lang w:val="id-ID"/>
        </w:rPr>
        <w:t>Koperasi dan Usaha Mikro</w:t>
      </w:r>
      <w:r w:rsidR="00660BBE" w:rsidRPr="0071261F">
        <w:rPr>
          <w:rFonts w:ascii="Bookman Old Style" w:hAnsi="Bookman Old Style"/>
          <w:szCs w:val="24"/>
        </w:rPr>
        <w:t xml:space="preserve"> Kota Malang 201</w:t>
      </w:r>
      <w:r w:rsidR="00C01D77" w:rsidRPr="0071261F">
        <w:rPr>
          <w:rFonts w:ascii="Bookman Old Style" w:hAnsi="Bookman Old Style"/>
          <w:szCs w:val="24"/>
        </w:rPr>
        <w:t>9</w:t>
      </w:r>
    </w:p>
    <w:p w:rsidR="00660BBE" w:rsidRPr="00274B43" w:rsidRDefault="00660BBE" w:rsidP="00D86D0E">
      <w:pPr>
        <w:numPr>
          <w:ilvl w:val="2"/>
          <w:numId w:val="44"/>
        </w:numPr>
        <w:spacing w:after="0" w:line="240" w:lineRule="auto"/>
        <w:rPr>
          <w:rFonts w:ascii="Bookman Old Style" w:hAnsi="Bookman Old Style"/>
          <w:sz w:val="24"/>
          <w:szCs w:val="24"/>
          <w:lang w:val="id-ID"/>
        </w:rPr>
      </w:pPr>
      <w:r w:rsidRPr="00274B43">
        <w:rPr>
          <w:rFonts w:ascii="Bookman Old Style" w:hAnsi="Bookman Old Style"/>
          <w:sz w:val="24"/>
          <w:szCs w:val="24"/>
          <w:lang w:val="id-ID"/>
        </w:rPr>
        <w:t>Kinerja Pelayanan Dinas Perindustrian Kota Malang</w:t>
      </w:r>
    </w:p>
    <w:p w:rsidR="00660BBE" w:rsidRPr="00274B43" w:rsidRDefault="00660BBE" w:rsidP="007A2131">
      <w:pPr>
        <w:numPr>
          <w:ilvl w:val="0"/>
          <w:numId w:val="45"/>
        </w:numPr>
        <w:spacing w:after="0" w:line="240" w:lineRule="auto"/>
        <w:ind w:left="1134" w:hanging="357"/>
        <w:rPr>
          <w:rFonts w:ascii="Bookman Old Style" w:hAnsi="Bookman Old Style"/>
          <w:sz w:val="24"/>
          <w:szCs w:val="24"/>
          <w:lang w:val="id-ID"/>
        </w:rPr>
      </w:pPr>
      <w:r w:rsidRPr="00274B43">
        <w:rPr>
          <w:rFonts w:ascii="Bookman Old Style" w:hAnsi="Bookman Old Style"/>
          <w:sz w:val="24"/>
          <w:szCs w:val="24"/>
          <w:lang w:val="id-ID"/>
        </w:rPr>
        <w:t>Persentase Pertumbuhan Industri Pengolahan di Kota Malang</w:t>
      </w:r>
    </w:p>
    <w:p w:rsidR="00660BBE" w:rsidRDefault="00660BBE" w:rsidP="00D86D0E">
      <w:pPr>
        <w:spacing w:after="0" w:line="288" w:lineRule="auto"/>
        <w:ind w:left="720" w:firstLine="680"/>
        <w:jc w:val="both"/>
        <w:rPr>
          <w:rFonts w:ascii="Bookman Old Style" w:hAnsi="Bookman Old Style"/>
          <w:bCs/>
          <w:sz w:val="24"/>
          <w:szCs w:val="24"/>
        </w:rPr>
      </w:pPr>
      <w:r w:rsidRPr="00274B43">
        <w:rPr>
          <w:rFonts w:ascii="Bookman Old Style" w:hAnsi="Bookman Old Style"/>
          <w:bCs/>
          <w:sz w:val="24"/>
          <w:szCs w:val="24"/>
          <w:lang w:val="id-ID"/>
        </w:rPr>
        <w:t>Kinerja sektor industri di Kota Malang, salah satunya dapat dilihat melalui pertumbuhan industri pengolahan. Industri Pengolahan adalah suatu kegiatan ekonomi yang melakukan kegiatan mengubah suatu barang dasar secara mekanis, kimia, atau dengan tangan sehingga menjadi barang jadi/setengah jadi, dan atau barang yang kurang nilainya menjadi barang yang lebih tinggi nilainya, dan sifatnya lebih dekatkepada pemakai akhir. Termasuk dalam kegiatan ini adalah jasa industri/</w:t>
      </w:r>
      <w:r w:rsidRPr="00274B43">
        <w:rPr>
          <w:rFonts w:ascii="Bookman Old Style" w:hAnsi="Bookman Old Style"/>
          <w:bCs/>
          <w:i/>
          <w:iCs/>
          <w:sz w:val="24"/>
          <w:szCs w:val="24"/>
          <w:lang w:val="id-ID"/>
        </w:rPr>
        <w:t>makloon</w:t>
      </w:r>
      <w:r w:rsidRPr="00274B43">
        <w:rPr>
          <w:rFonts w:ascii="Bookman Old Style" w:hAnsi="Bookman Old Style"/>
          <w:bCs/>
          <w:sz w:val="24"/>
          <w:szCs w:val="24"/>
          <w:lang w:val="id-ID"/>
        </w:rPr>
        <w:t xml:space="preserve"> dan pekerjaan perakitan (</w:t>
      </w:r>
      <w:r w:rsidRPr="00274B43">
        <w:rPr>
          <w:rFonts w:ascii="Bookman Old Style" w:hAnsi="Bookman Old Style"/>
          <w:bCs/>
          <w:i/>
          <w:iCs/>
          <w:sz w:val="24"/>
          <w:szCs w:val="24"/>
          <w:lang w:val="id-ID"/>
        </w:rPr>
        <w:t>assembling</w:t>
      </w:r>
      <w:r w:rsidRPr="00274B43">
        <w:rPr>
          <w:rFonts w:ascii="Bookman Old Style" w:hAnsi="Bookman Old Style"/>
          <w:bCs/>
          <w:sz w:val="24"/>
          <w:szCs w:val="24"/>
          <w:lang w:val="id-ID"/>
        </w:rPr>
        <w:t>).</w:t>
      </w:r>
    </w:p>
    <w:p w:rsidR="003D4A43" w:rsidRDefault="003D4A43" w:rsidP="00D86D0E">
      <w:pPr>
        <w:spacing w:after="0" w:line="288" w:lineRule="auto"/>
        <w:ind w:left="720" w:firstLine="680"/>
        <w:jc w:val="both"/>
        <w:rPr>
          <w:rFonts w:ascii="Bookman Old Style" w:hAnsi="Bookman Old Style"/>
          <w:bCs/>
          <w:sz w:val="24"/>
          <w:szCs w:val="24"/>
        </w:rPr>
      </w:pPr>
    </w:p>
    <w:p w:rsidR="003D4A43" w:rsidRDefault="003D4A43" w:rsidP="00D86D0E">
      <w:pPr>
        <w:spacing w:after="0" w:line="288" w:lineRule="auto"/>
        <w:ind w:left="720" w:firstLine="680"/>
        <w:jc w:val="both"/>
        <w:rPr>
          <w:rFonts w:ascii="Bookman Old Style" w:hAnsi="Bookman Old Style"/>
          <w:bCs/>
          <w:sz w:val="24"/>
          <w:szCs w:val="24"/>
        </w:rPr>
      </w:pPr>
    </w:p>
    <w:p w:rsidR="003D4A43" w:rsidRDefault="003D4A43" w:rsidP="00D86D0E">
      <w:pPr>
        <w:spacing w:after="0" w:line="288" w:lineRule="auto"/>
        <w:ind w:left="720" w:firstLine="680"/>
        <w:jc w:val="both"/>
        <w:rPr>
          <w:rFonts w:ascii="Bookman Old Style" w:hAnsi="Bookman Old Style"/>
          <w:bCs/>
          <w:sz w:val="24"/>
          <w:szCs w:val="24"/>
        </w:rPr>
      </w:pPr>
    </w:p>
    <w:p w:rsidR="003D4A43" w:rsidRDefault="003D4A43" w:rsidP="00D86D0E">
      <w:pPr>
        <w:spacing w:after="0" w:line="288" w:lineRule="auto"/>
        <w:ind w:left="720" w:firstLine="680"/>
        <w:jc w:val="both"/>
        <w:rPr>
          <w:rFonts w:ascii="Bookman Old Style" w:hAnsi="Bookman Old Style"/>
          <w:bCs/>
          <w:sz w:val="24"/>
          <w:szCs w:val="24"/>
        </w:rPr>
      </w:pPr>
    </w:p>
    <w:p w:rsidR="003D4A43" w:rsidRDefault="003D4A43" w:rsidP="00D86D0E">
      <w:pPr>
        <w:spacing w:after="0" w:line="288" w:lineRule="auto"/>
        <w:ind w:left="720" w:firstLine="680"/>
        <w:jc w:val="both"/>
        <w:rPr>
          <w:rFonts w:ascii="Bookman Old Style" w:hAnsi="Bookman Old Style"/>
          <w:bCs/>
          <w:sz w:val="24"/>
          <w:szCs w:val="24"/>
          <w:lang w:val="id-ID"/>
        </w:rPr>
      </w:pPr>
    </w:p>
    <w:p w:rsidR="00E777F3" w:rsidRPr="00E777F3" w:rsidRDefault="00E777F3" w:rsidP="00D86D0E">
      <w:pPr>
        <w:spacing w:after="0" w:line="288" w:lineRule="auto"/>
        <w:ind w:left="720" w:firstLine="680"/>
        <w:jc w:val="both"/>
        <w:rPr>
          <w:rFonts w:ascii="Bookman Old Style" w:hAnsi="Bookman Old Style"/>
          <w:bCs/>
          <w:sz w:val="24"/>
          <w:szCs w:val="24"/>
          <w:lang w:val="id-ID"/>
        </w:rPr>
      </w:pPr>
    </w:p>
    <w:p w:rsidR="003D4A43" w:rsidRPr="003D4A43" w:rsidRDefault="003D4A43" w:rsidP="00D86D0E">
      <w:pPr>
        <w:spacing w:after="0" w:line="288" w:lineRule="auto"/>
        <w:ind w:left="720" w:firstLine="680"/>
        <w:jc w:val="both"/>
        <w:rPr>
          <w:rFonts w:ascii="Bookman Old Style" w:hAnsi="Bookman Old Style"/>
          <w:bCs/>
          <w:sz w:val="24"/>
          <w:szCs w:val="24"/>
        </w:rPr>
      </w:pPr>
    </w:p>
    <w:p w:rsidR="00BC031A" w:rsidRPr="00274B43" w:rsidRDefault="00BC031A" w:rsidP="002B6D1C">
      <w:pPr>
        <w:spacing w:after="0" w:line="288" w:lineRule="auto"/>
        <w:jc w:val="both"/>
        <w:rPr>
          <w:rFonts w:ascii="Bookman Old Style" w:hAnsi="Bookman Old Style"/>
          <w:bCs/>
          <w:sz w:val="24"/>
          <w:szCs w:val="24"/>
        </w:rPr>
      </w:pPr>
    </w:p>
    <w:p w:rsidR="00437367" w:rsidRPr="00274B43" w:rsidRDefault="00437367" w:rsidP="00D86D0E">
      <w:pPr>
        <w:spacing w:after="0" w:line="288" w:lineRule="auto"/>
        <w:jc w:val="center"/>
        <w:rPr>
          <w:rFonts w:ascii="Bookman Old Style" w:hAnsi="Bookman Old Style"/>
          <w:szCs w:val="24"/>
        </w:rPr>
      </w:pPr>
      <w:r w:rsidRPr="00274B43">
        <w:rPr>
          <w:rFonts w:ascii="Bookman Old Style" w:hAnsi="Bookman Old Style"/>
          <w:szCs w:val="24"/>
        </w:rPr>
        <w:lastRenderedPageBreak/>
        <w:t>Gambar 2.</w:t>
      </w:r>
      <w:r w:rsidR="00E17646" w:rsidRPr="00274B43">
        <w:rPr>
          <w:rFonts w:ascii="Bookman Old Style" w:hAnsi="Bookman Old Style"/>
          <w:szCs w:val="24"/>
        </w:rPr>
        <w:t>5</w:t>
      </w:r>
      <w:r w:rsidRPr="00274B43">
        <w:rPr>
          <w:rFonts w:ascii="Bookman Old Style" w:hAnsi="Bookman Old Style"/>
          <w:szCs w:val="24"/>
        </w:rPr>
        <w:t xml:space="preserve"> Persentase Pertumbuhan Industri Pengolahan</w:t>
      </w:r>
    </w:p>
    <w:p w:rsidR="00660BBE" w:rsidRPr="00274B43" w:rsidRDefault="00660BBE" w:rsidP="00D86D0E">
      <w:pPr>
        <w:spacing w:after="0" w:line="288" w:lineRule="auto"/>
        <w:jc w:val="center"/>
        <w:rPr>
          <w:rFonts w:ascii="Bookman Old Style" w:hAnsi="Bookman Old Style"/>
          <w:sz w:val="24"/>
          <w:szCs w:val="24"/>
          <w:lang w:val="id-ID"/>
        </w:rPr>
      </w:pPr>
      <w:r w:rsidRPr="00274B43">
        <w:rPr>
          <w:rFonts w:ascii="Bookman Old Style" w:hAnsi="Bookman Old Style"/>
          <w:noProof/>
          <w:sz w:val="24"/>
          <w:szCs w:val="24"/>
        </w:rPr>
        <w:drawing>
          <wp:inline distT="0" distB="0" distL="0" distR="0" wp14:anchorId="7E75E7B2" wp14:editId="0C469F10">
            <wp:extent cx="3942715" cy="239903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60BBE" w:rsidRPr="003D4A43" w:rsidRDefault="000D2FC2" w:rsidP="00D86D0E">
      <w:pPr>
        <w:spacing w:after="0" w:line="288" w:lineRule="auto"/>
        <w:jc w:val="center"/>
        <w:rPr>
          <w:rFonts w:ascii="Bookman Old Style" w:hAnsi="Bookman Old Style"/>
          <w:szCs w:val="24"/>
        </w:rPr>
      </w:pPr>
      <w:r>
        <w:rPr>
          <w:rFonts w:ascii="Bookman Old Style" w:hAnsi="Bookman Old Style"/>
          <w:szCs w:val="24"/>
        </w:rPr>
        <w:t>Sumber</w:t>
      </w:r>
      <w:r w:rsidR="00660BBE" w:rsidRPr="003D4A43">
        <w:rPr>
          <w:rFonts w:ascii="Bookman Old Style" w:hAnsi="Bookman Old Style"/>
          <w:szCs w:val="24"/>
        </w:rPr>
        <w:t>: Dinas Perindustrian Kota Malang 201</w:t>
      </w:r>
      <w:r w:rsidR="00C01D77" w:rsidRPr="003D4A43">
        <w:rPr>
          <w:rFonts w:ascii="Bookman Old Style" w:hAnsi="Bookman Old Style"/>
          <w:szCs w:val="24"/>
        </w:rPr>
        <w:t>9</w:t>
      </w:r>
    </w:p>
    <w:p w:rsidR="00BC031A" w:rsidRPr="00274B43" w:rsidRDefault="00BC031A" w:rsidP="00D86D0E">
      <w:pPr>
        <w:spacing w:after="0" w:line="288" w:lineRule="auto"/>
        <w:jc w:val="center"/>
        <w:rPr>
          <w:rFonts w:ascii="Bookman Old Style" w:hAnsi="Bookman Old Style"/>
          <w:i/>
          <w:szCs w:val="24"/>
          <w:lang w:val="id-ID"/>
        </w:rPr>
      </w:pPr>
    </w:p>
    <w:p w:rsidR="00660BBE" w:rsidRPr="00274B43" w:rsidRDefault="00660BBE" w:rsidP="00D86D0E">
      <w:pPr>
        <w:spacing w:after="0" w:line="288" w:lineRule="auto"/>
        <w:ind w:left="720" w:firstLine="680"/>
        <w:jc w:val="both"/>
        <w:rPr>
          <w:rFonts w:ascii="Bookman Old Style" w:hAnsi="Bookman Old Style"/>
          <w:sz w:val="24"/>
          <w:szCs w:val="24"/>
        </w:rPr>
      </w:pPr>
      <w:r w:rsidRPr="00274B43">
        <w:rPr>
          <w:rFonts w:ascii="Bookman Old Style" w:hAnsi="Bookman Old Style"/>
          <w:sz w:val="24"/>
          <w:szCs w:val="24"/>
        </w:rPr>
        <w:t>Menurut Data terakhir BPS kota Malang (BPS, 2017) sektor industri pengolahan merupakan salah satu sektor unggulan daerah dan memiliki kontribusi yang cukup besar terhadap PDRB Kota Malang. Sektor industri pengolahan menempati posisi kedua dari tiga besar penyumbang PDRB tertinggi di Kota Malang.</w:t>
      </w:r>
      <w:r w:rsidRPr="00274B43">
        <w:rPr>
          <w:rFonts w:ascii="Bookman Old Style" w:hAnsi="Bookman Old Style"/>
          <w:sz w:val="24"/>
          <w:szCs w:val="24"/>
          <w:lang w:val="id-ID"/>
        </w:rPr>
        <w:t xml:space="preserve"> </w:t>
      </w:r>
      <w:r w:rsidRPr="00274B43">
        <w:rPr>
          <w:rFonts w:ascii="Bookman Old Style" w:hAnsi="Bookman Old Style"/>
          <w:sz w:val="24"/>
          <w:szCs w:val="24"/>
        </w:rPr>
        <w:t>Tiga besar sektor penyumbang PDB tertinggi salah satunya adalah Sektor Industri Pengolahan yang memberikan kontribusi sebesar 25.40%.</w:t>
      </w:r>
    </w:p>
    <w:p w:rsidR="00824FC9" w:rsidRPr="004450AA" w:rsidRDefault="00824FC9" w:rsidP="00D86D0E">
      <w:pPr>
        <w:spacing w:after="0" w:line="288" w:lineRule="auto"/>
        <w:ind w:left="720" w:firstLine="680"/>
        <w:jc w:val="both"/>
        <w:rPr>
          <w:rFonts w:ascii="Bookman Old Style" w:hAnsi="Bookman Old Style"/>
          <w:sz w:val="12"/>
          <w:szCs w:val="12"/>
          <w:lang w:val="id-ID"/>
        </w:rPr>
      </w:pPr>
    </w:p>
    <w:p w:rsidR="00660BBE" w:rsidRPr="00274B43" w:rsidRDefault="00660BBE" w:rsidP="007A2131">
      <w:pPr>
        <w:numPr>
          <w:ilvl w:val="0"/>
          <w:numId w:val="45"/>
        </w:numPr>
        <w:spacing w:after="0" w:line="288" w:lineRule="auto"/>
        <w:ind w:left="1134" w:hanging="357"/>
        <w:rPr>
          <w:rFonts w:ascii="Bookman Old Style" w:hAnsi="Bookman Old Style"/>
          <w:bCs/>
          <w:sz w:val="24"/>
          <w:szCs w:val="24"/>
          <w:lang w:val="id-ID"/>
        </w:rPr>
      </w:pPr>
      <w:r w:rsidRPr="00274B43">
        <w:rPr>
          <w:rFonts w:ascii="Bookman Old Style" w:hAnsi="Bookman Old Style"/>
          <w:sz w:val="24"/>
          <w:szCs w:val="24"/>
          <w:lang w:val="id-ID"/>
        </w:rPr>
        <w:t>Persentase</w:t>
      </w:r>
      <w:r w:rsidRPr="00274B43">
        <w:rPr>
          <w:rFonts w:ascii="Bookman Old Style" w:hAnsi="Bookman Old Style"/>
          <w:bCs/>
          <w:sz w:val="24"/>
          <w:szCs w:val="24"/>
          <w:lang w:val="id-ID"/>
        </w:rPr>
        <w:t xml:space="preserve"> PDRB Industri Kota Malang</w:t>
      </w:r>
    </w:p>
    <w:p w:rsidR="00660BBE" w:rsidRPr="00274B43" w:rsidRDefault="00660BBE" w:rsidP="00D86D0E">
      <w:pPr>
        <w:spacing w:after="0" w:line="288" w:lineRule="auto"/>
        <w:ind w:left="720" w:firstLine="680"/>
        <w:jc w:val="both"/>
        <w:rPr>
          <w:rFonts w:ascii="Bookman Old Style" w:hAnsi="Bookman Old Style"/>
          <w:sz w:val="24"/>
          <w:szCs w:val="24"/>
        </w:rPr>
      </w:pPr>
      <w:r w:rsidRPr="00274B43">
        <w:rPr>
          <w:rFonts w:ascii="Bookman Old Style" w:hAnsi="Bookman Old Style"/>
          <w:sz w:val="24"/>
          <w:szCs w:val="24"/>
          <w:lang w:val="id-ID"/>
        </w:rPr>
        <w:t>PDRB memiliki peran penting dalam meningkatkan pertumbuhan ekonomi</w:t>
      </w:r>
      <w:r w:rsidR="003D4A43">
        <w:rPr>
          <w:rFonts w:ascii="Bookman Old Style" w:hAnsi="Bookman Old Style"/>
          <w:sz w:val="24"/>
          <w:szCs w:val="24"/>
        </w:rPr>
        <w:t xml:space="preserve"> </w:t>
      </w:r>
      <w:r w:rsidRPr="00274B43">
        <w:rPr>
          <w:rFonts w:ascii="Bookman Old Style" w:hAnsi="Bookman Old Style"/>
          <w:sz w:val="24"/>
          <w:szCs w:val="24"/>
          <w:lang w:val="id-ID"/>
        </w:rPr>
        <w:t>suatu daerah, dimana semakin tinggi PDRB maka dapat dikatakan bahwa</w:t>
      </w:r>
      <w:r w:rsidR="003D4A43">
        <w:rPr>
          <w:rFonts w:ascii="Bookman Old Style" w:hAnsi="Bookman Old Style"/>
          <w:sz w:val="24"/>
          <w:szCs w:val="24"/>
        </w:rPr>
        <w:t xml:space="preserve"> </w:t>
      </w:r>
      <w:r w:rsidRPr="00274B43">
        <w:rPr>
          <w:rFonts w:ascii="Bookman Old Style" w:hAnsi="Bookman Old Style"/>
          <w:sz w:val="24"/>
          <w:szCs w:val="24"/>
          <w:lang w:val="id-ID"/>
        </w:rPr>
        <w:t>pertumbuhan ekonominya juga tinggi. Untuk itu Pemerintah Kota Malang diharapkan dapat terus menerus meningkatkan PDRB-nya khususnya</w:t>
      </w:r>
      <w:r w:rsidR="003D4A43">
        <w:rPr>
          <w:rFonts w:ascii="Bookman Old Style" w:hAnsi="Bookman Old Style"/>
          <w:sz w:val="24"/>
          <w:szCs w:val="24"/>
        </w:rPr>
        <w:t xml:space="preserve"> </w:t>
      </w:r>
      <w:r w:rsidRPr="00274B43">
        <w:rPr>
          <w:rFonts w:ascii="Bookman Old Style" w:hAnsi="Bookman Old Style"/>
          <w:sz w:val="24"/>
          <w:szCs w:val="24"/>
          <w:lang w:val="id-ID"/>
        </w:rPr>
        <w:t>sektor industri yang memilki prospek potensial untuk dikembangkan. Salah satu penyumbang dalam PDRB adalah sektor industri. Sektor industri</w:t>
      </w:r>
      <w:r w:rsidR="003D4A43">
        <w:rPr>
          <w:rFonts w:ascii="Bookman Old Style" w:hAnsi="Bookman Old Style"/>
          <w:sz w:val="24"/>
          <w:szCs w:val="24"/>
        </w:rPr>
        <w:t xml:space="preserve"> </w:t>
      </w:r>
      <w:r w:rsidRPr="00274B43">
        <w:rPr>
          <w:rFonts w:ascii="Bookman Old Style" w:hAnsi="Bookman Old Style"/>
          <w:sz w:val="24"/>
          <w:szCs w:val="24"/>
          <w:lang w:val="id-ID"/>
        </w:rPr>
        <w:t>merupakan sektor yang banyak menyerap tenaga kerja. Laju pertumbuhan sektor</w:t>
      </w:r>
      <w:r w:rsidR="003D4A43">
        <w:rPr>
          <w:rFonts w:ascii="Bookman Old Style" w:hAnsi="Bookman Old Style"/>
          <w:sz w:val="24"/>
          <w:szCs w:val="24"/>
        </w:rPr>
        <w:t xml:space="preserve"> </w:t>
      </w:r>
      <w:r w:rsidRPr="00274B43">
        <w:rPr>
          <w:rFonts w:ascii="Bookman Old Style" w:hAnsi="Bookman Old Style"/>
          <w:sz w:val="24"/>
          <w:szCs w:val="24"/>
          <w:lang w:val="id-ID"/>
        </w:rPr>
        <w:t>industri</w:t>
      </w:r>
      <w:r w:rsidR="003D4A43">
        <w:rPr>
          <w:rFonts w:ascii="Bookman Old Style" w:hAnsi="Bookman Old Style"/>
          <w:sz w:val="24"/>
          <w:szCs w:val="24"/>
        </w:rPr>
        <w:t xml:space="preserve"> </w:t>
      </w:r>
      <w:r w:rsidRPr="00274B43">
        <w:rPr>
          <w:rFonts w:ascii="Bookman Old Style" w:hAnsi="Bookman Old Style"/>
          <w:sz w:val="24"/>
          <w:szCs w:val="24"/>
          <w:lang w:val="id-ID"/>
        </w:rPr>
        <w:t>yang positif tetapi kontribusinya terhadap PDRB dari tahun ke tahun mengalami penurunan.</w:t>
      </w:r>
      <w:r w:rsidRPr="00274B43">
        <w:rPr>
          <w:rFonts w:ascii="Bookman Old Style" w:hAnsi="Bookman Old Style"/>
          <w:sz w:val="24"/>
          <w:szCs w:val="24"/>
        </w:rPr>
        <w:t xml:space="preserve"> </w:t>
      </w:r>
    </w:p>
    <w:p w:rsidR="00B66F30" w:rsidRDefault="00B66F30" w:rsidP="00D86D0E">
      <w:pPr>
        <w:spacing w:after="0" w:line="288" w:lineRule="auto"/>
        <w:jc w:val="center"/>
        <w:rPr>
          <w:rFonts w:ascii="Bookman Old Style" w:hAnsi="Bookman Old Style"/>
          <w:iCs/>
          <w:szCs w:val="24"/>
        </w:rPr>
      </w:pPr>
    </w:p>
    <w:p w:rsidR="00437367" w:rsidRPr="00274B43" w:rsidRDefault="00437367" w:rsidP="00D86D0E">
      <w:pPr>
        <w:spacing w:after="0" w:line="288" w:lineRule="auto"/>
        <w:jc w:val="center"/>
        <w:rPr>
          <w:rFonts w:ascii="Bookman Old Style" w:hAnsi="Bookman Old Style"/>
          <w:iCs/>
          <w:szCs w:val="24"/>
          <w:lang w:val="id-ID"/>
        </w:rPr>
      </w:pPr>
      <w:r w:rsidRPr="00274B43">
        <w:rPr>
          <w:rFonts w:ascii="Bookman Old Style" w:hAnsi="Bookman Old Style"/>
          <w:noProof/>
          <w:sz w:val="24"/>
          <w:szCs w:val="24"/>
        </w:rPr>
        <w:drawing>
          <wp:anchor distT="0" distB="0" distL="114300" distR="114300" simplePos="0" relativeHeight="251675648" behindDoc="0" locked="0" layoutInCell="1" allowOverlap="1" wp14:anchorId="0C50E4FC" wp14:editId="166D458E">
            <wp:simplePos x="0" y="0"/>
            <wp:positionH relativeFrom="column">
              <wp:posOffset>829945</wp:posOffset>
            </wp:positionH>
            <wp:positionV relativeFrom="paragraph">
              <wp:posOffset>172720</wp:posOffset>
            </wp:positionV>
            <wp:extent cx="3987800" cy="2043430"/>
            <wp:effectExtent l="0" t="0" r="12700" b="13970"/>
            <wp:wrapNone/>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274B43">
        <w:rPr>
          <w:rFonts w:ascii="Bookman Old Style" w:hAnsi="Bookman Old Style"/>
          <w:iCs/>
          <w:szCs w:val="24"/>
        </w:rPr>
        <w:t>Gambar 2.</w:t>
      </w:r>
      <w:r w:rsidR="00E17646" w:rsidRPr="00274B43">
        <w:rPr>
          <w:rFonts w:ascii="Bookman Old Style" w:hAnsi="Bookman Old Style"/>
          <w:iCs/>
          <w:szCs w:val="24"/>
        </w:rPr>
        <w:t>6</w:t>
      </w:r>
      <w:r w:rsidRPr="00274B43">
        <w:rPr>
          <w:rFonts w:ascii="Bookman Old Style" w:hAnsi="Bookman Old Style"/>
          <w:iCs/>
          <w:szCs w:val="24"/>
          <w:lang w:val="id-ID"/>
        </w:rPr>
        <w:t xml:space="preserve"> Persentase PDRB Industri</w:t>
      </w: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D86D0E">
      <w:pPr>
        <w:spacing w:after="0" w:line="288" w:lineRule="auto"/>
        <w:rPr>
          <w:rFonts w:ascii="Bookman Old Style" w:hAnsi="Bookman Old Style"/>
          <w:sz w:val="24"/>
          <w:szCs w:val="24"/>
        </w:rPr>
      </w:pP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D86D0E">
      <w:pPr>
        <w:spacing w:after="0" w:line="288" w:lineRule="auto"/>
        <w:rPr>
          <w:rFonts w:ascii="Bookman Old Style" w:hAnsi="Bookman Old Style"/>
          <w:iCs/>
          <w:sz w:val="24"/>
          <w:szCs w:val="24"/>
        </w:rPr>
      </w:pPr>
    </w:p>
    <w:p w:rsidR="00437367" w:rsidRPr="00274B43" w:rsidRDefault="00437367" w:rsidP="00D86D0E">
      <w:pPr>
        <w:spacing w:after="0" w:line="288" w:lineRule="auto"/>
        <w:rPr>
          <w:rFonts w:ascii="Bookman Old Style" w:hAnsi="Bookman Old Style"/>
          <w:iCs/>
          <w:sz w:val="24"/>
          <w:szCs w:val="24"/>
        </w:rPr>
      </w:pPr>
    </w:p>
    <w:p w:rsidR="00437367" w:rsidRPr="00274B43" w:rsidRDefault="00437367" w:rsidP="00D86D0E">
      <w:pPr>
        <w:spacing w:after="0" w:line="288" w:lineRule="auto"/>
        <w:rPr>
          <w:rFonts w:ascii="Bookman Old Style" w:hAnsi="Bookman Old Style"/>
          <w:iCs/>
          <w:sz w:val="24"/>
          <w:szCs w:val="24"/>
        </w:rPr>
      </w:pPr>
    </w:p>
    <w:p w:rsidR="00437367" w:rsidRPr="00274B43" w:rsidRDefault="00437367" w:rsidP="00D86D0E">
      <w:pPr>
        <w:spacing w:after="0" w:line="288" w:lineRule="auto"/>
        <w:rPr>
          <w:rFonts w:ascii="Bookman Old Style" w:hAnsi="Bookman Old Style"/>
          <w:iCs/>
          <w:sz w:val="24"/>
          <w:szCs w:val="24"/>
        </w:rPr>
      </w:pPr>
    </w:p>
    <w:p w:rsidR="00660BBE" w:rsidRPr="0071261F" w:rsidRDefault="00660BBE" w:rsidP="00D86D0E">
      <w:pPr>
        <w:spacing w:after="0" w:line="288" w:lineRule="auto"/>
        <w:rPr>
          <w:rFonts w:ascii="Bookman Old Style" w:hAnsi="Bookman Old Style"/>
          <w:iCs/>
          <w:sz w:val="24"/>
          <w:szCs w:val="24"/>
        </w:rPr>
      </w:pPr>
    </w:p>
    <w:p w:rsidR="00660BBE" w:rsidRPr="0071261F" w:rsidRDefault="000D2FC2" w:rsidP="00D86D0E">
      <w:pPr>
        <w:spacing w:after="0" w:line="288" w:lineRule="auto"/>
        <w:jc w:val="center"/>
        <w:rPr>
          <w:rFonts w:ascii="Bookman Old Style" w:hAnsi="Bookman Old Style"/>
          <w:szCs w:val="24"/>
        </w:rPr>
      </w:pPr>
      <w:r>
        <w:rPr>
          <w:rFonts w:ascii="Bookman Old Style" w:hAnsi="Bookman Old Style"/>
          <w:szCs w:val="24"/>
        </w:rPr>
        <w:t>Sumber</w:t>
      </w:r>
      <w:r w:rsidR="00660BBE" w:rsidRPr="0071261F">
        <w:rPr>
          <w:rFonts w:ascii="Bookman Old Style" w:hAnsi="Bookman Old Style"/>
          <w:szCs w:val="24"/>
        </w:rPr>
        <w:t>:</w:t>
      </w:r>
      <w:r w:rsidR="00660BBE" w:rsidRPr="0071261F">
        <w:rPr>
          <w:rFonts w:ascii="Bookman Old Style" w:hAnsi="Bookman Old Style"/>
          <w:szCs w:val="24"/>
          <w:lang w:val="id-ID"/>
        </w:rPr>
        <w:t xml:space="preserve"> </w:t>
      </w:r>
      <w:r w:rsidR="00660BBE" w:rsidRPr="0071261F">
        <w:rPr>
          <w:rFonts w:ascii="Bookman Old Style" w:hAnsi="Bookman Old Style"/>
          <w:szCs w:val="24"/>
        </w:rPr>
        <w:t>Dinas Perindustrian Kota Malang 201</w:t>
      </w:r>
      <w:r w:rsidR="00C01D77" w:rsidRPr="0071261F">
        <w:rPr>
          <w:rFonts w:ascii="Bookman Old Style" w:hAnsi="Bookman Old Style"/>
          <w:szCs w:val="24"/>
        </w:rPr>
        <w:t>9</w:t>
      </w:r>
    </w:p>
    <w:p w:rsidR="00824FC9" w:rsidRPr="00274B43" w:rsidRDefault="00824FC9" w:rsidP="00D86D0E">
      <w:pPr>
        <w:spacing w:after="0" w:line="288" w:lineRule="auto"/>
        <w:jc w:val="center"/>
        <w:rPr>
          <w:rFonts w:ascii="Bookman Old Style" w:hAnsi="Bookman Old Style"/>
          <w:i/>
          <w:szCs w:val="24"/>
        </w:rPr>
      </w:pPr>
    </w:p>
    <w:p w:rsidR="00660BBE" w:rsidRPr="00274B43" w:rsidRDefault="00660BBE" w:rsidP="00D86D0E">
      <w:pPr>
        <w:spacing w:after="0" w:line="288" w:lineRule="auto"/>
        <w:ind w:left="720" w:firstLine="680"/>
        <w:jc w:val="both"/>
        <w:rPr>
          <w:rFonts w:ascii="Bookman Old Style" w:hAnsi="Bookman Old Style"/>
          <w:sz w:val="24"/>
          <w:szCs w:val="24"/>
        </w:rPr>
      </w:pPr>
      <w:r w:rsidRPr="00274B43">
        <w:rPr>
          <w:rFonts w:ascii="Bookman Old Style" w:hAnsi="Bookman Old Style"/>
          <w:sz w:val="24"/>
          <w:szCs w:val="24"/>
        </w:rPr>
        <w:t>Sebagai gambaran kontribusi sektor industri terhadap PDRB Kota Malang dalam kurun lima tahun terakhir</w:t>
      </w:r>
      <w:r w:rsidRPr="00274B43">
        <w:rPr>
          <w:rFonts w:ascii="Bookman Old Style" w:hAnsi="Bookman Old Style"/>
          <w:sz w:val="24"/>
          <w:szCs w:val="24"/>
          <w:lang w:val="id-ID"/>
        </w:rPr>
        <w:t>, b</w:t>
      </w:r>
      <w:r w:rsidRPr="00274B43">
        <w:rPr>
          <w:rFonts w:ascii="Bookman Old Style" w:hAnsi="Bookman Old Style"/>
          <w:sz w:val="24"/>
          <w:szCs w:val="24"/>
        </w:rPr>
        <w:t xml:space="preserve">erdasarkan gambar </w:t>
      </w:r>
      <w:r w:rsidRPr="00274B43">
        <w:rPr>
          <w:rFonts w:ascii="Bookman Old Style" w:hAnsi="Bookman Old Style"/>
          <w:sz w:val="24"/>
          <w:szCs w:val="24"/>
          <w:lang w:val="id-ID"/>
        </w:rPr>
        <w:t>2.</w:t>
      </w:r>
      <w:r w:rsidR="003D4A43">
        <w:rPr>
          <w:rFonts w:ascii="Bookman Old Style" w:hAnsi="Bookman Old Style"/>
          <w:sz w:val="24"/>
          <w:szCs w:val="24"/>
        </w:rPr>
        <w:t>6</w:t>
      </w:r>
      <w:r w:rsidRPr="00274B43">
        <w:rPr>
          <w:rFonts w:ascii="Bookman Old Style" w:hAnsi="Bookman Old Style"/>
          <w:sz w:val="24"/>
          <w:szCs w:val="24"/>
          <w:lang w:val="id-ID"/>
        </w:rPr>
        <w:t xml:space="preserve"> </w:t>
      </w:r>
      <w:r w:rsidRPr="00274B43">
        <w:rPr>
          <w:rFonts w:ascii="Bookman Old Style" w:hAnsi="Bookman Old Style"/>
          <w:sz w:val="24"/>
          <w:szCs w:val="24"/>
        </w:rPr>
        <w:t>tersebut</w:t>
      </w:r>
      <w:r w:rsidR="003D4A43">
        <w:rPr>
          <w:rFonts w:ascii="Bookman Old Style" w:hAnsi="Bookman Old Style"/>
          <w:sz w:val="24"/>
          <w:szCs w:val="24"/>
        </w:rPr>
        <w:t xml:space="preserve"> </w:t>
      </w:r>
      <w:r w:rsidRPr="00274B43">
        <w:rPr>
          <w:rFonts w:ascii="Bookman Old Style" w:hAnsi="Bookman Old Style"/>
          <w:sz w:val="24"/>
          <w:szCs w:val="24"/>
        </w:rPr>
        <w:t xml:space="preserve">dapat kita lihat bahwa laju persentase PDRB Industri telah </w:t>
      </w:r>
      <w:r w:rsidRPr="00274B43">
        <w:rPr>
          <w:rFonts w:ascii="Bookman Old Style" w:hAnsi="Bookman Old Style"/>
          <w:sz w:val="24"/>
          <w:szCs w:val="24"/>
        </w:rPr>
        <w:lastRenderedPageBreak/>
        <w:t>mengalami penurunan sejak tahun 2013 hingga tahun 2017. Penurunan tersebut disebabkan karena</w:t>
      </w:r>
      <w:r w:rsidR="003D4A43">
        <w:rPr>
          <w:rFonts w:ascii="Bookman Old Style" w:hAnsi="Bookman Old Style"/>
          <w:sz w:val="24"/>
          <w:szCs w:val="24"/>
        </w:rPr>
        <w:t xml:space="preserve"> </w:t>
      </w:r>
      <w:r w:rsidRPr="00274B43">
        <w:rPr>
          <w:rFonts w:ascii="Bookman Old Style" w:hAnsi="Bookman Old Style"/>
          <w:sz w:val="24"/>
          <w:szCs w:val="24"/>
        </w:rPr>
        <w:t xml:space="preserve">meningkatnya beberapa sektor lain terutama sektor perdagangan, penyediaan akomodasi makanan dan minuman serta jasa. </w:t>
      </w:r>
    </w:p>
    <w:p w:rsidR="00824FC9" w:rsidRPr="00274B43" w:rsidRDefault="00824FC9" w:rsidP="00D86D0E">
      <w:pPr>
        <w:spacing w:after="0" w:line="288" w:lineRule="auto"/>
        <w:ind w:left="720" w:firstLine="680"/>
        <w:jc w:val="both"/>
        <w:rPr>
          <w:rFonts w:ascii="Bookman Old Style" w:hAnsi="Bookman Old Style"/>
          <w:sz w:val="24"/>
          <w:szCs w:val="24"/>
          <w:lang w:val="id-ID"/>
        </w:rPr>
      </w:pPr>
    </w:p>
    <w:p w:rsidR="00660BBE" w:rsidRPr="00274B43" w:rsidRDefault="00660BBE" w:rsidP="007A2131">
      <w:pPr>
        <w:numPr>
          <w:ilvl w:val="0"/>
          <w:numId w:val="45"/>
        </w:numPr>
        <w:spacing w:after="0" w:line="240" w:lineRule="auto"/>
        <w:ind w:left="1134" w:hanging="357"/>
        <w:rPr>
          <w:rFonts w:ascii="Bookman Old Style" w:hAnsi="Bookman Old Style"/>
          <w:bCs/>
          <w:sz w:val="24"/>
          <w:szCs w:val="24"/>
          <w:lang w:val="id-ID"/>
        </w:rPr>
      </w:pPr>
      <w:r w:rsidRPr="00274B43">
        <w:rPr>
          <w:rFonts w:ascii="Bookman Old Style" w:hAnsi="Bookman Old Style"/>
          <w:sz w:val="24"/>
          <w:szCs w:val="24"/>
          <w:lang w:val="id-ID"/>
        </w:rPr>
        <w:t>Pertumbuhan</w:t>
      </w:r>
      <w:r w:rsidRPr="00274B43">
        <w:rPr>
          <w:rFonts w:ascii="Bookman Old Style" w:hAnsi="Bookman Old Style"/>
          <w:bCs/>
          <w:sz w:val="24"/>
          <w:szCs w:val="24"/>
          <w:lang w:val="id-ID"/>
        </w:rPr>
        <w:t xml:space="preserve"> Jumlah IKM di Kota Malang</w:t>
      </w:r>
    </w:p>
    <w:p w:rsidR="00660BBE" w:rsidRPr="00274B43" w:rsidRDefault="00660BBE" w:rsidP="00D86D0E">
      <w:pPr>
        <w:spacing w:after="0" w:line="288" w:lineRule="auto"/>
        <w:ind w:left="777" w:firstLine="680"/>
        <w:jc w:val="both"/>
        <w:rPr>
          <w:rFonts w:ascii="Bookman Old Style" w:hAnsi="Bookman Old Style"/>
          <w:sz w:val="24"/>
          <w:szCs w:val="24"/>
          <w:lang w:val="id-ID"/>
        </w:rPr>
      </w:pPr>
      <w:r w:rsidRPr="00274B43">
        <w:rPr>
          <w:rFonts w:ascii="Bookman Old Style" w:hAnsi="Bookman Old Style"/>
          <w:sz w:val="24"/>
          <w:szCs w:val="24"/>
          <w:lang w:val="id-ID"/>
        </w:rPr>
        <w:t>Industri Kecil dan Menengah (IKM) di Indonesia memegang</w:t>
      </w:r>
      <w:r w:rsidR="003D4A43">
        <w:rPr>
          <w:rFonts w:ascii="Bookman Old Style" w:hAnsi="Bookman Old Style"/>
          <w:sz w:val="24"/>
          <w:szCs w:val="24"/>
        </w:rPr>
        <w:t xml:space="preserve"> </w:t>
      </w:r>
      <w:r w:rsidRPr="00274B43">
        <w:rPr>
          <w:rFonts w:ascii="Bookman Old Style" w:hAnsi="Bookman Old Style"/>
          <w:sz w:val="24"/>
          <w:szCs w:val="24"/>
          <w:lang w:val="id-ID"/>
        </w:rPr>
        <w:t>peranan sentral dan strategis dalam pembangunan ekonomi kerakyatan</w:t>
      </w:r>
      <w:r w:rsidR="003D4A43">
        <w:rPr>
          <w:rFonts w:ascii="Bookman Old Style" w:hAnsi="Bookman Old Style"/>
          <w:sz w:val="24"/>
          <w:szCs w:val="24"/>
        </w:rPr>
        <w:t xml:space="preserve"> </w:t>
      </w:r>
      <w:r w:rsidRPr="00274B43">
        <w:rPr>
          <w:rFonts w:ascii="Bookman Old Style" w:hAnsi="Bookman Old Style"/>
          <w:sz w:val="24"/>
          <w:szCs w:val="24"/>
          <w:lang w:val="id-ID"/>
        </w:rPr>
        <w:t xml:space="preserve">dan penyerapan tenaga kerja yang cukup besar. Pengembangan IKM sangat sejalan dengan visi Pemerintah dalam Rencana Pembangunan Nasional Jangka Menengah (RPJMN) 2015-2019, yaitu terwujudnya Indonesia yang berdaulat, mandiri, dan berkepribadian berlandaskan </w:t>
      </w:r>
      <w:r w:rsidRPr="00274B43">
        <w:rPr>
          <w:rFonts w:ascii="Bookman Old Style" w:hAnsi="Bookman Old Style"/>
          <w:sz w:val="24"/>
          <w:szCs w:val="24"/>
        </w:rPr>
        <w:t>gotong</w:t>
      </w:r>
      <w:r w:rsidRPr="00274B43">
        <w:rPr>
          <w:rFonts w:ascii="Bookman Old Style" w:hAnsi="Bookman Old Style"/>
          <w:sz w:val="24"/>
          <w:szCs w:val="24"/>
          <w:lang w:val="id-ID"/>
        </w:rPr>
        <w:t xml:space="preserve">-royong. Pemerintah mendorong penyebaran dan pertumbuhan industri kecil dan menengah (IKM) dapat merata di seluruh wilayah Indonesia. Tak terkecuali di Kota Malang, dimana IKM tumbuh subur setiap tahunnya. </w:t>
      </w:r>
    </w:p>
    <w:p w:rsidR="009A1C71" w:rsidRPr="00274B43" w:rsidRDefault="009A1C71" w:rsidP="00D86D0E">
      <w:pPr>
        <w:spacing w:after="0" w:line="288" w:lineRule="auto"/>
        <w:rPr>
          <w:rFonts w:ascii="Bookman Old Style" w:hAnsi="Bookman Old Style"/>
          <w:sz w:val="24"/>
          <w:szCs w:val="24"/>
        </w:rPr>
      </w:pPr>
    </w:p>
    <w:p w:rsidR="00660BBE" w:rsidRPr="00274B43" w:rsidRDefault="009A1C71" w:rsidP="00D86D0E">
      <w:pPr>
        <w:spacing w:after="0" w:line="288" w:lineRule="auto"/>
        <w:jc w:val="center"/>
        <w:rPr>
          <w:rFonts w:ascii="Bookman Old Style" w:hAnsi="Bookman Old Style"/>
          <w:sz w:val="24"/>
          <w:szCs w:val="24"/>
        </w:rPr>
      </w:pPr>
      <w:r w:rsidRPr="00274B43">
        <w:rPr>
          <w:rFonts w:ascii="Bookman Old Style" w:hAnsi="Bookman Old Style"/>
          <w:szCs w:val="24"/>
        </w:rPr>
        <w:t>Gambar 2.</w:t>
      </w:r>
      <w:r w:rsidR="00E17646" w:rsidRPr="00274B43">
        <w:rPr>
          <w:rFonts w:ascii="Bookman Old Style" w:hAnsi="Bookman Old Style"/>
          <w:szCs w:val="24"/>
        </w:rPr>
        <w:t>7</w:t>
      </w:r>
      <w:r w:rsidRPr="00274B43">
        <w:rPr>
          <w:rFonts w:ascii="Bookman Old Style" w:hAnsi="Bookman Old Style"/>
          <w:szCs w:val="24"/>
        </w:rPr>
        <w:t xml:space="preserve"> Pertumbuhan Jumlah IKM</w:t>
      </w:r>
      <w:r w:rsidR="00660BBE" w:rsidRPr="00274B43">
        <w:rPr>
          <w:rFonts w:ascii="Bookman Old Style" w:hAnsi="Bookman Old Style"/>
          <w:noProof/>
          <w:sz w:val="24"/>
          <w:szCs w:val="24"/>
        </w:rPr>
        <w:drawing>
          <wp:inline distT="0" distB="0" distL="0" distR="0" wp14:anchorId="7912204A" wp14:editId="476DB091">
            <wp:extent cx="4298950" cy="237490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60BBE" w:rsidRPr="0071261F" w:rsidRDefault="00660BBE" w:rsidP="00D86D0E">
      <w:pPr>
        <w:spacing w:after="0" w:line="288" w:lineRule="auto"/>
        <w:jc w:val="center"/>
        <w:rPr>
          <w:rFonts w:ascii="Bookman Old Style" w:hAnsi="Bookman Old Style"/>
          <w:szCs w:val="24"/>
          <w:lang w:val="id-ID"/>
        </w:rPr>
      </w:pPr>
      <w:r w:rsidRPr="0071261F">
        <w:rPr>
          <w:rFonts w:ascii="Bookman Old Style" w:hAnsi="Bookman Old Style"/>
          <w:szCs w:val="24"/>
        </w:rPr>
        <w:t>Sumber: Dinas Perindustrian Kota Malang 201</w:t>
      </w:r>
      <w:r w:rsidR="00C01D77" w:rsidRPr="0071261F">
        <w:rPr>
          <w:rFonts w:ascii="Bookman Old Style" w:hAnsi="Bookman Old Style"/>
          <w:szCs w:val="24"/>
        </w:rPr>
        <w:t>9</w:t>
      </w:r>
    </w:p>
    <w:p w:rsidR="00660BBE" w:rsidRPr="00274B43" w:rsidRDefault="00660BBE" w:rsidP="00D86D0E">
      <w:pPr>
        <w:spacing w:after="0" w:line="288" w:lineRule="auto"/>
        <w:rPr>
          <w:rFonts w:ascii="Bookman Old Style" w:hAnsi="Bookman Old Style"/>
          <w:i/>
          <w:sz w:val="24"/>
          <w:szCs w:val="24"/>
          <w:lang w:val="id-ID"/>
        </w:rPr>
      </w:pPr>
    </w:p>
    <w:p w:rsidR="00660BBE" w:rsidRPr="00274B43" w:rsidRDefault="00660BBE" w:rsidP="00D86D0E">
      <w:pPr>
        <w:spacing w:after="0" w:line="288" w:lineRule="auto"/>
        <w:ind w:left="720" w:firstLine="680"/>
        <w:jc w:val="both"/>
        <w:rPr>
          <w:rFonts w:ascii="Bookman Old Style" w:hAnsi="Bookman Old Style"/>
          <w:sz w:val="24"/>
          <w:szCs w:val="24"/>
        </w:rPr>
      </w:pPr>
      <w:r w:rsidRPr="00274B43">
        <w:rPr>
          <w:rFonts w:ascii="Bookman Old Style" w:hAnsi="Bookman Old Style"/>
          <w:sz w:val="24"/>
          <w:szCs w:val="24"/>
          <w:lang w:val="id-ID"/>
        </w:rPr>
        <w:t>Berdasarkan gambar 2.</w:t>
      </w:r>
      <w:r w:rsidR="00A647CA">
        <w:rPr>
          <w:rFonts w:ascii="Bookman Old Style" w:hAnsi="Bookman Old Style"/>
          <w:sz w:val="24"/>
          <w:szCs w:val="24"/>
        </w:rPr>
        <w:t>7</w:t>
      </w:r>
      <w:r w:rsidRPr="00274B43">
        <w:rPr>
          <w:rFonts w:ascii="Bookman Old Style" w:hAnsi="Bookman Old Style"/>
          <w:sz w:val="24"/>
          <w:szCs w:val="24"/>
          <w:lang w:val="id-ID"/>
        </w:rPr>
        <w:t xml:space="preserve"> tersebut, pertumbuhan jumlah IKM pada tahun 2013 yang menyentuh angka 3.601, yang kemudian pada tahun 2014 mengalami penurunan menjadi 3.012 yang pada tahun 2015 dan 2016 naik</w:t>
      </w:r>
      <w:r w:rsidR="00A647CA">
        <w:rPr>
          <w:rFonts w:ascii="Bookman Old Style" w:hAnsi="Bookman Old Style"/>
          <w:sz w:val="24"/>
          <w:szCs w:val="24"/>
          <w:lang w:val="id-ID"/>
        </w:rPr>
        <w:t xml:space="preserve"> tipis menjadi 3.041 dan 3.045,</w:t>
      </w:r>
      <w:r w:rsidR="00A647CA">
        <w:rPr>
          <w:rFonts w:ascii="Bookman Old Style" w:hAnsi="Bookman Old Style"/>
          <w:sz w:val="24"/>
          <w:szCs w:val="24"/>
        </w:rPr>
        <w:t xml:space="preserve"> </w:t>
      </w:r>
      <w:r w:rsidRPr="00274B43">
        <w:rPr>
          <w:rFonts w:ascii="Bookman Old Style" w:hAnsi="Bookman Old Style"/>
          <w:sz w:val="24"/>
          <w:szCs w:val="24"/>
          <w:lang w:val="id-ID"/>
        </w:rPr>
        <w:t>kemudian mengalami peningkatan signifikan di tahun 2017 menjadi 3355.</w:t>
      </w:r>
    </w:p>
    <w:p w:rsidR="00824FC9" w:rsidRPr="00274B43" w:rsidRDefault="00824FC9" w:rsidP="00D86D0E">
      <w:pPr>
        <w:spacing w:after="0" w:line="288" w:lineRule="auto"/>
        <w:ind w:left="720" w:firstLine="680"/>
        <w:jc w:val="both"/>
        <w:rPr>
          <w:rFonts w:ascii="Bookman Old Style" w:hAnsi="Bookman Old Style"/>
          <w:sz w:val="24"/>
          <w:szCs w:val="24"/>
        </w:rPr>
      </w:pPr>
    </w:p>
    <w:p w:rsidR="00660BBE" w:rsidRPr="00274B43" w:rsidRDefault="00660BBE" w:rsidP="00D86D0E">
      <w:pPr>
        <w:spacing w:after="0" w:line="288" w:lineRule="auto"/>
        <w:jc w:val="both"/>
        <w:rPr>
          <w:rFonts w:ascii="Bookman Old Style" w:hAnsi="Bookman Old Style"/>
          <w:sz w:val="24"/>
          <w:szCs w:val="24"/>
          <w:lang w:val="id-ID"/>
        </w:rPr>
      </w:pPr>
      <w:r w:rsidRPr="00274B43">
        <w:rPr>
          <w:rFonts w:ascii="Bookman Old Style" w:hAnsi="Bookman Old Style"/>
          <w:sz w:val="24"/>
          <w:szCs w:val="24"/>
          <w:lang w:val="id-ID"/>
        </w:rPr>
        <w:t>2.</w:t>
      </w:r>
      <w:r w:rsidRPr="00274B43">
        <w:rPr>
          <w:rFonts w:ascii="Bookman Old Style" w:hAnsi="Bookman Old Style"/>
          <w:sz w:val="24"/>
          <w:szCs w:val="24"/>
        </w:rPr>
        <w:t>3</w:t>
      </w:r>
      <w:r w:rsidRPr="00274B43">
        <w:rPr>
          <w:rFonts w:ascii="Bookman Old Style" w:hAnsi="Bookman Old Style"/>
          <w:sz w:val="24"/>
          <w:szCs w:val="24"/>
          <w:lang w:val="id-ID"/>
        </w:rPr>
        <w:t>.3 Kinerja Pelayanan Dinas Perdagangan Kota Malang</w:t>
      </w:r>
    </w:p>
    <w:p w:rsidR="00660BBE" w:rsidRPr="00274B43" w:rsidRDefault="00660BBE" w:rsidP="007A2131">
      <w:pPr>
        <w:numPr>
          <w:ilvl w:val="0"/>
          <w:numId w:val="46"/>
        </w:numPr>
        <w:spacing w:after="0" w:line="288" w:lineRule="auto"/>
        <w:ind w:left="1134" w:hanging="357"/>
        <w:rPr>
          <w:rFonts w:ascii="Bookman Old Style" w:hAnsi="Bookman Old Style"/>
          <w:sz w:val="24"/>
          <w:szCs w:val="24"/>
          <w:lang w:val="id-ID"/>
        </w:rPr>
      </w:pPr>
      <w:r w:rsidRPr="00274B43">
        <w:rPr>
          <w:rFonts w:ascii="Bookman Old Style" w:hAnsi="Bookman Old Style"/>
          <w:sz w:val="24"/>
          <w:szCs w:val="24"/>
          <w:lang w:val="id-ID"/>
        </w:rPr>
        <w:t>Persentase Peningkatan Nilai Ekspor Perdagangan</w:t>
      </w:r>
    </w:p>
    <w:p w:rsidR="00BC031A" w:rsidRDefault="00660BBE" w:rsidP="00D86D0E">
      <w:pPr>
        <w:spacing w:after="0" w:line="288" w:lineRule="auto"/>
        <w:ind w:left="720" w:firstLine="680"/>
        <w:jc w:val="both"/>
        <w:rPr>
          <w:rFonts w:ascii="Bookman Old Style" w:hAnsi="Bookman Old Style"/>
          <w:sz w:val="24"/>
          <w:szCs w:val="24"/>
        </w:rPr>
      </w:pPr>
      <w:r w:rsidRPr="00274B43">
        <w:rPr>
          <w:rFonts w:ascii="Bookman Old Style" w:hAnsi="Bookman Old Style"/>
          <w:sz w:val="24"/>
          <w:szCs w:val="24"/>
          <w:lang w:val="id-ID"/>
        </w:rPr>
        <w:t>Peningkatan nilai ekspor sub sektor perdagangan Kota Malang pada periode 2014-2018 menunjukkan tren yang relatif menurun, sebagaimana ditunjukkan pada gambar berikut:</w:t>
      </w:r>
    </w:p>
    <w:p w:rsidR="00A647CA" w:rsidRDefault="00A647CA" w:rsidP="00D86D0E">
      <w:pPr>
        <w:spacing w:after="0" w:line="288" w:lineRule="auto"/>
        <w:ind w:left="720" w:firstLine="680"/>
        <w:jc w:val="both"/>
        <w:rPr>
          <w:rFonts w:ascii="Bookman Old Style" w:hAnsi="Bookman Old Style"/>
          <w:sz w:val="24"/>
          <w:szCs w:val="24"/>
        </w:rPr>
      </w:pPr>
    </w:p>
    <w:p w:rsidR="00A647CA" w:rsidRDefault="00A647CA" w:rsidP="00D86D0E">
      <w:pPr>
        <w:spacing w:after="0" w:line="288" w:lineRule="auto"/>
        <w:ind w:left="720" w:firstLine="680"/>
        <w:jc w:val="both"/>
        <w:rPr>
          <w:rFonts w:ascii="Bookman Old Style" w:hAnsi="Bookman Old Style"/>
          <w:sz w:val="24"/>
          <w:szCs w:val="24"/>
        </w:rPr>
      </w:pPr>
    </w:p>
    <w:p w:rsidR="00A647CA" w:rsidRDefault="00A647CA" w:rsidP="00D86D0E">
      <w:pPr>
        <w:spacing w:after="0" w:line="288" w:lineRule="auto"/>
        <w:ind w:left="720" w:firstLine="680"/>
        <w:jc w:val="both"/>
        <w:rPr>
          <w:rFonts w:ascii="Bookman Old Style" w:hAnsi="Bookman Old Style"/>
          <w:sz w:val="24"/>
          <w:szCs w:val="24"/>
        </w:rPr>
      </w:pPr>
    </w:p>
    <w:p w:rsidR="00A647CA" w:rsidRDefault="00A647CA" w:rsidP="00D86D0E">
      <w:pPr>
        <w:spacing w:after="0" w:line="288" w:lineRule="auto"/>
        <w:ind w:left="720" w:firstLine="680"/>
        <w:jc w:val="both"/>
        <w:rPr>
          <w:rFonts w:ascii="Bookman Old Style" w:hAnsi="Bookman Old Style"/>
          <w:sz w:val="24"/>
          <w:szCs w:val="24"/>
        </w:rPr>
      </w:pPr>
    </w:p>
    <w:p w:rsidR="00A647CA" w:rsidRDefault="00A647CA" w:rsidP="00D86D0E">
      <w:pPr>
        <w:spacing w:after="0" w:line="288" w:lineRule="auto"/>
        <w:ind w:left="720" w:firstLine="680"/>
        <w:jc w:val="both"/>
        <w:rPr>
          <w:rFonts w:ascii="Bookman Old Style" w:hAnsi="Bookman Old Style"/>
          <w:sz w:val="24"/>
          <w:szCs w:val="24"/>
        </w:rPr>
      </w:pPr>
    </w:p>
    <w:p w:rsidR="00A647CA" w:rsidRPr="00A647CA" w:rsidRDefault="00A647CA" w:rsidP="00D86D0E">
      <w:pPr>
        <w:spacing w:after="0" w:line="288" w:lineRule="auto"/>
        <w:ind w:left="720" w:firstLine="680"/>
        <w:jc w:val="both"/>
        <w:rPr>
          <w:rFonts w:ascii="Bookman Old Style" w:hAnsi="Bookman Old Style"/>
          <w:sz w:val="24"/>
          <w:szCs w:val="24"/>
        </w:rPr>
      </w:pPr>
    </w:p>
    <w:p w:rsidR="00FE6B92" w:rsidRPr="00FE6B92" w:rsidRDefault="00FE6B92" w:rsidP="00D86D0E">
      <w:pPr>
        <w:spacing w:after="0" w:line="288" w:lineRule="auto"/>
        <w:ind w:left="720" w:firstLine="680"/>
        <w:jc w:val="both"/>
        <w:rPr>
          <w:rFonts w:ascii="Bookman Old Style" w:hAnsi="Bookman Old Style"/>
          <w:sz w:val="24"/>
          <w:szCs w:val="24"/>
        </w:rPr>
      </w:pPr>
    </w:p>
    <w:p w:rsidR="00E17646" w:rsidRPr="00274B43" w:rsidRDefault="00E17646" w:rsidP="00D86D0E">
      <w:pPr>
        <w:spacing w:after="0" w:line="288" w:lineRule="auto"/>
        <w:jc w:val="center"/>
        <w:rPr>
          <w:rFonts w:ascii="Bookman Old Style" w:hAnsi="Bookman Old Style"/>
          <w:szCs w:val="24"/>
        </w:rPr>
      </w:pPr>
      <w:r w:rsidRPr="00274B43">
        <w:rPr>
          <w:rFonts w:ascii="Bookman Old Style" w:hAnsi="Bookman Old Style"/>
          <w:szCs w:val="24"/>
        </w:rPr>
        <w:lastRenderedPageBreak/>
        <w:t>Gambar 2.8 Peningkatan Nilai Ekspor Perdagangan</w:t>
      </w:r>
    </w:p>
    <w:p w:rsidR="00660BBE" w:rsidRPr="00274B43" w:rsidRDefault="00660BBE" w:rsidP="00D86D0E">
      <w:pPr>
        <w:spacing w:after="0" w:line="288" w:lineRule="auto"/>
        <w:jc w:val="center"/>
        <w:rPr>
          <w:rFonts w:ascii="Bookman Old Style" w:hAnsi="Bookman Old Style"/>
          <w:sz w:val="24"/>
          <w:szCs w:val="24"/>
          <w:lang w:val="id-ID"/>
        </w:rPr>
      </w:pPr>
      <w:r w:rsidRPr="00274B43">
        <w:rPr>
          <w:rFonts w:ascii="Bookman Old Style" w:hAnsi="Bookman Old Style"/>
          <w:noProof/>
          <w:sz w:val="24"/>
          <w:szCs w:val="24"/>
        </w:rPr>
        <w:drawing>
          <wp:inline distT="0" distB="0" distL="0" distR="0" wp14:anchorId="561B83EA" wp14:editId="78A08EA8">
            <wp:extent cx="4433777" cy="2541181"/>
            <wp:effectExtent l="0" t="0" r="24130" b="1206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17646" w:rsidRPr="0071261F" w:rsidRDefault="00E17646" w:rsidP="00D86D0E">
      <w:pPr>
        <w:spacing w:after="0" w:line="288" w:lineRule="auto"/>
        <w:jc w:val="center"/>
        <w:rPr>
          <w:rFonts w:ascii="Bookman Old Style" w:hAnsi="Bookman Old Style"/>
          <w:szCs w:val="24"/>
        </w:rPr>
      </w:pPr>
      <w:r w:rsidRPr="0071261F">
        <w:rPr>
          <w:rFonts w:ascii="Bookman Old Style" w:hAnsi="Bookman Old Style"/>
          <w:szCs w:val="24"/>
        </w:rPr>
        <w:t>Sumber: Dinas Perdagangan Kota Malang 201</w:t>
      </w:r>
      <w:r w:rsidR="00C01D77" w:rsidRPr="0071261F">
        <w:rPr>
          <w:rFonts w:ascii="Bookman Old Style" w:hAnsi="Bookman Old Style"/>
          <w:szCs w:val="24"/>
        </w:rPr>
        <w:t>9</w:t>
      </w:r>
    </w:p>
    <w:p w:rsidR="00BC031A" w:rsidRPr="00274B43" w:rsidRDefault="00BC031A" w:rsidP="00D86D0E">
      <w:pPr>
        <w:spacing w:after="0" w:line="288" w:lineRule="auto"/>
        <w:jc w:val="center"/>
        <w:rPr>
          <w:rFonts w:ascii="Bookman Old Style" w:hAnsi="Bookman Old Style"/>
          <w:i/>
          <w:szCs w:val="24"/>
          <w:lang w:val="id-ID"/>
        </w:rPr>
      </w:pPr>
    </w:p>
    <w:p w:rsidR="00660BBE" w:rsidRPr="00274B43" w:rsidRDefault="00660BBE" w:rsidP="00D86D0E">
      <w:pPr>
        <w:spacing w:after="0" w:line="288" w:lineRule="auto"/>
        <w:ind w:left="720" w:firstLine="680"/>
        <w:jc w:val="both"/>
        <w:rPr>
          <w:rFonts w:ascii="Bookman Old Style" w:hAnsi="Bookman Old Style"/>
          <w:sz w:val="24"/>
          <w:szCs w:val="24"/>
          <w:lang w:val="id-ID"/>
        </w:rPr>
      </w:pPr>
      <w:r w:rsidRPr="00274B43">
        <w:rPr>
          <w:rFonts w:ascii="Bookman Old Style" w:hAnsi="Bookman Old Style"/>
          <w:sz w:val="24"/>
          <w:szCs w:val="24"/>
          <w:lang w:val="id-ID"/>
        </w:rPr>
        <w:t>Jika dilihat dari persentase peningkatan nilai ekspor perdagangan, terindikasi bahwa kinerja perdagangan yang tercermin dari defisit/surp</w:t>
      </w:r>
      <w:r w:rsidR="00A647CA">
        <w:rPr>
          <w:rFonts w:ascii="Bookman Old Style" w:hAnsi="Bookman Old Style"/>
          <w:sz w:val="24"/>
          <w:szCs w:val="24"/>
          <w:lang w:val="id-ID"/>
        </w:rPr>
        <w:t>lus nett ekspor dari tahun 2014-</w:t>
      </w:r>
      <w:r w:rsidRPr="00274B43">
        <w:rPr>
          <w:rFonts w:ascii="Bookman Old Style" w:hAnsi="Bookman Old Style"/>
          <w:sz w:val="24"/>
          <w:szCs w:val="24"/>
          <w:lang w:val="id-ID"/>
        </w:rPr>
        <w:t>2018 mengalami defisit dan cenderung mengalami penurunan nilainya. Tahun 2016 surplus net-ekspor perdagangan Kota Malang sebesar 3.133% (merupakan nilai terbesar dalam 5 tahun terakhir).</w:t>
      </w:r>
    </w:p>
    <w:p w:rsidR="00660BBE" w:rsidRPr="00274B43" w:rsidRDefault="00660BBE" w:rsidP="00D86D0E">
      <w:pPr>
        <w:spacing w:after="0" w:line="288" w:lineRule="auto"/>
        <w:rPr>
          <w:rFonts w:ascii="Bookman Old Style" w:hAnsi="Bookman Old Style"/>
          <w:sz w:val="24"/>
          <w:szCs w:val="24"/>
          <w:lang w:val="id-ID"/>
        </w:rPr>
      </w:pPr>
    </w:p>
    <w:p w:rsidR="00660BBE" w:rsidRPr="00274B43" w:rsidRDefault="00660BBE" w:rsidP="007A2131">
      <w:pPr>
        <w:numPr>
          <w:ilvl w:val="0"/>
          <w:numId w:val="46"/>
        </w:numPr>
        <w:spacing w:after="0" w:line="240" w:lineRule="auto"/>
        <w:ind w:left="1134" w:hanging="357"/>
        <w:rPr>
          <w:rFonts w:ascii="Bookman Old Style" w:hAnsi="Bookman Old Style"/>
          <w:sz w:val="24"/>
          <w:szCs w:val="24"/>
          <w:lang w:val="id-ID"/>
        </w:rPr>
      </w:pPr>
      <w:r w:rsidRPr="00274B43">
        <w:rPr>
          <w:rFonts w:ascii="Bookman Old Style" w:hAnsi="Bookman Old Style"/>
          <w:sz w:val="24"/>
          <w:szCs w:val="24"/>
          <w:lang w:val="id-ID"/>
        </w:rPr>
        <w:t>Jumlah Alat Ukur, Takar, Timbangan dan Perlengkapan (UTTP) Bertanda Tera Sah</w:t>
      </w:r>
    </w:p>
    <w:p w:rsidR="00660BBE" w:rsidRPr="00274B43" w:rsidRDefault="00660BBE" w:rsidP="00D86D0E">
      <w:pPr>
        <w:spacing w:after="0" w:line="288" w:lineRule="auto"/>
        <w:ind w:left="777" w:firstLine="680"/>
        <w:jc w:val="both"/>
        <w:rPr>
          <w:rFonts w:ascii="Bookman Old Style" w:hAnsi="Bookman Old Style"/>
          <w:sz w:val="24"/>
          <w:szCs w:val="24"/>
        </w:rPr>
      </w:pPr>
      <w:r w:rsidRPr="00274B43">
        <w:rPr>
          <w:rFonts w:ascii="Bookman Old Style" w:hAnsi="Bookman Old Style"/>
          <w:sz w:val="24"/>
          <w:szCs w:val="24"/>
        </w:rPr>
        <w:t>Sektor perdagangan memainkan peranan penting dalam perekonomian nasional baik secara kuantitas maupun kualitas. Secara kuantitas, pentingnya peran sektor perdagangan terlihat dari peningkatan kontribusi PDB Sektor Perdagangan. Untuk meningkatkan peranannya dalam perekonomian</w:t>
      </w:r>
      <w:r w:rsidRPr="00274B43">
        <w:rPr>
          <w:rFonts w:ascii="Bookman Old Style" w:hAnsi="Bookman Old Style"/>
          <w:sz w:val="24"/>
          <w:szCs w:val="24"/>
          <w:lang w:val="id-ID"/>
        </w:rPr>
        <w:t xml:space="preserve">, Dinas </w:t>
      </w:r>
      <w:r w:rsidRPr="00274B43">
        <w:rPr>
          <w:rFonts w:ascii="Bookman Old Style" w:hAnsi="Bookman Old Style"/>
          <w:sz w:val="24"/>
          <w:szCs w:val="24"/>
        </w:rPr>
        <w:t>Perdagangan menetapkan beberapa sasaran strategis, salah satu yang menjadi fokus adalah stabilisasi penguatan pasar dalam negeri.</w:t>
      </w:r>
      <w:r w:rsidRPr="00274B43">
        <w:rPr>
          <w:rFonts w:ascii="Bookman Old Style" w:hAnsi="Bookman Old Style"/>
          <w:sz w:val="24"/>
          <w:szCs w:val="24"/>
          <w:lang w:val="id-ID"/>
        </w:rPr>
        <w:t xml:space="preserve"> </w:t>
      </w:r>
      <w:r w:rsidRPr="00274B43">
        <w:rPr>
          <w:rFonts w:ascii="Bookman Old Style" w:hAnsi="Bookman Old Style"/>
          <w:sz w:val="24"/>
          <w:szCs w:val="24"/>
        </w:rPr>
        <w:t xml:space="preserve">Dalam rangka penguatan pasar dalam negeri, </w:t>
      </w:r>
      <w:r w:rsidRPr="00274B43">
        <w:rPr>
          <w:rFonts w:ascii="Bookman Old Style" w:hAnsi="Bookman Old Style"/>
          <w:sz w:val="24"/>
          <w:szCs w:val="24"/>
          <w:lang w:val="id-ID"/>
        </w:rPr>
        <w:t>Dinas</w:t>
      </w:r>
      <w:r w:rsidRPr="00274B43">
        <w:rPr>
          <w:rFonts w:ascii="Bookman Old Style" w:hAnsi="Bookman Old Style"/>
          <w:sz w:val="24"/>
          <w:szCs w:val="24"/>
        </w:rPr>
        <w:t xml:space="preserve"> Perdagangan melaksanakan berbagai upaya yang bertujuan meningkatkan perlindungan kepada konsumen dan menjaga kualitas barang beredar dan jasa, salah satunya melalui peningkatan pengawasan terhadap </w:t>
      </w:r>
      <w:r w:rsidRPr="00274B43">
        <w:rPr>
          <w:rFonts w:ascii="Bookman Old Style" w:hAnsi="Bookman Old Style"/>
          <w:sz w:val="24"/>
          <w:szCs w:val="24"/>
          <w:lang w:val="id-ID"/>
        </w:rPr>
        <w:t>alat Ukur, Takar, Timbangan dan Perlengkapannya (</w:t>
      </w:r>
      <w:r w:rsidRPr="00274B43">
        <w:rPr>
          <w:rFonts w:ascii="Bookman Old Style" w:hAnsi="Bookman Old Style"/>
          <w:sz w:val="24"/>
          <w:szCs w:val="24"/>
        </w:rPr>
        <w:t>UTTP</w:t>
      </w:r>
      <w:r w:rsidRPr="00274B43">
        <w:rPr>
          <w:rFonts w:ascii="Bookman Old Style" w:hAnsi="Bookman Old Style"/>
          <w:sz w:val="24"/>
          <w:szCs w:val="24"/>
          <w:lang w:val="id-ID"/>
        </w:rPr>
        <w:t>). Sehingga Dinas Perdagangan melaksanakan tera/tera ulang yang bertujuan untuk menjamin alat UTTP yang berstandar dan tidak merugikan konsumen, sebagaimana ditunjukkan pada gambar berikut:</w:t>
      </w:r>
    </w:p>
    <w:p w:rsidR="00BC031A" w:rsidRDefault="00BC031A" w:rsidP="00D86D0E">
      <w:pPr>
        <w:spacing w:after="0" w:line="288" w:lineRule="auto"/>
        <w:ind w:left="777" w:firstLine="680"/>
        <w:jc w:val="both"/>
        <w:rPr>
          <w:rFonts w:ascii="Bookman Old Style" w:hAnsi="Bookman Old Style"/>
          <w:sz w:val="24"/>
          <w:szCs w:val="24"/>
        </w:rPr>
      </w:pPr>
    </w:p>
    <w:p w:rsidR="00A647CA" w:rsidRDefault="00A647CA" w:rsidP="00D86D0E">
      <w:pPr>
        <w:spacing w:after="0" w:line="288" w:lineRule="auto"/>
        <w:ind w:left="777" w:firstLine="680"/>
        <w:jc w:val="both"/>
        <w:rPr>
          <w:rFonts w:ascii="Bookman Old Style" w:hAnsi="Bookman Old Style"/>
          <w:sz w:val="24"/>
          <w:szCs w:val="24"/>
        </w:rPr>
      </w:pPr>
    </w:p>
    <w:p w:rsidR="00A647CA" w:rsidRDefault="00A647CA" w:rsidP="00D86D0E">
      <w:pPr>
        <w:spacing w:after="0" w:line="288" w:lineRule="auto"/>
        <w:ind w:left="777" w:firstLine="680"/>
        <w:jc w:val="both"/>
        <w:rPr>
          <w:rFonts w:ascii="Bookman Old Style" w:hAnsi="Bookman Old Style"/>
          <w:sz w:val="24"/>
          <w:szCs w:val="24"/>
        </w:rPr>
      </w:pPr>
    </w:p>
    <w:p w:rsidR="00A647CA" w:rsidRDefault="00A647CA" w:rsidP="00D86D0E">
      <w:pPr>
        <w:spacing w:after="0" w:line="288" w:lineRule="auto"/>
        <w:ind w:left="777" w:firstLine="680"/>
        <w:jc w:val="both"/>
        <w:rPr>
          <w:rFonts w:ascii="Bookman Old Style" w:hAnsi="Bookman Old Style"/>
          <w:sz w:val="24"/>
          <w:szCs w:val="24"/>
        </w:rPr>
      </w:pPr>
    </w:p>
    <w:p w:rsidR="00A647CA" w:rsidRDefault="00A647CA" w:rsidP="00D86D0E">
      <w:pPr>
        <w:spacing w:after="0" w:line="288" w:lineRule="auto"/>
        <w:ind w:left="777" w:firstLine="680"/>
        <w:jc w:val="both"/>
        <w:rPr>
          <w:rFonts w:ascii="Bookman Old Style" w:hAnsi="Bookman Old Style"/>
          <w:sz w:val="24"/>
          <w:szCs w:val="24"/>
        </w:rPr>
      </w:pPr>
    </w:p>
    <w:p w:rsidR="00A647CA" w:rsidRDefault="00A647CA" w:rsidP="00D86D0E">
      <w:pPr>
        <w:spacing w:after="0" w:line="288" w:lineRule="auto"/>
        <w:ind w:left="777" w:firstLine="680"/>
        <w:jc w:val="both"/>
        <w:rPr>
          <w:rFonts w:ascii="Bookman Old Style" w:hAnsi="Bookman Old Style"/>
          <w:sz w:val="24"/>
          <w:szCs w:val="24"/>
        </w:rPr>
      </w:pPr>
    </w:p>
    <w:p w:rsidR="00A647CA" w:rsidRDefault="00A647CA" w:rsidP="00D86D0E">
      <w:pPr>
        <w:spacing w:after="0" w:line="288" w:lineRule="auto"/>
        <w:ind w:left="777" w:firstLine="680"/>
        <w:jc w:val="both"/>
        <w:rPr>
          <w:rFonts w:ascii="Bookman Old Style" w:hAnsi="Bookman Old Style"/>
          <w:sz w:val="24"/>
          <w:szCs w:val="24"/>
        </w:rPr>
      </w:pPr>
    </w:p>
    <w:p w:rsidR="00A647CA" w:rsidRDefault="00A647CA" w:rsidP="00D86D0E">
      <w:pPr>
        <w:spacing w:after="0" w:line="288" w:lineRule="auto"/>
        <w:ind w:left="777" w:firstLine="680"/>
        <w:jc w:val="both"/>
        <w:rPr>
          <w:rFonts w:ascii="Bookman Old Style" w:hAnsi="Bookman Old Style"/>
          <w:sz w:val="24"/>
          <w:szCs w:val="24"/>
        </w:rPr>
      </w:pPr>
    </w:p>
    <w:p w:rsidR="00A647CA" w:rsidRDefault="00A647CA" w:rsidP="00D86D0E">
      <w:pPr>
        <w:spacing w:after="0" w:line="288" w:lineRule="auto"/>
        <w:ind w:left="777" w:firstLine="680"/>
        <w:jc w:val="both"/>
        <w:rPr>
          <w:rFonts w:ascii="Bookman Old Style" w:hAnsi="Bookman Old Style"/>
          <w:sz w:val="24"/>
          <w:szCs w:val="24"/>
        </w:rPr>
      </w:pPr>
    </w:p>
    <w:p w:rsidR="00A647CA" w:rsidRDefault="00A647CA" w:rsidP="00D86D0E">
      <w:pPr>
        <w:spacing w:after="0" w:line="288" w:lineRule="auto"/>
        <w:ind w:left="777" w:firstLine="680"/>
        <w:jc w:val="both"/>
        <w:rPr>
          <w:rFonts w:ascii="Bookman Old Style" w:hAnsi="Bookman Old Style"/>
          <w:sz w:val="24"/>
          <w:szCs w:val="24"/>
        </w:rPr>
      </w:pPr>
    </w:p>
    <w:p w:rsidR="00A647CA" w:rsidRPr="00274B43" w:rsidRDefault="00A647CA" w:rsidP="00D86D0E">
      <w:pPr>
        <w:spacing w:after="0" w:line="288" w:lineRule="auto"/>
        <w:ind w:left="777" w:firstLine="680"/>
        <w:jc w:val="both"/>
        <w:rPr>
          <w:rFonts w:ascii="Bookman Old Style" w:hAnsi="Bookman Old Style"/>
          <w:sz w:val="24"/>
          <w:szCs w:val="24"/>
        </w:rPr>
      </w:pPr>
    </w:p>
    <w:p w:rsidR="00E17646" w:rsidRPr="00274B43" w:rsidRDefault="00E17646" w:rsidP="00D86D0E">
      <w:pPr>
        <w:spacing w:after="0" w:line="288" w:lineRule="auto"/>
        <w:jc w:val="center"/>
        <w:rPr>
          <w:rFonts w:ascii="Bookman Old Style" w:hAnsi="Bookman Old Style"/>
          <w:szCs w:val="24"/>
        </w:rPr>
      </w:pPr>
      <w:r w:rsidRPr="00274B43">
        <w:rPr>
          <w:rFonts w:ascii="Bookman Old Style" w:hAnsi="Bookman Old Style"/>
          <w:szCs w:val="24"/>
        </w:rPr>
        <w:t>Gambar 2.9 Jumlah UTTP bertanda tera sah</w:t>
      </w:r>
    </w:p>
    <w:p w:rsidR="00E17646" w:rsidRPr="00274B43" w:rsidRDefault="00E17646" w:rsidP="00D86D0E">
      <w:pPr>
        <w:spacing w:after="0" w:line="288" w:lineRule="auto"/>
        <w:jc w:val="center"/>
        <w:rPr>
          <w:rFonts w:ascii="Bookman Old Style" w:hAnsi="Bookman Old Style"/>
          <w:i/>
          <w:szCs w:val="24"/>
        </w:rPr>
      </w:pPr>
      <w:r w:rsidRPr="00274B43">
        <w:rPr>
          <w:rFonts w:ascii="Bookman Old Style" w:hAnsi="Bookman Old Style"/>
          <w:noProof/>
          <w:sz w:val="24"/>
          <w:szCs w:val="24"/>
        </w:rPr>
        <w:drawing>
          <wp:inline distT="0" distB="0" distL="0" distR="0" wp14:anchorId="428DBD64" wp14:editId="52A770A1">
            <wp:extent cx="4284921" cy="2445488"/>
            <wp:effectExtent l="0" t="0" r="20955" b="1206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17646" w:rsidRPr="0071261F" w:rsidRDefault="00E17646" w:rsidP="00D86D0E">
      <w:pPr>
        <w:spacing w:after="0" w:line="288" w:lineRule="auto"/>
        <w:jc w:val="center"/>
        <w:rPr>
          <w:rFonts w:ascii="Bookman Old Style" w:hAnsi="Bookman Old Style"/>
          <w:szCs w:val="24"/>
        </w:rPr>
      </w:pPr>
      <w:r w:rsidRPr="0071261F">
        <w:rPr>
          <w:rFonts w:ascii="Bookman Old Style" w:hAnsi="Bookman Old Style"/>
          <w:szCs w:val="24"/>
        </w:rPr>
        <w:t>Sumber: Dinas Perdagangan Kota Malang 201</w:t>
      </w:r>
      <w:r w:rsidR="00C01D77" w:rsidRPr="0071261F">
        <w:rPr>
          <w:rFonts w:ascii="Bookman Old Style" w:hAnsi="Bookman Old Style"/>
          <w:szCs w:val="24"/>
        </w:rPr>
        <w:t>9</w:t>
      </w:r>
    </w:p>
    <w:p w:rsidR="009328EF" w:rsidRPr="00274B43" w:rsidRDefault="009328EF" w:rsidP="00D86D0E">
      <w:pPr>
        <w:spacing w:after="0" w:line="288" w:lineRule="auto"/>
        <w:jc w:val="center"/>
        <w:rPr>
          <w:rFonts w:ascii="Bookman Old Style" w:hAnsi="Bookman Old Style"/>
          <w:i/>
          <w:szCs w:val="24"/>
          <w:lang w:val="id-ID"/>
        </w:rPr>
      </w:pPr>
    </w:p>
    <w:p w:rsidR="00660BBE" w:rsidRPr="00274B43" w:rsidRDefault="00660BBE" w:rsidP="007A2131">
      <w:pPr>
        <w:numPr>
          <w:ilvl w:val="0"/>
          <w:numId w:val="46"/>
        </w:numPr>
        <w:spacing w:after="0" w:line="240" w:lineRule="auto"/>
        <w:ind w:left="1134" w:hanging="357"/>
        <w:rPr>
          <w:rFonts w:ascii="Bookman Old Style" w:hAnsi="Bookman Old Style"/>
          <w:sz w:val="24"/>
          <w:szCs w:val="24"/>
          <w:lang w:val="id-ID"/>
        </w:rPr>
      </w:pPr>
      <w:r w:rsidRPr="00274B43">
        <w:rPr>
          <w:rFonts w:ascii="Bookman Old Style" w:hAnsi="Bookman Old Style"/>
          <w:sz w:val="24"/>
          <w:szCs w:val="24"/>
          <w:lang w:val="id-ID"/>
        </w:rPr>
        <w:t>Persentase PKL yang Ditata dan Direlokasi</w:t>
      </w:r>
    </w:p>
    <w:p w:rsidR="00660BBE" w:rsidRPr="00274B43" w:rsidRDefault="00660BBE" w:rsidP="00D86D0E">
      <w:pPr>
        <w:spacing w:after="0" w:line="288" w:lineRule="auto"/>
        <w:ind w:left="720" w:firstLine="680"/>
        <w:jc w:val="both"/>
        <w:rPr>
          <w:rFonts w:ascii="Bookman Old Style" w:hAnsi="Bookman Old Style"/>
          <w:sz w:val="24"/>
          <w:szCs w:val="24"/>
          <w:lang w:val="id-ID"/>
        </w:rPr>
      </w:pPr>
      <w:r w:rsidRPr="00274B43">
        <w:rPr>
          <w:rFonts w:ascii="Bookman Old Style" w:hAnsi="Bookman Old Style"/>
          <w:sz w:val="24"/>
          <w:szCs w:val="24"/>
        </w:rPr>
        <w:t>Salah satu aktivitas penting yang terjadi di kota adalah aktivitas perdagangan. Menurut</w:t>
      </w:r>
      <w:r w:rsidRPr="00274B43">
        <w:rPr>
          <w:rFonts w:ascii="Bookman Old Style" w:hAnsi="Bookman Old Style"/>
          <w:sz w:val="24"/>
          <w:szCs w:val="24"/>
          <w:lang w:val="id-ID"/>
        </w:rPr>
        <w:t xml:space="preserve"> </w:t>
      </w:r>
      <w:r w:rsidRPr="00274B43">
        <w:rPr>
          <w:rFonts w:ascii="Bookman Old Style" w:hAnsi="Bookman Old Style"/>
          <w:sz w:val="24"/>
          <w:szCs w:val="24"/>
        </w:rPr>
        <w:t>Hariyono (2007) terdapat dua sektor perdagangan dalam perkotaan yaitu sektor formal dan</w:t>
      </w:r>
      <w:r w:rsidRPr="00274B43">
        <w:rPr>
          <w:rFonts w:ascii="Bookman Old Style" w:hAnsi="Bookman Old Style"/>
          <w:sz w:val="24"/>
          <w:szCs w:val="24"/>
          <w:lang w:val="id-ID"/>
        </w:rPr>
        <w:t xml:space="preserve"> </w:t>
      </w:r>
      <w:r w:rsidRPr="00274B43">
        <w:rPr>
          <w:rFonts w:ascii="Bookman Old Style" w:hAnsi="Bookman Old Style"/>
          <w:sz w:val="24"/>
          <w:szCs w:val="24"/>
        </w:rPr>
        <w:t>informal. Pedagang kaki lima atau yang sering disebut PKL adalah salah satu perdagangan</w:t>
      </w:r>
      <w:r w:rsidRPr="00274B43">
        <w:rPr>
          <w:rFonts w:ascii="Bookman Old Style" w:hAnsi="Bookman Old Style"/>
          <w:sz w:val="24"/>
          <w:szCs w:val="24"/>
          <w:lang w:val="id-ID"/>
        </w:rPr>
        <w:t xml:space="preserve"> </w:t>
      </w:r>
      <w:r w:rsidRPr="00274B43">
        <w:rPr>
          <w:rFonts w:ascii="Bookman Old Style" w:hAnsi="Bookman Old Style"/>
          <w:sz w:val="24"/>
          <w:szCs w:val="24"/>
        </w:rPr>
        <w:t>sektor informal. Keberadaan PKL merupakan fenomena khas dinegara-negara berkembang</w:t>
      </w:r>
      <w:r w:rsidRPr="00274B43">
        <w:rPr>
          <w:rFonts w:ascii="Bookman Old Style" w:hAnsi="Bookman Old Style"/>
          <w:sz w:val="24"/>
          <w:szCs w:val="24"/>
          <w:lang w:val="id-ID"/>
        </w:rPr>
        <w:t xml:space="preserve"> </w:t>
      </w:r>
      <w:r w:rsidRPr="00274B43">
        <w:rPr>
          <w:rFonts w:ascii="Bookman Old Style" w:hAnsi="Bookman Old Style"/>
          <w:sz w:val="24"/>
          <w:szCs w:val="24"/>
        </w:rPr>
        <w:t>termasuk di Indonesia. Penyebab jumlah PKL meningkat adalah munculnya gejala</w:t>
      </w:r>
      <w:r w:rsidRPr="00274B43">
        <w:rPr>
          <w:rFonts w:ascii="Bookman Old Style" w:hAnsi="Bookman Old Style"/>
          <w:sz w:val="24"/>
          <w:szCs w:val="24"/>
          <w:lang w:val="id-ID"/>
        </w:rPr>
        <w:t xml:space="preserve"> </w:t>
      </w:r>
      <w:r w:rsidRPr="00274B43">
        <w:rPr>
          <w:rFonts w:ascii="Bookman Old Style" w:hAnsi="Bookman Old Style"/>
          <w:sz w:val="24"/>
          <w:szCs w:val="24"/>
        </w:rPr>
        <w:t>frontierisme, yakni suatu pandangan tentang adanya suatu lahan kosong yang harus dikuasai</w:t>
      </w:r>
      <w:r w:rsidRPr="00274B43">
        <w:rPr>
          <w:rFonts w:ascii="Bookman Old Style" w:hAnsi="Bookman Old Style"/>
          <w:sz w:val="24"/>
          <w:szCs w:val="24"/>
          <w:lang w:val="id-ID"/>
        </w:rPr>
        <w:t xml:space="preserve"> </w:t>
      </w:r>
      <w:r w:rsidRPr="00274B43">
        <w:rPr>
          <w:rFonts w:ascii="Bookman Old Style" w:hAnsi="Bookman Old Style"/>
          <w:sz w:val="24"/>
          <w:szCs w:val="24"/>
        </w:rPr>
        <w:t>dan dimanfaatkan oleh manusia. Disamping itu jumlah pengangguran yang meningkat juga</w:t>
      </w:r>
      <w:r w:rsidRPr="00274B43">
        <w:rPr>
          <w:rFonts w:ascii="Bookman Old Style" w:hAnsi="Bookman Old Style"/>
          <w:sz w:val="24"/>
          <w:szCs w:val="24"/>
          <w:lang w:val="id-ID"/>
        </w:rPr>
        <w:t xml:space="preserve"> </w:t>
      </w:r>
      <w:r w:rsidRPr="00274B43">
        <w:rPr>
          <w:rFonts w:ascii="Bookman Old Style" w:hAnsi="Bookman Old Style"/>
          <w:sz w:val="24"/>
          <w:szCs w:val="24"/>
        </w:rPr>
        <w:t>diiringi dengan tidak adanya keseriusan dan ketegasan Pemerintah untuk menjalankan UU atau</w:t>
      </w:r>
      <w:r w:rsidRPr="00274B43">
        <w:rPr>
          <w:rFonts w:ascii="Bookman Old Style" w:hAnsi="Bookman Old Style"/>
          <w:sz w:val="24"/>
          <w:szCs w:val="24"/>
          <w:lang w:val="id-ID"/>
        </w:rPr>
        <w:t xml:space="preserve"> </w:t>
      </w:r>
      <w:r w:rsidRPr="00274B43">
        <w:rPr>
          <w:rFonts w:ascii="Bookman Old Style" w:hAnsi="Bookman Old Style"/>
          <w:sz w:val="24"/>
          <w:szCs w:val="24"/>
        </w:rPr>
        <w:t>Perda tentang penataan ruang.</w:t>
      </w:r>
      <w:r w:rsidRPr="00274B43">
        <w:rPr>
          <w:rFonts w:ascii="Bookman Old Style" w:hAnsi="Bookman Old Style"/>
          <w:sz w:val="24"/>
          <w:szCs w:val="24"/>
          <w:lang w:val="id-ID"/>
        </w:rPr>
        <w:t xml:space="preserve"> </w:t>
      </w:r>
      <w:r w:rsidRPr="00274B43">
        <w:rPr>
          <w:rFonts w:ascii="Bookman Old Style" w:hAnsi="Bookman Old Style"/>
          <w:sz w:val="24"/>
          <w:szCs w:val="24"/>
        </w:rPr>
        <w:t xml:space="preserve">Kota </w:t>
      </w:r>
      <w:r w:rsidRPr="00274B43">
        <w:rPr>
          <w:rFonts w:ascii="Bookman Old Style" w:hAnsi="Bookman Old Style"/>
          <w:sz w:val="24"/>
          <w:szCs w:val="24"/>
          <w:lang w:val="id-ID"/>
        </w:rPr>
        <w:t>Malang</w:t>
      </w:r>
      <w:r w:rsidRPr="00274B43">
        <w:rPr>
          <w:rFonts w:ascii="Bookman Old Style" w:hAnsi="Bookman Old Style"/>
          <w:sz w:val="24"/>
          <w:szCs w:val="24"/>
        </w:rPr>
        <w:t xml:space="preserve"> juga tak luput dari masalah diatas, hal ini bisa dilihat dari adanya kelompok-kelompok PKL yang berkelompok atau berjajar di koridor jalan utama. PKL umumnya</w:t>
      </w:r>
      <w:r w:rsidRPr="00274B43">
        <w:rPr>
          <w:rFonts w:ascii="Bookman Old Style" w:hAnsi="Bookman Old Style"/>
          <w:sz w:val="24"/>
          <w:szCs w:val="24"/>
          <w:lang w:val="id-ID"/>
        </w:rPr>
        <w:t xml:space="preserve"> </w:t>
      </w:r>
      <w:r w:rsidRPr="00274B43">
        <w:rPr>
          <w:rFonts w:ascii="Bookman Old Style" w:hAnsi="Bookman Old Style"/>
          <w:sz w:val="24"/>
          <w:szCs w:val="24"/>
        </w:rPr>
        <w:t>menempati badan jalan, trotoar dan terletak diatas saluran drainase. Hal tersebut menimbulkan</w:t>
      </w:r>
      <w:r w:rsidRPr="00274B43">
        <w:rPr>
          <w:rFonts w:ascii="Bookman Old Style" w:hAnsi="Bookman Old Style"/>
          <w:sz w:val="24"/>
          <w:szCs w:val="24"/>
          <w:lang w:val="id-ID"/>
        </w:rPr>
        <w:t xml:space="preserve"> </w:t>
      </w:r>
      <w:r w:rsidRPr="00274B43">
        <w:rPr>
          <w:rFonts w:ascii="Bookman Old Style" w:hAnsi="Bookman Old Style"/>
          <w:sz w:val="24"/>
          <w:szCs w:val="24"/>
        </w:rPr>
        <w:t>kesan kumuh karena wujud fisik yang tidak beraturan. Disatu sisi PKL menjadi tawaran yangtetap diminati dan dibutuhkan masyarakat. Karena kegiatan tersebut juga menghidupkan</w:t>
      </w:r>
      <w:r w:rsidRPr="00274B43">
        <w:rPr>
          <w:rFonts w:ascii="Bookman Old Style" w:hAnsi="Bookman Old Style"/>
          <w:sz w:val="24"/>
          <w:szCs w:val="24"/>
          <w:lang w:val="id-ID"/>
        </w:rPr>
        <w:t xml:space="preserve"> </w:t>
      </w:r>
      <w:r w:rsidRPr="00274B43">
        <w:rPr>
          <w:rFonts w:ascii="Bookman Old Style" w:hAnsi="Bookman Old Style"/>
          <w:sz w:val="24"/>
          <w:szCs w:val="24"/>
        </w:rPr>
        <w:t>suasana jalan dimalam hari, memberikan kontribusi penting dikehidupan suasana membuka</w:t>
      </w:r>
      <w:r w:rsidRPr="00274B43">
        <w:rPr>
          <w:rFonts w:ascii="Bookman Old Style" w:hAnsi="Bookman Old Style"/>
          <w:sz w:val="24"/>
          <w:szCs w:val="24"/>
          <w:lang w:val="id-ID"/>
        </w:rPr>
        <w:t xml:space="preserve"> </w:t>
      </w:r>
      <w:r w:rsidRPr="00274B43">
        <w:rPr>
          <w:rFonts w:ascii="Bookman Old Style" w:hAnsi="Bookman Old Style"/>
          <w:sz w:val="24"/>
          <w:szCs w:val="24"/>
        </w:rPr>
        <w:t>banyak lapangan pekerjaan bagi masyarakat perkotaan (Hariyono, 2007). Namun disisi lain</w:t>
      </w:r>
      <w:r w:rsidR="00A647CA">
        <w:rPr>
          <w:rFonts w:ascii="Bookman Old Style" w:hAnsi="Bookman Old Style"/>
          <w:sz w:val="24"/>
          <w:szCs w:val="24"/>
        </w:rPr>
        <w:t xml:space="preserve"> </w:t>
      </w:r>
      <w:r w:rsidRPr="00274B43">
        <w:rPr>
          <w:rFonts w:ascii="Bookman Old Style" w:hAnsi="Bookman Old Style"/>
          <w:sz w:val="24"/>
          <w:szCs w:val="24"/>
        </w:rPr>
        <w:t>keberadaan PKL seringkali menimbulkan kesan kumuh.</w:t>
      </w:r>
    </w:p>
    <w:p w:rsidR="00660BBE" w:rsidRPr="00274B43" w:rsidRDefault="00660BBE" w:rsidP="00D86D0E">
      <w:pPr>
        <w:spacing w:after="0" w:line="288" w:lineRule="auto"/>
        <w:ind w:left="720" w:firstLine="680"/>
        <w:jc w:val="both"/>
        <w:rPr>
          <w:rFonts w:ascii="Bookman Old Style" w:hAnsi="Bookman Old Style"/>
          <w:sz w:val="24"/>
          <w:szCs w:val="24"/>
        </w:rPr>
      </w:pPr>
      <w:r w:rsidRPr="00274B43">
        <w:rPr>
          <w:rFonts w:ascii="Bookman Old Style" w:hAnsi="Bookman Old Style"/>
          <w:sz w:val="24"/>
          <w:szCs w:val="24"/>
        </w:rPr>
        <w:t>Relokasi PKL yang dilakukan Pemerintah banyak yang mengalami kegagalan karena</w:t>
      </w:r>
      <w:r w:rsidRPr="00274B43">
        <w:rPr>
          <w:rFonts w:ascii="Bookman Old Style" w:hAnsi="Bookman Old Style"/>
          <w:sz w:val="24"/>
          <w:szCs w:val="24"/>
          <w:lang w:val="id-ID"/>
        </w:rPr>
        <w:t xml:space="preserve"> </w:t>
      </w:r>
      <w:r w:rsidRPr="00274B43">
        <w:rPr>
          <w:rFonts w:ascii="Bookman Old Style" w:hAnsi="Bookman Old Style"/>
          <w:sz w:val="24"/>
          <w:szCs w:val="24"/>
        </w:rPr>
        <w:t>tempat tujuan relokasi dianggap tidak mampu mewadahi kegiatan perdagangan dengan</w:t>
      </w:r>
      <w:r w:rsidRPr="00274B43">
        <w:rPr>
          <w:rFonts w:ascii="Bookman Old Style" w:hAnsi="Bookman Old Style"/>
          <w:sz w:val="24"/>
          <w:szCs w:val="24"/>
          <w:lang w:val="id-ID"/>
        </w:rPr>
        <w:t xml:space="preserve"> </w:t>
      </w:r>
      <w:r w:rsidRPr="00274B43">
        <w:rPr>
          <w:rFonts w:ascii="Bookman Old Style" w:hAnsi="Bookman Old Style"/>
          <w:sz w:val="24"/>
          <w:szCs w:val="24"/>
        </w:rPr>
        <w:t>maksimal seperti lokasi sebelumnya, akibatnya PKL tidak mau direlokasi kedaerah baru.</w:t>
      </w:r>
      <w:r w:rsidRPr="00274B43">
        <w:rPr>
          <w:rFonts w:ascii="Bookman Old Style" w:hAnsi="Bookman Old Style"/>
          <w:sz w:val="24"/>
          <w:szCs w:val="24"/>
          <w:lang w:val="id-ID"/>
        </w:rPr>
        <w:t xml:space="preserve"> </w:t>
      </w:r>
      <w:r w:rsidRPr="00274B43">
        <w:rPr>
          <w:rFonts w:ascii="Bookman Old Style" w:hAnsi="Bookman Old Style"/>
          <w:sz w:val="24"/>
          <w:szCs w:val="24"/>
        </w:rPr>
        <w:t>Pener</w:t>
      </w:r>
      <w:r w:rsidRPr="00274B43">
        <w:rPr>
          <w:rFonts w:ascii="Bookman Old Style" w:hAnsi="Bookman Old Style"/>
          <w:sz w:val="24"/>
          <w:szCs w:val="24"/>
          <w:lang w:val="id-ID"/>
        </w:rPr>
        <w:t>tipan</w:t>
      </w:r>
      <w:r w:rsidRPr="00274B43">
        <w:rPr>
          <w:rFonts w:ascii="Bookman Old Style" w:hAnsi="Bookman Old Style"/>
          <w:sz w:val="24"/>
          <w:szCs w:val="24"/>
        </w:rPr>
        <w:t xml:space="preserve"> juga tidak mampu menghalangi para PKL berjualan, karena mereka merasa berhak</w:t>
      </w:r>
      <w:r w:rsidRPr="00274B43">
        <w:rPr>
          <w:rFonts w:ascii="Bookman Old Style" w:hAnsi="Bookman Old Style"/>
          <w:sz w:val="24"/>
          <w:szCs w:val="24"/>
          <w:lang w:val="id-ID"/>
        </w:rPr>
        <w:t xml:space="preserve"> </w:t>
      </w:r>
      <w:r w:rsidRPr="00274B43">
        <w:rPr>
          <w:rFonts w:ascii="Bookman Old Style" w:hAnsi="Bookman Old Style"/>
          <w:sz w:val="24"/>
          <w:szCs w:val="24"/>
        </w:rPr>
        <w:t>menggunakan ruang kota. PKL akan terus hidup selama</w:t>
      </w:r>
      <w:r w:rsidRPr="00274B43">
        <w:rPr>
          <w:rFonts w:ascii="Bookman Old Style" w:hAnsi="Bookman Old Style"/>
          <w:sz w:val="24"/>
          <w:szCs w:val="24"/>
          <w:lang w:val="id-ID"/>
        </w:rPr>
        <w:t xml:space="preserve"> </w:t>
      </w:r>
      <w:r w:rsidRPr="00274B43">
        <w:rPr>
          <w:rFonts w:ascii="Bookman Old Style" w:hAnsi="Bookman Old Style"/>
          <w:sz w:val="24"/>
          <w:szCs w:val="24"/>
        </w:rPr>
        <w:t>masyarakat membutuhkan keberadaanya sebagai sarana perdagangan dengan harga murah dan</w:t>
      </w:r>
      <w:r w:rsidRPr="00274B43">
        <w:rPr>
          <w:rFonts w:ascii="Bookman Old Style" w:hAnsi="Bookman Old Style"/>
          <w:sz w:val="24"/>
          <w:szCs w:val="24"/>
          <w:lang w:val="id-ID"/>
        </w:rPr>
        <w:t xml:space="preserve"> </w:t>
      </w:r>
      <w:r w:rsidRPr="00274B43">
        <w:rPr>
          <w:rFonts w:ascii="Bookman Old Style" w:hAnsi="Bookman Old Style"/>
          <w:sz w:val="24"/>
          <w:szCs w:val="24"/>
        </w:rPr>
        <w:t>lokasi keberadannya sebagai sarana perdagangan dengan harga murah dan lokasi mudah</w:t>
      </w:r>
      <w:r w:rsidRPr="00274B43">
        <w:rPr>
          <w:rFonts w:ascii="Bookman Old Style" w:hAnsi="Bookman Old Style"/>
          <w:sz w:val="24"/>
          <w:szCs w:val="24"/>
          <w:lang w:val="id-ID"/>
        </w:rPr>
        <w:t xml:space="preserve"> </w:t>
      </w:r>
      <w:r w:rsidRPr="00274B43">
        <w:rPr>
          <w:rFonts w:ascii="Bookman Old Style" w:hAnsi="Bookman Old Style"/>
          <w:sz w:val="24"/>
          <w:szCs w:val="24"/>
        </w:rPr>
        <w:t>dijangkau. Tet</w:t>
      </w:r>
      <w:r w:rsidR="00E17646" w:rsidRPr="00274B43">
        <w:rPr>
          <w:rFonts w:ascii="Bookman Old Style" w:hAnsi="Bookman Old Style"/>
          <w:sz w:val="24"/>
          <w:szCs w:val="24"/>
        </w:rPr>
        <w:t xml:space="preserve">api lemahnya aspek pengelolaan, </w:t>
      </w:r>
      <w:r w:rsidRPr="00274B43">
        <w:rPr>
          <w:rFonts w:ascii="Bookman Old Style" w:hAnsi="Bookman Old Style"/>
          <w:sz w:val="24"/>
          <w:szCs w:val="24"/>
        </w:rPr>
        <w:t>pembinaan,</w:t>
      </w:r>
      <w:r w:rsidR="00E17646" w:rsidRPr="00274B43">
        <w:rPr>
          <w:rFonts w:ascii="Bookman Old Style" w:hAnsi="Bookman Old Style"/>
          <w:sz w:val="24"/>
          <w:szCs w:val="24"/>
        </w:rPr>
        <w:t xml:space="preserve"> </w:t>
      </w:r>
      <w:r w:rsidRPr="00274B43">
        <w:rPr>
          <w:rFonts w:ascii="Bookman Old Style" w:hAnsi="Bookman Old Style"/>
          <w:sz w:val="24"/>
          <w:szCs w:val="24"/>
        </w:rPr>
        <w:t>pengawasan,</w:t>
      </w:r>
      <w:r w:rsidR="00E17646" w:rsidRPr="00274B43">
        <w:rPr>
          <w:rFonts w:ascii="Bookman Old Style" w:hAnsi="Bookman Old Style"/>
          <w:sz w:val="24"/>
          <w:szCs w:val="24"/>
        </w:rPr>
        <w:t xml:space="preserve"> </w:t>
      </w:r>
      <w:r w:rsidRPr="00274B43">
        <w:rPr>
          <w:rFonts w:ascii="Bookman Old Style" w:hAnsi="Bookman Old Style"/>
          <w:sz w:val="24"/>
          <w:szCs w:val="24"/>
        </w:rPr>
        <w:t>dan pelaporan se</w:t>
      </w:r>
      <w:r w:rsidRPr="00274B43">
        <w:rPr>
          <w:rFonts w:ascii="Bookman Old Style" w:hAnsi="Bookman Old Style"/>
          <w:sz w:val="24"/>
          <w:szCs w:val="24"/>
          <w:lang w:val="id-ID"/>
        </w:rPr>
        <w:t>k</w:t>
      </w:r>
      <w:r w:rsidRPr="00274B43">
        <w:rPr>
          <w:rFonts w:ascii="Bookman Old Style" w:hAnsi="Bookman Old Style"/>
          <w:sz w:val="24"/>
          <w:szCs w:val="24"/>
        </w:rPr>
        <w:t>tor</w:t>
      </w:r>
      <w:r w:rsidRPr="00274B43">
        <w:rPr>
          <w:rFonts w:ascii="Bookman Old Style" w:hAnsi="Bookman Old Style"/>
          <w:sz w:val="24"/>
          <w:szCs w:val="24"/>
          <w:lang w:val="id-ID"/>
        </w:rPr>
        <w:t xml:space="preserve"> </w:t>
      </w:r>
      <w:r w:rsidRPr="00274B43">
        <w:rPr>
          <w:rFonts w:ascii="Bookman Old Style" w:hAnsi="Bookman Old Style"/>
          <w:sz w:val="24"/>
          <w:szCs w:val="24"/>
        </w:rPr>
        <w:t xml:space="preserve">informal di </w:t>
      </w:r>
      <w:r w:rsidRPr="00274B43">
        <w:rPr>
          <w:rFonts w:ascii="Bookman Old Style" w:hAnsi="Bookman Old Style"/>
          <w:sz w:val="24"/>
          <w:szCs w:val="24"/>
          <w:lang w:val="id-ID"/>
        </w:rPr>
        <w:t xml:space="preserve">Kota Malang </w:t>
      </w:r>
      <w:r w:rsidRPr="00274B43">
        <w:rPr>
          <w:rFonts w:ascii="Bookman Old Style" w:hAnsi="Bookman Old Style"/>
          <w:sz w:val="24"/>
          <w:szCs w:val="24"/>
        </w:rPr>
        <w:lastRenderedPageBreak/>
        <w:t>belum mendorong dilaksanakannya tata kelola yang baik (</w:t>
      </w:r>
      <w:r w:rsidRPr="00274B43">
        <w:rPr>
          <w:rFonts w:ascii="Bookman Old Style" w:hAnsi="Bookman Old Style"/>
          <w:i/>
          <w:sz w:val="24"/>
          <w:szCs w:val="24"/>
        </w:rPr>
        <w:t>goodgovernance</w:t>
      </w:r>
      <w:r w:rsidRPr="00274B43">
        <w:rPr>
          <w:rFonts w:ascii="Bookman Old Style" w:hAnsi="Bookman Old Style"/>
          <w:sz w:val="24"/>
          <w:szCs w:val="24"/>
        </w:rPr>
        <w:t>), mengenai permasalahan PKL.</w:t>
      </w:r>
    </w:p>
    <w:p w:rsidR="00824FC9" w:rsidRPr="00274B43" w:rsidRDefault="00824FC9" w:rsidP="00D86D0E">
      <w:pPr>
        <w:spacing w:after="0" w:line="288" w:lineRule="auto"/>
        <w:ind w:left="720" w:firstLine="680"/>
        <w:jc w:val="both"/>
        <w:rPr>
          <w:rFonts w:ascii="Bookman Old Style" w:hAnsi="Bookman Old Style"/>
          <w:sz w:val="24"/>
          <w:szCs w:val="24"/>
        </w:rPr>
      </w:pPr>
    </w:p>
    <w:p w:rsidR="00E17646" w:rsidRPr="00274B43" w:rsidRDefault="00E17646" w:rsidP="00D86D0E">
      <w:pPr>
        <w:spacing w:after="0" w:line="288" w:lineRule="auto"/>
        <w:jc w:val="center"/>
        <w:rPr>
          <w:rFonts w:ascii="Bookman Old Style" w:hAnsi="Bookman Old Style"/>
          <w:szCs w:val="24"/>
        </w:rPr>
      </w:pPr>
      <w:r w:rsidRPr="00274B43">
        <w:rPr>
          <w:rFonts w:ascii="Bookman Old Style" w:hAnsi="Bookman Old Style"/>
          <w:szCs w:val="24"/>
        </w:rPr>
        <w:t>Gambar 2.10 PKL yang ditata dan direlokasi</w:t>
      </w:r>
    </w:p>
    <w:p w:rsidR="00660BBE" w:rsidRPr="00274B43" w:rsidRDefault="00660BBE" w:rsidP="00D86D0E">
      <w:pPr>
        <w:spacing w:after="0" w:line="288" w:lineRule="auto"/>
        <w:jc w:val="center"/>
        <w:rPr>
          <w:rFonts w:ascii="Bookman Old Style" w:hAnsi="Bookman Old Style"/>
          <w:sz w:val="24"/>
          <w:szCs w:val="24"/>
        </w:rPr>
      </w:pPr>
      <w:r w:rsidRPr="00274B43">
        <w:rPr>
          <w:rFonts w:ascii="Bookman Old Style" w:hAnsi="Bookman Old Style"/>
          <w:noProof/>
          <w:sz w:val="24"/>
          <w:szCs w:val="24"/>
        </w:rPr>
        <w:drawing>
          <wp:inline distT="0" distB="0" distL="0" distR="0" wp14:anchorId="7C98BF61" wp14:editId="0AF2E5DA">
            <wp:extent cx="4571365" cy="2742565"/>
            <wp:effectExtent l="0" t="0" r="19685" b="1968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17646" w:rsidRPr="00274B43" w:rsidRDefault="00E17646" w:rsidP="00D86D0E">
      <w:pPr>
        <w:spacing w:after="0" w:line="288" w:lineRule="auto"/>
        <w:jc w:val="center"/>
        <w:rPr>
          <w:rFonts w:ascii="Bookman Old Style" w:hAnsi="Bookman Old Style"/>
          <w:i/>
          <w:szCs w:val="24"/>
          <w:lang w:val="id-ID"/>
        </w:rPr>
      </w:pPr>
      <w:r w:rsidRPr="00274B43">
        <w:rPr>
          <w:rFonts w:ascii="Bookman Old Style" w:hAnsi="Bookman Old Style"/>
          <w:i/>
          <w:szCs w:val="24"/>
        </w:rPr>
        <w:t>Sumber: Dinas Perdagangan Kota Malang 201</w:t>
      </w:r>
      <w:r w:rsidR="00C01D77" w:rsidRPr="00274B43">
        <w:rPr>
          <w:rFonts w:ascii="Bookman Old Style" w:hAnsi="Bookman Old Style"/>
          <w:i/>
          <w:szCs w:val="24"/>
        </w:rPr>
        <w:t>9</w:t>
      </w:r>
    </w:p>
    <w:p w:rsidR="00660BBE" w:rsidRPr="00274B43" w:rsidRDefault="00660BBE" w:rsidP="00D86D0E">
      <w:pPr>
        <w:spacing w:after="0" w:line="288" w:lineRule="auto"/>
        <w:rPr>
          <w:rFonts w:ascii="Bookman Old Style" w:hAnsi="Bookman Old Style"/>
          <w:sz w:val="24"/>
          <w:szCs w:val="24"/>
        </w:rPr>
      </w:pPr>
    </w:p>
    <w:p w:rsidR="00660BBE" w:rsidRPr="00274B43" w:rsidRDefault="00660BBE" w:rsidP="007A2131">
      <w:pPr>
        <w:numPr>
          <w:ilvl w:val="0"/>
          <w:numId w:val="46"/>
        </w:numPr>
        <w:spacing w:after="0" w:line="288" w:lineRule="auto"/>
        <w:ind w:left="1134" w:hanging="357"/>
        <w:rPr>
          <w:rFonts w:ascii="Bookman Old Style" w:hAnsi="Bookman Old Style"/>
          <w:sz w:val="24"/>
          <w:szCs w:val="24"/>
          <w:lang w:val="id-ID"/>
        </w:rPr>
      </w:pPr>
      <w:r w:rsidRPr="00274B43">
        <w:rPr>
          <w:rFonts w:ascii="Bookman Old Style" w:hAnsi="Bookman Old Style"/>
          <w:sz w:val="24"/>
          <w:szCs w:val="24"/>
          <w:lang w:val="id-ID"/>
        </w:rPr>
        <w:t>Persentase Revitalisasi Pasar Rakyat</w:t>
      </w:r>
    </w:p>
    <w:p w:rsidR="001D5FEA" w:rsidRDefault="00660BBE" w:rsidP="00BB1466">
      <w:pPr>
        <w:spacing w:after="0" w:line="288" w:lineRule="auto"/>
        <w:ind w:left="720" w:firstLine="680"/>
        <w:jc w:val="both"/>
        <w:rPr>
          <w:rFonts w:ascii="Bookman Old Style" w:hAnsi="Bookman Old Style"/>
          <w:sz w:val="24"/>
          <w:szCs w:val="24"/>
        </w:rPr>
      </w:pPr>
      <w:r w:rsidRPr="00274B43">
        <w:rPr>
          <w:rFonts w:ascii="Bookman Old Style" w:hAnsi="Bookman Old Style"/>
          <w:sz w:val="24"/>
          <w:szCs w:val="24"/>
          <w:lang w:val="id-ID"/>
        </w:rPr>
        <w:t>Dinas</w:t>
      </w:r>
      <w:r w:rsidRPr="00274B43">
        <w:rPr>
          <w:rFonts w:ascii="Bookman Old Style" w:hAnsi="Bookman Old Style"/>
          <w:sz w:val="24"/>
          <w:szCs w:val="24"/>
        </w:rPr>
        <w:t xml:space="preserve"> Perdagangan berkomitmen memperkuat ekonomi kerakyatan dengan melakukan program revitalisasi pasar rakyat. Program ini merupakan salah satu </w:t>
      </w:r>
      <w:r w:rsidRPr="00274B43">
        <w:rPr>
          <w:rFonts w:ascii="Bookman Old Style" w:hAnsi="Bookman Old Style"/>
          <w:sz w:val="24"/>
          <w:szCs w:val="24"/>
          <w:lang w:val="id-ID"/>
        </w:rPr>
        <w:t xml:space="preserve">program pemerintah. </w:t>
      </w:r>
      <w:r w:rsidRPr="00274B43">
        <w:rPr>
          <w:rFonts w:ascii="Bookman Old Style" w:hAnsi="Bookman Old Style"/>
          <w:sz w:val="24"/>
          <w:szCs w:val="24"/>
        </w:rPr>
        <w:t>Adapun target revitalisasi selama periode 201</w:t>
      </w:r>
      <w:r w:rsidRPr="00274B43">
        <w:rPr>
          <w:rFonts w:ascii="Bookman Old Style" w:hAnsi="Bookman Old Style"/>
          <w:sz w:val="24"/>
          <w:szCs w:val="24"/>
          <w:lang w:val="id-ID"/>
        </w:rPr>
        <w:t>4</w:t>
      </w:r>
      <w:r w:rsidRPr="00274B43">
        <w:rPr>
          <w:rFonts w:ascii="Bookman Old Style" w:hAnsi="Bookman Old Style"/>
          <w:sz w:val="24"/>
          <w:szCs w:val="24"/>
        </w:rPr>
        <w:t>-201</w:t>
      </w:r>
      <w:r w:rsidRPr="00274B43">
        <w:rPr>
          <w:rFonts w:ascii="Bookman Old Style" w:hAnsi="Bookman Old Style"/>
          <w:sz w:val="24"/>
          <w:szCs w:val="24"/>
          <w:lang w:val="id-ID"/>
        </w:rPr>
        <w:t>8</w:t>
      </w:r>
      <w:r w:rsidRPr="00274B43">
        <w:rPr>
          <w:rFonts w:ascii="Bookman Old Style" w:hAnsi="Bookman Old Style"/>
          <w:sz w:val="24"/>
          <w:szCs w:val="24"/>
        </w:rPr>
        <w:t xml:space="preserve"> yaitu sebanyak </w:t>
      </w:r>
      <w:r w:rsidRPr="00274B43">
        <w:rPr>
          <w:rFonts w:ascii="Bookman Old Style" w:hAnsi="Bookman Old Style"/>
          <w:sz w:val="24"/>
          <w:szCs w:val="24"/>
          <w:lang w:val="id-ID"/>
        </w:rPr>
        <w:t>6 (enam)</w:t>
      </w:r>
      <w:r w:rsidRPr="00274B43">
        <w:rPr>
          <w:rFonts w:ascii="Bookman Old Style" w:hAnsi="Bookman Old Style"/>
          <w:sz w:val="24"/>
          <w:szCs w:val="24"/>
        </w:rPr>
        <w:t xml:space="preserve"> pasar</w:t>
      </w:r>
      <w:r w:rsidRPr="00274B43">
        <w:rPr>
          <w:rFonts w:ascii="Bookman Old Style" w:hAnsi="Bookman Old Style"/>
          <w:sz w:val="24"/>
          <w:szCs w:val="24"/>
          <w:lang w:val="id-ID"/>
        </w:rPr>
        <w:t xml:space="preserve">. </w:t>
      </w:r>
      <w:r w:rsidRPr="00274B43">
        <w:rPr>
          <w:rFonts w:ascii="Bookman Old Style" w:hAnsi="Bookman Old Style"/>
          <w:iCs/>
          <w:sz w:val="24"/>
          <w:szCs w:val="24"/>
        </w:rPr>
        <w:t>Pasar rakyat merupakan sektor penggerak ekonomi kerakyatan. Dengan revitalisasi, eksistensi pasar rakyat akan tetap kuat dan daya saingnya terhadap toko-toko modern dapat meningkat sehingga dapat memajukan ekonomi kerakyatan</w:t>
      </w:r>
      <w:r w:rsidRPr="00274B43">
        <w:rPr>
          <w:rFonts w:ascii="Bookman Old Style" w:hAnsi="Bookman Old Style"/>
          <w:iCs/>
          <w:sz w:val="24"/>
          <w:szCs w:val="24"/>
          <w:lang w:val="id-ID"/>
        </w:rPr>
        <w:t xml:space="preserve">. </w:t>
      </w:r>
      <w:r w:rsidRPr="00274B43">
        <w:rPr>
          <w:rFonts w:ascii="Bookman Old Style" w:hAnsi="Bookman Old Style"/>
          <w:sz w:val="24"/>
          <w:szCs w:val="24"/>
          <w:lang w:val="id-ID"/>
        </w:rPr>
        <w:t>P</w:t>
      </w:r>
      <w:r w:rsidRPr="00274B43">
        <w:rPr>
          <w:rFonts w:ascii="Bookman Old Style" w:hAnsi="Bookman Old Style"/>
          <w:sz w:val="24"/>
          <w:szCs w:val="24"/>
        </w:rPr>
        <w:t>embangunan/revitalisasi pasar</w:t>
      </w:r>
      <w:r w:rsidR="00E17646" w:rsidRPr="00274B43">
        <w:rPr>
          <w:rFonts w:ascii="Bookman Old Style" w:hAnsi="Bookman Old Style"/>
          <w:sz w:val="24"/>
          <w:szCs w:val="24"/>
        </w:rPr>
        <w:t xml:space="preserve"> </w:t>
      </w:r>
      <w:r w:rsidRPr="00274B43">
        <w:rPr>
          <w:rFonts w:ascii="Bookman Old Style" w:hAnsi="Bookman Old Style"/>
          <w:sz w:val="24"/>
          <w:szCs w:val="24"/>
        </w:rPr>
        <w:t>rakyat</w:t>
      </w:r>
      <w:r w:rsidR="00E17646" w:rsidRPr="00274B43">
        <w:rPr>
          <w:rFonts w:ascii="Bookman Old Style" w:hAnsi="Bookman Old Style"/>
          <w:sz w:val="24"/>
          <w:szCs w:val="24"/>
        </w:rPr>
        <w:t xml:space="preserve"> </w:t>
      </w:r>
      <w:r w:rsidRPr="00274B43">
        <w:rPr>
          <w:rFonts w:ascii="Bookman Old Style" w:hAnsi="Bookman Old Style"/>
          <w:sz w:val="24"/>
          <w:szCs w:val="24"/>
        </w:rPr>
        <w:t>tentunya</w:t>
      </w:r>
      <w:r w:rsidR="00E17646" w:rsidRPr="00274B43">
        <w:rPr>
          <w:rFonts w:ascii="Bookman Old Style" w:hAnsi="Bookman Old Style"/>
          <w:sz w:val="24"/>
          <w:szCs w:val="24"/>
        </w:rPr>
        <w:t xml:space="preserve"> </w:t>
      </w:r>
      <w:r w:rsidRPr="00274B43">
        <w:rPr>
          <w:rFonts w:ascii="Bookman Old Style" w:hAnsi="Bookman Old Style"/>
          <w:sz w:val="24"/>
          <w:szCs w:val="24"/>
        </w:rPr>
        <w:t>dapat meningkatkan</w:t>
      </w:r>
      <w:r w:rsidR="00E17646" w:rsidRPr="00274B43">
        <w:rPr>
          <w:rFonts w:ascii="Bookman Old Style" w:hAnsi="Bookman Old Style"/>
          <w:sz w:val="24"/>
          <w:szCs w:val="24"/>
        </w:rPr>
        <w:t xml:space="preserve"> </w:t>
      </w:r>
      <w:r w:rsidRPr="00274B43">
        <w:rPr>
          <w:rFonts w:ascii="Bookman Old Style" w:hAnsi="Bookman Old Style"/>
          <w:sz w:val="24"/>
          <w:szCs w:val="24"/>
        </w:rPr>
        <w:t>citra</w:t>
      </w:r>
      <w:r w:rsidR="00E17646" w:rsidRPr="00274B43">
        <w:rPr>
          <w:rFonts w:ascii="Bookman Old Style" w:hAnsi="Bookman Old Style"/>
          <w:sz w:val="24"/>
          <w:szCs w:val="24"/>
        </w:rPr>
        <w:t xml:space="preserve"> </w:t>
      </w:r>
      <w:r w:rsidRPr="00274B43">
        <w:rPr>
          <w:rFonts w:ascii="Bookman Old Style" w:hAnsi="Bookman Old Style"/>
          <w:sz w:val="24"/>
          <w:szCs w:val="24"/>
        </w:rPr>
        <w:t xml:space="preserve">dan </w:t>
      </w:r>
      <w:r w:rsidRPr="00274B43">
        <w:rPr>
          <w:rFonts w:ascii="Bookman Old Style" w:hAnsi="Bookman Old Style"/>
          <w:sz w:val="24"/>
          <w:szCs w:val="24"/>
          <w:lang w:val="id-ID"/>
        </w:rPr>
        <w:t xml:space="preserve">meninggalkan </w:t>
      </w:r>
      <w:r w:rsidRPr="00274B43">
        <w:rPr>
          <w:rFonts w:ascii="Bookman Old Style" w:hAnsi="Bookman Old Style"/>
          <w:sz w:val="24"/>
          <w:szCs w:val="24"/>
        </w:rPr>
        <w:t>kesan buruk terhadap pasar rakyat yang semula kumuh, becek, dan kotor menjadi bersih dan nyaman untuk dikunjungi</w:t>
      </w:r>
      <w:r w:rsidRPr="00274B43">
        <w:rPr>
          <w:rFonts w:ascii="Bookman Old Style" w:hAnsi="Bookman Old Style"/>
          <w:sz w:val="24"/>
          <w:szCs w:val="24"/>
          <w:lang w:val="id-ID"/>
        </w:rPr>
        <w:t xml:space="preserve">. </w:t>
      </w:r>
      <w:r w:rsidRPr="00274B43">
        <w:rPr>
          <w:rFonts w:ascii="Bookman Old Style" w:hAnsi="Bookman Old Style"/>
          <w:sz w:val="24"/>
          <w:szCs w:val="24"/>
        </w:rPr>
        <w:t>Untuk memperkuat peran pasar rakyat dalam perekonomian</w:t>
      </w:r>
      <w:r w:rsidRPr="00274B43">
        <w:rPr>
          <w:rFonts w:ascii="Bookman Old Style" w:hAnsi="Bookman Old Style"/>
          <w:sz w:val="24"/>
          <w:szCs w:val="24"/>
          <w:lang w:val="id-ID"/>
        </w:rPr>
        <w:t xml:space="preserve"> Dinas Perdagangan </w:t>
      </w:r>
      <w:r w:rsidRPr="00274B43">
        <w:rPr>
          <w:rFonts w:ascii="Bookman Old Style" w:hAnsi="Bookman Old Style"/>
          <w:sz w:val="24"/>
          <w:szCs w:val="24"/>
        </w:rPr>
        <w:t>melakukan pembangunan, pemberdayaan, dan peningkatan kualitas pengelolaan pasar rakyat. Hal ini diatur dalam Undang-Undang No. 7 Tahun 2014 tentang Perdagangan.</w:t>
      </w:r>
      <w:r w:rsidRPr="00274B43">
        <w:rPr>
          <w:rFonts w:ascii="Bookman Old Style" w:hAnsi="Bookman Old Style"/>
          <w:sz w:val="24"/>
          <w:szCs w:val="24"/>
          <w:lang w:val="id-ID"/>
        </w:rPr>
        <w:t xml:space="preserve"> </w:t>
      </w:r>
      <w:r w:rsidRPr="00274B43">
        <w:rPr>
          <w:rFonts w:ascii="Bookman Old Style" w:hAnsi="Bookman Old Style"/>
          <w:sz w:val="24"/>
          <w:szCs w:val="24"/>
        </w:rPr>
        <w:t>Selain itu</w:t>
      </w:r>
      <w:r w:rsidRPr="00274B43">
        <w:rPr>
          <w:rFonts w:ascii="Bookman Old Style" w:hAnsi="Bookman Old Style"/>
          <w:sz w:val="24"/>
          <w:szCs w:val="24"/>
          <w:lang w:val="id-ID"/>
        </w:rPr>
        <w:t xml:space="preserve"> </w:t>
      </w:r>
      <w:r w:rsidRPr="00274B43">
        <w:rPr>
          <w:rFonts w:ascii="Bookman Old Style" w:hAnsi="Bookman Old Style"/>
          <w:sz w:val="24"/>
          <w:szCs w:val="24"/>
        </w:rPr>
        <w:t>pasar rakyat saat ini sudah memiliki Standar Nasional Indonesia (SNI) yang menjadi rujukan bagi pengelola pasar dalam mengelola dan memberdayakan komunitas pasar secara optimal dan profesional.</w:t>
      </w:r>
    </w:p>
    <w:p w:rsidR="00BB1466" w:rsidRPr="00274B43" w:rsidRDefault="00BB1466" w:rsidP="00BB1466">
      <w:pPr>
        <w:spacing w:after="0" w:line="288" w:lineRule="auto"/>
        <w:ind w:left="720" w:firstLine="680"/>
        <w:jc w:val="both"/>
        <w:rPr>
          <w:rFonts w:ascii="Bookman Old Style" w:hAnsi="Bookman Old Style"/>
          <w:szCs w:val="24"/>
        </w:rPr>
      </w:pPr>
    </w:p>
    <w:p w:rsidR="00660BBE" w:rsidRPr="00274B43" w:rsidRDefault="00E17646" w:rsidP="00D86D0E">
      <w:pPr>
        <w:spacing w:after="0" w:line="288" w:lineRule="auto"/>
        <w:jc w:val="center"/>
        <w:rPr>
          <w:rFonts w:ascii="Bookman Old Style" w:hAnsi="Bookman Old Style"/>
          <w:sz w:val="24"/>
          <w:szCs w:val="24"/>
        </w:rPr>
      </w:pPr>
      <w:r w:rsidRPr="00274B43">
        <w:rPr>
          <w:rFonts w:ascii="Bookman Old Style" w:hAnsi="Bookman Old Style"/>
          <w:szCs w:val="24"/>
        </w:rPr>
        <w:lastRenderedPageBreak/>
        <w:t xml:space="preserve">Gambar 2.10 </w:t>
      </w:r>
      <w:r w:rsidR="00C610F1" w:rsidRPr="00274B43">
        <w:rPr>
          <w:rFonts w:ascii="Bookman Old Style" w:hAnsi="Bookman Old Style"/>
          <w:szCs w:val="24"/>
        </w:rPr>
        <w:t>Revitalisasi Pasar Rakyat</w:t>
      </w:r>
      <w:r w:rsidR="001D5FEA" w:rsidRPr="00274B43">
        <w:rPr>
          <w:rFonts w:ascii="Bookman Old Style" w:hAnsi="Bookman Old Style"/>
          <w:noProof/>
          <w:sz w:val="24"/>
          <w:szCs w:val="24"/>
        </w:rPr>
        <w:drawing>
          <wp:inline distT="0" distB="0" distL="0" distR="0" wp14:anchorId="2368882E" wp14:editId="7C3D1816">
            <wp:extent cx="4326340" cy="2743200"/>
            <wp:effectExtent l="0" t="0" r="17145" b="1905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95253" w:rsidRDefault="00C610F1" w:rsidP="00D86D0E">
      <w:pPr>
        <w:spacing w:after="0" w:line="288" w:lineRule="auto"/>
        <w:jc w:val="center"/>
        <w:rPr>
          <w:rFonts w:ascii="Bookman Old Style" w:hAnsi="Bookman Old Style"/>
          <w:szCs w:val="24"/>
        </w:rPr>
      </w:pPr>
      <w:r w:rsidRPr="0071261F">
        <w:rPr>
          <w:rFonts w:ascii="Bookman Old Style" w:hAnsi="Bookman Old Style"/>
          <w:szCs w:val="24"/>
        </w:rPr>
        <w:t>Sumber: Dinas Perdagangan Kota Malang 201</w:t>
      </w:r>
      <w:r w:rsidR="00C01D77" w:rsidRPr="0071261F">
        <w:rPr>
          <w:rFonts w:ascii="Bookman Old Style" w:hAnsi="Bookman Old Style"/>
          <w:szCs w:val="24"/>
        </w:rPr>
        <w:t>9</w:t>
      </w:r>
    </w:p>
    <w:p w:rsidR="005D5FBF" w:rsidRDefault="005D5FBF" w:rsidP="00D86D0E">
      <w:pPr>
        <w:spacing w:after="0" w:line="288" w:lineRule="auto"/>
        <w:jc w:val="center"/>
        <w:rPr>
          <w:rFonts w:ascii="Bookman Old Style" w:hAnsi="Bookman Old Style"/>
          <w:szCs w:val="24"/>
        </w:rPr>
      </w:pPr>
    </w:p>
    <w:p w:rsidR="005D5FBF" w:rsidRPr="00274B43" w:rsidRDefault="00364E59" w:rsidP="005D5FBF">
      <w:pPr>
        <w:tabs>
          <w:tab w:val="left" w:pos="709"/>
        </w:tabs>
        <w:spacing w:after="0" w:line="288" w:lineRule="auto"/>
        <w:ind w:left="567" w:firstLine="680"/>
        <w:jc w:val="both"/>
        <w:rPr>
          <w:rFonts w:ascii="Bookman Old Style" w:hAnsi="Bookman Old Style"/>
          <w:szCs w:val="24"/>
        </w:rPr>
      </w:pPr>
      <w:r>
        <w:rPr>
          <w:rFonts w:ascii="Bookman Old Style" w:hAnsi="Bookman Old Style"/>
          <w:sz w:val="24"/>
          <w:szCs w:val="24"/>
        </w:rPr>
        <w:t xml:space="preserve">Pencapaian Kinerja Pelayanan Dinas Koperasi, Perindustrian dan Perdagangan Kota Malang </w:t>
      </w:r>
      <w:r w:rsidR="00596941">
        <w:rPr>
          <w:rFonts w:ascii="Bookman Old Style" w:hAnsi="Bookman Old Style"/>
          <w:sz w:val="24"/>
          <w:szCs w:val="24"/>
        </w:rPr>
        <w:t>dapat dilihat dalam Tabel 2.6 dan Tabel 2.7.</w:t>
      </w:r>
    </w:p>
    <w:p w:rsidR="00D95253" w:rsidRPr="00274B43" w:rsidRDefault="00D95253" w:rsidP="00D86D0E">
      <w:pPr>
        <w:spacing w:after="0" w:line="240" w:lineRule="auto"/>
        <w:jc w:val="center"/>
        <w:rPr>
          <w:rFonts w:ascii="Bookman Old Style" w:hAnsi="Bookman Old Style"/>
          <w:sz w:val="20"/>
          <w:szCs w:val="20"/>
        </w:rPr>
        <w:sectPr w:rsidR="00D95253" w:rsidRPr="00274B43" w:rsidSect="00EE0799">
          <w:footerReference w:type="default" r:id="rId23"/>
          <w:pgSz w:w="12242" w:h="18722" w:code="135"/>
          <w:pgMar w:top="1134" w:right="1134" w:bottom="1134" w:left="1418" w:header="720" w:footer="720" w:gutter="0"/>
          <w:pgNumType w:start="3"/>
          <w:cols w:space="720"/>
          <w:docGrid w:linePitch="360"/>
        </w:sectPr>
      </w:pPr>
    </w:p>
    <w:p w:rsidR="00D95253" w:rsidRPr="00274B43" w:rsidRDefault="00D95253" w:rsidP="00D86D0E">
      <w:pPr>
        <w:spacing w:after="0" w:line="240" w:lineRule="auto"/>
        <w:jc w:val="center"/>
        <w:rPr>
          <w:rFonts w:ascii="Bookman Old Style" w:hAnsi="Bookman Old Style"/>
          <w:sz w:val="20"/>
          <w:szCs w:val="20"/>
        </w:rPr>
      </w:pPr>
      <w:r w:rsidRPr="00274B43">
        <w:rPr>
          <w:rFonts w:ascii="Bookman Old Style" w:hAnsi="Bookman Old Style"/>
          <w:sz w:val="20"/>
          <w:szCs w:val="20"/>
        </w:rPr>
        <w:lastRenderedPageBreak/>
        <w:t>Tabel 2.6</w:t>
      </w:r>
    </w:p>
    <w:p w:rsidR="00D95253" w:rsidRPr="00274B43" w:rsidRDefault="00D95253"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Pencapaian Kinerja Pelayanan Dinas Koperasi, Perindustrian dan Perdagangan Kota Malang</w:t>
      </w:r>
    </w:p>
    <w:tbl>
      <w:tblPr>
        <w:tblW w:w="161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054"/>
        <w:gridCol w:w="781"/>
        <w:gridCol w:w="850"/>
        <w:gridCol w:w="1027"/>
        <w:gridCol w:w="708"/>
        <w:gridCol w:w="709"/>
        <w:gridCol w:w="817"/>
        <w:gridCol w:w="709"/>
        <w:gridCol w:w="850"/>
        <w:gridCol w:w="709"/>
        <w:gridCol w:w="709"/>
        <w:gridCol w:w="709"/>
        <w:gridCol w:w="708"/>
        <w:gridCol w:w="709"/>
        <w:gridCol w:w="692"/>
        <w:gridCol w:w="726"/>
        <w:gridCol w:w="708"/>
        <w:gridCol w:w="709"/>
        <w:gridCol w:w="709"/>
      </w:tblGrid>
      <w:tr w:rsidR="00B257D3" w:rsidRPr="00274B43" w:rsidTr="00B257D3">
        <w:trPr>
          <w:trHeight w:val="504"/>
          <w:tblHeader/>
        </w:trPr>
        <w:tc>
          <w:tcPr>
            <w:tcW w:w="534" w:type="dxa"/>
            <w:vMerge w:val="restart"/>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No</w:t>
            </w:r>
          </w:p>
        </w:tc>
        <w:tc>
          <w:tcPr>
            <w:tcW w:w="2054" w:type="dxa"/>
            <w:vMerge w:val="restart"/>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Indikator Kinerja Sesuai Tugas Fungsi Perangkat Daerah</w:t>
            </w:r>
          </w:p>
        </w:tc>
        <w:tc>
          <w:tcPr>
            <w:tcW w:w="781" w:type="dxa"/>
            <w:vMerge w:val="restart"/>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Target NSPK /SPM</w:t>
            </w:r>
          </w:p>
        </w:tc>
        <w:tc>
          <w:tcPr>
            <w:tcW w:w="850" w:type="dxa"/>
            <w:vMerge w:val="restart"/>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Target IKK</w:t>
            </w:r>
          </w:p>
        </w:tc>
        <w:tc>
          <w:tcPr>
            <w:tcW w:w="1027" w:type="dxa"/>
            <w:vMerge w:val="restart"/>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Target Indikator Lainnya</w:t>
            </w:r>
          </w:p>
        </w:tc>
        <w:tc>
          <w:tcPr>
            <w:tcW w:w="3793" w:type="dxa"/>
            <w:gridSpan w:val="5"/>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Target Renstra Perangkat Derah Tahun Ke-</w:t>
            </w:r>
          </w:p>
        </w:tc>
        <w:tc>
          <w:tcPr>
            <w:tcW w:w="3544" w:type="dxa"/>
            <w:gridSpan w:val="5"/>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Realisasi Capaian Tahun Ke-</w:t>
            </w:r>
          </w:p>
        </w:tc>
        <w:tc>
          <w:tcPr>
            <w:tcW w:w="3544" w:type="dxa"/>
            <w:gridSpan w:val="5"/>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Rasio Capaian pada Tahun Ke-</w:t>
            </w:r>
          </w:p>
        </w:tc>
      </w:tr>
      <w:tr w:rsidR="00B257D3" w:rsidRPr="00274B43" w:rsidTr="00B257D3">
        <w:trPr>
          <w:trHeight w:val="278"/>
          <w:tblHeader/>
        </w:trPr>
        <w:tc>
          <w:tcPr>
            <w:tcW w:w="534" w:type="dxa"/>
            <w:vMerge/>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p>
        </w:tc>
        <w:tc>
          <w:tcPr>
            <w:tcW w:w="2054" w:type="dxa"/>
            <w:vMerge/>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p>
        </w:tc>
        <w:tc>
          <w:tcPr>
            <w:tcW w:w="781" w:type="dxa"/>
            <w:vMerge/>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p>
        </w:tc>
        <w:tc>
          <w:tcPr>
            <w:tcW w:w="850" w:type="dxa"/>
            <w:vMerge/>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p>
        </w:tc>
        <w:tc>
          <w:tcPr>
            <w:tcW w:w="1027" w:type="dxa"/>
            <w:vMerge/>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2</w:t>
            </w:r>
          </w:p>
        </w:tc>
        <w:tc>
          <w:tcPr>
            <w:tcW w:w="817"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3</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4</w:t>
            </w:r>
          </w:p>
        </w:tc>
        <w:tc>
          <w:tcPr>
            <w:tcW w:w="850"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5</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2</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3</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4</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5</w:t>
            </w:r>
          </w:p>
        </w:tc>
        <w:tc>
          <w:tcPr>
            <w:tcW w:w="692"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w:t>
            </w:r>
          </w:p>
        </w:tc>
        <w:tc>
          <w:tcPr>
            <w:tcW w:w="726"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2</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3</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4</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5</w:t>
            </w:r>
          </w:p>
        </w:tc>
      </w:tr>
      <w:tr w:rsidR="00B257D3" w:rsidRPr="00274B43" w:rsidTr="00B257D3">
        <w:trPr>
          <w:trHeight w:val="136"/>
          <w:tblHeader/>
        </w:trPr>
        <w:tc>
          <w:tcPr>
            <w:tcW w:w="534"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w:t>
            </w:r>
          </w:p>
        </w:tc>
        <w:tc>
          <w:tcPr>
            <w:tcW w:w="2054"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(2)</w:t>
            </w:r>
          </w:p>
        </w:tc>
        <w:tc>
          <w:tcPr>
            <w:tcW w:w="781"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(3)</w:t>
            </w:r>
          </w:p>
        </w:tc>
        <w:tc>
          <w:tcPr>
            <w:tcW w:w="850"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(4)</w:t>
            </w:r>
          </w:p>
        </w:tc>
        <w:tc>
          <w:tcPr>
            <w:tcW w:w="1027"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(5)</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(6)</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(7)</w:t>
            </w:r>
          </w:p>
        </w:tc>
        <w:tc>
          <w:tcPr>
            <w:tcW w:w="817"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(8)</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(9)</w:t>
            </w:r>
          </w:p>
        </w:tc>
        <w:tc>
          <w:tcPr>
            <w:tcW w:w="850"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(10)</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(11)</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(12)</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(13)</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(14)</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(15)</w:t>
            </w:r>
          </w:p>
        </w:tc>
        <w:tc>
          <w:tcPr>
            <w:tcW w:w="692"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(16)</w:t>
            </w:r>
          </w:p>
        </w:tc>
        <w:tc>
          <w:tcPr>
            <w:tcW w:w="726"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(17)</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(18)</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(19)</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(20)</w:t>
            </w:r>
          </w:p>
        </w:tc>
      </w:tr>
      <w:tr w:rsidR="00B257D3" w:rsidRPr="00274B43" w:rsidTr="00B257D3">
        <w:trPr>
          <w:trHeight w:val="136"/>
          <w:tblHeader/>
        </w:trPr>
        <w:tc>
          <w:tcPr>
            <w:tcW w:w="534" w:type="dxa"/>
            <w:shd w:val="clear" w:color="auto" w:fill="auto"/>
          </w:tcPr>
          <w:p w:rsidR="00B257D3" w:rsidRPr="00274B43" w:rsidRDefault="00B257D3" w:rsidP="00D86D0E">
            <w:pPr>
              <w:autoSpaceDE w:val="0"/>
              <w:autoSpaceDN w:val="0"/>
              <w:adjustRightInd w:val="0"/>
              <w:spacing w:after="0" w:line="240" w:lineRule="auto"/>
              <w:jc w:val="center"/>
              <w:rPr>
                <w:rFonts w:ascii="Bookman Old Style" w:hAnsi="Bookman Old Style" w:cs="Bookman Old Style"/>
                <w:bCs/>
                <w:sz w:val="16"/>
                <w:szCs w:val="16"/>
                <w:lang w:val="id-ID"/>
              </w:rPr>
            </w:pPr>
            <w:r w:rsidRPr="00274B43">
              <w:rPr>
                <w:rFonts w:ascii="Bookman Old Style" w:hAnsi="Bookman Old Style" w:cs="Bookman Old Style"/>
                <w:bCs/>
                <w:sz w:val="16"/>
                <w:szCs w:val="16"/>
                <w:lang w:val="id-ID"/>
              </w:rPr>
              <w:t>1</w:t>
            </w:r>
          </w:p>
        </w:tc>
        <w:tc>
          <w:tcPr>
            <w:tcW w:w="2054" w:type="dxa"/>
            <w:shd w:val="clear" w:color="auto" w:fill="auto"/>
          </w:tcPr>
          <w:p w:rsidR="00B257D3" w:rsidRPr="00274B43" w:rsidRDefault="00B257D3" w:rsidP="00D86D0E">
            <w:pPr>
              <w:autoSpaceDE w:val="0"/>
              <w:autoSpaceDN w:val="0"/>
              <w:adjustRightInd w:val="0"/>
              <w:spacing w:after="0" w:line="240" w:lineRule="auto"/>
              <w:rPr>
                <w:rFonts w:ascii="Bookman Old Style" w:hAnsi="Bookman Old Style" w:cs="Bookman Old Style"/>
                <w:bCs/>
                <w:sz w:val="16"/>
                <w:szCs w:val="16"/>
                <w:lang w:val="id-ID"/>
              </w:rPr>
            </w:pPr>
            <w:r w:rsidRPr="00274B43">
              <w:rPr>
                <w:rFonts w:ascii="Bookman Old Style" w:hAnsi="Bookman Old Style" w:cs="Bookman Old Style"/>
                <w:bCs/>
                <w:sz w:val="16"/>
                <w:szCs w:val="16"/>
                <w:lang w:val="id-ID"/>
              </w:rPr>
              <w:t>Persentase Koperasi Aktif</w:t>
            </w:r>
          </w:p>
        </w:tc>
        <w:tc>
          <w:tcPr>
            <w:tcW w:w="781"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850"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1027"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71,71%</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74,39%</w:t>
            </w:r>
          </w:p>
        </w:tc>
        <w:tc>
          <w:tcPr>
            <w:tcW w:w="817"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76,24%</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79,01%</w:t>
            </w:r>
          </w:p>
        </w:tc>
        <w:tc>
          <w:tcPr>
            <w:tcW w:w="850"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80,95%</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71,71 %</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74,39%</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76,44%</w:t>
            </w: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78,94%</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88,69%</w:t>
            </w:r>
          </w:p>
        </w:tc>
        <w:tc>
          <w:tcPr>
            <w:tcW w:w="692"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100%</w:t>
            </w:r>
          </w:p>
        </w:tc>
        <w:tc>
          <w:tcPr>
            <w:tcW w:w="726"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100%</w:t>
            </w: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100,26%</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99,91%</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109,56 %</w:t>
            </w:r>
          </w:p>
        </w:tc>
      </w:tr>
      <w:tr w:rsidR="00B257D3" w:rsidRPr="00274B43" w:rsidTr="00B257D3">
        <w:trPr>
          <w:trHeight w:val="136"/>
          <w:tblHeader/>
        </w:trPr>
        <w:tc>
          <w:tcPr>
            <w:tcW w:w="534" w:type="dxa"/>
            <w:shd w:val="clear" w:color="auto" w:fill="auto"/>
          </w:tcPr>
          <w:p w:rsidR="00B257D3" w:rsidRPr="00274B43" w:rsidRDefault="00B257D3" w:rsidP="00D86D0E">
            <w:pPr>
              <w:autoSpaceDE w:val="0"/>
              <w:autoSpaceDN w:val="0"/>
              <w:adjustRightInd w:val="0"/>
              <w:spacing w:after="0" w:line="240" w:lineRule="auto"/>
              <w:jc w:val="center"/>
              <w:rPr>
                <w:rFonts w:ascii="Bookman Old Style" w:hAnsi="Bookman Old Style" w:cs="Bookman Old Style"/>
                <w:bCs/>
                <w:sz w:val="16"/>
                <w:szCs w:val="16"/>
                <w:lang w:val="id-ID"/>
              </w:rPr>
            </w:pPr>
            <w:r w:rsidRPr="00274B43">
              <w:rPr>
                <w:rFonts w:ascii="Bookman Old Style" w:hAnsi="Bookman Old Style" w:cs="Bookman Old Style"/>
                <w:bCs/>
                <w:sz w:val="16"/>
                <w:szCs w:val="16"/>
                <w:lang w:val="id-ID"/>
              </w:rPr>
              <w:t>2</w:t>
            </w:r>
          </w:p>
        </w:tc>
        <w:tc>
          <w:tcPr>
            <w:tcW w:w="2054" w:type="dxa"/>
            <w:shd w:val="clear" w:color="auto" w:fill="auto"/>
          </w:tcPr>
          <w:p w:rsidR="00B257D3" w:rsidRPr="00274B43" w:rsidRDefault="00B257D3" w:rsidP="00D86D0E">
            <w:pPr>
              <w:autoSpaceDE w:val="0"/>
              <w:autoSpaceDN w:val="0"/>
              <w:adjustRightInd w:val="0"/>
              <w:spacing w:after="0" w:line="240" w:lineRule="auto"/>
              <w:rPr>
                <w:rFonts w:ascii="Bookman Old Style" w:hAnsi="Bookman Old Style" w:cs="Bookman Old Style"/>
                <w:bCs/>
                <w:sz w:val="16"/>
                <w:szCs w:val="16"/>
              </w:rPr>
            </w:pPr>
            <w:r w:rsidRPr="00274B43">
              <w:rPr>
                <w:rFonts w:ascii="Bookman Old Style" w:hAnsi="Bookman Old Style" w:cs="Bookman Old Style"/>
                <w:bCs/>
                <w:sz w:val="16"/>
                <w:szCs w:val="16"/>
                <w:lang w:val="id-ID"/>
              </w:rPr>
              <w:t xml:space="preserve">Persentase </w:t>
            </w:r>
            <w:r w:rsidRPr="00274B43">
              <w:rPr>
                <w:rFonts w:ascii="Bookman Old Style" w:hAnsi="Bookman Old Style" w:cs="Bookman Old Style"/>
                <w:bCs/>
                <w:sz w:val="16"/>
                <w:szCs w:val="16"/>
              </w:rPr>
              <w:t>UKM yang memiliki kemampuan manajemen pengelolaan Usaha</w:t>
            </w:r>
          </w:p>
        </w:tc>
        <w:tc>
          <w:tcPr>
            <w:tcW w:w="781"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850"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1027"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73,32%</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75,78 %</w:t>
            </w:r>
          </w:p>
        </w:tc>
        <w:tc>
          <w:tcPr>
            <w:tcW w:w="817"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77,64 %</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850"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73,32%</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75,78 %</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77,79 %</w:t>
            </w: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692"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100%</w:t>
            </w:r>
          </w:p>
        </w:tc>
        <w:tc>
          <w:tcPr>
            <w:tcW w:w="726"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100%</w:t>
            </w: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102,65%</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r>
      <w:tr w:rsidR="00B257D3" w:rsidRPr="00274B43" w:rsidTr="00B257D3">
        <w:trPr>
          <w:trHeight w:val="136"/>
          <w:tblHeader/>
        </w:trPr>
        <w:tc>
          <w:tcPr>
            <w:tcW w:w="534" w:type="dxa"/>
            <w:shd w:val="clear" w:color="auto" w:fill="auto"/>
          </w:tcPr>
          <w:p w:rsidR="00B257D3" w:rsidRPr="00274B43" w:rsidRDefault="00B257D3" w:rsidP="00D86D0E">
            <w:pPr>
              <w:autoSpaceDE w:val="0"/>
              <w:autoSpaceDN w:val="0"/>
              <w:adjustRightInd w:val="0"/>
              <w:spacing w:after="0" w:line="240" w:lineRule="auto"/>
              <w:jc w:val="center"/>
              <w:rPr>
                <w:rFonts w:ascii="Bookman Old Style" w:hAnsi="Bookman Old Style" w:cs="Bookman Old Style"/>
                <w:bCs/>
                <w:sz w:val="16"/>
                <w:szCs w:val="16"/>
                <w:lang w:val="id-ID"/>
              </w:rPr>
            </w:pPr>
            <w:r w:rsidRPr="00274B43">
              <w:rPr>
                <w:rFonts w:ascii="Bookman Old Style" w:hAnsi="Bookman Old Style" w:cs="Bookman Old Style"/>
                <w:bCs/>
                <w:sz w:val="16"/>
                <w:szCs w:val="16"/>
                <w:lang w:val="id-ID"/>
              </w:rPr>
              <w:t>3</w:t>
            </w:r>
          </w:p>
        </w:tc>
        <w:tc>
          <w:tcPr>
            <w:tcW w:w="2054" w:type="dxa"/>
            <w:shd w:val="clear" w:color="auto" w:fill="auto"/>
          </w:tcPr>
          <w:p w:rsidR="00B257D3" w:rsidRPr="00274B43" w:rsidRDefault="00B257D3" w:rsidP="00D86D0E">
            <w:pPr>
              <w:autoSpaceDE w:val="0"/>
              <w:autoSpaceDN w:val="0"/>
              <w:adjustRightInd w:val="0"/>
              <w:spacing w:after="0" w:line="240" w:lineRule="auto"/>
              <w:rPr>
                <w:rFonts w:ascii="Bookman Old Style" w:hAnsi="Bookman Old Style" w:cs="Bookman Old Style"/>
                <w:bCs/>
                <w:sz w:val="16"/>
                <w:szCs w:val="16"/>
                <w:lang w:val="id-ID"/>
              </w:rPr>
            </w:pPr>
            <w:r w:rsidRPr="00274B43">
              <w:rPr>
                <w:rFonts w:ascii="Bookman Old Style" w:hAnsi="Bookman Old Style" w:cs="Bookman Old Style"/>
                <w:bCs/>
                <w:sz w:val="16"/>
                <w:szCs w:val="16"/>
                <w:lang w:val="id-ID"/>
              </w:rPr>
              <w:t>Persentase UKM yang mengakses sistem pendukung usaha</w:t>
            </w:r>
          </w:p>
        </w:tc>
        <w:tc>
          <w:tcPr>
            <w:tcW w:w="781"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850"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1027"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56,90%</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59,76%</w:t>
            </w:r>
          </w:p>
        </w:tc>
        <w:tc>
          <w:tcPr>
            <w:tcW w:w="817"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67,86 %</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850"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56,90 %</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59,76%</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70,59%</w:t>
            </w: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692"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100%</w:t>
            </w:r>
          </w:p>
        </w:tc>
        <w:tc>
          <w:tcPr>
            <w:tcW w:w="726"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100%</w:t>
            </w: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104,02%</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r>
      <w:tr w:rsidR="00B257D3" w:rsidRPr="00274B43" w:rsidTr="00B257D3">
        <w:trPr>
          <w:trHeight w:val="136"/>
          <w:tblHeader/>
        </w:trPr>
        <w:tc>
          <w:tcPr>
            <w:tcW w:w="534" w:type="dxa"/>
            <w:shd w:val="clear" w:color="auto" w:fill="auto"/>
          </w:tcPr>
          <w:p w:rsidR="00B257D3" w:rsidRPr="00274B43" w:rsidRDefault="00B257D3" w:rsidP="00D86D0E">
            <w:pPr>
              <w:autoSpaceDE w:val="0"/>
              <w:autoSpaceDN w:val="0"/>
              <w:adjustRightInd w:val="0"/>
              <w:spacing w:after="0" w:line="240" w:lineRule="auto"/>
              <w:jc w:val="center"/>
              <w:rPr>
                <w:rFonts w:ascii="Bookman Old Style" w:hAnsi="Bookman Old Style" w:cs="Bookman Old Style"/>
                <w:bCs/>
                <w:sz w:val="16"/>
                <w:szCs w:val="16"/>
              </w:rPr>
            </w:pPr>
            <w:r w:rsidRPr="00274B43">
              <w:rPr>
                <w:rFonts w:ascii="Bookman Old Style" w:hAnsi="Bookman Old Style" w:cs="Bookman Old Style"/>
                <w:bCs/>
                <w:sz w:val="16"/>
                <w:szCs w:val="16"/>
              </w:rPr>
              <w:t>4</w:t>
            </w:r>
          </w:p>
        </w:tc>
        <w:tc>
          <w:tcPr>
            <w:tcW w:w="2054" w:type="dxa"/>
            <w:shd w:val="clear" w:color="auto" w:fill="auto"/>
          </w:tcPr>
          <w:p w:rsidR="00B257D3" w:rsidRPr="00274B43" w:rsidRDefault="00B257D3" w:rsidP="00D86D0E">
            <w:pPr>
              <w:autoSpaceDE w:val="0"/>
              <w:autoSpaceDN w:val="0"/>
              <w:adjustRightInd w:val="0"/>
              <w:spacing w:after="0" w:line="240" w:lineRule="auto"/>
              <w:rPr>
                <w:rFonts w:ascii="Bookman Old Style" w:hAnsi="Bookman Old Style" w:cs="Bookman Old Style"/>
                <w:bCs/>
                <w:sz w:val="16"/>
                <w:szCs w:val="16"/>
              </w:rPr>
            </w:pPr>
            <w:r w:rsidRPr="00274B43">
              <w:rPr>
                <w:rFonts w:ascii="Bookman Old Style" w:hAnsi="Bookman Old Style" w:cs="Bookman Old Style"/>
                <w:bCs/>
                <w:sz w:val="16"/>
                <w:szCs w:val="16"/>
              </w:rPr>
              <w:t>Persentase wirausaha mikro binaan yang berkembang</w:t>
            </w:r>
          </w:p>
        </w:tc>
        <w:tc>
          <w:tcPr>
            <w:tcW w:w="781"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850"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1027"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817"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4,89%</w:t>
            </w:r>
          </w:p>
        </w:tc>
        <w:tc>
          <w:tcPr>
            <w:tcW w:w="850"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7,90%</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4,67%</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7,94 %</w:t>
            </w:r>
          </w:p>
        </w:tc>
        <w:tc>
          <w:tcPr>
            <w:tcW w:w="692"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26"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95,50%</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100,51 %</w:t>
            </w:r>
          </w:p>
        </w:tc>
      </w:tr>
      <w:tr w:rsidR="00B257D3" w:rsidRPr="00274B43" w:rsidTr="00B257D3">
        <w:trPr>
          <w:trHeight w:val="136"/>
          <w:tblHeader/>
        </w:trPr>
        <w:tc>
          <w:tcPr>
            <w:tcW w:w="534" w:type="dxa"/>
            <w:shd w:val="clear" w:color="auto" w:fill="auto"/>
          </w:tcPr>
          <w:p w:rsidR="00B257D3" w:rsidRPr="00274B43" w:rsidRDefault="00B257D3" w:rsidP="00D86D0E">
            <w:pPr>
              <w:autoSpaceDE w:val="0"/>
              <w:autoSpaceDN w:val="0"/>
              <w:adjustRightInd w:val="0"/>
              <w:spacing w:after="0" w:line="240" w:lineRule="auto"/>
              <w:jc w:val="center"/>
              <w:rPr>
                <w:rFonts w:ascii="Bookman Old Style" w:hAnsi="Bookman Old Style" w:cs="Bookman Old Style"/>
                <w:bCs/>
                <w:sz w:val="16"/>
                <w:szCs w:val="16"/>
              </w:rPr>
            </w:pPr>
            <w:r w:rsidRPr="00274B43">
              <w:rPr>
                <w:rFonts w:ascii="Bookman Old Style" w:hAnsi="Bookman Old Style" w:cs="Bookman Old Style"/>
                <w:bCs/>
                <w:sz w:val="16"/>
                <w:szCs w:val="16"/>
              </w:rPr>
              <w:t>5</w:t>
            </w:r>
          </w:p>
        </w:tc>
        <w:tc>
          <w:tcPr>
            <w:tcW w:w="2054" w:type="dxa"/>
            <w:shd w:val="clear" w:color="auto" w:fill="auto"/>
          </w:tcPr>
          <w:p w:rsidR="00B257D3" w:rsidRPr="00274B43" w:rsidRDefault="00B257D3" w:rsidP="00D86D0E">
            <w:pPr>
              <w:autoSpaceDE w:val="0"/>
              <w:autoSpaceDN w:val="0"/>
              <w:adjustRightInd w:val="0"/>
              <w:spacing w:after="0" w:line="240" w:lineRule="auto"/>
              <w:rPr>
                <w:rFonts w:ascii="Bookman Old Style" w:hAnsi="Bookman Old Style" w:cs="Bookman Old Style"/>
                <w:bCs/>
                <w:sz w:val="16"/>
                <w:szCs w:val="16"/>
              </w:rPr>
            </w:pPr>
            <w:r w:rsidRPr="00274B43">
              <w:rPr>
                <w:rFonts w:ascii="Bookman Old Style" w:hAnsi="Bookman Old Style" w:cs="Bookman Old Style"/>
                <w:bCs/>
                <w:sz w:val="16"/>
                <w:szCs w:val="16"/>
              </w:rPr>
              <w:t>Persentase Pertumbuhan wirausaha Mikro Baru Binaan</w:t>
            </w:r>
          </w:p>
        </w:tc>
        <w:tc>
          <w:tcPr>
            <w:tcW w:w="781"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850" w:type="dxa"/>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1027" w:type="dxa"/>
            <w:shd w:val="clear" w:color="auto" w:fill="auto"/>
          </w:tcPr>
          <w:p w:rsidR="00B257D3" w:rsidRPr="00596941" w:rsidRDefault="00B257D3" w:rsidP="007A2131">
            <w:pPr>
              <w:numPr>
                <w:ilvl w:val="4"/>
                <w:numId w:val="58"/>
              </w:numPr>
              <w:autoSpaceDE w:val="0"/>
              <w:autoSpaceDN w:val="0"/>
              <w:adjustRightInd w:val="0"/>
              <w:spacing w:after="0" w:line="240" w:lineRule="auto"/>
              <w:rPr>
                <w:rFonts w:ascii="Bookman Old Style" w:hAnsi="Bookman Old Style" w:cs="Bookman Old Style"/>
                <w:bCs/>
                <w:sz w:val="14"/>
                <w:szCs w:val="14"/>
              </w:rPr>
            </w:pP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817"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5,46%</w:t>
            </w:r>
          </w:p>
        </w:tc>
        <w:tc>
          <w:tcPr>
            <w:tcW w:w="850"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14,47%</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5,25%</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14,47%</w:t>
            </w:r>
          </w:p>
        </w:tc>
        <w:tc>
          <w:tcPr>
            <w:tcW w:w="692"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26"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8"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96,15%</w:t>
            </w:r>
          </w:p>
        </w:tc>
        <w:tc>
          <w:tcPr>
            <w:tcW w:w="709" w:type="dxa"/>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100 %</w:t>
            </w:r>
          </w:p>
        </w:tc>
      </w:tr>
      <w:tr w:rsidR="00B257D3" w:rsidRPr="00274B43" w:rsidTr="00B257D3">
        <w:trPr>
          <w:trHeight w:val="136"/>
          <w:tblHeader/>
        </w:trPr>
        <w:tc>
          <w:tcPr>
            <w:tcW w:w="534" w:type="dxa"/>
            <w:tcBorders>
              <w:bottom w:val="single" w:sz="4" w:space="0" w:color="000000"/>
            </w:tcBorders>
            <w:shd w:val="clear" w:color="auto" w:fill="auto"/>
          </w:tcPr>
          <w:p w:rsidR="00B257D3" w:rsidRPr="00274B43" w:rsidRDefault="00B257D3" w:rsidP="00D86D0E">
            <w:pPr>
              <w:autoSpaceDE w:val="0"/>
              <w:autoSpaceDN w:val="0"/>
              <w:adjustRightInd w:val="0"/>
              <w:spacing w:after="0" w:line="240" w:lineRule="auto"/>
              <w:jc w:val="center"/>
              <w:rPr>
                <w:rFonts w:ascii="Bookman Old Style" w:hAnsi="Bookman Old Style" w:cs="Bookman Old Style"/>
                <w:bCs/>
                <w:sz w:val="16"/>
                <w:szCs w:val="16"/>
              </w:rPr>
            </w:pPr>
            <w:r w:rsidRPr="00274B43">
              <w:rPr>
                <w:rFonts w:ascii="Bookman Old Style" w:hAnsi="Bookman Old Style" w:cs="Bookman Old Style"/>
                <w:bCs/>
                <w:sz w:val="16"/>
                <w:szCs w:val="16"/>
              </w:rPr>
              <w:t>6</w:t>
            </w:r>
          </w:p>
        </w:tc>
        <w:tc>
          <w:tcPr>
            <w:tcW w:w="2054" w:type="dxa"/>
            <w:tcBorders>
              <w:bottom w:val="single" w:sz="4" w:space="0" w:color="000000"/>
            </w:tcBorders>
            <w:shd w:val="clear" w:color="auto" w:fill="auto"/>
          </w:tcPr>
          <w:p w:rsidR="00B257D3" w:rsidRPr="00274B43" w:rsidRDefault="00B257D3" w:rsidP="00D86D0E">
            <w:pPr>
              <w:autoSpaceDE w:val="0"/>
              <w:autoSpaceDN w:val="0"/>
              <w:adjustRightInd w:val="0"/>
              <w:spacing w:after="0" w:line="240" w:lineRule="auto"/>
              <w:rPr>
                <w:rFonts w:ascii="Bookman Old Style" w:hAnsi="Bookman Old Style" w:cs="Bookman Old Style"/>
                <w:bCs/>
                <w:sz w:val="16"/>
                <w:szCs w:val="16"/>
              </w:rPr>
            </w:pPr>
            <w:r w:rsidRPr="00274B43">
              <w:rPr>
                <w:rFonts w:ascii="Bookman Old Style" w:hAnsi="Bookman Old Style" w:cs="Bookman Old Style"/>
                <w:bCs/>
                <w:sz w:val="16"/>
                <w:szCs w:val="16"/>
              </w:rPr>
              <w:t>Nilai Survei Kepuasan Masyarakat (SKM) Dinas Koperasi dan UM</w:t>
            </w:r>
          </w:p>
        </w:tc>
        <w:tc>
          <w:tcPr>
            <w:tcW w:w="781"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850"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1027"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cs="Bookman Old Style"/>
                <w:bCs/>
                <w:sz w:val="14"/>
                <w:szCs w:val="14"/>
              </w:rPr>
            </w:pPr>
          </w:p>
        </w:tc>
        <w:tc>
          <w:tcPr>
            <w:tcW w:w="708"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73,58</w:t>
            </w:r>
          </w:p>
        </w:tc>
        <w:tc>
          <w:tcPr>
            <w:tcW w:w="709"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74,97</w:t>
            </w:r>
          </w:p>
        </w:tc>
        <w:tc>
          <w:tcPr>
            <w:tcW w:w="817"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76,67</w:t>
            </w:r>
          </w:p>
        </w:tc>
        <w:tc>
          <w:tcPr>
            <w:tcW w:w="709"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77,87</w:t>
            </w:r>
          </w:p>
        </w:tc>
        <w:tc>
          <w:tcPr>
            <w:tcW w:w="850"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79,02</w:t>
            </w:r>
          </w:p>
        </w:tc>
        <w:tc>
          <w:tcPr>
            <w:tcW w:w="709"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09"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74,97</w:t>
            </w:r>
          </w:p>
        </w:tc>
        <w:tc>
          <w:tcPr>
            <w:tcW w:w="709"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77,21</w:t>
            </w:r>
          </w:p>
        </w:tc>
        <w:tc>
          <w:tcPr>
            <w:tcW w:w="708"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81,76</w:t>
            </w:r>
          </w:p>
        </w:tc>
        <w:tc>
          <w:tcPr>
            <w:tcW w:w="709"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81,78</w:t>
            </w:r>
          </w:p>
        </w:tc>
        <w:tc>
          <w:tcPr>
            <w:tcW w:w="692"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w:t>
            </w:r>
          </w:p>
        </w:tc>
        <w:tc>
          <w:tcPr>
            <w:tcW w:w="726"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100%</w:t>
            </w:r>
          </w:p>
        </w:tc>
        <w:tc>
          <w:tcPr>
            <w:tcW w:w="708"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100,70%</w:t>
            </w:r>
          </w:p>
        </w:tc>
        <w:tc>
          <w:tcPr>
            <w:tcW w:w="709"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rPr>
            </w:pPr>
            <w:r w:rsidRPr="00596941">
              <w:rPr>
                <w:rFonts w:ascii="Bookman Old Style" w:hAnsi="Bookman Old Style" w:cs="Bookman Old Style"/>
                <w:bCs/>
                <w:sz w:val="14"/>
                <w:szCs w:val="14"/>
              </w:rPr>
              <w:t>105%</w:t>
            </w:r>
          </w:p>
        </w:tc>
        <w:tc>
          <w:tcPr>
            <w:tcW w:w="709" w:type="dxa"/>
            <w:tcBorders>
              <w:bottom w:val="single" w:sz="4" w:space="0" w:color="000000"/>
            </w:tcBorders>
            <w:shd w:val="clear" w:color="auto" w:fill="auto"/>
          </w:tcPr>
          <w:p w:rsidR="00B257D3" w:rsidRPr="00596941" w:rsidRDefault="00B257D3" w:rsidP="00D86D0E">
            <w:pPr>
              <w:autoSpaceDE w:val="0"/>
              <w:autoSpaceDN w:val="0"/>
              <w:adjustRightInd w:val="0"/>
              <w:spacing w:after="0" w:line="240" w:lineRule="auto"/>
              <w:jc w:val="center"/>
              <w:rPr>
                <w:rFonts w:ascii="Bookman Old Style" w:hAnsi="Bookman Old Style" w:cs="Bookman Old Style"/>
                <w:bCs/>
                <w:sz w:val="14"/>
                <w:szCs w:val="14"/>
                <w:lang w:val="id-ID"/>
              </w:rPr>
            </w:pPr>
            <w:r w:rsidRPr="00596941">
              <w:rPr>
                <w:rFonts w:ascii="Bookman Old Style" w:hAnsi="Bookman Old Style" w:cs="Bookman Old Style"/>
                <w:bCs/>
                <w:sz w:val="14"/>
                <w:szCs w:val="14"/>
                <w:lang w:val="id-ID"/>
              </w:rPr>
              <w:t>103,49%</w:t>
            </w:r>
          </w:p>
        </w:tc>
      </w:tr>
      <w:tr w:rsidR="00B257D3" w:rsidRPr="00274B43" w:rsidTr="00B257D3">
        <w:trPr>
          <w:trHeight w:val="136"/>
          <w:tblHeader/>
        </w:trPr>
        <w:tc>
          <w:tcPr>
            <w:tcW w:w="534" w:type="dxa"/>
            <w:tcBorders>
              <w:bottom w:val="single" w:sz="4" w:space="0" w:color="auto"/>
            </w:tcBorders>
            <w:shd w:val="clear" w:color="auto" w:fill="auto"/>
          </w:tcPr>
          <w:p w:rsidR="00B257D3" w:rsidRPr="00274B43" w:rsidRDefault="00B257D3" w:rsidP="00D86D0E">
            <w:pPr>
              <w:autoSpaceDE w:val="0"/>
              <w:autoSpaceDN w:val="0"/>
              <w:adjustRightInd w:val="0"/>
              <w:spacing w:after="0" w:line="240" w:lineRule="auto"/>
              <w:jc w:val="center"/>
              <w:rPr>
                <w:rFonts w:ascii="Bookman Old Style" w:hAnsi="Bookman Old Style"/>
                <w:bCs/>
                <w:sz w:val="16"/>
                <w:szCs w:val="16"/>
              </w:rPr>
            </w:pPr>
            <w:r w:rsidRPr="00274B43">
              <w:rPr>
                <w:rFonts w:ascii="Bookman Old Style" w:hAnsi="Bookman Old Style"/>
                <w:bCs/>
                <w:sz w:val="16"/>
                <w:szCs w:val="16"/>
              </w:rPr>
              <w:t>7</w:t>
            </w:r>
          </w:p>
        </w:tc>
        <w:tc>
          <w:tcPr>
            <w:tcW w:w="2054" w:type="dxa"/>
            <w:tcBorders>
              <w:bottom w:val="single" w:sz="4" w:space="0" w:color="auto"/>
            </w:tcBorders>
            <w:shd w:val="clear" w:color="auto" w:fill="auto"/>
          </w:tcPr>
          <w:p w:rsidR="00B257D3" w:rsidRPr="00274B43" w:rsidRDefault="00B257D3" w:rsidP="00D86D0E">
            <w:pPr>
              <w:autoSpaceDE w:val="0"/>
              <w:autoSpaceDN w:val="0"/>
              <w:adjustRightInd w:val="0"/>
              <w:spacing w:after="0" w:line="240" w:lineRule="auto"/>
              <w:rPr>
                <w:rFonts w:ascii="Bookman Old Style" w:hAnsi="Bookman Old Style"/>
                <w:bCs/>
                <w:sz w:val="16"/>
                <w:szCs w:val="16"/>
              </w:rPr>
            </w:pPr>
            <w:r w:rsidRPr="00274B43">
              <w:rPr>
                <w:rFonts w:ascii="Bookman Old Style" w:eastAsia="Times New Roman" w:hAnsi="Bookman Old Style"/>
                <w:bCs/>
                <w:sz w:val="16"/>
                <w:szCs w:val="16"/>
                <w:lang w:eastAsia="id-ID"/>
              </w:rPr>
              <w:t>Nilai Survey Kepuasan Masyarakat Industri</w:t>
            </w:r>
          </w:p>
        </w:tc>
        <w:tc>
          <w:tcPr>
            <w:tcW w:w="781" w:type="dxa"/>
            <w:tcBorders>
              <w:bottom w:val="single" w:sz="4" w:space="0" w:color="auto"/>
            </w:tcBorders>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bCs/>
                <w:sz w:val="14"/>
                <w:szCs w:val="14"/>
              </w:rPr>
            </w:pPr>
            <w:r w:rsidRPr="00596941">
              <w:rPr>
                <w:rFonts w:ascii="Bookman Old Style" w:hAnsi="Bookman Old Style"/>
                <w:bCs/>
                <w:sz w:val="14"/>
                <w:szCs w:val="14"/>
              </w:rPr>
              <w:t>-</w:t>
            </w:r>
          </w:p>
        </w:tc>
        <w:tc>
          <w:tcPr>
            <w:tcW w:w="850" w:type="dxa"/>
            <w:tcBorders>
              <w:bottom w:val="single" w:sz="4" w:space="0" w:color="auto"/>
            </w:tcBorders>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bCs/>
                <w:sz w:val="14"/>
                <w:szCs w:val="14"/>
              </w:rPr>
            </w:pPr>
            <w:r w:rsidRPr="00596941">
              <w:rPr>
                <w:rFonts w:ascii="Bookman Old Style" w:hAnsi="Bookman Old Style"/>
                <w:bCs/>
                <w:sz w:val="14"/>
                <w:szCs w:val="14"/>
              </w:rPr>
              <w:t>-</w:t>
            </w:r>
          </w:p>
        </w:tc>
        <w:tc>
          <w:tcPr>
            <w:tcW w:w="1027" w:type="dxa"/>
            <w:tcBorders>
              <w:bottom w:val="single" w:sz="4" w:space="0" w:color="auto"/>
            </w:tcBorders>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bCs/>
                <w:sz w:val="14"/>
                <w:szCs w:val="14"/>
              </w:rPr>
            </w:pPr>
            <w:r w:rsidRPr="00596941">
              <w:rPr>
                <w:rFonts w:ascii="Bookman Old Style" w:hAnsi="Bookman Old Style"/>
                <w:bCs/>
                <w:sz w:val="14"/>
                <w:szCs w:val="14"/>
              </w:rPr>
              <w:t>-</w:t>
            </w:r>
          </w:p>
        </w:tc>
        <w:tc>
          <w:tcPr>
            <w:tcW w:w="708"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sz w:val="14"/>
                <w:szCs w:val="14"/>
                <w:lang w:eastAsia="id-ID"/>
              </w:rPr>
              <w:t>69,97</w:t>
            </w:r>
          </w:p>
        </w:tc>
        <w:tc>
          <w:tcPr>
            <w:tcW w:w="709"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sz w:val="14"/>
                <w:szCs w:val="14"/>
                <w:lang w:eastAsia="id-ID"/>
              </w:rPr>
              <w:t>72</w:t>
            </w:r>
          </w:p>
        </w:tc>
        <w:tc>
          <w:tcPr>
            <w:tcW w:w="817"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sz w:val="14"/>
                <w:szCs w:val="14"/>
                <w:lang w:eastAsia="id-ID"/>
              </w:rPr>
              <w:t>74</w:t>
            </w:r>
          </w:p>
        </w:tc>
        <w:tc>
          <w:tcPr>
            <w:tcW w:w="709"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sz w:val="14"/>
                <w:szCs w:val="14"/>
                <w:lang w:eastAsia="id-ID"/>
              </w:rPr>
              <w:t>76</w:t>
            </w:r>
          </w:p>
        </w:tc>
        <w:tc>
          <w:tcPr>
            <w:tcW w:w="850"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80</w:t>
            </w:r>
          </w:p>
        </w:tc>
        <w:tc>
          <w:tcPr>
            <w:tcW w:w="709"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 xml:space="preserve">82.87 </w:t>
            </w:r>
          </w:p>
        </w:tc>
        <w:tc>
          <w:tcPr>
            <w:tcW w:w="709"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 xml:space="preserve">70.60 </w:t>
            </w:r>
          </w:p>
        </w:tc>
        <w:tc>
          <w:tcPr>
            <w:tcW w:w="709"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 xml:space="preserve">75.18 </w:t>
            </w:r>
          </w:p>
        </w:tc>
        <w:tc>
          <w:tcPr>
            <w:tcW w:w="708"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 xml:space="preserve">81.43 </w:t>
            </w:r>
          </w:p>
        </w:tc>
        <w:tc>
          <w:tcPr>
            <w:tcW w:w="709"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 xml:space="preserve">81.13 </w:t>
            </w:r>
          </w:p>
        </w:tc>
        <w:tc>
          <w:tcPr>
            <w:tcW w:w="692"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118,43</w:t>
            </w:r>
          </w:p>
        </w:tc>
        <w:tc>
          <w:tcPr>
            <w:tcW w:w="726"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98,05</w:t>
            </w:r>
          </w:p>
        </w:tc>
        <w:tc>
          <w:tcPr>
            <w:tcW w:w="708"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101,59</w:t>
            </w:r>
          </w:p>
        </w:tc>
        <w:tc>
          <w:tcPr>
            <w:tcW w:w="709"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107,14</w:t>
            </w:r>
          </w:p>
        </w:tc>
        <w:tc>
          <w:tcPr>
            <w:tcW w:w="709" w:type="dxa"/>
            <w:tcBorders>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 xml:space="preserve">101 </w:t>
            </w:r>
          </w:p>
        </w:tc>
      </w:tr>
      <w:tr w:rsidR="00B257D3" w:rsidRPr="00274B43" w:rsidTr="00B257D3">
        <w:trPr>
          <w:trHeight w:val="136"/>
          <w:tblHeader/>
        </w:trPr>
        <w:tc>
          <w:tcPr>
            <w:tcW w:w="534" w:type="dxa"/>
            <w:tcBorders>
              <w:top w:val="single" w:sz="4" w:space="0" w:color="auto"/>
              <w:bottom w:val="single" w:sz="4" w:space="0" w:color="auto"/>
            </w:tcBorders>
            <w:shd w:val="clear" w:color="auto" w:fill="auto"/>
          </w:tcPr>
          <w:p w:rsidR="00B257D3" w:rsidRPr="00274B43" w:rsidRDefault="00B257D3" w:rsidP="00D86D0E">
            <w:pPr>
              <w:autoSpaceDE w:val="0"/>
              <w:autoSpaceDN w:val="0"/>
              <w:adjustRightInd w:val="0"/>
              <w:spacing w:after="0" w:line="240" w:lineRule="auto"/>
              <w:jc w:val="center"/>
              <w:rPr>
                <w:rFonts w:ascii="Bookman Old Style" w:hAnsi="Bookman Old Style"/>
                <w:bCs/>
                <w:sz w:val="16"/>
                <w:szCs w:val="16"/>
              </w:rPr>
            </w:pPr>
            <w:r w:rsidRPr="00274B43">
              <w:rPr>
                <w:rFonts w:ascii="Bookman Old Style" w:hAnsi="Bookman Old Style"/>
                <w:bCs/>
                <w:sz w:val="16"/>
                <w:szCs w:val="16"/>
              </w:rPr>
              <w:t>8</w:t>
            </w:r>
          </w:p>
        </w:tc>
        <w:tc>
          <w:tcPr>
            <w:tcW w:w="2054" w:type="dxa"/>
            <w:tcBorders>
              <w:top w:val="single" w:sz="4" w:space="0" w:color="auto"/>
              <w:bottom w:val="single" w:sz="4" w:space="0" w:color="auto"/>
            </w:tcBorders>
            <w:shd w:val="clear" w:color="auto" w:fill="auto"/>
          </w:tcPr>
          <w:p w:rsidR="00B257D3" w:rsidRPr="00274B43" w:rsidRDefault="00B257D3" w:rsidP="00D86D0E">
            <w:pPr>
              <w:autoSpaceDE w:val="0"/>
              <w:autoSpaceDN w:val="0"/>
              <w:adjustRightInd w:val="0"/>
              <w:spacing w:after="0" w:line="240" w:lineRule="auto"/>
              <w:rPr>
                <w:rFonts w:ascii="Bookman Old Style" w:hAnsi="Bookman Old Style"/>
                <w:bCs/>
                <w:sz w:val="16"/>
                <w:szCs w:val="16"/>
              </w:rPr>
            </w:pPr>
            <w:r w:rsidRPr="00274B43">
              <w:rPr>
                <w:rFonts w:ascii="Bookman Old Style" w:eastAsia="Times New Roman" w:hAnsi="Bookman Old Style"/>
                <w:bCs/>
                <w:sz w:val="16"/>
                <w:szCs w:val="16"/>
                <w:lang w:eastAsia="id-ID"/>
              </w:rPr>
              <w:t>Persentase PDRB Sektor Industri, Logam, Mesin, Alat Transportasi, Telematika, Elektronika, Tekstil, dan Aneka</w:t>
            </w:r>
          </w:p>
        </w:tc>
        <w:tc>
          <w:tcPr>
            <w:tcW w:w="781" w:type="dxa"/>
            <w:tcBorders>
              <w:top w:val="single" w:sz="4" w:space="0" w:color="auto"/>
              <w:bottom w:val="single" w:sz="4" w:space="0" w:color="auto"/>
            </w:tcBorders>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bCs/>
                <w:sz w:val="14"/>
                <w:szCs w:val="14"/>
              </w:rPr>
            </w:pPr>
            <w:r w:rsidRPr="00596941">
              <w:rPr>
                <w:rFonts w:ascii="Bookman Old Style" w:hAnsi="Bookman Old Style"/>
                <w:bCs/>
                <w:sz w:val="14"/>
                <w:szCs w:val="14"/>
              </w:rPr>
              <w:t>-</w:t>
            </w:r>
          </w:p>
        </w:tc>
        <w:tc>
          <w:tcPr>
            <w:tcW w:w="850" w:type="dxa"/>
            <w:tcBorders>
              <w:top w:val="single" w:sz="4" w:space="0" w:color="auto"/>
              <w:bottom w:val="single" w:sz="4" w:space="0" w:color="auto"/>
            </w:tcBorders>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bCs/>
                <w:sz w:val="14"/>
                <w:szCs w:val="14"/>
              </w:rPr>
            </w:pPr>
            <w:r w:rsidRPr="00596941">
              <w:rPr>
                <w:rFonts w:ascii="Bookman Old Style" w:hAnsi="Bookman Old Style"/>
                <w:bCs/>
                <w:sz w:val="14"/>
                <w:szCs w:val="14"/>
              </w:rPr>
              <w:t>-</w:t>
            </w:r>
          </w:p>
        </w:tc>
        <w:tc>
          <w:tcPr>
            <w:tcW w:w="1027" w:type="dxa"/>
            <w:tcBorders>
              <w:top w:val="single" w:sz="4" w:space="0" w:color="auto"/>
              <w:bottom w:val="single" w:sz="4" w:space="0" w:color="auto"/>
            </w:tcBorders>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bCs/>
                <w:sz w:val="14"/>
                <w:szCs w:val="14"/>
              </w:rPr>
            </w:pPr>
            <w:r w:rsidRPr="00596941">
              <w:rPr>
                <w:rFonts w:ascii="Bookman Old Style" w:hAnsi="Bookman Old Style"/>
                <w:bCs/>
                <w:sz w:val="14"/>
                <w:szCs w:val="14"/>
              </w:rPr>
              <w:t>-</w:t>
            </w:r>
          </w:p>
        </w:tc>
        <w:tc>
          <w:tcPr>
            <w:tcW w:w="708"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2,1%</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2,15%</w:t>
            </w:r>
          </w:p>
        </w:tc>
        <w:tc>
          <w:tcPr>
            <w:tcW w:w="817"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2,2%</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2,3%</w:t>
            </w:r>
          </w:p>
        </w:tc>
        <w:tc>
          <w:tcPr>
            <w:tcW w:w="850"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2,4%</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1,98%</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1,93%</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1,86%</w:t>
            </w:r>
          </w:p>
        </w:tc>
        <w:tc>
          <w:tcPr>
            <w:tcW w:w="708"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rPr>
                <w:rFonts w:ascii="Bookman Old Style" w:hAnsi="Bookman Old Style" w:cs="Times New Roman"/>
                <w:sz w:val="14"/>
                <w:szCs w:val="14"/>
              </w:rPr>
            </w:pPr>
            <w:r w:rsidRPr="00596941">
              <w:rPr>
                <w:rFonts w:ascii="Bookman Old Style" w:hAnsi="Bookman Old Style" w:cs="Times New Roman"/>
                <w:sz w:val="14"/>
                <w:szCs w:val="14"/>
              </w:rPr>
              <w:t>1,77%</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1,69%</w:t>
            </w:r>
          </w:p>
        </w:tc>
        <w:tc>
          <w:tcPr>
            <w:tcW w:w="692"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94,28</w:t>
            </w:r>
          </w:p>
        </w:tc>
        <w:tc>
          <w:tcPr>
            <w:tcW w:w="726"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89,76</w:t>
            </w:r>
          </w:p>
        </w:tc>
        <w:tc>
          <w:tcPr>
            <w:tcW w:w="708"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84,54</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76,95</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70,41</w:t>
            </w:r>
          </w:p>
        </w:tc>
      </w:tr>
      <w:tr w:rsidR="00B257D3" w:rsidRPr="00274B43" w:rsidTr="00B257D3">
        <w:trPr>
          <w:trHeight w:val="136"/>
          <w:tblHeader/>
        </w:trPr>
        <w:tc>
          <w:tcPr>
            <w:tcW w:w="534" w:type="dxa"/>
            <w:tcBorders>
              <w:top w:val="single" w:sz="4" w:space="0" w:color="auto"/>
              <w:bottom w:val="single" w:sz="4" w:space="0" w:color="auto"/>
            </w:tcBorders>
            <w:shd w:val="clear" w:color="auto" w:fill="auto"/>
          </w:tcPr>
          <w:p w:rsidR="00B257D3" w:rsidRPr="00274B43" w:rsidRDefault="00B257D3" w:rsidP="00D86D0E">
            <w:pPr>
              <w:autoSpaceDE w:val="0"/>
              <w:autoSpaceDN w:val="0"/>
              <w:adjustRightInd w:val="0"/>
              <w:spacing w:after="0" w:line="240" w:lineRule="auto"/>
              <w:jc w:val="center"/>
              <w:rPr>
                <w:rFonts w:ascii="Bookman Old Style" w:hAnsi="Bookman Old Style"/>
                <w:bCs/>
                <w:sz w:val="16"/>
                <w:szCs w:val="16"/>
              </w:rPr>
            </w:pPr>
            <w:r w:rsidRPr="00274B43">
              <w:rPr>
                <w:rFonts w:ascii="Bookman Old Style" w:hAnsi="Bookman Old Style"/>
                <w:bCs/>
                <w:sz w:val="16"/>
                <w:szCs w:val="16"/>
              </w:rPr>
              <w:t>9</w:t>
            </w:r>
          </w:p>
        </w:tc>
        <w:tc>
          <w:tcPr>
            <w:tcW w:w="2054" w:type="dxa"/>
            <w:tcBorders>
              <w:top w:val="single" w:sz="4" w:space="0" w:color="auto"/>
              <w:bottom w:val="single" w:sz="4" w:space="0" w:color="auto"/>
            </w:tcBorders>
            <w:shd w:val="clear" w:color="auto" w:fill="auto"/>
          </w:tcPr>
          <w:p w:rsidR="00B257D3" w:rsidRPr="00274B43" w:rsidRDefault="00B257D3" w:rsidP="00D86D0E">
            <w:pPr>
              <w:autoSpaceDE w:val="0"/>
              <w:autoSpaceDN w:val="0"/>
              <w:adjustRightInd w:val="0"/>
              <w:spacing w:after="0" w:line="240" w:lineRule="auto"/>
              <w:rPr>
                <w:rFonts w:ascii="Bookman Old Style" w:hAnsi="Bookman Old Style"/>
                <w:bCs/>
                <w:sz w:val="16"/>
                <w:szCs w:val="16"/>
              </w:rPr>
            </w:pPr>
            <w:r w:rsidRPr="00274B43">
              <w:rPr>
                <w:rFonts w:ascii="Bookman Old Style" w:eastAsia="Times New Roman" w:hAnsi="Bookman Old Style"/>
                <w:bCs/>
                <w:sz w:val="16"/>
                <w:szCs w:val="16"/>
                <w:lang w:eastAsia="id-ID"/>
              </w:rPr>
              <w:t>Persentase PDRB Sektor Industri Agro, Kimia, Makanan dan Minuman Terhadap Total PDRB</w:t>
            </w:r>
          </w:p>
        </w:tc>
        <w:tc>
          <w:tcPr>
            <w:tcW w:w="781" w:type="dxa"/>
            <w:tcBorders>
              <w:top w:val="single" w:sz="4" w:space="0" w:color="auto"/>
              <w:bottom w:val="single" w:sz="4" w:space="0" w:color="auto"/>
            </w:tcBorders>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bCs/>
                <w:sz w:val="14"/>
                <w:szCs w:val="14"/>
              </w:rPr>
            </w:pPr>
            <w:r w:rsidRPr="00596941">
              <w:rPr>
                <w:rFonts w:ascii="Bookman Old Style" w:hAnsi="Bookman Old Style"/>
                <w:bCs/>
                <w:sz w:val="14"/>
                <w:szCs w:val="14"/>
              </w:rPr>
              <w:t>-</w:t>
            </w:r>
          </w:p>
        </w:tc>
        <w:tc>
          <w:tcPr>
            <w:tcW w:w="850" w:type="dxa"/>
            <w:tcBorders>
              <w:top w:val="single" w:sz="4" w:space="0" w:color="auto"/>
              <w:bottom w:val="single" w:sz="4" w:space="0" w:color="auto"/>
            </w:tcBorders>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bCs/>
                <w:sz w:val="14"/>
                <w:szCs w:val="14"/>
              </w:rPr>
            </w:pPr>
            <w:r w:rsidRPr="00596941">
              <w:rPr>
                <w:rFonts w:ascii="Bookman Old Style" w:hAnsi="Bookman Old Style"/>
                <w:bCs/>
                <w:sz w:val="14"/>
                <w:szCs w:val="14"/>
              </w:rPr>
              <w:t>-</w:t>
            </w:r>
          </w:p>
        </w:tc>
        <w:tc>
          <w:tcPr>
            <w:tcW w:w="1027" w:type="dxa"/>
            <w:tcBorders>
              <w:top w:val="single" w:sz="4" w:space="0" w:color="auto"/>
              <w:bottom w:val="single" w:sz="4" w:space="0" w:color="auto"/>
            </w:tcBorders>
            <w:shd w:val="clear" w:color="auto" w:fill="auto"/>
          </w:tcPr>
          <w:p w:rsidR="00B257D3" w:rsidRPr="00596941" w:rsidRDefault="00B257D3" w:rsidP="00D86D0E">
            <w:pPr>
              <w:autoSpaceDE w:val="0"/>
              <w:autoSpaceDN w:val="0"/>
              <w:adjustRightInd w:val="0"/>
              <w:spacing w:after="0" w:line="240" w:lineRule="auto"/>
              <w:rPr>
                <w:rFonts w:ascii="Bookman Old Style" w:hAnsi="Bookman Old Style"/>
                <w:bCs/>
                <w:sz w:val="14"/>
                <w:szCs w:val="14"/>
              </w:rPr>
            </w:pPr>
            <w:r w:rsidRPr="00596941">
              <w:rPr>
                <w:rFonts w:ascii="Bookman Old Style" w:hAnsi="Bookman Old Style"/>
                <w:bCs/>
                <w:sz w:val="14"/>
                <w:szCs w:val="14"/>
              </w:rPr>
              <w:t>-</w:t>
            </w:r>
          </w:p>
        </w:tc>
        <w:tc>
          <w:tcPr>
            <w:tcW w:w="708"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26,25%</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26,35%</w:t>
            </w:r>
          </w:p>
        </w:tc>
        <w:tc>
          <w:tcPr>
            <w:tcW w:w="817"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26,45%</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26,55%</w:t>
            </w:r>
          </w:p>
        </w:tc>
        <w:tc>
          <w:tcPr>
            <w:tcW w:w="850"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26,65%</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26,26%</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25,21%</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24,64%</w:t>
            </w:r>
          </w:p>
        </w:tc>
        <w:tc>
          <w:tcPr>
            <w:tcW w:w="708"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23,63%</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23,43%</w:t>
            </w:r>
          </w:p>
        </w:tc>
        <w:tc>
          <w:tcPr>
            <w:tcW w:w="692"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100,03</w:t>
            </w:r>
          </w:p>
        </w:tc>
        <w:tc>
          <w:tcPr>
            <w:tcW w:w="726"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95,67</w:t>
            </w:r>
          </w:p>
        </w:tc>
        <w:tc>
          <w:tcPr>
            <w:tcW w:w="708"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93,33</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bCs/>
                <w:sz w:val="14"/>
                <w:szCs w:val="14"/>
              </w:rPr>
            </w:pPr>
            <w:r w:rsidRPr="00596941">
              <w:rPr>
                <w:rFonts w:ascii="Bookman Old Style" w:hAnsi="Bookman Old Style"/>
                <w:bCs/>
                <w:sz w:val="14"/>
                <w:szCs w:val="14"/>
              </w:rPr>
              <w:t>89,00</w:t>
            </w:r>
          </w:p>
        </w:tc>
        <w:tc>
          <w:tcPr>
            <w:tcW w:w="709" w:type="dxa"/>
            <w:tcBorders>
              <w:top w:val="single" w:sz="4" w:space="0" w:color="auto"/>
              <w:bottom w:val="single" w:sz="4" w:space="0" w:color="auto"/>
            </w:tcBorders>
            <w:shd w:val="clear" w:color="auto" w:fill="auto"/>
            <w:vAlign w:val="center"/>
          </w:tcPr>
          <w:p w:rsidR="00B257D3" w:rsidRPr="00596941" w:rsidRDefault="00B257D3" w:rsidP="00D86D0E">
            <w:pPr>
              <w:autoSpaceDE w:val="0"/>
              <w:autoSpaceDN w:val="0"/>
              <w:adjustRightInd w:val="0"/>
              <w:spacing w:after="0" w:line="240" w:lineRule="auto"/>
              <w:jc w:val="center"/>
              <w:rPr>
                <w:rFonts w:ascii="Bookman Old Style" w:hAnsi="Bookman Old Style" w:cs="Times New Roman"/>
                <w:sz w:val="14"/>
                <w:szCs w:val="14"/>
              </w:rPr>
            </w:pPr>
            <w:r w:rsidRPr="00596941">
              <w:rPr>
                <w:rFonts w:ascii="Bookman Old Style" w:hAnsi="Bookman Old Style" w:cs="Times New Roman"/>
                <w:sz w:val="14"/>
                <w:szCs w:val="14"/>
              </w:rPr>
              <w:t>87,91</w:t>
            </w:r>
          </w:p>
        </w:tc>
      </w:tr>
      <w:tr w:rsidR="00B257D3" w:rsidRPr="00274B43" w:rsidTr="00B257D3">
        <w:trPr>
          <w:trHeight w:val="136"/>
          <w:tblHeader/>
        </w:trPr>
        <w:tc>
          <w:tcPr>
            <w:tcW w:w="534" w:type="dxa"/>
            <w:tcBorders>
              <w:top w:val="single" w:sz="4" w:space="0" w:color="auto"/>
            </w:tcBorders>
            <w:shd w:val="clear" w:color="auto" w:fill="auto"/>
          </w:tcPr>
          <w:p w:rsidR="00B257D3" w:rsidRPr="00274B43" w:rsidRDefault="00B257D3" w:rsidP="00D86D0E">
            <w:pPr>
              <w:spacing w:after="0" w:line="276" w:lineRule="auto"/>
              <w:jc w:val="center"/>
              <w:rPr>
                <w:rFonts w:ascii="Bookman Old Style" w:eastAsia="Times New Roman" w:hAnsi="Bookman Old Style"/>
                <w:sz w:val="16"/>
                <w:szCs w:val="18"/>
              </w:rPr>
            </w:pPr>
            <w:r w:rsidRPr="00274B43">
              <w:rPr>
                <w:rFonts w:ascii="Bookman Old Style" w:eastAsia="Times New Roman" w:hAnsi="Bookman Old Style"/>
                <w:sz w:val="16"/>
                <w:szCs w:val="18"/>
              </w:rPr>
              <w:t>10</w:t>
            </w:r>
          </w:p>
        </w:tc>
        <w:tc>
          <w:tcPr>
            <w:tcW w:w="2054" w:type="dxa"/>
            <w:tcBorders>
              <w:top w:val="single" w:sz="4" w:space="0" w:color="auto"/>
            </w:tcBorders>
            <w:shd w:val="clear" w:color="auto" w:fill="auto"/>
          </w:tcPr>
          <w:p w:rsidR="00B257D3" w:rsidRPr="00274B43" w:rsidRDefault="00B257D3" w:rsidP="00D86D0E">
            <w:pPr>
              <w:spacing w:after="0" w:line="276" w:lineRule="auto"/>
              <w:rPr>
                <w:rFonts w:ascii="Bookman Old Style" w:eastAsia="Times New Roman" w:hAnsi="Bookman Old Style"/>
                <w:sz w:val="16"/>
                <w:szCs w:val="18"/>
              </w:rPr>
            </w:pPr>
            <w:r w:rsidRPr="00274B43">
              <w:rPr>
                <w:rFonts w:ascii="Bookman Old Style" w:eastAsia="Times New Roman" w:hAnsi="Bookman Old Style"/>
                <w:sz w:val="16"/>
                <w:szCs w:val="18"/>
              </w:rPr>
              <w:t>Presentase peningkatan nilai ekspor perdagangan.</w:t>
            </w:r>
          </w:p>
        </w:tc>
        <w:tc>
          <w:tcPr>
            <w:tcW w:w="781" w:type="dxa"/>
            <w:tcBorders>
              <w:top w:val="single" w:sz="4" w:space="0" w:color="auto"/>
            </w:tcBorders>
            <w:shd w:val="clear" w:color="auto" w:fill="auto"/>
          </w:tcPr>
          <w:p w:rsidR="00B257D3" w:rsidRPr="00596941" w:rsidRDefault="00B257D3" w:rsidP="00D86D0E">
            <w:pPr>
              <w:spacing w:after="0" w:line="276" w:lineRule="auto"/>
              <w:rPr>
                <w:rFonts w:ascii="Bookman Old Style" w:eastAsia="Times New Roman" w:hAnsi="Bookman Old Style"/>
                <w:sz w:val="14"/>
                <w:szCs w:val="14"/>
              </w:rPr>
            </w:pPr>
          </w:p>
        </w:tc>
        <w:tc>
          <w:tcPr>
            <w:tcW w:w="850"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10.16%</w:t>
            </w:r>
          </w:p>
        </w:tc>
        <w:tc>
          <w:tcPr>
            <w:tcW w:w="1027"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p>
        </w:tc>
        <w:tc>
          <w:tcPr>
            <w:tcW w:w="708"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817"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8.96%</w:t>
            </w:r>
          </w:p>
        </w:tc>
        <w:tc>
          <w:tcPr>
            <w:tcW w:w="850"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10.16%</w:t>
            </w:r>
          </w:p>
        </w:tc>
        <w:tc>
          <w:tcPr>
            <w:tcW w:w="709"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8"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0%</w:t>
            </w:r>
          </w:p>
        </w:tc>
        <w:tc>
          <w:tcPr>
            <w:tcW w:w="709"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0%</w:t>
            </w:r>
          </w:p>
        </w:tc>
        <w:tc>
          <w:tcPr>
            <w:tcW w:w="692"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26"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8"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0</w:t>
            </w:r>
          </w:p>
        </w:tc>
        <w:tc>
          <w:tcPr>
            <w:tcW w:w="709" w:type="dxa"/>
            <w:tcBorders>
              <w:top w:val="single" w:sz="4" w:space="0" w:color="auto"/>
            </w:tcBorders>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0</w:t>
            </w:r>
          </w:p>
        </w:tc>
      </w:tr>
    </w:tbl>
    <w:p w:rsidR="00B257D3" w:rsidRPr="00274B43" w:rsidRDefault="00B257D3" w:rsidP="00D86D0E">
      <w:pPr>
        <w:spacing w:after="0" w:line="240" w:lineRule="auto"/>
        <w:jc w:val="center"/>
        <w:rPr>
          <w:rFonts w:ascii="Bookman Old Style" w:hAnsi="Bookman Old Style"/>
          <w:sz w:val="24"/>
          <w:szCs w:val="24"/>
        </w:rPr>
      </w:pPr>
    </w:p>
    <w:p w:rsidR="00B257D3" w:rsidRPr="00274B43" w:rsidRDefault="00B257D3" w:rsidP="00D86D0E">
      <w:pPr>
        <w:spacing w:after="0" w:line="240" w:lineRule="auto"/>
        <w:jc w:val="center"/>
        <w:rPr>
          <w:rFonts w:ascii="Bookman Old Style" w:hAnsi="Bookman Old Style"/>
          <w:sz w:val="24"/>
          <w:szCs w:val="24"/>
        </w:rPr>
      </w:pPr>
    </w:p>
    <w:tbl>
      <w:tblPr>
        <w:tblW w:w="163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5"/>
        <w:gridCol w:w="850"/>
        <w:gridCol w:w="851"/>
        <w:gridCol w:w="1276"/>
        <w:gridCol w:w="708"/>
        <w:gridCol w:w="709"/>
        <w:gridCol w:w="851"/>
        <w:gridCol w:w="708"/>
        <w:gridCol w:w="851"/>
        <w:gridCol w:w="709"/>
        <w:gridCol w:w="708"/>
        <w:gridCol w:w="709"/>
        <w:gridCol w:w="709"/>
        <w:gridCol w:w="708"/>
        <w:gridCol w:w="709"/>
        <w:gridCol w:w="709"/>
        <w:gridCol w:w="709"/>
        <w:gridCol w:w="708"/>
        <w:gridCol w:w="709"/>
      </w:tblGrid>
      <w:tr w:rsidR="00B257D3" w:rsidRPr="00274B43" w:rsidTr="00B257D3">
        <w:trPr>
          <w:trHeight w:val="504"/>
          <w:tblHeader/>
        </w:trPr>
        <w:tc>
          <w:tcPr>
            <w:tcW w:w="426" w:type="dxa"/>
            <w:vMerge w:val="restart"/>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lastRenderedPageBreak/>
              <w:t>No</w:t>
            </w:r>
          </w:p>
        </w:tc>
        <w:tc>
          <w:tcPr>
            <w:tcW w:w="1985" w:type="dxa"/>
            <w:vMerge w:val="restart"/>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Indikator Kinerja Sesuai Tugas Fungsi Perangkat Daerah</w:t>
            </w:r>
          </w:p>
        </w:tc>
        <w:tc>
          <w:tcPr>
            <w:tcW w:w="850" w:type="dxa"/>
            <w:vMerge w:val="restart"/>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Target NSPK / SPM</w:t>
            </w:r>
          </w:p>
        </w:tc>
        <w:tc>
          <w:tcPr>
            <w:tcW w:w="851" w:type="dxa"/>
            <w:vMerge w:val="restart"/>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Target IKK</w:t>
            </w:r>
          </w:p>
        </w:tc>
        <w:tc>
          <w:tcPr>
            <w:tcW w:w="1276" w:type="dxa"/>
            <w:vMerge w:val="restart"/>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Target Indikator Lainnya</w:t>
            </w:r>
          </w:p>
        </w:tc>
        <w:tc>
          <w:tcPr>
            <w:tcW w:w="3827" w:type="dxa"/>
            <w:gridSpan w:val="5"/>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Target Renstra Perangkat Derah Tahun Ke-</w:t>
            </w:r>
          </w:p>
        </w:tc>
        <w:tc>
          <w:tcPr>
            <w:tcW w:w="3543" w:type="dxa"/>
            <w:gridSpan w:val="5"/>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Realisasi Capaian Tahun Ke-</w:t>
            </w:r>
          </w:p>
        </w:tc>
        <w:tc>
          <w:tcPr>
            <w:tcW w:w="3544" w:type="dxa"/>
            <w:gridSpan w:val="5"/>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Rasio Capaian pada Tahun Ke-</w:t>
            </w:r>
          </w:p>
        </w:tc>
      </w:tr>
      <w:tr w:rsidR="00B257D3" w:rsidRPr="00274B43" w:rsidTr="00B257D3">
        <w:trPr>
          <w:trHeight w:val="278"/>
          <w:tblHeader/>
        </w:trPr>
        <w:tc>
          <w:tcPr>
            <w:tcW w:w="426" w:type="dxa"/>
            <w:vMerge/>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p>
        </w:tc>
        <w:tc>
          <w:tcPr>
            <w:tcW w:w="1985" w:type="dxa"/>
            <w:vMerge/>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p>
        </w:tc>
        <w:tc>
          <w:tcPr>
            <w:tcW w:w="850" w:type="dxa"/>
            <w:vMerge/>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p>
        </w:tc>
        <w:tc>
          <w:tcPr>
            <w:tcW w:w="851" w:type="dxa"/>
            <w:vMerge/>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p>
        </w:tc>
        <w:tc>
          <w:tcPr>
            <w:tcW w:w="1276" w:type="dxa"/>
            <w:vMerge/>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2</w:t>
            </w:r>
          </w:p>
        </w:tc>
        <w:tc>
          <w:tcPr>
            <w:tcW w:w="851"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3</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4</w:t>
            </w:r>
          </w:p>
        </w:tc>
        <w:tc>
          <w:tcPr>
            <w:tcW w:w="851"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5</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2</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3</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4</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5</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2</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3</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4</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5</w:t>
            </w:r>
          </w:p>
        </w:tc>
      </w:tr>
      <w:tr w:rsidR="00B257D3" w:rsidRPr="00274B43" w:rsidTr="00B257D3">
        <w:trPr>
          <w:trHeight w:val="136"/>
          <w:tblHeader/>
        </w:trPr>
        <w:tc>
          <w:tcPr>
            <w:tcW w:w="426"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w:t>
            </w:r>
          </w:p>
        </w:tc>
        <w:tc>
          <w:tcPr>
            <w:tcW w:w="1985"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(2)</w:t>
            </w:r>
          </w:p>
        </w:tc>
        <w:tc>
          <w:tcPr>
            <w:tcW w:w="850"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(3)</w:t>
            </w:r>
          </w:p>
        </w:tc>
        <w:tc>
          <w:tcPr>
            <w:tcW w:w="851"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(4)</w:t>
            </w:r>
          </w:p>
        </w:tc>
        <w:tc>
          <w:tcPr>
            <w:tcW w:w="1276"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(5)</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(6)</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(7)</w:t>
            </w:r>
          </w:p>
        </w:tc>
        <w:tc>
          <w:tcPr>
            <w:tcW w:w="851"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(8)</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(9)</w:t>
            </w:r>
          </w:p>
        </w:tc>
        <w:tc>
          <w:tcPr>
            <w:tcW w:w="851"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(10)</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(11)</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(12)</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(13)</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(14)</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(15)</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(16)</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(17)</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(18)</w:t>
            </w:r>
          </w:p>
        </w:tc>
        <w:tc>
          <w:tcPr>
            <w:tcW w:w="708"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(19)</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8"/>
              </w:rPr>
            </w:pPr>
            <w:r w:rsidRPr="00274B43">
              <w:rPr>
                <w:rFonts w:ascii="Bookman Old Style" w:eastAsia="Times New Roman" w:hAnsi="Bookman Old Style"/>
                <w:sz w:val="16"/>
                <w:szCs w:val="18"/>
              </w:rPr>
              <w:t>(20)</w:t>
            </w:r>
          </w:p>
        </w:tc>
      </w:tr>
      <w:tr w:rsidR="00B257D3" w:rsidRPr="00274B43" w:rsidTr="00B257D3">
        <w:trPr>
          <w:trHeight w:val="504"/>
        </w:trPr>
        <w:tc>
          <w:tcPr>
            <w:tcW w:w="426" w:type="dxa"/>
            <w:shd w:val="clear" w:color="auto" w:fill="auto"/>
          </w:tcPr>
          <w:p w:rsidR="00B257D3" w:rsidRPr="00274B43" w:rsidRDefault="00B257D3" w:rsidP="00D86D0E">
            <w:pPr>
              <w:spacing w:after="0" w:line="276" w:lineRule="auto"/>
              <w:jc w:val="center"/>
              <w:rPr>
                <w:rFonts w:ascii="Bookman Old Style" w:eastAsia="Times New Roman" w:hAnsi="Bookman Old Style"/>
                <w:sz w:val="16"/>
                <w:szCs w:val="18"/>
              </w:rPr>
            </w:pPr>
            <w:r w:rsidRPr="00274B43">
              <w:rPr>
                <w:rFonts w:ascii="Bookman Old Style" w:eastAsia="Times New Roman" w:hAnsi="Bookman Old Style"/>
                <w:sz w:val="16"/>
                <w:szCs w:val="18"/>
              </w:rPr>
              <w:t>11</w:t>
            </w:r>
          </w:p>
        </w:tc>
        <w:tc>
          <w:tcPr>
            <w:tcW w:w="1985" w:type="dxa"/>
            <w:shd w:val="clear" w:color="auto" w:fill="auto"/>
          </w:tcPr>
          <w:p w:rsidR="00B257D3" w:rsidRPr="00274B43" w:rsidRDefault="00B257D3" w:rsidP="00D86D0E">
            <w:pPr>
              <w:spacing w:after="0" w:line="276" w:lineRule="auto"/>
              <w:rPr>
                <w:rFonts w:ascii="Bookman Old Style" w:eastAsia="Times New Roman" w:hAnsi="Bookman Old Style"/>
                <w:sz w:val="16"/>
                <w:szCs w:val="18"/>
              </w:rPr>
            </w:pPr>
            <w:r w:rsidRPr="00274B43">
              <w:rPr>
                <w:rFonts w:ascii="Bookman Old Style" w:eastAsia="Times New Roman" w:hAnsi="Bookman Old Style"/>
                <w:sz w:val="16"/>
                <w:szCs w:val="18"/>
              </w:rPr>
              <w:t>Jumlah alat ukur, takar, timbangan dan perlengkapannya (UTTP) bertanda tera sah</w:t>
            </w:r>
          </w:p>
        </w:tc>
        <w:tc>
          <w:tcPr>
            <w:tcW w:w="850" w:type="dxa"/>
            <w:shd w:val="clear" w:color="auto" w:fill="auto"/>
          </w:tcPr>
          <w:p w:rsidR="00B257D3" w:rsidRPr="00596941" w:rsidRDefault="00B257D3" w:rsidP="00D86D0E">
            <w:pPr>
              <w:spacing w:after="0" w:line="276" w:lineRule="auto"/>
              <w:rPr>
                <w:rFonts w:ascii="Bookman Old Style" w:eastAsia="Times New Roman" w:hAnsi="Bookman Old Style"/>
                <w:sz w:val="14"/>
                <w:szCs w:val="14"/>
              </w:rPr>
            </w:pPr>
          </w:p>
        </w:tc>
        <w:tc>
          <w:tcPr>
            <w:tcW w:w="851"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14.473</w:t>
            </w:r>
          </w:p>
        </w:tc>
        <w:tc>
          <w:tcPr>
            <w:tcW w:w="1276"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851"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14.000</w:t>
            </w:r>
          </w:p>
        </w:tc>
        <w:tc>
          <w:tcPr>
            <w:tcW w:w="851"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17.000</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14.341</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17.117</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102.44</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100.69</w:t>
            </w:r>
          </w:p>
        </w:tc>
      </w:tr>
      <w:tr w:rsidR="00B257D3" w:rsidRPr="00274B43" w:rsidTr="00B257D3">
        <w:trPr>
          <w:trHeight w:val="504"/>
        </w:trPr>
        <w:tc>
          <w:tcPr>
            <w:tcW w:w="426" w:type="dxa"/>
            <w:shd w:val="clear" w:color="auto" w:fill="auto"/>
          </w:tcPr>
          <w:p w:rsidR="00B257D3" w:rsidRPr="00274B43" w:rsidRDefault="00B257D3" w:rsidP="00D86D0E">
            <w:pPr>
              <w:spacing w:after="0" w:line="276" w:lineRule="auto"/>
              <w:jc w:val="center"/>
              <w:rPr>
                <w:rFonts w:ascii="Bookman Old Style" w:eastAsia="Times New Roman" w:hAnsi="Bookman Old Style"/>
                <w:sz w:val="16"/>
                <w:szCs w:val="18"/>
              </w:rPr>
            </w:pPr>
            <w:r w:rsidRPr="00274B43">
              <w:rPr>
                <w:rFonts w:ascii="Bookman Old Style" w:eastAsia="Times New Roman" w:hAnsi="Bookman Old Style"/>
                <w:sz w:val="16"/>
                <w:szCs w:val="18"/>
              </w:rPr>
              <w:t>12</w:t>
            </w:r>
          </w:p>
        </w:tc>
        <w:tc>
          <w:tcPr>
            <w:tcW w:w="1985" w:type="dxa"/>
            <w:shd w:val="clear" w:color="auto" w:fill="auto"/>
          </w:tcPr>
          <w:p w:rsidR="00B257D3" w:rsidRPr="00274B43" w:rsidRDefault="00B257D3" w:rsidP="00D86D0E">
            <w:pPr>
              <w:spacing w:after="0" w:line="276" w:lineRule="auto"/>
              <w:rPr>
                <w:rFonts w:ascii="Bookman Old Style" w:eastAsia="Times New Roman" w:hAnsi="Bookman Old Style"/>
                <w:sz w:val="16"/>
                <w:szCs w:val="18"/>
              </w:rPr>
            </w:pPr>
            <w:r w:rsidRPr="00274B43">
              <w:rPr>
                <w:rFonts w:ascii="Bookman Old Style" w:eastAsia="Times New Roman" w:hAnsi="Bookman Old Style"/>
                <w:sz w:val="16"/>
                <w:szCs w:val="18"/>
              </w:rPr>
              <w:t>Persentase PKL yang ditata dan direlokasi.</w:t>
            </w:r>
          </w:p>
        </w:tc>
        <w:tc>
          <w:tcPr>
            <w:tcW w:w="850" w:type="dxa"/>
            <w:shd w:val="clear" w:color="auto" w:fill="auto"/>
          </w:tcPr>
          <w:p w:rsidR="00B257D3" w:rsidRPr="00596941" w:rsidRDefault="00B257D3" w:rsidP="00D86D0E">
            <w:pPr>
              <w:spacing w:after="0" w:line="276" w:lineRule="auto"/>
              <w:rPr>
                <w:rFonts w:ascii="Bookman Old Style" w:eastAsia="Times New Roman" w:hAnsi="Bookman Old Style"/>
                <w:sz w:val="14"/>
                <w:szCs w:val="14"/>
              </w:rPr>
            </w:pPr>
          </w:p>
        </w:tc>
        <w:tc>
          <w:tcPr>
            <w:tcW w:w="851"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7%</w:t>
            </w:r>
          </w:p>
        </w:tc>
        <w:tc>
          <w:tcPr>
            <w:tcW w:w="1276"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1.48%</w:t>
            </w:r>
          </w:p>
        </w:tc>
        <w:tc>
          <w:tcPr>
            <w:tcW w:w="851"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6.06%</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6%</w:t>
            </w:r>
          </w:p>
        </w:tc>
        <w:tc>
          <w:tcPr>
            <w:tcW w:w="851"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7%</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5.71%</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5.98%</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0%</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6.48%</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385.81%</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98.68%</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0</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92.57</w:t>
            </w:r>
          </w:p>
        </w:tc>
      </w:tr>
      <w:tr w:rsidR="00B257D3" w:rsidRPr="00274B43" w:rsidTr="00B257D3">
        <w:trPr>
          <w:trHeight w:val="504"/>
        </w:trPr>
        <w:tc>
          <w:tcPr>
            <w:tcW w:w="426" w:type="dxa"/>
            <w:shd w:val="clear" w:color="auto" w:fill="auto"/>
          </w:tcPr>
          <w:p w:rsidR="00B257D3" w:rsidRPr="00274B43" w:rsidRDefault="00B257D3" w:rsidP="00D86D0E">
            <w:pPr>
              <w:spacing w:after="0" w:line="276" w:lineRule="auto"/>
              <w:jc w:val="center"/>
              <w:rPr>
                <w:rFonts w:ascii="Bookman Old Style" w:eastAsia="Times New Roman" w:hAnsi="Bookman Old Style"/>
                <w:sz w:val="16"/>
                <w:szCs w:val="18"/>
              </w:rPr>
            </w:pPr>
            <w:r w:rsidRPr="00274B43">
              <w:rPr>
                <w:rFonts w:ascii="Bookman Old Style" w:eastAsia="Times New Roman" w:hAnsi="Bookman Old Style"/>
                <w:sz w:val="16"/>
                <w:szCs w:val="18"/>
              </w:rPr>
              <w:t>13</w:t>
            </w:r>
          </w:p>
        </w:tc>
        <w:tc>
          <w:tcPr>
            <w:tcW w:w="1985" w:type="dxa"/>
            <w:shd w:val="clear" w:color="auto" w:fill="auto"/>
          </w:tcPr>
          <w:p w:rsidR="00B257D3" w:rsidRPr="00274B43" w:rsidRDefault="00B257D3" w:rsidP="00D86D0E">
            <w:pPr>
              <w:spacing w:after="0" w:line="276" w:lineRule="auto"/>
              <w:rPr>
                <w:rFonts w:ascii="Bookman Old Style" w:eastAsia="Times New Roman" w:hAnsi="Bookman Old Style"/>
                <w:sz w:val="16"/>
                <w:szCs w:val="18"/>
              </w:rPr>
            </w:pPr>
            <w:r w:rsidRPr="00274B43">
              <w:rPr>
                <w:rFonts w:ascii="Bookman Old Style" w:eastAsia="Times New Roman" w:hAnsi="Bookman Old Style"/>
                <w:sz w:val="16"/>
                <w:szCs w:val="18"/>
              </w:rPr>
              <w:t>Presentase revitalisasi pasar rakyat.</w:t>
            </w:r>
          </w:p>
        </w:tc>
        <w:tc>
          <w:tcPr>
            <w:tcW w:w="850" w:type="dxa"/>
            <w:shd w:val="clear" w:color="auto" w:fill="auto"/>
          </w:tcPr>
          <w:p w:rsidR="00B257D3" w:rsidRPr="00596941" w:rsidRDefault="00B257D3" w:rsidP="00D86D0E">
            <w:pPr>
              <w:spacing w:after="0" w:line="276" w:lineRule="auto"/>
              <w:rPr>
                <w:rFonts w:ascii="Bookman Old Style" w:eastAsia="Times New Roman" w:hAnsi="Bookman Old Style"/>
                <w:sz w:val="14"/>
                <w:szCs w:val="14"/>
              </w:rPr>
            </w:pPr>
          </w:p>
        </w:tc>
        <w:tc>
          <w:tcPr>
            <w:tcW w:w="851"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21.43%</w:t>
            </w:r>
          </w:p>
        </w:tc>
        <w:tc>
          <w:tcPr>
            <w:tcW w:w="1276"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17.86%</w:t>
            </w:r>
          </w:p>
        </w:tc>
        <w:tc>
          <w:tcPr>
            <w:tcW w:w="851"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21.43%</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17.86%</w:t>
            </w:r>
          </w:p>
        </w:tc>
        <w:tc>
          <w:tcPr>
            <w:tcW w:w="851"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21.43%</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10.71%</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14.28%</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17.86%</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29.63%</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59.97%</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66.64%</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1.00</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138.26</w:t>
            </w:r>
          </w:p>
        </w:tc>
      </w:tr>
      <w:tr w:rsidR="00B257D3" w:rsidRPr="00274B43" w:rsidTr="00B257D3">
        <w:trPr>
          <w:trHeight w:val="504"/>
        </w:trPr>
        <w:tc>
          <w:tcPr>
            <w:tcW w:w="426" w:type="dxa"/>
            <w:shd w:val="clear" w:color="auto" w:fill="auto"/>
          </w:tcPr>
          <w:p w:rsidR="00B257D3" w:rsidRPr="00274B43" w:rsidRDefault="00B257D3" w:rsidP="00D86D0E">
            <w:pPr>
              <w:spacing w:after="0" w:line="276" w:lineRule="auto"/>
              <w:jc w:val="center"/>
              <w:rPr>
                <w:rFonts w:ascii="Bookman Old Style" w:eastAsia="Times New Roman" w:hAnsi="Bookman Old Style"/>
                <w:sz w:val="16"/>
                <w:szCs w:val="18"/>
              </w:rPr>
            </w:pPr>
            <w:r w:rsidRPr="00274B43">
              <w:rPr>
                <w:rFonts w:ascii="Bookman Old Style" w:eastAsia="Times New Roman" w:hAnsi="Bookman Old Style"/>
                <w:sz w:val="16"/>
                <w:szCs w:val="18"/>
              </w:rPr>
              <w:t>14</w:t>
            </w:r>
          </w:p>
        </w:tc>
        <w:tc>
          <w:tcPr>
            <w:tcW w:w="1985" w:type="dxa"/>
            <w:shd w:val="clear" w:color="auto" w:fill="auto"/>
          </w:tcPr>
          <w:p w:rsidR="00B257D3" w:rsidRPr="00274B43" w:rsidRDefault="00B257D3" w:rsidP="00D86D0E">
            <w:pPr>
              <w:spacing w:after="0" w:line="276" w:lineRule="auto"/>
              <w:rPr>
                <w:rFonts w:ascii="Bookman Old Style" w:eastAsia="Times New Roman" w:hAnsi="Bookman Old Style"/>
                <w:sz w:val="16"/>
                <w:szCs w:val="18"/>
              </w:rPr>
            </w:pPr>
            <w:r w:rsidRPr="00274B43">
              <w:rPr>
                <w:rFonts w:ascii="Bookman Old Style" w:eastAsia="Times New Roman" w:hAnsi="Bookman Old Style"/>
                <w:sz w:val="16"/>
                <w:szCs w:val="18"/>
              </w:rPr>
              <w:t>Survey Kepuasan Masyarakat.</w:t>
            </w:r>
          </w:p>
        </w:tc>
        <w:tc>
          <w:tcPr>
            <w:tcW w:w="850" w:type="dxa"/>
            <w:shd w:val="clear" w:color="auto" w:fill="auto"/>
          </w:tcPr>
          <w:p w:rsidR="00B257D3" w:rsidRPr="00596941" w:rsidRDefault="00B257D3" w:rsidP="00D86D0E">
            <w:pPr>
              <w:spacing w:after="0" w:line="276" w:lineRule="auto"/>
              <w:rPr>
                <w:rFonts w:ascii="Bookman Old Style" w:eastAsia="Times New Roman" w:hAnsi="Bookman Old Style"/>
                <w:sz w:val="14"/>
                <w:szCs w:val="14"/>
              </w:rPr>
            </w:pPr>
          </w:p>
        </w:tc>
        <w:tc>
          <w:tcPr>
            <w:tcW w:w="851"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80</w:t>
            </w:r>
          </w:p>
        </w:tc>
        <w:tc>
          <w:tcPr>
            <w:tcW w:w="1276"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76.13</w:t>
            </w:r>
          </w:p>
        </w:tc>
        <w:tc>
          <w:tcPr>
            <w:tcW w:w="851"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78</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79</w:t>
            </w:r>
          </w:p>
        </w:tc>
        <w:tc>
          <w:tcPr>
            <w:tcW w:w="851"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80</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79.53</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80.32</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77.86</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78.20</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104.45</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100.26</w:t>
            </w:r>
          </w:p>
        </w:tc>
        <w:tc>
          <w:tcPr>
            <w:tcW w:w="708"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101.67</w:t>
            </w:r>
          </w:p>
        </w:tc>
        <w:tc>
          <w:tcPr>
            <w:tcW w:w="709" w:type="dxa"/>
            <w:shd w:val="clear" w:color="auto" w:fill="auto"/>
            <w:vAlign w:val="center"/>
          </w:tcPr>
          <w:p w:rsidR="00B257D3" w:rsidRPr="00596941" w:rsidRDefault="00B257D3" w:rsidP="00D86D0E">
            <w:pPr>
              <w:spacing w:after="0" w:line="276" w:lineRule="auto"/>
              <w:jc w:val="center"/>
              <w:rPr>
                <w:rFonts w:ascii="Bookman Old Style" w:eastAsia="Times New Roman" w:hAnsi="Bookman Old Style"/>
                <w:sz w:val="14"/>
                <w:szCs w:val="14"/>
              </w:rPr>
            </w:pPr>
            <w:r w:rsidRPr="00596941">
              <w:rPr>
                <w:rFonts w:ascii="Bookman Old Style" w:eastAsia="Times New Roman" w:hAnsi="Bookman Old Style"/>
                <w:sz w:val="14"/>
                <w:szCs w:val="14"/>
              </w:rPr>
              <w:t>97.33</w:t>
            </w:r>
          </w:p>
        </w:tc>
      </w:tr>
    </w:tbl>
    <w:p w:rsidR="00C01D77" w:rsidRPr="00596941" w:rsidRDefault="00C01D77" w:rsidP="00C01D77">
      <w:pPr>
        <w:spacing w:after="0" w:line="240" w:lineRule="auto"/>
        <w:jc w:val="center"/>
        <w:rPr>
          <w:rFonts w:ascii="Bookman Old Style" w:hAnsi="Bookman Old Style" w:cs="Times New Roman"/>
          <w:sz w:val="20"/>
          <w:szCs w:val="20"/>
          <w:lang w:val="id-ID"/>
        </w:rPr>
      </w:pPr>
      <w:r w:rsidRPr="00596941">
        <w:rPr>
          <w:rFonts w:ascii="Bookman Old Style" w:hAnsi="Bookman Old Style" w:cs="Times New Roman"/>
          <w:sz w:val="20"/>
          <w:szCs w:val="20"/>
        </w:rPr>
        <w:t>Sumber: Dinas Koperasi, Perindustrian dan Perdagangan Kota Malang 2019</w:t>
      </w:r>
    </w:p>
    <w:p w:rsidR="00D95253" w:rsidRPr="00274B43" w:rsidRDefault="00D95253" w:rsidP="00D86D0E">
      <w:pPr>
        <w:spacing w:after="0" w:line="288" w:lineRule="auto"/>
        <w:jc w:val="center"/>
        <w:rPr>
          <w:rFonts w:ascii="Bookman Old Style" w:hAnsi="Bookman Old Style"/>
          <w:sz w:val="20"/>
          <w:szCs w:val="20"/>
        </w:rPr>
      </w:pPr>
    </w:p>
    <w:p w:rsidR="00D95253" w:rsidRPr="00274B43" w:rsidRDefault="00D95253" w:rsidP="00D86D0E">
      <w:pPr>
        <w:spacing w:after="0" w:line="240" w:lineRule="auto"/>
        <w:jc w:val="center"/>
        <w:rPr>
          <w:rFonts w:ascii="Bookman Old Style" w:hAnsi="Bookman Old Style"/>
          <w:sz w:val="20"/>
          <w:szCs w:val="20"/>
        </w:rPr>
      </w:pPr>
      <w:r w:rsidRPr="00274B43">
        <w:rPr>
          <w:rFonts w:ascii="Bookman Old Style" w:hAnsi="Bookman Old Style"/>
          <w:sz w:val="20"/>
          <w:szCs w:val="20"/>
        </w:rPr>
        <w:t>Tabel 2.7</w:t>
      </w:r>
    </w:p>
    <w:p w:rsidR="00D95253" w:rsidRPr="00274B43" w:rsidRDefault="00D95253" w:rsidP="00D86D0E">
      <w:pPr>
        <w:spacing w:after="0" w:line="288" w:lineRule="auto"/>
        <w:jc w:val="center"/>
        <w:rPr>
          <w:rFonts w:ascii="Bookman Old Style" w:hAnsi="Bookman Old Style"/>
          <w:sz w:val="20"/>
          <w:szCs w:val="20"/>
        </w:rPr>
      </w:pPr>
      <w:r w:rsidRPr="00274B43">
        <w:rPr>
          <w:rFonts w:ascii="Bookman Old Style" w:hAnsi="Bookman Old Style"/>
          <w:sz w:val="20"/>
          <w:szCs w:val="20"/>
        </w:rPr>
        <w:t>Anggaran dan Realisasi Pendanaan Dinas Koperasi, Perindustrian dan Perdagangan Kota Malang</w:t>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534"/>
        <w:gridCol w:w="1984"/>
        <w:gridCol w:w="425"/>
        <w:gridCol w:w="567"/>
        <w:gridCol w:w="567"/>
        <w:gridCol w:w="1701"/>
        <w:gridCol w:w="1560"/>
        <w:gridCol w:w="425"/>
        <w:gridCol w:w="567"/>
        <w:gridCol w:w="567"/>
        <w:gridCol w:w="1701"/>
        <w:gridCol w:w="1559"/>
        <w:gridCol w:w="425"/>
        <w:gridCol w:w="567"/>
        <w:gridCol w:w="567"/>
        <w:gridCol w:w="709"/>
        <w:gridCol w:w="567"/>
        <w:gridCol w:w="567"/>
        <w:gridCol w:w="567"/>
      </w:tblGrid>
      <w:tr w:rsidR="000D2FC2" w:rsidRPr="00274B43" w:rsidTr="005C0191">
        <w:trPr>
          <w:trHeight w:val="527"/>
          <w:tblHeader/>
        </w:trPr>
        <w:tc>
          <w:tcPr>
            <w:tcW w:w="534" w:type="dxa"/>
            <w:vMerge w:val="restart"/>
            <w:shd w:val="clear" w:color="auto" w:fill="auto"/>
            <w:vAlign w:val="center"/>
          </w:tcPr>
          <w:p w:rsidR="000D2FC2" w:rsidRPr="00274B43" w:rsidRDefault="000D2FC2"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No</w:t>
            </w:r>
          </w:p>
        </w:tc>
        <w:tc>
          <w:tcPr>
            <w:tcW w:w="1984" w:type="dxa"/>
            <w:vMerge w:val="restart"/>
            <w:shd w:val="clear" w:color="auto" w:fill="auto"/>
            <w:vAlign w:val="center"/>
          </w:tcPr>
          <w:p w:rsidR="000D2FC2" w:rsidRPr="00274B43" w:rsidRDefault="000D2FC2"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Uraian</w:t>
            </w:r>
          </w:p>
        </w:tc>
        <w:tc>
          <w:tcPr>
            <w:tcW w:w="4820" w:type="dxa"/>
            <w:gridSpan w:val="5"/>
            <w:shd w:val="clear" w:color="auto" w:fill="auto"/>
            <w:vAlign w:val="center"/>
          </w:tcPr>
          <w:p w:rsidR="000D2FC2" w:rsidRPr="00274B43" w:rsidRDefault="000D2FC2"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Anggaran pada Tahun ke-</w:t>
            </w:r>
          </w:p>
        </w:tc>
        <w:tc>
          <w:tcPr>
            <w:tcW w:w="4819" w:type="dxa"/>
            <w:gridSpan w:val="5"/>
            <w:shd w:val="clear" w:color="auto" w:fill="auto"/>
            <w:vAlign w:val="center"/>
          </w:tcPr>
          <w:p w:rsidR="000D2FC2" w:rsidRPr="00274B43" w:rsidRDefault="000D2FC2"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Realisasi Anggaran pada Tahun ke-</w:t>
            </w:r>
          </w:p>
        </w:tc>
        <w:tc>
          <w:tcPr>
            <w:tcW w:w="2835" w:type="dxa"/>
            <w:gridSpan w:val="5"/>
            <w:shd w:val="clear" w:color="auto" w:fill="auto"/>
            <w:vAlign w:val="center"/>
          </w:tcPr>
          <w:p w:rsidR="000D2FC2" w:rsidRPr="00274B43" w:rsidRDefault="000D2FC2"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Rasio antara Realisasi dan Anggaran Tahun ke-</w:t>
            </w:r>
          </w:p>
        </w:tc>
        <w:tc>
          <w:tcPr>
            <w:tcW w:w="1134" w:type="dxa"/>
            <w:gridSpan w:val="2"/>
            <w:shd w:val="clear" w:color="auto" w:fill="auto"/>
            <w:vAlign w:val="center"/>
          </w:tcPr>
          <w:p w:rsidR="000D2FC2" w:rsidRPr="00274B43" w:rsidRDefault="000D2FC2"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Rata-rata Pertumbuhan</w:t>
            </w:r>
          </w:p>
        </w:tc>
      </w:tr>
      <w:tr w:rsidR="000D2FC2" w:rsidRPr="00274B43" w:rsidTr="000D2FC2">
        <w:trPr>
          <w:trHeight w:val="290"/>
          <w:tblHeader/>
        </w:trPr>
        <w:tc>
          <w:tcPr>
            <w:tcW w:w="534" w:type="dxa"/>
            <w:vMerge/>
            <w:shd w:val="clear" w:color="auto" w:fill="auto"/>
            <w:vAlign w:val="center"/>
          </w:tcPr>
          <w:p w:rsidR="000D2FC2" w:rsidRPr="00274B43" w:rsidRDefault="000D2FC2" w:rsidP="00D86D0E">
            <w:pPr>
              <w:spacing w:after="0"/>
              <w:jc w:val="center"/>
              <w:rPr>
                <w:rFonts w:ascii="Bookman Old Style" w:eastAsia="Times New Roman" w:hAnsi="Bookman Old Style"/>
                <w:sz w:val="16"/>
                <w:szCs w:val="16"/>
              </w:rPr>
            </w:pPr>
          </w:p>
        </w:tc>
        <w:tc>
          <w:tcPr>
            <w:tcW w:w="1984" w:type="dxa"/>
            <w:vMerge/>
            <w:shd w:val="clear" w:color="auto" w:fill="auto"/>
            <w:vAlign w:val="center"/>
          </w:tcPr>
          <w:p w:rsidR="000D2FC2" w:rsidRPr="00274B43" w:rsidRDefault="000D2FC2" w:rsidP="00D86D0E">
            <w:pPr>
              <w:spacing w:after="0"/>
              <w:jc w:val="center"/>
              <w:rPr>
                <w:rFonts w:ascii="Bookman Old Style" w:eastAsia="Times New Roman" w:hAnsi="Bookman Old Style"/>
                <w:sz w:val="16"/>
                <w:szCs w:val="16"/>
              </w:rPr>
            </w:pPr>
          </w:p>
        </w:tc>
        <w:tc>
          <w:tcPr>
            <w:tcW w:w="425"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1</w:t>
            </w:r>
          </w:p>
        </w:tc>
        <w:tc>
          <w:tcPr>
            <w:tcW w:w="567"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2</w:t>
            </w:r>
          </w:p>
        </w:tc>
        <w:tc>
          <w:tcPr>
            <w:tcW w:w="567"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3</w:t>
            </w:r>
          </w:p>
        </w:tc>
        <w:tc>
          <w:tcPr>
            <w:tcW w:w="1701"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4</w:t>
            </w:r>
          </w:p>
        </w:tc>
        <w:tc>
          <w:tcPr>
            <w:tcW w:w="1560"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5</w:t>
            </w:r>
          </w:p>
        </w:tc>
        <w:tc>
          <w:tcPr>
            <w:tcW w:w="425"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1</w:t>
            </w:r>
          </w:p>
        </w:tc>
        <w:tc>
          <w:tcPr>
            <w:tcW w:w="567"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2</w:t>
            </w:r>
          </w:p>
        </w:tc>
        <w:tc>
          <w:tcPr>
            <w:tcW w:w="567"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3</w:t>
            </w:r>
          </w:p>
        </w:tc>
        <w:tc>
          <w:tcPr>
            <w:tcW w:w="1701"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4</w:t>
            </w:r>
          </w:p>
        </w:tc>
        <w:tc>
          <w:tcPr>
            <w:tcW w:w="1559"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5</w:t>
            </w:r>
          </w:p>
        </w:tc>
        <w:tc>
          <w:tcPr>
            <w:tcW w:w="425"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1</w:t>
            </w:r>
          </w:p>
        </w:tc>
        <w:tc>
          <w:tcPr>
            <w:tcW w:w="567"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2</w:t>
            </w:r>
          </w:p>
        </w:tc>
        <w:tc>
          <w:tcPr>
            <w:tcW w:w="567"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3</w:t>
            </w:r>
          </w:p>
        </w:tc>
        <w:tc>
          <w:tcPr>
            <w:tcW w:w="709"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4</w:t>
            </w:r>
          </w:p>
        </w:tc>
        <w:tc>
          <w:tcPr>
            <w:tcW w:w="567"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sidRPr="00274B43">
              <w:rPr>
                <w:rFonts w:ascii="Bookman Old Style" w:eastAsia="Times New Roman" w:hAnsi="Bookman Old Style"/>
                <w:sz w:val="12"/>
                <w:szCs w:val="12"/>
              </w:rPr>
              <w:t>5</w:t>
            </w:r>
          </w:p>
        </w:tc>
        <w:tc>
          <w:tcPr>
            <w:tcW w:w="567"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Pr>
                <w:rFonts w:ascii="Bookman Old Style" w:eastAsia="Times New Roman" w:hAnsi="Bookman Old Style"/>
                <w:sz w:val="12"/>
                <w:szCs w:val="12"/>
              </w:rPr>
              <w:t>Anggar</w:t>
            </w:r>
            <w:r w:rsidRPr="00274B43">
              <w:rPr>
                <w:rFonts w:ascii="Bookman Old Style" w:eastAsia="Times New Roman" w:hAnsi="Bookman Old Style"/>
                <w:sz w:val="12"/>
                <w:szCs w:val="12"/>
              </w:rPr>
              <w:t>an</w:t>
            </w:r>
          </w:p>
        </w:tc>
        <w:tc>
          <w:tcPr>
            <w:tcW w:w="567" w:type="dxa"/>
            <w:shd w:val="clear" w:color="auto" w:fill="auto"/>
            <w:vAlign w:val="center"/>
          </w:tcPr>
          <w:p w:rsidR="000D2FC2" w:rsidRPr="00274B43" w:rsidRDefault="000D2FC2" w:rsidP="00D86D0E">
            <w:pPr>
              <w:spacing w:after="0"/>
              <w:jc w:val="center"/>
              <w:rPr>
                <w:rFonts w:ascii="Bookman Old Style" w:eastAsia="Times New Roman" w:hAnsi="Bookman Old Style"/>
                <w:sz w:val="12"/>
                <w:szCs w:val="12"/>
              </w:rPr>
            </w:pPr>
            <w:r>
              <w:rPr>
                <w:rFonts w:ascii="Bookman Old Style" w:eastAsia="Times New Roman" w:hAnsi="Bookman Old Style"/>
                <w:sz w:val="12"/>
                <w:szCs w:val="12"/>
              </w:rPr>
              <w:t>Realisa</w:t>
            </w:r>
            <w:r w:rsidRPr="00274B43">
              <w:rPr>
                <w:rFonts w:ascii="Bookman Old Style" w:eastAsia="Times New Roman" w:hAnsi="Bookman Old Style"/>
                <w:sz w:val="12"/>
                <w:szCs w:val="12"/>
              </w:rPr>
              <w:t>si</w:t>
            </w:r>
          </w:p>
        </w:tc>
      </w:tr>
      <w:tr w:rsidR="00B73C40" w:rsidRPr="00274B43" w:rsidTr="000D2FC2">
        <w:trPr>
          <w:trHeight w:val="142"/>
          <w:tblHeader/>
        </w:trPr>
        <w:tc>
          <w:tcPr>
            <w:tcW w:w="534"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(1)</w:t>
            </w:r>
          </w:p>
        </w:tc>
        <w:tc>
          <w:tcPr>
            <w:tcW w:w="1984"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(2)</w:t>
            </w:r>
          </w:p>
        </w:tc>
        <w:tc>
          <w:tcPr>
            <w:tcW w:w="425"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(3)</w:t>
            </w:r>
          </w:p>
        </w:tc>
        <w:tc>
          <w:tcPr>
            <w:tcW w:w="567"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(4)</w:t>
            </w:r>
          </w:p>
        </w:tc>
        <w:tc>
          <w:tcPr>
            <w:tcW w:w="567"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(5)</w:t>
            </w:r>
          </w:p>
        </w:tc>
        <w:tc>
          <w:tcPr>
            <w:tcW w:w="1701"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(6)</w:t>
            </w:r>
          </w:p>
        </w:tc>
        <w:tc>
          <w:tcPr>
            <w:tcW w:w="1560"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(7)</w:t>
            </w:r>
          </w:p>
        </w:tc>
        <w:tc>
          <w:tcPr>
            <w:tcW w:w="425"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(8)</w:t>
            </w:r>
          </w:p>
        </w:tc>
        <w:tc>
          <w:tcPr>
            <w:tcW w:w="567"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(9)</w:t>
            </w:r>
          </w:p>
        </w:tc>
        <w:tc>
          <w:tcPr>
            <w:tcW w:w="567"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(10)</w:t>
            </w:r>
          </w:p>
        </w:tc>
        <w:tc>
          <w:tcPr>
            <w:tcW w:w="1701"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(11)</w:t>
            </w:r>
          </w:p>
        </w:tc>
        <w:tc>
          <w:tcPr>
            <w:tcW w:w="155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(12)</w:t>
            </w:r>
          </w:p>
        </w:tc>
        <w:tc>
          <w:tcPr>
            <w:tcW w:w="425"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(13)</w:t>
            </w:r>
          </w:p>
        </w:tc>
        <w:tc>
          <w:tcPr>
            <w:tcW w:w="567"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(14)</w:t>
            </w:r>
          </w:p>
        </w:tc>
        <w:tc>
          <w:tcPr>
            <w:tcW w:w="567"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(15)</w:t>
            </w:r>
          </w:p>
        </w:tc>
        <w:tc>
          <w:tcPr>
            <w:tcW w:w="709"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(16)</w:t>
            </w:r>
          </w:p>
        </w:tc>
        <w:tc>
          <w:tcPr>
            <w:tcW w:w="567"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(17)</w:t>
            </w:r>
          </w:p>
        </w:tc>
        <w:tc>
          <w:tcPr>
            <w:tcW w:w="567"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(18)</w:t>
            </w:r>
          </w:p>
        </w:tc>
        <w:tc>
          <w:tcPr>
            <w:tcW w:w="567" w:type="dxa"/>
            <w:shd w:val="clear" w:color="auto" w:fill="auto"/>
            <w:vAlign w:val="center"/>
          </w:tcPr>
          <w:p w:rsidR="00B257D3" w:rsidRPr="00274B43" w:rsidRDefault="00B257D3" w:rsidP="00D86D0E">
            <w:pPr>
              <w:spacing w:after="0"/>
              <w:jc w:val="center"/>
              <w:rPr>
                <w:rFonts w:ascii="Bookman Old Style" w:eastAsia="Times New Roman" w:hAnsi="Bookman Old Style"/>
                <w:sz w:val="16"/>
                <w:szCs w:val="16"/>
              </w:rPr>
            </w:pPr>
            <w:r w:rsidRPr="00274B43">
              <w:rPr>
                <w:rFonts w:ascii="Bookman Old Style" w:eastAsia="Times New Roman" w:hAnsi="Bookman Old Style"/>
                <w:sz w:val="16"/>
                <w:szCs w:val="16"/>
              </w:rPr>
              <w:t>(19)</w:t>
            </w:r>
          </w:p>
        </w:tc>
      </w:tr>
      <w:tr w:rsidR="00B73C40" w:rsidRPr="00274B43" w:rsidTr="000D2FC2">
        <w:trPr>
          <w:trHeight w:val="142"/>
        </w:trPr>
        <w:tc>
          <w:tcPr>
            <w:tcW w:w="534" w:type="dxa"/>
            <w:shd w:val="clear" w:color="auto" w:fill="auto"/>
          </w:tcPr>
          <w:p w:rsidR="00B257D3" w:rsidRPr="00B73C40" w:rsidRDefault="00B257D3" w:rsidP="00D86D0E">
            <w:pPr>
              <w:spacing w:after="0"/>
              <w:jc w:val="center"/>
              <w:rPr>
                <w:rFonts w:ascii="Bookman Old Style" w:eastAsia="Times New Roman" w:hAnsi="Bookman Old Style"/>
                <w:sz w:val="16"/>
                <w:szCs w:val="16"/>
              </w:rPr>
            </w:pPr>
            <w:r w:rsidRPr="00B73C40">
              <w:rPr>
                <w:rFonts w:ascii="Bookman Old Style" w:eastAsia="Times New Roman" w:hAnsi="Bookman Old Style"/>
                <w:sz w:val="16"/>
                <w:szCs w:val="16"/>
              </w:rPr>
              <w:t>1</w:t>
            </w:r>
          </w:p>
        </w:tc>
        <w:tc>
          <w:tcPr>
            <w:tcW w:w="1984" w:type="dxa"/>
            <w:shd w:val="clear" w:color="auto" w:fill="auto"/>
            <w:vAlign w:val="center"/>
          </w:tcPr>
          <w:p w:rsidR="00B257D3" w:rsidRPr="00B73C40" w:rsidRDefault="00B257D3" w:rsidP="00D86D0E">
            <w:pPr>
              <w:spacing w:after="0"/>
              <w:rPr>
                <w:rFonts w:ascii="Bookman Old Style" w:hAnsi="Bookman Old Style"/>
                <w:sz w:val="16"/>
                <w:szCs w:val="16"/>
              </w:rPr>
            </w:pPr>
            <w:r w:rsidRPr="00B73C40">
              <w:rPr>
                <w:rFonts w:ascii="Bookman Old Style" w:hAnsi="Bookman Old Style"/>
                <w:sz w:val="16"/>
                <w:szCs w:val="16"/>
              </w:rPr>
              <w:t>Program peningkatan kualitas kelembagaan koperasi</w:t>
            </w:r>
          </w:p>
        </w:tc>
        <w:tc>
          <w:tcPr>
            <w:tcW w:w="425" w:type="dxa"/>
            <w:shd w:val="clear" w:color="auto" w:fill="auto"/>
          </w:tcPr>
          <w:p w:rsidR="00B257D3" w:rsidRPr="00B73C40" w:rsidRDefault="00B257D3" w:rsidP="00596941">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596941">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596941">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596941">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2,510,598,500</w:t>
            </w:r>
          </w:p>
        </w:tc>
        <w:tc>
          <w:tcPr>
            <w:tcW w:w="1560" w:type="dxa"/>
            <w:shd w:val="clear" w:color="auto" w:fill="auto"/>
          </w:tcPr>
          <w:p w:rsidR="00B257D3" w:rsidRPr="00B73C40" w:rsidRDefault="00B257D3" w:rsidP="00596941">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1,394,437,500</w:t>
            </w:r>
          </w:p>
        </w:tc>
        <w:tc>
          <w:tcPr>
            <w:tcW w:w="425" w:type="dxa"/>
            <w:shd w:val="clear" w:color="auto" w:fill="auto"/>
          </w:tcPr>
          <w:p w:rsidR="00B257D3" w:rsidRPr="00B73C40" w:rsidRDefault="00B257D3" w:rsidP="00596941">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596941">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596941">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596941">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2,416,305,330</w:t>
            </w:r>
          </w:p>
        </w:tc>
        <w:tc>
          <w:tcPr>
            <w:tcW w:w="1559" w:type="dxa"/>
            <w:shd w:val="clear" w:color="auto" w:fill="auto"/>
          </w:tcPr>
          <w:p w:rsidR="00B257D3" w:rsidRPr="00B73C40" w:rsidRDefault="00B257D3" w:rsidP="00596941">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1.348.656.105</w:t>
            </w:r>
          </w:p>
        </w:tc>
        <w:tc>
          <w:tcPr>
            <w:tcW w:w="425" w:type="dxa"/>
            <w:shd w:val="clear" w:color="auto" w:fill="auto"/>
          </w:tcPr>
          <w:p w:rsidR="00B257D3" w:rsidRPr="00B73C40" w:rsidRDefault="00B257D3" w:rsidP="00596941">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596941">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596941">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96.24%</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96.71%</w:t>
            </w:r>
          </w:p>
        </w:tc>
        <w:tc>
          <w:tcPr>
            <w:tcW w:w="567" w:type="dxa"/>
            <w:shd w:val="clear" w:color="auto" w:fill="auto"/>
          </w:tcPr>
          <w:p w:rsidR="00B257D3" w:rsidRPr="00B73C40" w:rsidRDefault="00B257D3" w:rsidP="00596941">
            <w:pPr>
              <w:autoSpaceDE w:val="0"/>
              <w:autoSpaceDN w:val="0"/>
              <w:adjustRightInd w:val="0"/>
              <w:spacing w:after="0" w:line="240" w:lineRule="auto"/>
              <w:jc w:val="right"/>
              <w:rPr>
                <w:rFonts w:ascii="Bookman Old Style" w:hAnsi="Bookman Old Style"/>
                <w:bCs/>
                <w:sz w:val="16"/>
                <w:szCs w:val="16"/>
                <w:highlight w:val="yellow"/>
              </w:rPr>
            </w:pPr>
          </w:p>
        </w:tc>
        <w:tc>
          <w:tcPr>
            <w:tcW w:w="567" w:type="dxa"/>
            <w:shd w:val="clear" w:color="auto" w:fill="auto"/>
          </w:tcPr>
          <w:p w:rsidR="00B257D3" w:rsidRPr="00B73C40" w:rsidRDefault="00B257D3" w:rsidP="00596941">
            <w:pPr>
              <w:autoSpaceDE w:val="0"/>
              <w:autoSpaceDN w:val="0"/>
              <w:adjustRightInd w:val="0"/>
              <w:spacing w:after="0" w:line="240" w:lineRule="auto"/>
              <w:jc w:val="right"/>
              <w:rPr>
                <w:rFonts w:ascii="Bookman Old Style" w:hAnsi="Bookman Old Style"/>
                <w:bCs/>
                <w:sz w:val="16"/>
                <w:szCs w:val="16"/>
                <w:highlight w:val="yellow"/>
              </w:rPr>
            </w:pPr>
          </w:p>
        </w:tc>
      </w:tr>
      <w:tr w:rsidR="00B73C40" w:rsidRPr="00274B43" w:rsidTr="000D2FC2">
        <w:trPr>
          <w:trHeight w:val="142"/>
        </w:trPr>
        <w:tc>
          <w:tcPr>
            <w:tcW w:w="534" w:type="dxa"/>
            <w:shd w:val="clear" w:color="auto" w:fill="auto"/>
          </w:tcPr>
          <w:p w:rsidR="00B257D3" w:rsidRPr="00B73C40" w:rsidRDefault="00B257D3" w:rsidP="00D86D0E">
            <w:pPr>
              <w:spacing w:after="0"/>
              <w:jc w:val="center"/>
              <w:rPr>
                <w:rFonts w:ascii="Bookman Old Style" w:eastAsia="Times New Roman" w:hAnsi="Bookman Old Style"/>
                <w:sz w:val="16"/>
                <w:szCs w:val="16"/>
              </w:rPr>
            </w:pPr>
            <w:r w:rsidRPr="00B73C40">
              <w:rPr>
                <w:rFonts w:ascii="Bookman Old Style" w:eastAsia="Times New Roman" w:hAnsi="Bookman Old Style"/>
                <w:sz w:val="16"/>
                <w:szCs w:val="16"/>
              </w:rPr>
              <w:t>2</w:t>
            </w:r>
          </w:p>
        </w:tc>
        <w:tc>
          <w:tcPr>
            <w:tcW w:w="1984" w:type="dxa"/>
            <w:shd w:val="clear" w:color="auto" w:fill="auto"/>
            <w:vAlign w:val="center"/>
          </w:tcPr>
          <w:p w:rsidR="00B257D3" w:rsidRPr="00B73C40" w:rsidRDefault="00B257D3" w:rsidP="00D86D0E">
            <w:pPr>
              <w:spacing w:after="0"/>
              <w:rPr>
                <w:rFonts w:ascii="Bookman Old Style" w:hAnsi="Bookman Old Style"/>
                <w:sz w:val="16"/>
                <w:szCs w:val="16"/>
              </w:rPr>
            </w:pPr>
            <w:r w:rsidRPr="00B73C40">
              <w:rPr>
                <w:rFonts w:ascii="Bookman Old Style" w:hAnsi="Bookman Old Style"/>
                <w:sz w:val="16"/>
                <w:szCs w:val="16"/>
              </w:rPr>
              <w:t>Program pengembagangn kewirausahaan dan keunggulan kompetitif Usaha kecil  menengah</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3,137,814,000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3,076,774,500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2,023,500,650</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2.941.617.948</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94.65%</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95.60%</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highlight w:val="yellow"/>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highlight w:val="yellow"/>
              </w:rPr>
            </w:pPr>
          </w:p>
        </w:tc>
      </w:tr>
      <w:tr w:rsidR="00B73C40" w:rsidRPr="00274B43" w:rsidTr="000D2FC2">
        <w:trPr>
          <w:trHeight w:val="142"/>
        </w:trPr>
        <w:tc>
          <w:tcPr>
            <w:tcW w:w="534" w:type="dxa"/>
            <w:shd w:val="clear" w:color="auto" w:fill="auto"/>
          </w:tcPr>
          <w:p w:rsidR="00B257D3" w:rsidRPr="00B73C40" w:rsidRDefault="00B257D3" w:rsidP="00D86D0E">
            <w:pPr>
              <w:spacing w:after="0"/>
              <w:jc w:val="center"/>
              <w:rPr>
                <w:rFonts w:ascii="Bookman Old Style" w:eastAsia="Times New Roman" w:hAnsi="Bookman Old Style"/>
                <w:sz w:val="16"/>
                <w:szCs w:val="16"/>
              </w:rPr>
            </w:pPr>
            <w:r w:rsidRPr="00B73C40">
              <w:rPr>
                <w:rFonts w:ascii="Bookman Old Style" w:eastAsia="Times New Roman" w:hAnsi="Bookman Old Style"/>
                <w:sz w:val="16"/>
                <w:szCs w:val="16"/>
              </w:rPr>
              <w:t>3</w:t>
            </w:r>
          </w:p>
        </w:tc>
        <w:tc>
          <w:tcPr>
            <w:tcW w:w="1984" w:type="dxa"/>
            <w:shd w:val="clear" w:color="auto" w:fill="auto"/>
            <w:vAlign w:val="center"/>
          </w:tcPr>
          <w:p w:rsidR="00B257D3" w:rsidRPr="00B73C40" w:rsidRDefault="00B257D3" w:rsidP="00D86D0E">
            <w:pPr>
              <w:spacing w:after="0"/>
              <w:rPr>
                <w:rFonts w:ascii="Bookman Old Style" w:hAnsi="Bookman Old Style"/>
                <w:sz w:val="16"/>
                <w:szCs w:val="16"/>
              </w:rPr>
            </w:pPr>
            <w:r w:rsidRPr="00B73C40">
              <w:rPr>
                <w:rFonts w:ascii="Bookman Old Style" w:hAnsi="Bookman Old Style"/>
                <w:sz w:val="16"/>
                <w:szCs w:val="16"/>
              </w:rPr>
              <w:t>Program  Pengembangan sistem pendukung usaha bagi usaha mikro kecil dan menengah</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3,230,215,600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210,000,000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3,194,971,850</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201.865.000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98,91%</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96.12%</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D86D0E">
            <w:pPr>
              <w:spacing w:after="0"/>
              <w:jc w:val="center"/>
              <w:rPr>
                <w:rFonts w:ascii="Bookman Old Style" w:eastAsia="Times New Roman" w:hAnsi="Bookman Old Style"/>
                <w:sz w:val="16"/>
                <w:szCs w:val="16"/>
              </w:rPr>
            </w:pPr>
            <w:r w:rsidRPr="00B73C40">
              <w:rPr>
                <w:rFonts w:ascii="Bookman Old Style" w:eastAsia="Times New Roman" w:hAnsi="Bookman Old Style"/>
                <w:sz w:val="16"/>
                <w:szCs w:val="16"/>
              </w:rPr>
              <w:t>4</w:t>
            </w:r>
          </w:p>
        </w:tc>
        <w:tc>
          <w:tcPr>
            <w:tcW w:w="1984" w:type="dxa"/>
            <w:shd w:val="clear" w:color="auto" w:fill="auto"/>
            <w:vAlign w:val="center"/>
          </w:tcPr>
          <w:p w:rsidR="00B257D3" w:rsidRPr="00B73C40" w:rsidRDefault="00B257D3" w:rsidP="00D86D0E">
            <w:pPr>
              <w:spacing w:after="0"/>
              <w:rPr>
                <w:rFonts w:ascii="Bookman Old Style" w:hAnsi="Bookman Old Style"/>
                <w:sz w:val="16"/>
                <w:szCs w:val="16"/>
              </w:rPr>
            </w:pPr>
            <w:r w:rsidRPr="00B73C40">
              <w:rPr>
                <w:rFonts w:ascii="Bookman Old Style" w:hAnsi="Bookman Old Style"/>
                <w:sz w:val="16"/>
                <w:szCs w:val="16"/>
              </w:rPr>
              <w:t>Program Pengembangan Koperasi</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212,295,000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320,100,000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182,438,900</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289.883.500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85.94%</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90.56%</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D86D0E">
            <w:pPr>
              <w:spacing w:after="0"/>
              <w:jc w:val="center"/>
              <w:rPr>
                <w:rFonts w:ascii="Bookman Old Style" w:eastAsia="Times New Roman" w:hAnsi="Bookman Old Style"/>
                <w:sz w:val="16"/>
                <w:szCs w:val="16"/>
              </w:rPr>
            </w:pPr>
            <w:r w:rsidRPr="00B73C40">
              <w:rPr>
                <w:rFonts w:ascii="Bookman Old Style" w:eastAsia="Times New Roman" w:hAnsi="Bookman Old Style"/>
                <w:sz w:val="16"/>
                <w:szCs w:val="16"/>
              </w:rPr>
              <w:lastRenderedPageBreak/>
              <w:t>5</w:t>
            </w:r>
          </w:p>
        </w:tc>
        <w:tc>
          <w:tcPr>
            <w:tcW w:w="1984" w:type="dxa"/>
            <w:shd w:val="clear" w:color="auto" w:fill="auto"/>
            <w:vAlign w:val="center"/>
          </w:tcPr>
          <w:p w:rsidR="00B257D3" w:rsidRPr="00B73C40" w:rsidRDefault="00B257D3" w:rsidP="00D86D0E">
            <w:pPr>
              <w:spacing w:after="0"/>
              <w:rPr>
                <w:rFonts w:ascii="Bookman Old Style" w:hAnsi="Bookman Old Style"/>
                <w:sz w:val="16"/>
                <w:szCs w:val="16"/>
              </w:rPr>
            </w:pPr>
            <w:r w:rsidRPr="00B73C40">
              <w:rPr>
                <w:rFonts w:ascii="Bookman Old Style" w:hAnsi="Bookman Old Style"/>
                <w:sz w:val="16"/>
                <w:szCs w:val="16"/>
              </w:rPr>
              <w:t>Program Pengawasan Koperasi</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937,000,000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722,500,000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720,538,100</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673.086.750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76.90%</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93.16%</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D86D0E">
            <w:pPr>
              <w:spacing w:after="0"/>
              <w:jc w:val="center"/>
              <w:rPr>
                <w:rFonts w:ascii="Bookman Old Style" w:eastAsia="Times New Roman" w:hAnsi="Bookman Old Style"/>
                <w:sz w:val="16"/>
                <w:szCs w:val="16"/>
              </w:rPr>
            </w:pPr>
            <w:r w:rsidRPr="00B73C40">
              <w:rPr>
                <w:rFonts w:ascii="Bookman Old Style" w:eastAsia="Times New Roman" w:hAnsi="Bookman Old Style"/>
                <w:sz w:val="16"/>
                <w:szCs w:val="16"/>
              </w:rPr>
              <w:t>6</w:t>
            </w:r>
          </w:p>
        </w:tc>
        <w:tc>
          <w:tcPr>
            <w:tcW w:w="1984" w:type="dxa"/>
            <w:shd w:val="clear" w:color="auto" w:fill="auto"/>
            <w:vAlign w:val="center"/>
          </w:tcPr>
          <w:p w:rsidR="00B257D3" w:rsidRPr="00B73C40" w:rsidRDefault="00B257D3" w:rsidP="00D86D0E">
            <w:pPr>
              <w:spacing w:after="0"/>
              <w:rPr>
                <w:rFonts w:ascii="Bookman Old Style" w:hAnsi="Bookman Old Style"/>
                <w:sz w:val="16"/>
                <w:szCs w:val="16"/>
              </w:rPr>
            </w:pPr>
            <w:r w:rsidRPr="00B73C40">
              <w:rPr>
                <w:rFonts w:ascii="Bookman Old Style" w:hAnsi="Bookman Old Style"/>
                <w:sz w:val="16"/>
                <w:szCs w:val="16"/>
              </w:rPr>
              <w:t>Program Pengembangan Usaha Mikro</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255,000,000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325,000,000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209,492,750</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215.372.000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93.11%</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66.27%</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D86D0E">
            <w:pPr>
              <w:spacing w:after="0"/>
              <w:jc w:val="center"/>
              <w:rPr>
                <w:rFonts w:ascii="Bookman Old Style" w:eastAsia="Times New Roman" w:hAnsi="Bookman Old Style"/>
                <w:sz w:val="16"/>
                <w:szCs w:val="16"/>
              </w:rPr>
            </w:pPr>
            <w:r w:rsidRPr="00B73C40">
              <w:rPr>
                <w:rFonts w:ascii="Bookman Old Style" w:eastAsia="Times New Roman" w:hAnsi="Bookman Old Style"/>
                <w:sz w:val="16"/>
                <w:szCs w:val="16"/>
              </w:rPr>
              <w:t>7</w:t>
            </w:r>
          </w:p>
        </w:tc>
        <w:tc>
          <w:tcPr>
            <w:tcW w:w="1984" w:type="dxa"/>
            <w:shd w:val="clear" w:color="auto" w:fill="auto"/>
            <w:vAlign w:val="center"/>
          </w:tcPr>
          <w:p w:rsidR="00B257D3" w:rsidRPr="00B73C40" w:rsidRDefault="00B257D3" w:rsidP="00D86D0E">
            <w:pPr>
              <w:spacing w:after="0"/>
              <w:rPr>
                <w:rFonts w:ascii="Bookman Old Style" w:hAnsi="Bookman Old Style"/>
                <w:sz w:val="16"/>
                <w:szCs w:val="16"/>
              </w:rPr>
            </w:pPr>
            <w:r w:rsidRPr="00B73C40">
              <w:rPr>
                <w:rFonts w:ascii="Bookman Old Style" w:hAnsi="Bookman Old Style"/>
                <w:sz w:val="16"/>
                <w:szCs w:val="16"/>
              </w:rPr>
              <w:t xml:space="preserve">Program Pelayanan Administrasi  Perkantoran </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15,576,932,000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23,094,119,800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13,983,164,823</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18.630.132.600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89.77%</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80.675</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D86D0E">
            <w:pPr>
              <w:spacing w:after="0"/>
              <w:jc w:val="center"/>
              <w:rPr>
                <w:rFonts w:ascii="Bookman Old Style" w:eastAsia="Times New Roman" w:hAnsi="Bookman Old Style"/>
                <w:sz w:val="16"/>
                <w:szCs w:val="16"/>
              </w:rPr>
            </w:pPr>
            <w:r w:rsidRPr="00B73C40">
              <w:rPr>
                <w:rFonts w:ascii="Bookman Old Style" w:eastAsia="Times New Roman" w:hAnsi="Bookman Old Style"/>
                <w:sz w:val="16"/>
                <w:szCs w:val="16"/>
              </w:rPr>
              <w:t>8</w:t>
            </w:r>
          </w:p>
        </w:tc>
        <w:tc>
          <w:tcPr>
            <w:tcW w:w="1984" w:type="dxa"/>
            <w:shd w:val="clear" w:color="auto" w:fill="auto"/>
            <w:vAlign w:val="center"/>
          </w:tcPr>
          <w:p w:rsidR="00B257D3" w:rsidRPr="00B73C40" w:rsidRDefault="00B257D3" w:rsidP="00D86D0E">
            <w:pPr>
              <w:spacing w:after="0"/>
              <w:rPr>
                <w:rFonts w:ascii="Bookman Old Style" w:hAnsi="Bookman Old Style"/>
                <w:sz w:val="16"/>
                <w:szCs w:val="16"/>
              </w:rPr>
            </w:pPr>
            <w:r w:rsidRPr="00B73C40">
              <w:rPr>
                <w:rFonts w:ascii="Bookman Old Style" w:hAnsi="Bookman Old Style"/>
                <w:sz w:val="16"/>
                <w:szCs w:val="16"/>
              </w:rPr>
              <w:t>Program  Peningatan Sarana Prasarana Aparatur</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2,442,145,000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2,494,165,000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1,884,749,283</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1.749.900.345</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77.18%</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70.16%</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D86D0E">
            <w:pPr>
              <w:spacing w:after="0"/>
              <w:jc w:val="center"/>
              <w:rPr>
                <w:rFonts w:ascii="Bookman Old Style" w:eastAsia="Times New Roman" w:hAnsi="Bookman Old Style"/>
                <w:sz w:val="16"/>
                <w:szCs w:val="16"/>
              </w:rPr>
            </w:pPr>
            <w:r w:rsidRPr="00B73C40">
              <w:rPr>
                <w:rFonts w:ascii="Bookman Old Style" w:eastAsia="Times New Roman" w:hAnsi="Bookman Old Style"/>
                <w:sz w:val="16"/>
                <w:szCs w:val="16"/>
              </w:rPr>
              <w:t>9</w:t>
            </w:r>
          </w:p>
        </w:tc>
        <w:tc>
          <w:tcPr>
            <w:tcW w:w="1984" w:type="dxa"/>
            <w:shd w:val="clear" w:color="auto" w:fill="auto"/>
            <w:vAlign w:val="center"/>
          </w:tcPr>
          <w:p w:rsidR="00B257D3" w:rsidRPr="00B73C40" w:rsidRDefault="00B257D3" w:rsidP="00D86D0E">
            <w:pPr>
              <w:spacing w:after="0"/>
              <w:rPr>
                <w:rFonts w:ascii="Bookman Old Style" w:hAnsi="Bookman Old Style"/>
                <w:sz w:val="16"/>
                <w:szCs w:val="16"/>
              </w:rPr>
            </w:pPr>
            <w:r w:rsidRPr="00B73C40">
              <w:rPr>
                <w:rFonts w:ascii="Bookman Old Style" w:hAnsi="Bookman Old Style"/>
                <w:sz w:val="16"/>
                <w:szCs w:val="16"/>
              </w:rPr>
              <w:t>Program Peningkatan Kapasitas Sumberdaya Aparatur</w:t>
            </w:r>
          </w:p>
        </w:tc>
        <w:tc>
          <w:tcPr>
            <w:tcW w:w="425" w:type="dxa"/>
            <w:shd w:val="clear" w:color="auto" w:fill="auto"/>
          </w:tcPr>
          <w:p w:rsidR="00B257D3" w:rsidRPr="00B73C40" w:rsidRDefault="00B257D3" w:rsidP="00D86D0E">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D86D0E">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D86D0E">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D86D0E">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w:t>
            </w:r>
          </w:p>
        </w:tc>
        <w:tc>
          <w:tcPr>
            <w:tcW w:w="1560" w:type="dxa"/>
            <w:shd w:val="clear" w:color="auto" w:fill="auto"/>
          </w:tcPr>
          <w:p w:rsidR="00B257D3" w:rsidRPr="00B73C40" w:rsidRDefault="00B257D3" w:rsidP="00D86D0E">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610,000,000</w:t>
            </w:r>
          </w:p>
        </w:tc>
        <w:tc>
          <w:tcPr>
            <w:tcW w:w="425" w:type="dxa"/>
            <w:shd w:val="clear" w:color="auto" w:fill="auto"/>
          </w:tcPr>
          <w:p w:rsidR="00B257D3" w:rsidRPr="00B73C40" w:rsidRDefault="00B257D3" w:rsidP="00D86D0E">
            <w:pPr>
              <w:spacing w:after="0"/>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D86D0E">
            <w:pPr>
              <w:spacing w:after="0"/>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D86D0E">
            <w:pPr>
              <w:spacing w:after="0"/>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D86D0E">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w:t>
            </w:r>
          </w:p>
        </w:tc>
        <w:tc>
          <w:tcPr>
            <w:tcW w:w="1559" w:type="dxa"/>
            <w:shd w:val="clear" w:color="auto" w:fill="auto"/>
          </w:tcPr>
          <w:p w:rsidR="00B257D3" w:rsidRPr="00B73C40" w:rsidRDefault="00B257D3" w:rsidP="00D27DC8">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542.463.058</w:t>
            </w:r>
          </w:p>
        </w:tc>
        <w:tc>
          <w:tcPr>
            <w:tcW w:w="425" w:type="dxa"/>
            <w:shd w:val="clear" w:color="auto" w:fill="auto"/>
          </w:tcPr>
          <w:p w:rsidR="00B257D3" w:rsidRPr="00B73C40" w:rsidRDefault="00B257D3" w:rsidP="00D86D0E">
            <w:pPr>
              <w:spacing w:after="0"/>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D86D0E">
            <w:pPr>
              <w:spacing w:after="0"/>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D86D0E">
            <w:pPr>
              <w:spacing w:after="0"/>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88.93%</w:t>
            </w:r>
          </w:p>
        </w:tc>
        <w:tc>
          <w:tcPr>
            <w:tcW w:w="567" w:type="dxa"/>
            <w:shd w:val="clear" w:color="auto" w:fill="auto"/>
            <w:vAlign w:val="center"/>
          </w:tcPr>
          <w:p w:rsidR="00B257D3" w:rsidRPr="00B73C40" w:rsidRDefault="00B257D3" w:rsidP="00D86D0E">
            <w:pPr>
              <w:autoSpaceDE w:val="0"/>
              <w:autoSpaceDN w:val="0"/>
              <w:adjustRightInd w:val="0"/>
              <w:spacing w:after="0" w:line="240" w:lineRule="auto"/>
              <w:rPr>
                <w:rFonts w:ascii="Bookman Old Style" w:hAnsi="Bookman Old Style"/>
                <w:bCs/>
                <w:sz w:val="16"/>
                <w:szCs w:val="16"/>
              </w:rPr>
            </w:pPr>
          </w:p>
        </w:tc>
        <w:tc>
          <w:tcPr>
            <w:tcW w:w="567" w:type="dxa"/>
            <w:shd w:val="clear" w:color="auto" w:fill="auto"/>
            <w:vAlign w:val="center"/>
          </w:tcPr>
          <w:p w:rsidR="00B257D3" w:rsidRPr="00B73C40" w:rsidRDefault="00B257D3" w:rsidP="00D86D0E">
            <w:pPr>
              <w:autoSpaceDE w:val="0"/>
              <w:autoSpaceDN w:val="0"/>
              <w:adjustRightInd w:val="0"/>
              <w:spacing w:after="0" w:line="240" w:lineRule="auto"/>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D86D0E">
            <w:pPr>
              <w:spacing w:after="0"/>
              <w:jc w:val="center"/>
              <w:rPr>
                <w:rFonts w:ascii="Bookman Old Style" w:eastAsia="Times New Roman" w:hAnsi="Bookman Old Style"/>
                <w:sz w:val="16"/>
                <w:szCs w:val="16"/>
              </w:rPr>
            </w:pPr>
            <w:r w:rsidRPr="00B73C40">
              <w:rPr>
                <w:rFonts w:ascii="Bookman Old Style" w:eastAsia="Times New Roman" w:hAnsi="Bookman Old Style"/>
                <w:sz w:val="16"/>
                <w:szCs w:val="16"/>
              </w:rPr>
              <w:t>10</w:t>
            </w:r>
          </w:p>
        </w:tc>
        <w:tc>
          <w:tcPr>
            <w:tcW w:w="1984" w:type="dxa"/>
            <w:shd w:val="clear" w:color="auto" w:fill="auto"/>
            <w:vAlign w:val="center"/>
          </w:tcPr>
          <w:p w:rsidR="00B257D3" w:rsidRPr="00B73C40" w:rsidRDefault="00B257D3" w:rsidP="00D86D0E">
            <w:pPr>
              <w:spacing w:after="0"/>
              <w:rPr>
                <w:rFonts w:ascii="Bookman Old Style" w:hAnsi="Bookman Old Style"/>
                <w:sz w:val="16"/>
                <w:szCs w:val="16"/>
              </w:rPr>
            </w:pPr>
            <w:r w:rsidRPr="00B73C40">
              <w:rPr>
                <w:rFonts w:ascii="Bookman Old Style" w:hAnsi="Bookman Old Style"/>
                <w:sz w:val="16"/>
                <w:szCs w:val="16"/>
              </w:rPr>
              <w:t>Program  Pengembangan sistem Pelaporan capaian kinerja dan Keuangan</w:t>
            </w:r>
          </w:p>
        </w:tc>
        <w:tc>
          <w:tcPr>
            <w:tcW w:w="425" w:type="dxa"/>
            <w:shd w:val="clear" w:color="auto" w:fill="auto"/>
          </w:tcPr>
          <w:p w:rsidR="00B257D3" w:rsidRPr="00B73C40" w:rsidRDefault="00B257D3" w:rsidP="00D86D0E">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D86D0E">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D86D0E">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D86D0E">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w:t>
            </w:r>
          </w:p>
        </w:tc>
        <w:tc>
          <w:tcPr>
            <w:tcW w:w="1560" w:type="dxa"/>
            <w:shd w:val="clear" w:color="auto" w:fill="auto"/>
          </w:tcPr>
          <w:p w:rsidR="00B257D3" w:rsidRPr="00B73C40" w:rsidRDefault="00B257D3" w:rsidP="00D86D0E">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500,00,000</w:t>
            </w:r>
          </w:p>
        </w:tc>
        <w:tc>
          <w:tcPr>
            <w:tcW w:w="425" w:type="dxa"/>
            <w:shd w:val="clear" w:color="auto" w:fill="auto"/>
          </w:tcPr>
          <w:p w:rsidR="00B257D3" w:rsidRPr="00B73C40" w:rsidRDefault="00B257D3" w:rsidP="00D86D0E">
            <w:pPr>
              <w:spacing w:after="0"/>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D86D0E">
            <w:pPr>
              <w:spacing w:after="0"/>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D86D0E">
            <w:pPr>
              <w:spacing w:after="0"/>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D86D0E">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w:t>
            </w:r>
          </w:p>
        </w:tc>
        <w:tc>
          <w:tcPr>
            <w:tcW w:w="1559" w:type="dxa"/>
            <w:shd w:val="clear" w:color="auto" w:fill="auto"/>
          </w:tcPr>
          <w:p w:rsidR="00B257D3" w:rsidRPr="00B73C40" w:rsidRDefault="00B257D3" w:rsidP="00D27DC8">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433.670.135</w:t>
            </w:r>
          </w:p>
        </w:tc>
        <w:tc>
          <w:tcPr>
            <w:tcW w:w="425" w:type="dxa"/>
            <w:shd w:val="clear" w:color="auto" w:fill="auto"/>
          </w:tcPr>
          <w:p w:rsidR="00B257D3" w:rsidRPr="00B73C40" w:rsidRDefault="00B257D3" w:rsidP="00D86D0E">
            <w:pPr>
              <w:spacing w:after="0"/>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D86D0E">
            <w:pPr>
              <w:spacing w:after="0"/>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D86D0E">
            <w:pPr>
              <w:spacing w:after="0"/>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86.73%</w:t>
            </w:r>
          </w:p>
        </w:tc>
        <w:tc>
          <w:tcPr>
            <w:tcW w:w="567" w:type="dxa"/>
            <w:shd w:val="clear" w:color="auto" w:fill="auto"/>
            <w:vAlign w:val="center"/>
          </w:tcPr>
          <w:p w:rsidR="00B257D3" w:rsidRPr="00B73C40" w:rsidRDefault="00B257D3" w:rsidP="00D86D0E">
            <w:pPr>
              <w:autoSpaceDE w:val="0"/>
              <w:autoSpaceDN w:val="0"/>
              <w:adjustRightInd w:val="0"/>
              <w:spacing w:after="0" w:line="240" w:lineRule="auto"/>
              <w:rPr>
                <w:rFonts w:ascii="Bookman Old Style" w:hAnsi="Bookman Old Style"/>
                <w:bCs/>
                <w:sz w:val="16"/>
                <w:szCs w:val="16"/>
              </w:rPr>
            </w:pPr>
          </w:p>
        </w:tc>
        <w:tc>
          <w:tcPr>
            <w:tcW w:w="567" w:type="dxa"/>
            <w:shd w:val="clear" w:color="auto" w:fill="auto"/>
            <w:vAlign w:val="center"/>
          </w:tcPr>
          <w:p w:rsidR="00B257D3" w:rsidRPr="00B73C40" w:rsidRDefault="00B257D3" w:rsidP="00D86D0E">
            <w:pPr>
              <w:autoSpaceDE w:val="0"/>
              <w:autoSpaceDN w:val="0"/>
              <w:adjustRightInd w:val="0"/>
              <w:spacing w:after="0" w:line="240" w:lineRule="auto"/>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vAlign w:val="center"/>
          </w:tcPr>
          <w:p w:rsidR="00B257D3" w:rsidRPr="00B73C40" w:rsidRDefault="00B257D3" w:rsidP="00D86D0E">
            <w:pPr>
              <w:spacing w:after="0"/>
              <w:jc w:val="center"/>
              <w:rPr>
                <w:rFonts w:ascii="Bookman Old Style" w:eastAsia="Times New Roman" w:hAnsi="Bookman Old Style"/>
                <w:sz w:val="16"/>
                <w:szCs w:val="16"/>
              </w:rPr>
            </w:pPr>
            <w:r w:rsidRPr="00B73C40">
              <w:rPr>
                <w:rFonts w:ascii="Bookman Old Style" w:eastAsia="Times New Roman" w:hAnsi="Bookman Old Style"/>
                <w:sz w:val="16"/>
                <w:szCs w:val="16"/>
              </w:rPr>
              <w:t>11</w:t>
            </w:r>
          </w:p>
        </w:tc>
        <w:tc>
          <w:tcPr>
            <w:tcW w:w="1984" w:type="dxa"/>
            <w:shd w:val="clear" w:color="auto" w:fill="auto"/>
            <w:vAlign w:val="center"/>
          </w:tcPr>
          <w:p w:rsidR="00B257D3" w:rsidRPr="00B73C40" w:rsidRDefault="00B257D3" w:rsidP="00D86D0E">
            <w:pPr>
              <w:autoSpaceDE w:val="0"/>
              <w:autoSpaceDN w:val="0"/>
              <w:adjustRightInd w:val="0"/>
              <w:spacing w:after="0" w:line="240" w:lineRule="auto"/>
              <w:rPr>
                <w:rFonts w:ascii="Bookman Old Style" w:hAnsi="Bookman Old Style"/>
                <w:bCs/>
                <w:sz w:val="16"/>
                <w:szCs w:val="16"/>
              </w:rPr>
            </w:pPr>
            <w:r w:rsidRPr="00B73C40">
              <w:rPr>
                <w:rFonts w:ascii="Bookman Old Style" w:eastAsia="Times New Roman" w:hAnsi="Bookman Old Style"/>
                <w:bCs/>
                <w:sz w:val="16"/>
                <w:szCs w:val="16"/>
                <w:lang w:eastAsia="id-ID"/>
              </w:rPr>
              <w:t>Nilai Survey Kepuasan Masyarakat Industri</w:t>
            </w:r>
          </w:p>
        </w:tc>
        <w:tc>
          <w:tcPr>
            <w:tcW w:w="425" w:type="dxa"/>
            <w:shd w:val="clear" w:color="auto" w:fill="auto"/>
            <w:vAlign w:val="center"/>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vAlign w:val="center"/>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vAlign w:val="center"/>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1701" w:type="dxa"/>
            <w:shd w:val="clear" w:color="auto" w:fill="auto"/>
          </w:tcPr>
          <w:p w:rsidR="00B257D3" w:rsidRPr="00B73C40" w:rsidRDefault="00B257D3" w:rsidP="00D27DC8">
            <w:pPr>
              <w:autoSpaceDE w:val="0"/>
              <w:autoSpaceDN w:val="0"/>
              <w:adjustRightInd w:val="0"/>
              <w:spacing w:after="0" w:line="240" w:lineRule="auto"/>
              <w:jc w:val="right"/>
              <w:rPr>
                <w:rFonts w:ascii="Bookman Old Style" w:hAnsi="Bookman Old Style"/>
                <w:bCs/>
                <w:sz w:val="16"/>
                <w:szCs w:val="16"/>
              </w:rPr>
            </w:pPr>
            <w:r w:rsidRPr="00B73C40">
              <w:rPr>
                <w:rFonts w:ascii="Bookman Old Style" w:hAnsi="Bookman Old Style"/>
                <w:bCs/>
                <w:sz w:val="16"/>
                <w:szCs w:val="16"/>
              </w:rPr>
              <w:t xml:space="preserve">1.103.403.500,00 </w:t>
            </w:r>
          </w:p>
        </w:tc>
        <w:tc>
          <w:tcPr>
            <w:tcW w:w="1560" w:type="dxa"/>
            <w:shd w:val="clear" w:color="auto" w:fill="auto"/>
          </w:tcPr>
          <w:p w:rsidR="00B257D3" w:rsidRPr="00B73C40" w:rsidRDefault="00B257D3" w:rsidP="00D27DC8">
            <w:pPr>
              <w:pStyle w:val="Default"/>
              <w:jc w:val="right"/>
              <w:rPr>
                <w:rFonts w:ascii="Bookman Old Style" w:hAnsi="Bookman Old Style" w:cs="Times New Roman"/>
                <w:color w:val="auto"/>
                <w:sz w:val="16"/>
                <w:szCs w:val="16"/>
              </w:rPr>
            </w:pPr>
            <w:r w:rsidRPr="00B73C40">
              <w:rPr>
                <w:rFonts w:ascii="Bookman Old Style" w:hAnsi="Bookman Old Style" w:cs="Times New Roman"/>
                <w:bCs/>
                <w:color w:val="auto"/>
                <w:sz w:val="16"/>
                <w:szCs w:val="16"/>
              </w:rPr>
              <w:t>1.733.490.000</w:t>
            </w:r>
          </w:p>
        </w:tc>
        <w:tc>
          <w:tcPr>
            <w:tcW w:w="425" w:type="dxa"/>
            <w:shd w:val="clear" w:color="auto" w:fill="auto"/>
          </w:tcPr>
          <w:p w:rsidR="00B257D3" w:rsidRPr="00B73C40" w:rsidRDefault="00B257D3" w:rsidP="00D27DC8">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D27DC8">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D27DC8">
            <w:pPr>
              <w:autoSpaceDE w:val="0"/>
              <w:autoSpaceDN w:val="0"/>
              <w:adjustRightInd w:val="0"/>
              <w:spacing w:after="0" w:line="240" w:lineRule="auto"/>
              <w:jc w:val="right"/>
              <w:rPr>
                <w:rFonts w:ascii="Bookman Old Style" w:hAnsi="Bookman Old Style"/>
                <w:bCs/>
                <w:sz w:val="16"/>
                <w:szCs w:val="16"/>
              </w:rPr>
            </w:pPr>
          </w:p>
        </w:tc>
        <w:tc>
          <w:tcPr>
            <w:tcW w:w="1701" w:type="dxa"/>
            <w:shd w:val="clear" w:color="auto" w:fill="auto"/>
          </w:tcPr>
          <w:p w:rsidR="00B257D3" w:rsidRPr="00B73C40" w:rsidRDefault="00B257D3" w:rsidP="00D27DC8">
            <w:pPr>
              <w:autoSpaceDE w:val="0"/>
              <w:autoSpaceDN w:val="0"/>
              <w:adjustRightInd w:val="0"/>
              <w:spacing w:after="0" w:line="240" w:lineRule="auto"/>
              <w:jc w:val="right"/>
              <w:rPr>
                <w:rFonts w:ascii="Bookman Old Style" w:hAnsi="Bookman Old Style"/>
                <w:bCs/>
                <w:sz w:val="16"/>
                <w:szCs w:val="16"/>
              </w:rPr>
            </w:pPr>
            <w:r w:rsidRPr="00B73C40">
              <w:rPr>
                <w:rFonts w:ascii="Bookman Old Style" w:hAnsi="Bookman Old Style"/>
                <w:bCs/>
                <w:sz w:val="16"/>
                <w:szCs w:val="16"/>
              </w:rPr>
              <w:t>931.016.546,00</w:t>
            </w:r>
          </w:p>
        </w:tc>
        <w:tc>
          <w:tcPr>
            <w:tcW w:w="1559" w:type="dxa"/>
            <w:shd w:val="clear" w:color="auto" w:fill="auto"/>
          </w:tcPr>
          <w:p w:rsidR="00B257D3" w:rsidRPr="00B73C40" w:rsidRDefault="00B257D3" w:rsidP="00D27DC8">
            <w:pPr>
              <w:autoSpaceDE w:val="0"/>
              <w:autoSpaceDN w:val="0"/>
              <w:adjustRightInd w:val="0"/>
              <w:spacing w:after="0" w:line="240" w:lineRule="auto"/>
              <w:jc w:val="right"/>
              <w:rPr>
                <w:rFonts w:ascii="Bookman Old Style" w:hAnsi="Bookman Old Style"/>
                <w:bCs/>
                <w:sz w:val="16"/>
                <w:szCs w:val="16"/>
                <w:highlight w:val="red"/>
                <w:lang w:val="id-ID"/>
              </w:rPr>
            </w:pPr>
            <w:r w:rsidRPr="00B73C40">
              <w:rPr>
                <w:rFonts w:ascii="Bookman Old Style" w:hAnsi="Bookman Old Style"/>
                <w:bCs/>
                <w:sz w:val="16"/>
                <w:szCs w:val="16"/>
                <w:lang w:val="id-ID"/>
              </w:rPr>
              <w:t>547.038.620</w:t>
            </w:r>
          </w:p>
        </w:tc>
        <w:tc>
          <w:tcPr>
            <w:tcW w:w="425" w:type="dxa"/>
            <w:shd w:val="clear" w:color="auto" w:fill="auto"/>
            <w:vAlign w:val="center"/>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vAlign w:val="center"/>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vAlign w:val="center"/>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709" w:type="dxa"/>
            <w:shd w:val="clear" w:color="auto" w:fill="auto"/>
            <w:vAlign w:val="center"/>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r w:rsidRPr="00B73C40">
              <w:rPr>
                <w:rFonts w:ascii="Bookman Old Style" w:hAnsi="Bookman Old Style"/>
                <w:bCs/>
                <w:sz w:val="16"/>
                <w:szCs w:val="16"/>
              </w:rPr>
              <w:t>84,37%</w:t>
            </w:r>
          </w:p>
        </w:tc>
        <w:tc>
          <w:tcPr>
            <w:tcW w:w="567" w:type="dxa"/>
            <w:shd w:val="clear" w:color="auto" w:fill="auto"/>
            <w:vAlign w:val="center"/>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highlight w:val="red"/>
                <w:lang w:val="id-ID"/>
              </w:rPr>
            </w:pPr>
            <w:r w:rsidRPr="00B73C40">
              <w:rPr>
                <w:rFonts w:ascii="Bookman Old Style" w:hAnsi="Bookman Old Style"/>
                <w:bCs/>
                <w:sz w:val="16"/>
                <w:szCs w:val="16"/>
                <w:lang w:val="id-ID"/>
              </w:rPr>
              <w:t>94.16%</w:t>
            </w:r>
          </w:p>
        </w:tc>
        <w:tc>
          <w:tcPr>
            <w:tcW w:w="567" w:type="dxa"/>
            <w:shd w:val="clear" w:color="auto" w:fill="auto"/>
            <w:vAlign w:val="center"/>
          </w:tcPr>
          <w:p w:rsidR="00B257D3" w:rsidRPr="00B73C40" w:rsidRDefault="00B257D3" w:rsidP="00D86D0E">
            <w:pPr>
              <w:autoSpaceDE w:val="0"/>
              <w:autoSpaceDN w:val="0"/>
              <w:adjustRightInd w:val="0"/>
              <w:spacing w:after="0" w:line="240" w:lineRule="auto"/>
              <w:rPr>
                <w:rFonts w:ascii="Bookman Old Style" w:hAnsi="Bookman Old Style"/>
                <w:bCs/>
                <w:sz w:val="16"/>
                <w:szCs w:val="16"/>
              </w:rPr>
            </w:pPr>
          </w:p>
        </w:tc>
        <w:tc>
          <w:tcPr>
            <w:tcW w:w="567" w:type="dxa"/>
            <w:shd w:val="clear" w:color="auto" w:fill="auto"/>
            <w:vAlign w:val="center"/>
          </w:tcPr>
          <w:p w:rsidR="00B257D3" w:rsidRPr="00B73C40" w:rsidRDefault="00B257D3" w:rsidP="00D86D0E">
            <w:pPr>
              <w:autoSpaceDE w:val="0"/>
              <w:autoSpaceDN w:val="0"/>
              <w:adjustRightInd w:val="0"/>
              <w:spacing w:after="0" w:line="240" w:lineRule="auto"/>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B73C40">
            <w:pPr>
              <w:spacing w:after="0"/>
              <w:jc w:val="right"/>
              <w:rPr>
                <w:rFonts w:ascii="Bookman Old Style" w:eastAsia="Times New Roman" w:hAnsi="Bookman Old Style"/>
                <w:sz w:val="16"/>
                <w:szCs w:val="16"/>
              </w:rPr>
            </w:pPr>
            <w:r w:rsidRPr="00B73C40">
              <w:rPr>
                <w:rFonts w:ascii="Bookman Old Style" w:eastAsia="Times New Roman" w:hAnsi="Bookman Old Style"/>
                <w:sz w:val="16"/>
                <w:szCs w:val="16"/>
              </w:rPr>
              <w:t>12</w:t>
            </w:r>
          </w:p>
        </w:tc>
        <w:tc>
          <w:tcPr>
            <w:tcW w:w="1984" w:type="dxa"/>
            <w:shd w:val="clear" w:color="auto" w:fill="auto"/>
          </w:tcPr>
          <w:p w:rsidR="00B257D3" w:rsidRPr="00B73C40" w:rsidRDefault="00B257D3" w:rsidP="00D27DC8">
            <w:pPr>
              <w:autoSpaceDE w:val="0"/>
              <w:autoSpaceDN w:val="0"/>
              <w:adjustRightInd w:val="0"/>
              <w:spacing w:after="0" w:line="240" w:lineRule="auto"/>
              <w:rPr>
                <w:rFonts w:ascii="Bookman Old Style" w:hAnsi="Bookman Old Style"/>
                <w:bCs/>
                <w:sz w:val="16"/>
                <w:szCs w:val="16"/>
              </w:rPr>
            </w:pPr>
            <w:r w:rsidRPr="00B73C40">
              <w:rPr>
                <w:rFonts w:ascii="Bookman Old Style" w:eastAsia="Times New Roman" w:hAnsi="Bookman Old Style"/>
                <w:bCs/>
                <w:sz w:val="16"/>
                <w:szCs w:val="16"/>
                <w:lang w:eastAsia="id-ID"/>
              </w:rPr>
              <w:t>Persentase PDRB Sektor Industri, Logam, Mesin, Alat Transportasi, Telematika, Elektronika, Tekstil, dan Aneka</w:t>
            </w:r>
          </w:p>
        </w:tc>
        <w:tc>
          <w:tcPr>
            <w:tcW w:w="425"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1701"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r w:rsidRPr="00B73C40">
              <w:rPr>
                <w:rFonts w:ascii="Bookman Old Style" w:hAnsi="Bookman Old Style"/>
                <w:bCs/>
                <w:sz w:val="16"/>
                <w:szCs w:val="16"/>
              </w:rPr>
              <w:t>2.250.860.500,00</w:t>
            </w:r>
          </w:p>
        </w:tc>
        <w:tc>
          <w:tcPr>
            <w:tcW w:w="1560" w:type="dxa"/>
            <w:shd w:val="clear" w:color="auto" w:fill="auto"/>
          </w:tcPr>
          <w:p w:rsidR="00B257D3" w:rsidRPr="00B73C40" w:rsidRDefault="00B257D3" w:rsidP="00B73C40">
            <w:pPr>
              <w:pStyle w:val="Default"/>
              <w:jc w:val="right"/>
              <w:rPr>
                <w:rFonts w:ascii="Bookman Old Style" w:hAnsi="Bookman Old Style" w:cs="Times New Roman"/>
                <w:color w:val="auto"/>
                <w:sz w:val="16"/>
                <w:szCs w:val="16"/>
              </w:rPr>
            </w:pPr>
            <w:r w:rsidRPr="00B73C40">
              <w:rPr>
                <w:rFonts w:ascii="Bookman Old Style" w:hAnsi="Bookman Old Style" w:cs="Times New Roman"/>
                <w:color w:val="auto"/>
                <w:sz w:val="16"/>
                <w:szCs w:val="16"/>
              </w:rPr>
              <w:t>2.884.020.000</w:t>
            </w:r>
          </w:p>
        </w:tc>
        <w:tc>
          <w:tcPr>
            <w:tcW w:w="425"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1701"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r w:rsidRPr="00B73C40">
              <w:rPr>
                <w:rFonts w:ascii="Bookman Old Style" w:hAnsi="Bookman Old Style"/>
                <w:bCs/>
                <w:sz w:val="16"/>
                <w:szCs w:val="16"/>
              </w:rPr>
              <w:t>2.109.303.800,00</w:t>
            </w:r>
          </w:p>
        </w:tc>
        <w:tc>
          <w:tcPr>
            <w:tcW w:w="1559" w:type="dxa"/>
            <w:shd w:val="clear" w:color="auto" w:fill="auto"/>
          </w:tcPr>
          <w:p w:rsidR="00B257D3" w:rsidRPr="00B73C40" w:rsidRDefault="00D27DC8" w:rsidP="00B73C40">
            <w:pPr>
              <w:pStyle w:val="Default"/>
              <w:jc w:val="right"/>
              <w:rPr>
                <w:rFonts w:ascii="Bookman Old Style" w:hAnsi="Bookman Old Style" w:cs="Times New Roman"/>
                <w:color w:val="auto"/>
                <w:sz w:val="16"/>
                <w:szCs w:val="16"/>
                <w:highlight w:val="red"/>
              </w:rPr>
            </w:pPr>
            <w:r>
              <w:rPr>
                <w:rFonts w:ascii="Bookman Old Style" w:hAnsi="Bookman Old Style" w:cs="Times New Roman"/>
                <w:color w:val="auto"/>
                <w:sz w:val="16"/>
                <w:szCs w:val="16"/>
              </w:rPr>
              <w:t>2.681.965.725</w:t>
            </w:r>
          </w:p>
        </w:tc>
        <w:tc>
          <w:tcPr>
            <w:tcW w:w="425"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709"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r w:rsidRPr="00B73C40">
              <w:rPr>
                <w:rFonts w:ascii="Bookman Old Style" w:hAnsi="Bookman Old Style"/>
                <w:bCs/>
                <w:sz w:val="16"/>
                <w:szCs w:val="16"/>
              </w:rPr>
              <w:t>93,71%</w:t>
            </w: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lang w:val="id-ID"/>
              </w:rPr>
            </w:pPr>
            <w:r w:rsidRPr="00B73C40">
              <w:rPr>
                <w:rFonts w:ascii="Bookman Old Style" w:hAnsi="Bookman Old Style"/>
                <w:bCs/>
                <w:sz w:val="16"/>
                <w:szCs w:val="16"/>
                <w:lang w:val="id-ID"/>
              </w:rPr>
              <w:t>93%</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B73C40">
            <w:pPr>
              <w:spacing w:after="0"/>
              <w:jc w:val="right"/>
              <w:rPr>
                <w:rFonts w:ascii="Bookman Old Style" w:eastAsia="Times New Roman" w:hAnsi="Bookman Old Style"/>
                <w:sz w:val="16"/>
                <w:szCs w:val="16"/>
              </w:rPr>
            </w:pPr>
            <w:r w:rsidRPr="00B73C40">
              <w:rPr>
                <w:rFonts w:ascii="Bookman Old Style" w:eastAsia="Times New Roman" w:hAnsi="Bookman Old Style"/>
                <w:sz w:val="16"/>
                <w:szCs w:val="16"/>
              </w:rPr>
              <w:t>13</w:t>
            </w:r>
          </w:p>
        </w:tc>
        <w:tc>
          <w:tcPr>
            <w:tcW w:w="1984" w:type="dxa"/>
            <w:shd w:val="clear" w:color="auto" w:fill="auto"/>
          </w:tcPr>
          <w:p w:rsidR="00B257D3" w:rsidRPr="00B73C40" w:rsidRDefault="00B257D3" w:rsidP="00D27DC8">
            <w:pPr>
              <w:autoSpaceDE w:val="0"/>
              <w:autoSpaceDN w:val="0"/>
              <w:adjustRightInd w:val="0"/>
              <w:spacing w:after="0" w:line="240" w:lineRule="auto"/>
              <w:rPr>
                <w:rFonts w:ascii="Bookman Old Style" w:hAnsi="Bookman Old Style"/>
                <w:bCs/>
                <w:sz w:val="16"/>
                <w:szCs w:val="16"/>
              </w:rPr>
            </w:pPr>
            <w:r w:rsidRPr="00B73C40">
              <w:rPr>
                <w:rFonts w:ascii="Bookman Old Style" w:eastAsia="Times New Roman" w:hAnsi="Bookman Old Style"/>
                <w:bCs/>
                <w:sz w:val="16"/>
                <w:szCs w:val="16"/>
                <w:lang w:eastAsia="id-ID"/>
              </w:rPr>
              <w:t>Persentase PDRB Sektor Industri Agro, Kimia, Makanan dan Minuman Terhadap Total PDRB</w:t>
            </w:r>
          </w:p>
        </w:tc>
        <w:tc>
          <w:tcPr>
            <w:tcW w:w="425"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1701"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r w:rsidRPr="00B73C40">
              <w:rPr>
                <w:rFonts w:ascii="Bookman Old Style" w:hAnsi="Bookman Old Style"/>
                <w:bCs/>
                <w:sz w:val="16"/>
                <w:szCs w:val="16"/>
              </w:rPr>
              <w:t>3.949.236.000,00</w:t>
            </w:r>
          </w:p>
        </w:tc>
        <w:tc>
          <w:tcPr>
            <w:tcW w:w="1560" w:type="dxa"/>
            <w:shd w:val="clear" w:color="auto" w:fill="auto"/>
          </w:tcPr>
          <w:p w:rsidR="00B257D3" w:rsidRPr="00B73C40" w:rsidRDefault="00B257D3" w:rsidP="00B73C40">
            <w:pPr>
              <w:pStyle w:val="Default"/>
              <w:jc w:val="right"/>
              <w:rPr>
                <w:rFonts w:ascii="Bookman Old Style" w:hAnsi="Bookman Old Style" w:cs="Times New Roman"/>
                <w:bCs/>
                <w:color w:val="auto"/>
                <w:sz w:val="16"/>
                <w:szCs w:val="16"/>
              </w:rPr>
            </w:pPr>
            <w:r w:rsidRPr="00B73C40">
              <w:rPr>
                <w:rFonts w:ascii="Bookman Old Style" w:hAnsi="Bookman Old Style" w:cs="Times New Roman"/>
                <w:bCs/>
                <w:color w:val="auto"/>
                <w:sz w:val="16"/>
                <w:szCs w:val="16"/>
              </w:rPr>
              <w:t>4.907.909.000</w:t>
            </w:r>
          </w:p>
        </w:tc>
        <w:tc>
          <w:tcPr>
            <w:tcW w:w="425"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1701"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r w:rsidRPr="00B73C40">
              <w:rPr>
                <w:rFonts w:ascii="Bookman Old Style" w:hAnsi="Bookman Old Style"/>
                <w:bCs/>
                <w:sz w:val="16"/>
                <w:szCs w:val="16"/>
              </w:rPr>
              <w:t>3.393.280.630,00</w:t>
            </w:r>
          </w:p>
        </w:tc>
        <w:tc>
          <w:tcPr>
            <w:tcW w:w="1559" w:type="dxa"/>
            <w:shd w:val="clear" w:color="auto" w:fill="auto"/>
          </w:tcPr>
          <w:p w:rsidR="00B257D3" w:rsidRPr="00B73C40" w:rsidRDefault="00B257D3" w:rsidP="00B73C40">
            <w:pPr>
              <w:pStyle w:val="Default"/>
              <w:jc w:val="right"/>
              <w:rPr>
                <w:rFonts w:ascii="Bookman Old Style" w:hAnsi="Bookman Old Style" w:cs="Times New Roman"/>
                <w:color w:val="auto"/>
                <w:sz w:val="16"/>
                <w:szCs w:val="16"/>
                <w:lang w:val="id-ID"/>
              </w:rPr>
            </w:pPr>
            <w:r w:rsidRPr="00B73C40">
              <w:rPr>
                <w:rFonts w:ascii="Bookman Old Style" w:hAnsi="Bookman Old Style" w:cs="Times New Roman"/>
                <w:color w:val="auto"/>
                <w:sz w:val="16"/>
                <w:szCs w:val="16"/>
                <w:lang w:val="id-ID"/>
              </w:rPr>
              <w:t>3.127.868.558</w:t>
            </w:r>
          </w:p>
        </w:tc>
        <w:tc>
          <w:tcPr>
            <w:tcW w:w="425"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p>
        </w:tc>
        <w:tc>
          <w:tcPr>
            <w:tcW w:w="709"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rPr>
            </w:pPr>
            <w:r w:rsidRPr="00B73C40">
              <w:rPr>
                <w:rFonts w:ascii="Bookman Old Style" w:hAnsi="Bookman Old Style"/>
                <w:bCs/>
                <w:sz w:val="16"/>
                <w:szCs w:val="16"/>
              </w:rPr>
              <w:t>85,92%</w:t>
            </w:r>
          </w:p>
        </w:tc>
        <w:tc>
          <w:tcPr>
            <w:tcW w:w="567" w:type="dxa"/>
            <w:shd w:val="clear" w:color="auto" w:fill="auto"/>
          </w:tcPr>
          <w:p w:rsidR="00B257D3" w:rsidRPr="00B73C40" w:rsidRDefault="00B257D3" w:rsidP="00B73C40">
            <w:pPr>
              <w:autoSpaceDE w:val="0"/>
              <w:autoSpaceDN w:val="0"/>
              <w:adjustRightInd w:val="0"/>
              <w:spacing w:after="0" w:line="240" w:lineRule="auto"/>
              <w:jc w:val="center"/>
              <w:rPr>
                <w:rFonts w:ascii="Bookman Old Style" w:hAnsi="Bookman Old Style"/>
                <w:bCs/>
                <w:sz w:val="16"/>
                <w:szCs w:val="16"/>
                <w:lang w:val="id-ID"/>
              </w:rPr>
            </w:pPr>
            <w:r w:rsidRPr="00B73C40">
              <w:rPr>
                <w:rFonts w:ascii="Bookman Old Style" w:hAnsi="Bookman Old Style"/>
                <w:bCs/>
                <w:sz w:val="16"/>
                <w:szCs w:val="16"/>
                <w:lang w:val="id-ID"/>
              </w:rPr>
              <w:t>63.73%</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B73C40">
            <w:pPr>
              <w:spacing w:after="0"/>
              <w:jc w:val="right"/>
              <w:rPr>
                <w:rFonts w:ascii="Bookman Old Style" w:eastAsia="Times New Roman" w:hAnsi="Bookman Old Style"/>
                <w:sz w:val="16"/>
                <w:szCs w:val="16"/>
              </w:rPr>
            </w:pPr>
            <w:r w:rsidRPr="00B73C40">
              <w:rPr>
                <w:rFonts w:ascii="Bookman Old Style" w:eastAsia="Times New Roman" w:hAnsi="Bookman Old Style"/>
                <w:sz w:val="16"/>
                <w:szCs w:val="16"/>
              </w:rPr>
              <w:t>14</w:t>
            </w:r>
          </w:p>
        </w:tc>
        <w:tc>
          <w:tcPr>
            <w:tcW w:w="1984" w:type="dxa"/>
            <w:shd w:val="clear" w:color="auto" w:fill="auto"/>
          </w:tcPr>
          <w:p w:rsidR="00B257D3" w:rsidRPr="00B73C40" w:rsidRDefault="00B257D3" w:rsidP="00D27DC8">
            <w:pPr>
              <w:spacing w:after="0" w:line="276" w:lineRule="auto"/>
              <w:rPr>
                <w:rFonts w:ascii="Bookman Old Style" w:eastAsia="Times New Roman" w:hAnsi="Bookman Old Style"/>
                <w:sz w:val="16"/>
                <w:szCs w:val="16"/>
              </w:rPr>
            </w:pPr>
            <w:r w:rsidRPr="00B73C40">
              <w:rPr>
                <w:rFonts w:ascii="Bookman Old Style" w:eastAsia="Times New Roman" w:hAnsi="Bookman Old Style"/>
                <w:sz w:val="16"/>
                <w:szCs w:val="16"/>
              </w:rPr>
              <w:t>Pela</w:t>
            </w:r>
            <w:r w:rsidR="000D2FC2">
              <w:rPr>
                <w:rFonts w:ascii="Bookman Old Style" w:eastAsia="Times New Roman" w:hAnsi="Bookman Old Style"/>
                <w:sz w:val="16"/>
                <w:szCs w:val="16"/>
              </w:rPr>
              <w:t>yanan Administrasi Perkantoran</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2,510,598,500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1,394,437,500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2,416,305,330</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1.348.656.106</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96.24</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96.72</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B73C40">
            <w:pPr>
              <w:spacing w:after="0"/>
              <w:jc w:val="right"/>
              <w:rPr>
                <w:rFonts w:ascii="Bookman Old Style" w:eastAsia="Times New Roman" w:hAnsi="Bookman Old Style"/>
                <w:sz w:val="16"/>
                <w:szCs w:val="16"/>
              </w:rPr>
            </w:pPr>
            <w:r w:rsidRPr="00B73C40">
              <w:rPr>
                <w:rFonts w:ascii="Bookman Old Style" w:eastAsia="Times New Roman" w:hAnsi="Bookman Old Style"/>
                <w:sz w:val="16"/>
                <w:szCs w:val="16"/>
              </w:rPr>
              <w:t>15</w:t>
            </w:r>
          </w:p>
        </w:tc>
        <w:tc>
          <w:tcPr>
            <w:tcW w:w="1984" w:type="dxa"/>
            <w:shd w:val="clear" w:color="auto" w:fill="auto"/>
          </w:tcPr>
          <w:p w:rsidR="00B257D3" w:rsidRDefault="00B257D3" w:rsidP="00D27DC8">
            <w:pPr>
              <w:spacing w:after="0" w:line="276" w:lineRule="auto"/>
              <w:rPr>
                <w:rFonts w:ascii="Bookman Old Style" w:eastAsia="Times New Roman" w:hAnsi="Bookman Old Style"/>
                <w:sz w:val="16"/>
                <w:szCs w:val="16"/>
              </w:rPr>
            </w:pPr>
            <w:r w:rsidRPr="00B73C40">
              <w:rPr>
                <w:rFonts w:ascii="Bookman Old Style" w:eastAsia="Times New Roman" w:hAnsi="Bookman Old Style"/>
                <w:sz w:val="16"/>
                <w:szCs w:val="16"/>
              </w:rPr>
              <w:t>Peningkata</w:t>
            </w:r>
            <w:r w:rsidR="000D2FC2">
              <w:rPr>
                <w:rFonts w:ascii="Bookman Old Style" w:eastAsia="Times New Roman" w:hAnsi="Bookman Old Style"/>
                <w:sz w:val="16"/>
                <w:szCs w:val="16"/>
              </w:rPr>
              <w:t>n Sarana dan Prasarana Aparatur</w:t>
            </w:r>
          </w:p>
          <w:p w:rsidR="000D2FC2" w:rsidRPr="00B73C40" w:rsidRDefault="000D2FC2" w:rsidP="00D27DC8">
            <w:pPr>
              <w:spacing w:after="0" w:line="276" w:lineRule="auto"/>
              <w:rPr>
                <w:rFonts w:ascii="Bookman Old Style" w:eastAsia="Times New Roman" w:hAnsi="Bookman Old Style"/>
                <w:sz w:val="16"/>
                <w:szCs w:val="16"/>
              </w:rPr>
            </w:pP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2.137.814.000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3,076,774,500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2,023,500,650</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2.941.617.948</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94.65</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95.61</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B73C40">
            <w:pPr>
              <w:spacing w:after="0"/>
              <w:jc w:val="right"/>
              <w:rPr>
                <w:rFonts w:ascii="Bookman Old Style" w:eastAsia="Times New Roman" w:hAnsi="Bookman Old Style"/>
                <w:sz w:val="16"/>
                <w:szCs w:val="16"/>
              </w:rPr>
            </w:pPr>
            <w:r w:rsidRPr="00B73C40">
              <w:rPr>
                <w:rFonts w:ascii="Bookman Old Style" w:eastAsia="Times New Roman" w:hAnsi="Bookman Old Style"/>
                <w:sz w:val="16"/>
                <w:szCs w:val="16"/>
              </w:rPr>
              <w:lastRenderedPageBreak/>
              <w:t>16</w:t>
            </w:r>
          </w:p>
        </w:tc>
        <w:tc>
          <w:tcPr>
            <w:tcW w:w="1984" w:type="dxa"/>
            <w:shd w:val="clear" w:color="auto" w:fill="auto"/>
          </w:tcPr>
          <w:p w:rsidR="00B257D3" w:rsidRPr="00B73C40" w:rsidRDefault="00B257D3" w:rsidP="00D27DC8">
            <w:pPr>
              <w:spacing w:after="0" w:line="276" w:lineRule="auto"/>
              <w:rPr>
                <w:rFonts w:ascii="Bookman Old Style" w:eastAsia="Times New Roman" w:hAnsi="Bookman Old Style"/>
                <w:sz w:val="16"/>
                <w:szCs w:val="16"/>
              </w:rPr>
            </w:pPr>
            <w:r w:rsidRPr="00B73C40">
              <w:rPr>
                <w:rFonts w:ascii="Bookman Old Style" w:eastAsia="Times New Roman" w:hAnsi="Bookman Old Style"/>
                <w:sz w:val="16"/>
                <w:szCs w:val="16"/>
              </w:rPr>
              <w:t>Peningkatan</w:t>
            </w:r>
            <w:r w:rsidR="000D2FC2">
              <w:rPr>
                <w:rFonts w:ascii="Bookman Old Style" w:eastAsia="Times New Roman" w:hAnsi="Bookman Old Style"/>
                <w:sz w:val="16"/>
                <w:szCs w:val="16"/>
              </w:rPr>
              <w:t xml:space="preserve"> Kapasitas Sumber Daya Aparatur</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3,230,215,600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210,000,000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3,194,971,850</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201.865.000</w:t>
            </w:r>
          </w:p>
        </w:tc>
        <w:tc>
          <w:tcPr>
            <w:tcW w:w="425"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center"/>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98,91</w:t>
            </w:r>
          </w:p>
        </w:tc>
        <w:tc>
          <w:tcPr>
            <w:tcW w:w="567" w:type="dxa"/>
            <w:shd w:val="clear" w:color="auto" w:fill="auto"/>
          </w:tcPr>
          <w:p w:rsidR="00B257D3" w:rsidRPr="00B73C40" w:rsidRDefault="00B257D3" w:rsidP="00B73C40">
            <w:pPr>
              <w:spacing w:after="0" w:line="276" w:lineRule="auto"/>
              <w:jc w:val="center"/>
              <w:rPr>
                <w:rFonts w:ascii="Bookman Old Style" w:eastAsia="Times New Roman" w:hAnsi="Bookman Old Style"/>
                <w:sz w:val="16"/>
                <w:szCs w:val="16"/>
              </w:rPr>
            </w:pPr>
            <w:r w:rsidRPr="00B73C40">
              <w:rPr>
                <w:rFonts w:ascii="Bookman Old Style" w:eastAsia="Times New Roman" w:hAnsi="Bookman Old Style"/>
                <w:sz w:val="16"/>
                <w:szCs w:val="16"/>
              </w:rPr>
              <w:t>96.13</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B73C40">
            <w:pPr>
              <w:spacing w:after="0"/>
              <w:jc w:val="right"/>
              <w:rPr>
                <w:rFonts w:ascii="Bookman Old Style" w:eastAsia="Times New Roman" w:hAnsi="Bookman Old Style"/>
                <w:sz w:val="16"/>
                <w:szCs w:val="16"/>
              </w:rPr>
            </w:pPr>
            <w:r w:rsidRPr="00B73C40">
              <w:rPr>
                <w:rFonts w:ascii="Bookman Old Style" w:eastAsia="Times New Roman" w:hAnsi="Bookman Old Style"/>
                <w:sz w:val="16"/>
                <w:szCs w:val="16"/>
              </w:rPr>
              <w:t>17</w:t>
            </w:r>
          </w:p>
        </w:tc>
        <w:tc>
          <w:tcPr>
            <w:tcW w:w="1984" w:type="dxa"/>
            <w:shd w:val="clear" w:color="auto" w:fill="auto"/>
          </w:tcPr>
          <w:p w:rsidR="00B257D3" w:rsidRPr="00B73C40" w:rsidRDefault="00B257D3" w:rsidP="00D27DC8">
            <w:pPr>
              <w:spacing w:after="0" w:line="276" w:lineRule="auto"/>
              <w:rPr>
                <w:rFonts w:ascii="Bookman Old Style" w:eastAsia="Times New Roman" w:hAnsi="Bookman Old Style"/>
                <w:sz w:val="16"/>
                <w:szCs w:val="16"/>
              </w:rPr>
            </w:pPr>
            <w:r w:rsidRPr="00B73C40">
              <w:rPr>
                <w:rFonts w:ascii="Bookman Old Style" w:eastAsia="Times New Roman" w:hAnsi="Bookman Old Style"/>
                <w:sz w:val="16"/>
                <w:szCs w:val="16"/>
              </w:rPr>
              <w:t>Peningkatan Pengembangan Sistem Pelaporan</w:t>
            </w:r>
            <w:r w:rsidR="000D2FC2">
              <w:rPr>
                <w:rFonts w:ascii="Bookman Old Style" w:eastAsia="Times New Roman" w:hAnsi="Bookman Old Style"/>
                <w:sz w:val="16"/>
                <w:szCs w:val="16"/>
              </w:rPr>
              <w:t>, Capaian Kinerja, dan keuangan</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212,295,000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320,100,000</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182,438,900</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289.883.500</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85.94</w:t>
            </w:r>
          </w:p>
        </w:tc>
        <w:tc>
          <w:tcPr>
            <w:tcW w:w="567"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90.56</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B73C40">
            <w:pPr>
              <w:spacing w:after="0"/>
              <w:jc w:val="right"/>
              <w:rPr>
                <w:rFonts w:ascii="Bookman Old Style" w:eastAsia="Times New Roman" w:hAnsi="Bookman Old Style"/>
                <w:sz w:val="16"/>
                <w:szCs w:val="16"/>
              </w:rPr>
            </w:pPr>
            <w:r w:rsidRPr="00B73C40">
              <w:rPr>
                <w:rFonts w:ascii="Bookman Old Style" w:eastAsia="Times New Roman" w:hAnsi="Bookman Old Style"/>
                <w:sz w:val="16"/>
                <w:szCs w:val="16"/>
              </w:rPr>
              <w:t>18</w:t>
            </w:r>
          </w:p>
        </w:tc>
        <w:tc>
          <w:tcPr>
            <w:tcW w:w="1984" w:type="dxa"/>
            <w:shd w:val="clear" w:color="auto" w:fill="auto"/>
          </w:tcPr>
          <w:p w:rsidR="00B257D3" w:rsidRPr="00B73C40" w:rsidRDefault="00B257D3" w:rsidP="00D27DC8">
            <w:pPr>
              <w:spacing w:after="0" w:line="276" w:lineRule="auto"/>
              <w:rPr>
                <w:rFonts w:ascii="Bookman Old Style" w:eastAsia="Times New Roman" w:hAnsi="Bookman Old Style"/>
                <w:sz w:val="16"/>
                <w:szCs w:val="16"/>
              </w:rPr>
            </w:pPr>
            <w:r w:rsidRPr="00B73C40">
              <w:rPr>
                <w:rFonts w:ascii="Bookman Old Style" w:eastAsia="Times New Roman" w:hAnsi="Bookman Old Style"/>
                <w:sz w:val="16"/>
                <w:szCs w:val="16"/>
              </w:rPr>
              <w:t>Perlindungan Kons</w:t>
            </w:r>
            <w:r w:rsidR="000D2FC2">
              <w:rPr>
                <w:rFonts w:ascii="Bookman Old Style" w:eastAsia="Times New Roman" w:hAnsi="Bookman Old Style"/>
                <w:sz w:val="16"/>
                <w:szCs w:val="16"/>
              </w:rPr>
              <w:t>umen dan Pengamanan Perdagangan</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937,000,000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722,500,000</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720,538,100</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673.086.750</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76.90</w:t>
            </w:r>
          </w:p>
        </w:tc>
        <w:tc>
          <w:tcPr>
            <w:tcW w:w="567"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93.16</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B73C40">
            <w:pPr>
              <w:spacing w:after="0"/>
              <w:jc w:val="right"/>
              <w:rPr>
                <w:rFonts w:ascii="Bookman Old Style" w:eastAsia="Times New Roman" w:hAnsi="Bookman Old Style"/>
                <w:sz w:val="16"/>
                <w:szCs w:val="16"/>
              </w:rPr>
            </w:pPr>
            <w:r w:rsidRPr="00B73C40">
              <w:rPr>
                <w:rFonts w:ascii="Bookman Old Style" w:eastAsia="Times New Roman" w:hAnsi="Bookman Old Style"/>
                <w:sz w:val="16"/>
                <w:szCs w:val="16"/>
              </w:rPr>
              <w:t>19</w:t>
            </w:r>
          </w:p>
        </w:tc>
        <w:tc>
          <w:tcPr>
            <w:tcW w:w="1984" w:type="dxa"/>
            <w:shd w:val="clear" w:color="auto" w:fill="auto"/>
          </w:tcPr>
          <w:p w:rsidR="00B257D3" w:rsidRPr="00B73C40" w:rsidRDefault="00B257D3" w:rsidP="00D27DC8">
            <w:pPr>
              <w:spacing w:after="0" w:line="276" w:lineRule="auto"/>
              <w:rPr>
                <w:rFonts w:ascii="Bookman Old Style" w:eastAsia="Times New Roman" w:hAnsi="Bookman Old Style"/>
                <w:sz w:val="16"/>
                <w:szCs w:val="16"/>
              </w:rPr>
            </w:pPr>
            <w:r w:rsidRPr="00B73C40">
              <w:rPr>
                <w:rFonts w:ascii="Bookman Old Style" w:eastAsia="Times New Roman" w:hAnsi="Bookman Old Style"/>
                <w:sz w:val="16"/>
                <w:szCs w:val="16"/>
              </w:rPr>
              <w:t xml:space="preserve">Pembinaan </w:t>
            </w:r>
            <w:r w:rsidR="000D2FC2">
              <w:rPr>
                <w:rFonts w:ascii="Bookman Old Style" w:eastAsia="Times New Roman" w:hAnsi="Bookman Old Style"/>
                <w:sz w:val="16"/>
                <w:szCs w:val="16"/>
              </w:rPr>
              <w:t>Pedagang Kaki Lima dan  Asongan</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255,000,000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325,000,000</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209,492,750</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215.372.000</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93.11</w:t>
            </w:r>
          </w:p>
        </w:tc>
        <w:tc>
          <w:tcPr>
            <w:tcW w:w="567"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66.27</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B73C40">
            <w:pPr>
              <w:spacing w:after="0"/>
              <w:jc w:val="right"/>
              <w:rPr>
                <w:rFonts w:ascii="Bookman Old Style" w:eastAsia="Times New Roman" w:hAnsi="Bookman Old Style"/>
                <w:sz w:val="16"/>
                <w:szCs w:val="16"/>
              </w:rPr>
            </w:pPr>
            <w:r w:rsidRPr="00B73C40">
              <w:rPr>
                <w:rFonts w:ascii="Bookman Old Style" w:eastAsia="Times New Roman" w:hAnsi="Bookman Old Style"/>
                <w:sz w:val="16"/>
                <w:szCs w:val="16"/>
              </w:rPr>
              <w:t>20</w:t>
            </w:r>
          </w:p>
        </w:tc>
        <w:tc>
          <w:tcPr>
            <w:tcW w:w="1984" w:type="dxa"/>
            <w:shd w:val="clear" w:color="auto" w:fill="auto"/>
          </w:tcPr>
          <w:p w:rsidR="00B257D3" w:rsidRPr="00B73C40" w:rsidRDefault="00B257D3" w:rsidP="00D27DC8">
            <w:pPr>
              <w:spacing w:after="0" w:line="276" w:lineRule="auto"/>
              <w:rPr>
                <w:rFonts w:ascii="Bookman Old Style" w:eastAsia="Times New Roman" w:hAnsi="Bookman Old Style"/>
                <w:sz w:val="16"/>
                <w:szCs w:val="16"/>
              </w:rPr>
            </w:pPr>
            <w:r w:rsidRPr="00B73C40">
              <w:rPr>
                <w:rFonts w:ascii="Bookman Old Style" w:eastAsia="Times New Roman" w:hAnsi="Bookman Old Style"/>
                <w:sz w:val="16"/>
                <w:szCs w:val="16"/>
              </w:rPr>
              <w:t>Pengembangan dan Peningkatan Pelayanan Pasar</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15,576,932,000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23,094,119,800</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13,983,164,823</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18.630.132.600</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89.77</w:t>
            </w:r>
          </w:p>
        </w:tc>
        <w:tc>
          <w:tcPr>
            <w:tcW w:w="567"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80.67</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B73C40">
            <w:pPr>
              <w:spacing w:after="0"/>
              <w:jc w:val="right"/>
              <w:rPr>
                <w:rFonts w:ascii="Bookman Old Style" w:eastAsia="Times New Roman" w:hAnsi="Bookman Old Style"/>
                <w:sz w:val="16"/>
                <w:szCs w:val="16"/>
              </w:rPr>
            </w:pPr>
            <w:r w:rsidRPr="00B73C40">
              <w:rPr>
                <w:rFonts w:ascii="Bookman Old Style" w:eastAsia="Times New Roman" w:hAnsi="Bookman Old Style"/>
                <w:sz w:val="16"/>
                <w:szCs w:val="16"/>
              </w:rPr>
              <w:t>21</w:t>
            </w:r>
          </w:p>
        </w:tc>
        <w:tc>
          <w:tcPr>
            <w:tcW w:w="1984" w:type="dxa"/>
            <w:shd w:val="clear" w:color="auto" w:fill="auto"/>
          </w:tcPr>
          <w:p w:rsidR="00B257D3" w:rsidRPr="00B73C40" w:rsidRDefault="000D2FC2" w:rsidP="00D27DC8">
            <w:pPr>
              <w:spacing w:after="0" w:line="276" w:lineRule="auto"/>
              <w:rPr>
                <w:rFonts w:ascii="Bookman Old Style" w:eastAsia="Times New Roman" w:hAnsi="Bookman Old Style"/>
                <w:sz w:val="16"/>
                <w:szCs w:val="16"/>
              </w:rPr>
            </w:pPr>
            <w:r>
              <w:rPr>
                <w:rFonts w:ascii="Bookman Old Style" w:eastAsia="Times New Roman" w:hAnsi="Bookman Old Style"/>
                <w:sz w:val="16"/>
                <w:szCs w:val="16"/>
              </w:rPr>
              <w:t>Pengembangan Usaha Perdagangan</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2,442,145,000</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2,494,165,000</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1,884,749,283</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1.749.900.345</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77.18</w:t>
            </w:r>
          </w:p>
        </w:tc>
        <w:tc>
          <w:tcPr>
            <w:tcW w:w="567"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90.01</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B73C40">
            <w:pPr>
              <w:spacing w:after="0"/>
              <w:jc w:val="right"/>
              <w:rPr>
                <w:rFonts w:ascii="Bookman Old Style" w:eastAsia="Times New Roman" w:hAnsi="Bookman Old Style"/>
                <w:sz w:val="16"/>
                <w:szCs w:val="16"/>
              </w:rPr>
            </w:pPr>
            <w:r w:rsidRPr="00B73C40">
              <w:rPr>
                <w:rFonts w:ascii="Bookman Old Style" w:eastAsia="Times New Roman" w:hAnsi="Bookman Old Style"/>
                <w:sz w:val="16"/>
                <w:szCs w:val="16"/>
              </w:rPr>
              <w:t>22</w:t>
            </w:r>
          </w:p>
        </w:tc>
        <w:tc>
          <w:tcPr>
            <w:tcW w:w="1984" w:type="dxa"/>
            <w:shd w:val="clear" w:color="auto" w:fill="auto"/>
          </w:tcPr>
          <w:p w:rsidR="00B257D3" w:rsidRPr="00B73C40" w:rsidRDefault="00B257D3" w:rsidP="00D27DC8">
            <w:pPr>
              <w:spacing w:after="0" w:line="276" w:lineRule="auto"/>
              <w:rPr>
                <w:rFonts w:ascii="Bookman Old Style" w:eastAsia="Times New Roman" w:hAnsi="Bookman Old Style"/>
                <w:sz w:val="16"/>
                <w:szCs w:val="16"/>
              </w:rPr>
            </w:pPr>
            <w:r w:rsidRPr="00B73C40">
              <w:rPr>
                <w:rFonts w:ascii="Bookman Old Style" w:eastAsia="Times New Roman" w:hAnsi="Bookman Old Style"/>
                <w:sz w:val="16"/>
                <w:szCs w:val="16"/>
              </w:rPr>
              <w:t>Peningkatan K</w:t>
            </w:r>
            <w:r w:rsidR="000D2FC2">
              <w:rPr>
                <w:rFonts w:ascii="Bookman Old Style" w:eastAsia="Times New Roman" w:hAnsi="Bookman Old Style"/>
                <w:sz w:val="16"/>
                <w:szCs w:val="16"/>
              </w:rPr>
              <w:t>ualitas Pelayanan Kemetrologian</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610,000,000</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542.463.058</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88.93</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r w:rsidR="00B73C40" w:rsidRPr="00274B43" w:rsidTr="000D2FC2">
        <w:tblPrEx>
          <w:tblLook w:val="04A0" w:firstRow="1" w:lastRow="0" w:firstColumn="1" w:lastColumn="0" w:noHBand="0" w:noVBand="1"/>
        </w:tblPrEx>
        <w:trPr>
          <w:trHeight w:val="142"/>
        </w:trPr>
        <w:tc>
          <w:tcPr>
            <w:tcW w:w="534" w:type="dxa"/>
            <w:shd w:val="clear" w:color="auto" w:fill="auto"/>
          </w:tcPr>
          <w:p w:rsidR="00B257D3" w:rsidRPr="00B73C40" w:rsidRDefault="00B257D3" w:rsidP="00B73C40">
            <w:pPr>
              <w:spacing w:after="0"/>
              <w:jc w:val="right"/>
              <w:rPr>
                <w:rFonts w:ascii="Bookman Old Style" w:eastAsia="Times New Roman" w:hAnsi="Bookman Old Style"/>
                <w:sz w:val="16"/>
                <w:szCs w:val="16"/>
              </w:rPr>
            </w:pPr>
            <w:r w:rsidRPr="00B73C40">
              <w:rPr>
                <w:rFonts w:ascii="Bookman Old Style" w:eastAsia="Times New Roman" w:hAnsi="Bookman Old Style"/>
                <w:sz w:val="16"/>
                <w:szCs w:val="16"/>
              </w:rPr>
              <w:t>23</w:t>
            </w:r>
          </w:p>
        </w:tc>
        <w:tc>
          <w:tcPr>
            <w:tcW w:w="1984" w:type="dxa"/>
            <w:shd w:val="clear" w:color="auto" w:fill="auto"/>
          </w:tcPr>
          <w:p w:rsidR="00B257D3" w:rsidRPr="00B73C40" w:rsidRDefault="00B257D3" w:rsidP="00D27DC8">
            <w:pPr>
              <w:spacing w:after="0" w:line="276" w:lineRule="auto"/>
              <w:rPr>
                <w:rFonts w:ascii="Bookman Old Style" w:eastAsia="Times New Roman" w:hAnsi="Bookman Old Style"/>
                <w:sz w:val="16"/>
                <w:szCs w:val="16"/>
              </w:rPr>
            </w:pPr>
            <w:r w:rsidRPr="00B73C40">
              <w:rPr>
                <w:rFonts w:ascii="Bookman Old Style" w:eastAsia="Times New Roman" w:hAnsi="Bookman Old Style"/>
                <w:sz w:val="16"/>
                <w:szCs w:val="16"/>
              </w:rPr>
              <w:t>Penin</w:t>
            </w:r>
            <w:r w:rsidR="000D2FC2">
              <w:rPr>
                <w:rFonts w:ascii="Bookman Old Style" w:eastAsia="Times New Roman" w:hAnsi="Bookman Old Style"/>
                <w:sz w:val="16"/>
                <w:szCs w:val="16"/>
              </w:rPr>
              <w:t>gkatan Kualitas Pelayanan Pasar</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w:t>
            </w:r>
          </w:p>
        </w:tc>
        <w:tc>
          <w:tcPr>
            <w:tcW w:w="1560"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500,00,000</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1701"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w:t>
            </w:r>
          </w:p>
        </w:tc>
        <w:tc>
          <w:tcPr>
            <w:tcW w:w="155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433.670.135</w:t>
            </w:r>
          </w:p>
        </w:tc>
        <w:tc>
          <w:tcPr>
            <w:tcW w:w="425"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jc w:val="right"/>
              <w:rPr>
                <w:rFonts w:ascii="Bookman Old Style" w:hAnsi="Bookman Old Style"/>
                <w:sz w:val="16"/>
                <w:szCs w:val="16"/>
              </w:rPr>
            </w:pPr>
            <w:r w:rsidRPr="00B73C40">
              <w:rPr>
                <w:rFonts w:ascii="Bookman Old Style" w:eastAsia="Times New Roman" w:hAnsi="Bookman Old Style"/>
                <w:sz w:val="16"/>
                <w:szCs w:val="16"/>
              </w:rPr>
              <w:t>-</w:t>
            </w:r>
          </w:p>
        </w:tc>
        <w:tc>
          <w:tcPr>
            <w:tcW w:w="709"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w:t>
            </w:r>
          </w:p>
        </w:tc>
        <w:tc>
          <w:tcPr>
            <w:tcW w:w="567" w:type="dxa"/>
            <w:shd w:val="clear" w:color="auto" w:fill="auto"/>
          </w:tcPr>
          <w:p w:rsidR="00B257D3" w:rsidRPr="00B73C40" w:rsidRDefault="00B257D3" w:rsidP="00B73C40">
            <w:pPr>
              <w:spacing w:after="0" w:line="276" w:lineRule="auto"/>
              <w:jc w:val="right"/>
              <w:rPr>
                <w:rFonts w:ascii="Bookman Old Style" w:eastAsia="Times New Roman" w:hAnsi="Bookman Old Style"/>
                <w:sz w:val="16"/>
                <w:szCs w:val="16"/>
              </w:rPr>
            </w:pPr>
            <w:r w:rsidRPr="00B73C40">
              <w:rPr>
                <w:rFonts w:ascii="Bookman Old Style" w:eastAsia="Times New Roman" w:hAnsi="Bookman Old Style"/>
                <w:sz w:val="16"/>
                <w:szCs w:val="16"/>
              </w:rPr>
              <w:t>86.73</w:t>
            </w: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c>
          <w:tcPr>
            <w:tcW w:w="567" w:type="dxa"/>
            <w:shd w:val="clear" w:color="auto" w:fill="auto"/>
          </w:tcPr>
          <w:p w:rsidR="00B257D3" w:rsidRPr="00B73C40" w:rsidRDefault="00B257D3" w:rsidP="00B73C40">
            <w:pPr>
              <w:autoSpaceDE w:val="0"/>
              <w:autoSpaceDN w:val="0"/>
              <w:adjustRightInd w:val="0"/>
              <w:spacing w:after="0" w:line="240" w:lineRule="auto"/>
              <w:jc w:val="right"/>
              <w:rPr>
                <w:rFonts w:ascii="Bookman Old Style" w:hAnsi="Bookman Old Style"/>
                <w:bCs/>
                <w:sz w:val="16"/>
                <w:szCs w:val="16"/>
              </w:rPr>
            </w:pPr>
          </w:p>
        </w:tc>
      </w:tr>
    </w:tbl>
    <w:p w:rsidR="00C01D77" w:rsidRPr="00B73C40" w:rsidRDefault="00C01D77" w:rsidP="00C01D77">
      <w:pPr>
        <w:spacing w:after="0" w:line="240" w:lineRule="auto"/>
        <w:jc w:val="center"/>
        <w:rPr>
          <w:rFonts w:ascii="Bookman Old Style" w:hAnsi="Bookman Old Style" w:cs="Times New Roman"/>
          <w:sz w:val="20"/>
          <w:szCs w:val="20"/>
          <w:lang w:val="id-ID"/>
        </w:rPr>
      </w:pPr>
      <w:r w:rsidRPr="00B73C40">
        <w:rPr>
          <w:rFonts w:ascii="Bookman Old Style" w:hAnsi="Bookman Old Style" w:cs="Times New Roman"/>
          <w:sz w:val="20"/>
          <w:szCs w:val="20"/>
        </w:rPr>
        <w:t>Sumber: Dinas Koperasi, Perindustrian dan Perdagangan Kota Malang 2019</w:t>
      </w:r>
    </w:p>
    <w:p w:rsidR="00D95253" w:rsidRPr="00274B43" w:rsidRDefault="00D95253" w:rsidP="00D86D0E">
      <w:pPr>
        <w:spacing w:after="0" w:line="288" w:lineRule="auto"/>
        <w:jc w:val="center"/>
        <w:rPr>
          <w:rFonts w:ascii="Bookman Old Style" w:hAnsi="Bookman Old Style"/>
          <w:sz w:val="24"/>
          <w:szCs w:val="24"/>
        </w:rPr>
      </w:pPr>
    </w:p>
    <w:p w:rsidR="00D95253" w:rsidRPr="00274B43" w:rsidRDefault="00D95253" w:rsidP="00D86D0E">
      <w:pPr>
        <w:spacing w:after="0"/>
        <w:rPr>
          <w:rFonts w:ascii="Bookman Old Style" w:hAnsi="Bookman Old Style"/>
          <w:sz w:val="24"/>
          <w:szCs w:val="24"/>
        </w:rPr>
      </w:pPr>
    </w:p>
    <w:p w:rsidR="00D95253" w:rsidRPr="00274B43" w:rsidRDefault="00D95253" w:rsidP="00D86D0E">
      <w:pPr>
        <w:spacing w:after="0"/>
        <w:rPr>
          <w:rFonts w:ascii="Bookman Old Style" w:hAnsi="Bookman Old Style"/>
          <w:sz w:val="24"/>
          <w:szCs w:val="24"/>
        </w:rPr>
      </w:pPr>
    </w:p>
    <w:p w:rsidR="00D95253" w:rsidRPr="00274B43" w:rsidRDefault="00D95253" w:rsidP="00D86D0E">
      <w:pPr>
        <w:numPr>
          <w:ilvl w:val="1"/>
          <w:numId w:val="44"/>
        </w:numPr>
        <w:spacing w:after="0" w:line="360" w:lineRule="auto"/>
        <w:ind w:left="567" w:hanging="567"/>
        <w:contextualSpacing/>
        <w:jc w:val="both"/>
        <w:outlineLvl w:val="1"/>
        <w:rPr>
          <w:rFonts w:ascii="Bookman Old Style" w:hAnsi="Bookman Old Style" w:cs="Times New Roman"/>
          <w:sz w:val="24"/>
          <w:lang w:val="id-ID"/>
        </w:rPr>
        <w:sectPr w:rsidR="00D95253" w:rsidRPr="00274B43" w:rsidSect="00071F36">
          <w:pgSz w:w="18722" w:h="12242" w:orient="landscape" w:code="135"/>
          <w:pgMar w:top="1134" w:right="1134" w:bottom="1418" w:left="1134" w:header="720" w:footer="720" w:gutter="0"/>
          <w:cols w:space="720"/>
          <w:docGrid w:linePitch="360"/>
        </w:sectPr>
      </w:pPr>
      <w:bookmarkStart w:id="17" w:name="_Toc535309297"/>
    </w:p>
    <w:bookmarkEnd w:id="17"/>
    <w:p w:rsidR="00D95253" w:rsidRPr="00274B43" w:rsidRDefault="00D95253" w:rsidP="00D86D0E">
      <w:pPr>
        <w:numPr>
          <w:ilvl w:val="1"/>
          <w:numId w:val="44"/>
        </w:numPr>
        <w:spacing w:after="0" w:line="288" w:lineRule="auto"/>
        <w:jc w:val="both"/>
        <w:rPr>
          <w:rFonts w:ascii="Bookman Old Style" w:hAnsi="Bookman Old Style" w:cs="Times New Roman"/>
          <w:sz w:val="24"/>
          <w:lang w:val="id-ID"/>
        </w:rPr>
      </w:pPr>
      <w:r w:rsidRPr="00274B43">
        <w:rPr>
          <w:rFonts w:ascii="Bookman Old Style" w:hAnsi="Bookman Old Style" w:cs="Times New Roman"/>
          <w:sz w:val="24"/>
          <w:lang w:val="id-ID"/>
        </w:rPr>
        <w:lastRenderedPageBreak/>
        <w:t>Tantangan dan Peluang Pengembangan Pelayanan Dinas Koperasi, Perindustrian dan Perdagangan Kota Malang</w:t>
      </w:r>
    </w:p>
    <w:p w:rsidR="00D95253" w:rsidRPr="00274B43" w:rsidRDefault="00D95253" w:rsidP="00D86D0E">
      <w:pPr>
        <w:spacing w:after="0" w:line="288" w:lineRule="auto"/>
        <w:ind w:left="720" w:firstLine="680"/>
        <w:jc w:val="both"/>
        <w:rPr>
          <w:rFonts w:ascii="Bookman Old Style" w:hAnsi="Bookman Old Style" w:cs="Times New Roman"/>
          <w:sz w:val="24"/>
        </w:rPr>
      </w:pPr>
      <w:r w:rsidRPr="00274B43">
        <w:rPr>
          <w:rFonts w:ascii="Bookman Old Style" w:hAnsi="Bookman Old Style" w:cs="Times New Roman"/>
          <w:sz w:val="24"/>
          <w:lang w:val="id-ID"/>
        </w:rPr>
        <w:t>Kota Malang mempunyai karakteristik wilayah perkotaan</w:t>
      </w:r>
      <w:r w:rsidRPr="00274B43">
        <w:rPr>
          <w:rFonts w:ascii="Bookman Old Style" w:hAnsi="Bookman Old Style" w:cs="Times New Roman"/>
          <w:sz w:val="24"/>
        </w:rPr>
        <w:t xml:space="preserve"> dengan kegiatan perekonomian utama</w:t>
      </w:r>
      <w:r w:rsidRPr="00274B43">
        <w:rPr>
          <w:rFonts w:ascii="Bookman Old Style" w:hAnsi="Bookman Old Style" w:cs="Times New Roman"/>
          <w:sz w:val="24"/>
          <w:lang w:val="id-ID"/>
        </w:rPr>
        <w:t xml:space="preserve"> berupa perdagangan, jasa, dan industri. </w:t>
      </w:r>
      <w:r w:rsidRPr="00274B43">
        <w:rPr>
          <w:rFonts w:ascii="Bookman Old Style" w:hAnsi="Bookman Old Style" w:cs="Times New Roman"/>
          <w:sz w:val="24"/>
        </w:rPr>
        <w:t>T</w:t>
      </w:r>
      <w:r w:rsidRPr="00274B43">
        <w:rPr>
          <w:rFonts w:ascii="Bookman Old Style" w:hAnsi="Bookman Old Style" w:cs="Times New Roman"/>
          <w:sz w:val="24"/>
          <w:lang w:val="id-ID"/>
        </w:rPr>
        <w:t>erdapat tantangan dan peluang yang perlu diperhatikan untuk dapat mengantisipasi ancaman dan mengoptimalkan kekuatan yang ada</w:t>
      </w:r>
      <w:r w:rsidR="00BA6E96">
        <w:rPr>
          <w:rFonts w:ascii="Bookman Old Style" w:hAnsi="Bookman Old Style" w:cs="Times New Roman"/>
          <w:sz w:val="24"/>
        </w:rPr>
        <w:t xml:space="preserve"> antara lain</w:t>
      </w:r>
      <w:r w:rsidRPr="00274B43">
        <w:rPr>
          <w:rFonts w:ascii="Bookman Old Style" w:hAnsi="Bookman Old Style" w:cs="Times New Roman"/>
          <w:sz w:val="24"/>
        </w:rPr>
        <w:t>:</w:t>
      </w:r>
    </w:p>
    <w:p w:rsidR="0099708F" w:rsidRPr="00274B43" w:rsidRDefault="0099708F" w:rsidP="007A2131">
      <w:pPr>
        <w:numPr>
          <w:ilvl w:val="0"/>
          <w:numId w:val="49"/>
        </w:numPr>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rPr>
        <w:t>Rendahnya kualitas SDM pengelola koperasi, usaha mikro, usaha dagang kecil, industri kecil dan menengah.</w:t>
      </w:r>
    </w:p>
    <w:p w:rsidR="0099708F" w:rsidRPr="00274B43" w:rsidRDefault="0099708F" w:rsidP="007A2131">
      <w:pPr>
        <w:numPr>
          <w:ilvl w:val="0"/>
          <w:numId w:val="49"/>
        </w:numPr>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rPr>
        <w:t>Rendahnya produktivitas koperasi, usaha mikro, usaha dagang kecil, industri kecil dan menengah.</w:t>
      </w:r>
    </w:p>
    <w:p w:rsidR="0099708F" w:rsidRPr="00274B43" w:rsidRDefault="0099708F" w:rsidP="007A2131">
      <w:pPr>
        <w:numPr>
          <w:ilvl w:val="0"/>
          <w:numId w:val="49"/>
        </w:numPr>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rPr>
        <w:t>Rendahnya daya saing koperasi, usaha mikro, usaha dagang kecil, industri kecil dan menengah</w:t>
      </w:r>
      <w:r w:rsidR="00E777F3">
        <w:rPr>
          <w:rFonts w:ascii="Bookman Old Style" w:hAnsi="Bookman Old Style" w:cs="Times New Roman"/>
          <w:sz w:val="24"/>
          <w:lang w:val="id-ID"/>
        </w:rPr>
        <w:t xml:space="preserve"> </w:t>
      </w:r>
      <w:r w:rsidRPr="00274B43">
        <w:rPr>
          <w:rFonts w:ascii="Bookman Old Style" w:hAnsi="Bookman Old Style" w:cs="Times New Roman"/>
          <w:sz w:val="24"/>
          <w:lang w:val="id-ID"/>
        </w:rPr>
        <w:t>ditengah situasi persaingan yang terbuka pada era globalisasi.</w:t>
      </w:r>
    </w:p>
    <w:p w:rsidR="0099708F" w:rsidRPr="00274B43" w:rsidRDefault="0099708F" w:rsidP="007A2131">
      <w:pPr>
        <w:numPr>
          <w:ilvl w:val="0"/>
          <w:numId w:val="49"/>
        </w:numPr>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rPr>
        <w:t>Minimnya kepemilikan legalitas usaha mikro, usaha dagang kecil, industri kecil dan menengah.</w:t>
      </w:r>
    </w:p>
    <w:p w:rsidR="0099708F" w:rsidRPr="00274B43" w:rsidRDefault="0099708F" w:rsidP="007A2131">
      <w:pPr>
        <w:numPr>
          <w:ilvl w:val="0"/>
          <w:numId w:val="49"/>
        </w:numPr>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rPr>
        <w:t>Kurangnya regenerasi pelaku koperasi, industri kecil dan menengah.</w:t>
      </w:r>
    </w:p>
    <w:p w:rsidR="0099708F" w:rsidRPr="00274B43" w:rsidRDefault="0099708F" w:rsidP="007A2131">
      <w:pPr>
        <w:numPr>
          <w:ilvl w:val="0"/>
          <w:numId w:val="49"/>
        </w:numPr>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rPr>
        <w:t>Pemberdayaan dan Perlindungan Koperasi, usaha mikro, usaha dagang kecil, industri kecil dan menengah belum maksimal.</w:t>
      </w:r>
    </w:p>
    <w:p w:rsidR="0099708F" w:rsidRPr="00274B43" w:rsidRDefault="0099708F" w:rsidP="007A2131">
      <w:pPr>
        <w:numPr>
          <w:ilvl w:val="0"/>
          <w:numId w:val="49"/>
        </w:numPr>
        <w:tabs>
          <w:tab w:val="num" w:pos="993"/>
        </w:tabs>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lang w:val="id-ID"/>
        </w:rPr>
        <w:t xml:space="preserve">Rendahnya kualitas kelembagaan koperasi yaitu kinerja koperasi yang belum optimal, komposisi koperasi yang masih didominasi koperasi sektor jasa keuangan. </w:t>
      </w:r>
      <w:r w:rsidRPr="00274B43">
        <w:rPr>
          <w:rFonts w:ascii="Bookman Old Style" w:hAnsi="Bookman Old Style" w:cs="Times New Roman"/>
          <w:sz w:val="24"/>
        </w:rPr>
        <w:t>Kelembagaan dan organisasi belum dikelola secara sistem manajamen yang memadai, yaitu sebagian besar belum memiliki rencana jangka menengah dan panjang.</w:t>
      </w:r>
    </w:p>
    <w:p w:rsidR="0099708F" w:rsidRPr="00274B43" w:rsidRDefault="0099708F" w:rsidP="007A2131">
      <w:pPr>
        <w:numPr>
          <w:ilvl w:val="0"/>
          <w:numId w:val="49"/>
        </w:numPr>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bCs/>
          <w:sz w:val="24"/>
        </w:rPr>
        <w:t>Minimnya kolaborasi antar stakeholders dalam pengembangan sektor koperasi, usaha mikro, industri kecil dan menengah, dan usaha dagang kecil.</w:t>
      </w:r>
    </w:p>
    <w:p w:rsidR="0099708F" w:rsidRPr="00274B43" w:rsidRDefault="0099708F" w:rsidP="007A2131">
      <w:pPr>
        <w:numPr>
          <w:ilvl w:val="0"/>
          <w:numId w:val="49"/>
        </w:numPr>
        <w:tabs>
          <w:tab w:val="num" w:pos="993"/>
        </w:tabs>
        <w:spacing w:after="0" w:line="288" w:lineRule="auto"/>
        <w:ind w:left="1418" w:hanging="502"/>
        <w:jc w:val="both"/>
        <w:rPr>
          <w:rFonts w:ascii="Bookman Old Style" w:hAnsi="Bookman Old Style" w:cs="Times New Roman"/>
          <w:sz w:val="24"/>
          <w:lang w:val="id-ID"/>
        </w:rPr>
      </w:pPr>
      <w:r w:rsidRPr="00274B43">
        <w:rPr>
          <w:rFonts w:ascii="Bookman Old Style" w:hAnsi="Bookman Old Style" w:cs="Times New Roman"/>
          <w:sz w:val="24"/>
          <w:lang w:val="id-ID"/>
        </w:rPr>
        <w:t>Rendahnya Akuras</w:t>
      </w:r>
      <w:r w:rsidR="00E777F3">
        <w:rPr>
          <w:rFonts w:ascii="Bookman Old Style" w:hAnsi="Bookman Old Style" w:cs="Times New Roman"/>
          <w:sz w:val="24"/>
          <w:lang w:val="id-ID"/>
        </w:rPr>
        <w:t>i data koperasi dan Usaha Mikro</w:t>
      </w:r>
      <w:r w:rsidRPr="00274B43">
        <w:rPr>
          <w:rFonts w:ascii="Bookman Old Style" w:hAnsi="Bookman Old Style" w:cs="Times New Roman"/>
          <w:sz w:val="24"/>
          <w:lang w:val="id-ID"/>
        </w:rPr>
        <w:t>. Perlu adanya pengklasifikasian koperasi dari yang levelnya pemula, menengah sampai yang sudah mandiri, indikator keberhasilan koperasi perlu digeser dari indikator yang materiil ke arah indikator kesejahteraan anggota, bahkan dampak sosial dari koperasi tersebut.</w:t>
      </w:r>
    </w:p>
    <w:p w:rsidR="0099708F" w:rsidRPr="00274B43" w:rsidRDefault="0099708F" w:rsidP="007A2131">
      <w:pPr>
        <w:numPr>
          <w:ilvl w:val="0"/>
          <w:numId w:val="49"/>
        </w:numPr>
        <w:tabs>
          <w:tab w:val="num" w:pos="993"/>
        </w:tabs>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lang w:val="id-ID"/>
        </w:rPr>
        <w:t>Belum optimalnya penggunaan teknologi dan informasi bagi pelaku usaha mikro, usaha dagang kecil serta industri kecil dan menengah</w:t>
      </w:r>
      <w:r w:rsidR="00E777F3">
        <w:rPr>
          <w:rFonts w:ascii="Bookman Old Style" w:hAnsi="Bookman Old Style" w:cs="Times New Roman"/>
          <w:sz w:val="24"/>
          <w:lang w:val="id-ID"/>
        </w:rPr>
        <w:t>.</w:t>
      </w:r>
    </w:p>
    <w:p w:rsidR="0099708F" w:rsidRPr="00274B43" w:rsidRDefault="00E777F3" w:rsidP="007A2131">
      <w:pPr>
        <w:numPr>
          <w:ilvl w:val="0"/>
          <w:numId w:val="49"/>
        </w:numPr>
        <w:tabs>
          <w:tab w:val="num" w:pos="993"/>
        </w:tabs>
        <w:spacing w:after="0" w:line="288" w:lineRule="auto"/>
        <w:ind w:left="1418" w:hanging="502"/>
        <w:jc w:val="both"/>
        <w:rPr>
          <w:rFonts w:ascii="Bookman Old Style" w:hAnsi="Bookman Old Style" w:cs="Times New Roman"/>
          <w:bCs/>
          <w:sz w:val="24"/>
        </w:rPr>
      </w:pPr>
      <w:r>
        <w:rPr>
          <w:rFonts w:ascii="Bookman Old Style" w:hAnsi="Bookman Old Style" w:cs="Times New Roman"/>
          <w:sz w:val="24"/>
          <w:lang w:val="id-ID"/>
        </w:rPr>
        <w:t>Pemasaran usaha Mikro</w:t>
      </w:r>
      <w:r w:rsidR="0099708F" w:rsidRPr="00274B43">
        <w:rPr>
          <w:rFonts w:ascii="Bookman Old Style" w:hAnsi="Bookman Old Style" w:cs="Times New Roman"/>
          <w:sz w:val="24"/>
          <w:lang w:val="id-ID"/>
        </w:rPr>
        <w:t>, usaha dagang kecil serta industri kecil dan menengah sebagian besar masih menggunakan  metode konvensional.</w:t>
      </w:r>
      <w:r w:rsidR="0099708F" w:rsidRPr="00274B43">
        <w:rPr>
          <w:rFonts w:ascii="Bookman Old Style" w:hAnsi="Bookman Old Style" w:cs="Times New Roman"/>
          <w:bCs/>
          <w:sz w:val="24"/>
        </w:rPr>
        <w:t xml:space="preserve"> </w:t>
      </w:r>
    </w:p>
    <w:p w:rsidR="0099708F" w:rsidRPr="00274B43" w:rsidRDefault="0099708F" w:rsidP="007A2131">
      <w:pPr>
        <w:numPr>
          <w:ilvl w:val="0"/>
          <w:numId w:val="49"/>
        </w:numPr>
        <w:tabs>
          <w:tab w:val="num" w:pos="993"/>
        </w:tabs>
        <w:spacing w:after="0" w:line="288" w:lineRule="auto"/>
        <w:ind w:left="1418" w:hanging="502"/>
        <w:jc w:val="both"/>
        <w:rPr>
          <w:rFonts w:ascii="Bookman Old Style" w:hAnsi="Bookman Old Style" w:cs="Times New Roman"/>
          <w:bCs/>
          <w:sz w:val="24"/>
        </w:rPr>
      </w:pPr>
      <w:r w:rsidRPr="00274B43">
        <w:rPr>
          <w:rFonts w:ascii="Bookman Old Style" w:hAnsi="Bookman Old Style" w:cs="Times New Roman"/>
          <w:bCs/>
          <w:sz w:val="24"/>
        </w:rPr>
        <w:t xml:space="preserve">Pengembangan kawasan industri tidak dimungkinkan di Kota Malang </w:t>
      </w:r>
      <w:r w:rsidRPr="00274B43">
        <w:rPr>
          <w:rFonts w:ascii="Bookman Old Style" w:hAnsi="Bookman Old Style" w:cs="Times New Roman"/>
          <w:bCs/>
          <w:sz w:val="24"/>
          <w:lang w:val="id-ID"/>
        </w:rPr>
        <w:t xml:space="preserve">karena </w:t>
      </w:r>
      <w:r w:rsidRPr="00274B43">
        <w:rPr>
          <w:rFonts w:ascii="Bookman Old Style" w:hAnsi="Bookman Old Style" w:cs="Times New Roman"/>
          <w:bCs/>
          <w:sz w:val="24"/>
        </w:rPr>
        <w:t>sudah dikepung oleh kawasan permukiman</w:t>
      </w:r>
      <w:r w:rsidRPr="00274B43">
        <w:rPr>
          <w:rFonts w:ascii="Bookman Old Style" w:hAnsi="Bookman Old Style" w:cs="Times New Roman"/>
          <w:bCs/>
          <w:sz w:val="24"/>
          <w:lang w:val="id-ID"/>
        </w:rPr>
        <w:t xml:space="preserve"> serta minimnya Ruang Terbuka Hijau</w:t>
      </w:r>
      <w:r w:rsidRPr="00274B43">
        <w:rPr>
          <w:rFonts w:ascii="Bookman Old Style" w:hAnsi="Bookman Old Style" w:cs="Times New Roman"/>
          <w:bCs/>
          <w:sz w:val="24"/>
        </w:rPr>
        <w:t xml:space="preserve">. </w:t>
      </w:r>
    </w:p>
    <w:p w:rsidR="0099708F" w:rsidRPr="00274B43" w:rsidRDefault="0099708F" w:rsidP="007A2131">
      <w:pPr>
        <w:numPr>
          <w:ilvl w:val="0"/>
          <w:numId w:val="49"/>
        </w:numPr>
        <w:tabs>
          <w:tab w:val="num" w:pos="993"/>
        </w:tabs>
        <w:spacing w:after="0" w:line="288" w:lineRule="auto"/>
        <w:ind w:left="1418" w:hanging="502"/>
        <w:jc w:val="both"/>
        <w:rPr>
          <w:rFonts w:ascii="Bookman Old Style" w:hAnsi="Bookman Old Style" w:cs="Times New Roman"/>
          <w:bCs/>
          <w:sz w:val="24"/>
        </w:rPr>
      </w:pPr>
      <w:r w:rsidRPr="00274B43">
        <w:rPr>
          <w:rFonts w:ascii="Bookman Old Style" w:hAnsi="Bookman Old Style" w:cs="Times New Roman"/>
          <w:bCs/>
          <w:sz w:val="24"/>
          <w:lang w:val="id-ID"/>
        </w:rPr>
        <w:t>Rendahnya jumlah</w:t>
      </w:r>
      <w:r w:rsidRPr="00274B43">
        <w:rPr>
          <w:rFonts w:ascii="Bookman Old Style" w:hAnsi="Bookman Old Style" w:cs="Times New Roman"/>
          <w:bCs/>
          <w:sz w:val="24"/>
        </w:rPr>
        <w:t xml:space="preserve"> industri yang menerapkan industri hija</w:t>
      </w:r>
      <w:r w:rsidRPr="00274B43">
        <w:rPr>
          <w:rFonts w:ascii="Bookman Old Style" w:hAnsi="Bookman Old Style" w:cs="Times New Roman"/>
          <w:bCs/>
          <w:sz w:val="24"/>
          <w:lang w:val="id-ID"/>
        </w:rPr>
        <w:t xml:space="preserve">u, </w:t>
      </w:r>
      <w:r w:rsidRPr="00274B43">
        <w:rPr>
          <w:rFonts w:ascii="Bookman Old Style" w:hAnsi="Bookman Old Style" w:cs="Times New Roman"/>
          <w:bCs/>
          <w:sz w:val="24"/>
        </w:rPr>
        <w:t xml:space="preserve"> </w:t>
      </w:r>
      <w:r w:rsidRPr="00274B43">
        <w:rPr>
          <w:rFonts w:ascii="Bookman Old Style" w:hAnsi="Bookman Old Style" w:cs="Times New Roman"/>
          <w:bCs/>
          <w:sz w:val="24"/>
          <w:lang w:val="id-ID"/>
        </w:rPr>
        <w:t>sehingga dikhawatirkan</w:t>
      </w:r>
      <w:r w:rsidRPr="00274B43">
        <w:rPr>
          <w:rFonts w:ascii="Bookman Old Style" w:hAnsi="Bookman Old Style" w:cs="Times New Roman"/>
          <w:bCs/>
          <w:sz w:val="24"/>
        </w:rPr>
        <w:t xml:space="preserve"> dapat memberi dampak negative terhadap lingkungan.</w:t>
      </w:r>
    </w:p>
    <w:p w:rsidR="0099708F" w:rsidRPr="00274B43" w:rsidRDefault="0099708F" w:rsidP="007A2131">
      <w:pPr>
        <w:numPr>
          <w:ilvl w:val="0"/>
          <w:numId w:val="49"/>
        </w:numPr>
        <w:tabs>
          <w:tab w:val="num" w:pos="993"/>
        </w:tabs>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lang w:val="id-ID"/>
        </w:rPr>
        <w:t>H</w:t>
      </w:r>
      <w:r w:rsidRPr="00274B43">
        <w:rPr>
          <w:rFonts w:ascii="Bookman Old Style" w:hAnsi="Bookman Old Style" w:cs="Times New Roman"/>
          <w:sz w:val="24"/>
        </w:rPr>
        <w:t xml:space="preserve">arga barang pokok dan </w:t>
      </w:r>
      <w:r w:rsidRPr="00274B43">
        <w:rPr>
          <w:rFonts w:ascii="Bookman Old Style" w:hAnsi="Bookman Old Style" w:cs="Times New Roman"/>
          <w:sz w:val="24"/>
          <w:lang w:val="id-ID"/>
        </w:rPr>
        <w:t xml:space="preserve">bahan </w:t>
      </w:r>
      <w:r w:rsidRPr="00274B43">
        <w:rPr>
          <w:rFonts w:ascii="Bookman Old Style" w:hAnsi="Bookman Old Style" w:cs="Times New Roman"/>
          <w:sz w:val="24"/>
        </w:rPr>
        <w:t>penting lainnya</w:t>
      </w:r>
      <w:r w:rsidRPr="00274B43">
        <w:rPr>
          <w:rFonts w:ascii="Bookman Old Style" w:hAnsi="Bookman Old Style" w:cs="Times New Roman"/>
          <w:sz w:val="24"/>
          <w:lang w:val="id-ID"/>
        </w:rPr>
        <w:t xml:space="preserve"> sangat fluktuatif yang dipengaruhi oleh ketersediaan barang, memerlukan pemantuan dan pengendalian yang ketat terhadap harga dan pasokan bahanp</w:t>
      </w:r>
      <w:r w:rsidR="004C0832">
        <w:rPr>
          <w:rFonts w:ascii="Bookman Old Style" w:hAnsi="Bookman Old Style" w:cs="Times New Roman"/>
          <w:sz w:val="24"/>
          <w:lang w:val="id-ID"/>
        </w:rPr>
        <w:t>okok dan barang penting lainnya</w:t>
      </w:r>
      <w:r w:rsidRPr="00274B43">
        <w:rPr>
          <w:rFonts w:ascii="Bookman Old Style" w:hAnsi="Bookman Old Style" w:cs="Times New Roman"/>
          <w:sz w:val="24"/>
        </w:rPr>
        <w:t xml:space="preserve">. </w:t>
      </w:r>
    </w:p>
    <w:p w:rsidR="0099708F" w:rsidRPr="00274B43" w:rsidRDefault="0099708F" w:rsidP="007A2131">
      <w:pPr>
        <w:numPr>
          <w:ilvl w:val="0"/>
          <w:numId w:val="49"/>
        </w:numPr>
        <w:tabs>
          <w:tab w:val="num" w:pos="993"/>
        </w:tabs>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lang w:val="id-ID"/>
        </w:rPr>
        <w:lastRenderedPageBreak/>
        <w:t xml:space="preserve">Belum tersedianya data </w:t>
      </w:r>
      <w:r w:rsidRPr="00274B43">
        <w:rPr>
          <w:rFonts w:ascii="Bookman Old Style" w:hAnsi="Bookman Old Style" w:cs="Times New Roman"/>
          <w:sz w:val="24"/>
        </w:rPr>
        <w:t xml:space="preserve">supplier bahan pokok dan barang penting lainnya sebagai penunjang marketing inbound. </w:t>
      </w:r>
    </w:p>
    <w:p w:rsidR="0099708F" w:rsidRPr="00274B43" w:rsidRDefault="0099708F" w:rsidP="007A2131">
      <w:pPr>
        <w:numPr>
          <w:ilvl w:val="0"/>
          <w:numId w:val="49"/>
        </w:numPr>
        <w:tabs>
          <w:tab w:val="num" w:pos="993"/>
        </w:tabs>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lang w:val="id-ID"/>
        </w:rPr>
        <w:t>Rendahnya t</w:t>
      </w:r>
      <w:r w:rsidRPr="00274B43">
        <w:rPr>
          <w:rFonts w:ascii="Bookman Old Style" w:hAnsi="Bookman Old Style" w:cs="Times New Roman"/>
          <w:sz w:val="24"/>
        </w:rPr>
        <w:t xml:space="preserve">ingkat kesadaran </w:t>
      </w:r>
      <w:r w:rsidRPr="00274B43">
        <w:rPr>
          <w:rFonts w:ascii="Bookman Old Style" w:hAnsi="Bookman Old Style" w:cs="Times New Roman"/>
          <w:sz w:val="24"/>
          <w:lang w:val="id-ID"/>
        </w:rPr>
        <w:t xml:space="preserve">pelaku usaha ekspor dan pergudangan dalam menyampaikan </w:t>
      </w:r>
      <w:r w:rsidRPr="00274B43">
        <w:rPr>
          <w:rFonts w:ascii="Bookman Old Style" w:hAnsi="Bookman Old Style" w:cs="Times New Roman"/>
          <w:sz w:val="24"/>
        </w:rPr>
        <w:t xml:space="preserve">menyampaikan laporan </w:t>
      </w:r>
      <w:r w:rsidRPr="00274B43">
        <w:rPr>
          <w:rFonts w:ascii="Bookman Old Style" w:hAnsi="Bookman Old Style" w:cs="Times New Roman"/>
          <w:sz w:val="24"/>
          <w:lang w:val="id-ID"/>
        </w:rPr>
        <w:t xml:space="preserve">realisasi ekspor dan </w:t>
      </w:r>
      <w:r w:rsidRPr="00274B43">
        <w:rPr>
          <w:rFonts w:ascii="Bookman Old Style" w:hAnsi="Bookman Old Style" w:cs="Times New Roman"/>
          <w:sz w:val="24"/>
        </w:rPr>
        <w:t xml:space="preserve">perkembangan gudang. </w:t>
      </w:r>
    </w:p>
    <w:p w:rsidR="0099708F" w:rsidRPr="00274B43" w:rsidRDefault="0099708F" w:rsidP="007A2131">
      <w:pPr>
        <w:numPr>
          <w:ilvl w:val="0"/>
          <w:numId w:val="49"/>
        </w:numPr>
        <w:tabs>
          <w:tab w:val="num" w:pos="993"/>
        </w:tabs>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lang w:val="id-ID"/>
        </w:rPr>
        <w:t>Lemahnya akurasi dan k</w:t>
      </w:r>
      <w:r w:rsidRPr="00274B43">
        <w:rPr>
          <w:rFonts w:ascii="Bookman Old Style" w:hAnsi="Bookman Old Style" w:cs="Times New Roman"/>
          <w:sz w:val="24"/>
        </w:rPr>
        <w:t>urangnya sumber data ekonomi</w:t>
      </w:r>
      <w:r w:rsidRPr="00274B43">
        <w:rPr>
          <w:rFonts w:ascii="Bookman Old Style" w:hAnsi="Bookman Old Style" w:cs="Times New Roman"/>
          <w:sz w:val="24"/>
          <w:lang w:val="id-ID"/>
        </w:rPr>
        <w:t xml:space="preserve"> </w:t>
      </w:r>
      <w:r w:rsidRPr="00274B43">
        <w:rPr>
          <w:rFonts w:ascii="Bookman Old Style" w:hAnsi="Bookman Old Style" w:cs="Times New Roman"/>
          <w:sz w:val="24"/>
        </w:rPr>
        <w:t xml:space="preserve"> yang </w:t>
      </w:r>
      <w:r w:rsidRPr="00274B43">
        <w:rPr>
          <w:rFonts w:ascii="Bookman Old Style" w:hAnsi="Bookman Old Style" w:cs="Times New Roman"/>
          <w:sz w:val="24"/>
          <w:lang w:val="id-ID"/>
        </w:rPr>
        <w:t>diperlukan sebagai bahan penyusun kebijakan dan pelaporan pelaksanaan kebijakan di bidang perdagangan.</w:t>
      </w:r>
    </w:p>
    <w:p w:rsidR="0099708F" w:rsidRPr="00274B43" w:rsidRDefault="0099708F" w:rsidP="007A2131">
      <w:pPr>
        <w:numPr>
          <w:ilvl w:val="0"/>
          <w:numId w:val="49"/>
        </w:numPr>
        <w:tabs>
          <w:tab w:val="num" w:pos="993"/>
        </w:tabs>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lang w:val="id-ID"/>
        </w:rPr>
        <w:t>Kurangnya p</w:t>
      </w:r>
      <w:r w:rsidRPr="00274B43">
        <w:rPr>
          <w:rFonts w:ascii="Bookman Old Style" w:hAnsi="Bookman Old Style" w:cs="Times New Roman"/>
          <w:sz w:val="24"/>
        </w:rPr>
        <w:t xml:space="preserve">emahaman dan kesadaran </w:t>
      </w:r>
      <w:r w:rsidRPr="00274B43">
        <w:rPr>
          <w:rFonts w:ascii="Bookman Old Style" w:hAnsi="Bookman Old Style" w:cs="Times New Roman"/>
          <w:sz w:val="24"/>
          <w:lang w:val="id-ID"/>
        </w:rPr>
        <w:t>pelaku usaha dagang</w:t>
      </w:r>
      <w:r w:rsidRPr="00274B43">
        <w:rPr>
          <w:rFonts w:ascii="Bookman Old Style" w:hAnsi="Bookman Old Style" w:cs="Times New Roman"/>
          <w:sz w:val="24"/>
        </w:rPr>
        <w:t xml:space="preserve"> dalam hal legalitas usaha</w:t>
      </w:r>
      <w:r w:rsidRPr="00274B43">
        <w:rPr>
          <w:rFonts w:ascii="Bookman Old Style" w:hAnsi="Bookman Old Style" w:cs="Times New Roman"/>
          <w:sz w:val="24"/>
          <w:lang w:val="id-ID"/>
        </w:rPr>
        <w:t xml:space="preserve">, </w:t>
      </w:r>
      <w:r w:rsidRPr="00274B43">
        <w:rPr>
          <w:rFonts w:ascii="Bookman Old Style" w:hAnsi="Bookman Old Style" w:cs="Times New Roman"/>
          <w:sz w:val="24"/>
        </w:rPr>
        <w:t>tertib ukur</w:t>
      </w:r>
      <w:r w:rsidRPr="00274B43">
        <w:rPr>
          <w:rFonts w:ascii="Bookman Old Style" w:hAnsi="Bookman Old Style" w:cs="Times New Roman"/>
          <w:sz w:val="24"/>
          <w:lang w:val="id-ID"/>
        </w:rPr>
        <w:t xml:space="preserve"> dan</w:t>
      </w:r>
      <w:r w:rsidRPr="00274B43">
        <w:rPr>
          <w:rFonts w:ascii="Bookman Old Style" w:hAnsi="Bookman Old Style" w:cs="Times New Roman"/>
          <w:sz w:val="24"/>
        </w:rPr>
        <w:t xml:space="preserve"> standarisasi produk.</w:t>
      </w:r>
    </w:p>
    <w:p w:rsidR="00D95253" w:rsidRPr="00274B43" w:rsidRDefault="0099708F" w:rsidP="007A2131">
      <w:pPr>
        <w:numPr>
          <w:ilvl w:val="0"/>
          <w:numId w:val="49"/>
        </w:numPr>
        <w:spacing w:after="0" w:line="288" w:lineRule="auto"/>
        <w:ind w:left="1418" w:hanging="502"/>
        <w:jc w:val="both"/>
        <w:rPr>
          <w:rFonts w:ascii="Bookman Old Style" w:hAnsi="Bookman Old Style" w:cs="Times New Roman"/>
          <w:sz w:val="24"/>
        </w:rPr>
      </w:pPr>
      <w:r w:rsidRPr="00274B43">
        <w:rPr>
          <w:rFonts w:ascii="Bookman Old Style" w:hAnsi="Bookman Old Style" w:cs="Times New Roman"/>
          <w:sz w:val="24"/>
          <w:lang w:val="id-ID"/>
        </w:rPr>
        <w:t>Tingginya l</w:t>
      </w:r>
      <w:r w:rsidRPr="00274B43">
        <w:rPr>
          <w:rFonts w:ascii="Bookman Old Style" w:hAnsi="Bookman Old Style" w:cs="Times New Roman"/>
          <w:sz w:val="24"/>
        </w:rPr>
        <w:t xml:space="preserve">aju impor </w:t>
      </w:r>
      <w:r w:rsidRPr="00274B43">
        <w:rPr>
          <w:rFonts w:ascii="Bookman Old Style" w:hAnsi="Bookman Old Style" w:cs="Times New Roman"/>
          <w:sz w:val="24"/>
          <w:lang w:val="id-ID"/>
        </w:rPr>
        <w:t xml:space="preserve">barang </w:t>
      </w:r>
      <w:r w:rsidRPr="00274B43">
        <w:rPr>
          <w:rFonts w:ascii="Bookman Old Style" w:hAnsi="Bookman Old Style" w:cs="Times New Roman"/>
          <w:sz w:val="24"/>
        </w:rPr>
        <w:t>dari luar daerah</w:t>
      </w:r>
      <w:r w:rsidRPr="00274B43">
        <w:rPr>
          <w:rFonts w:ascii="Bookman Old Style" w:hAnsi="Bookman Old Style" w:cs="Times New Roman"/>
          <w:sz w:val="24"/>
          <w:lang w:val="id-ID"/>
        </w:rPr>
        <w:t xml:space="preserve"> dan luar negeri</w:t>
      </w:r>
      <w:r w:rsidRPr="00274B43">
        <w:rPr>
          <w:rFonts w:ascii="Bookman Old Style" w:hAnsi="Bookman Old Style" w:cs="Times New Roman"/>
          <w:sz w:val="24"/>
        </w:rPr>
        <w:t>.</w:t>
      </w:r>
    </w:p>
    <w:p w:rsidR="0099708F" w:rsidRPr="00274B43" w:rsidRDefault="0099708F" w:rsidP="00D86D0E">
      <w:pPr>
        <w:spacing w:after="0" w:line="288" w:lineRule="auto"/>
        <w:ind w:left="567" w:firstLine="426"/>
        <w:jc w:val="both"/>
        <w:rPr>
          <w:rFonts w:ascii="Bookman Old Style" w:hAnsi="Bookman Old Style"/>
          <w:bCs/>
          <w:sz w:val="24"/>
          <w:szCs w:val="24"/>
        </w:rPr>
      </w:pPr>
      <w:r w:rsidRPr="00274B43">
        <w:rPr>
          <w:rFonts w:ascii="Bookman Old Style" w:hAnsi="Bookman Old Style"/>
          <w:bCs/>
          <w:sz w:val="24"/>
          <w:szCs w:val="24"/>
        </w:rPr>
        <w:t>Sedangkan peluang yang ada dalam pengembangan pelayanan Dinas Koperasi, Perindustrian dan Perdagangan Kota Malang, antara lain:</w:t>
      </w:r>
    </w:p>
    <w:p w:rsidR="0099708F" w:rsidRPr="00274B43" w:rsidRDefault="0099708F" w:rsidP="004C0832">
      <w:pPr>
        <w:numPr>
          <w:ilvl w:val="0"/>
          <w:numId w:val="50"/>
        </w:numPr>
        <w:tabs>
          <w:tab w:val="clear" w:pos="1069"/>
          <w:tab w:val="num" w:pos="1276"/>
        </w:tabs>
        <w:spacing w:after="0" w:line="288" w:lineRule="auto"/>
        <w:ind w:left="1276" w:hanging="567"/>
        <w:jc w:val="both"/>
        <w:rPr>
          <w:rFonts w:ascii="Bookman Old Style" w:hAnsi="Bookman Old Style"/>
          <w:sz w:val="24"/>
          <w:szCs w:val="24"/>
          <w:lang w:val="id-ID"/>
        </w:rPr>
      </w:pPr>
      <w:r w:rsidRPr="00274B43">
        <w:rPr>
          <w:rFonts w:ascii="Bookman Old Style" w:hAnsi="Bookman Old Style"/>
          <w:sz w:val="24"/>
          <w:szCs w:val="24"/>
          <w:lang w:val="id-ID"/>
        </w:rPr>
        <w:t xml:space="preserve">Globalisasi perekonomian dunia dan terbukanya pasar bebas yang ditandai dengan akan diberlakukannya Asean Economic Community (AEC) pada tahun 2015 akan membuka peluang bisnis bagi pelaku koperasi, usaha mikro, usaha dagang dan industri kecil menengah. </w:t>
      </w:r>
    </w:p>
    <w:p w:rsidR="0099708F" w:rsidRPr="00274B43" w:rsidRDefault="0099708F" w:rsidP="004C0832">
      <w:pPr>
        <w:numPr>
          <w:ilvl w:val="0"/>
          <w:numId w:val="50"/>
        </w:numPr>
        <w:tabs>
          <w:tab w:val="clear" w:pos="1069"/>
          <w:tab w:val="num" w:pos="1276"/>
        </w:tabs>
        <w:spacing w:after="0" w:line="288" w:lineRule="auto"/>
        <w:ind w:left="1276" w:hanging="567"/>
        <w:jc w:val="both"/>
        <w:rPr>
          <w:rFonts w:ascii="Bookman Old Style" w:hAnsi="Bookman Old Style"/>
          <w:sz w:val="24"/>
          <w:szCs w:val="24"/>
          <w:lang w:val="id-ID"/>
        </w:rPr>
      </w:pPr>
      <w:r w:rsidRPr="00274B43">
        <w:rPr>
          <w:rFonts w:ascii="Bookman Old Style" w:hAnsi="Bookman Old Style"/>
          <w:sz w:val="24"/>
          <w:szCs w:val="24"/>
          <w:lang w:val="id-ID"/>
        </w:rPr>
        <w:t xml:space="preserve">Jumlah koperasi, usaha mikro, usaha dagang dan industri kecil menengah  yang relatif besar menunjukkan potensi yang cukup besar pula dalam menggerakkan perekonomian daerah. </w:t>
      </w:r>
      <w:r w:rsidRPr="00274B43">
        <w:rPr>
          <w:rFonts w:ascii="Bookman Old Style" w:hAnsi="Bookman Old Style"/>
          <w:sz w:val="24"/>
          <w:szCs w:val="24"/>
          <w:lang w:val="id-ID"/>
        </w:rPr>
        <w:tab/>
      </w:r>
    </w:p>
    <w:p w:rsidR="0099708F" w:rsidRPr="00274B43" w:rsidRDefault="0099708F" w:rsidP="004C0832">
      <w:pPr>
        <w:numPr>
          <w:ilvl w:val="0"/>
          <w:numId w:val="50"/>
        </w:numPr>
        <w:tabs>
          <w:tab w:val="clear" w:pos="1069"/>
          <w:tab w:val="num" w:pos="1276"/>
        </w:tabs>
        <w:spacing w:after="0" w:line="288" w:lineRule="auto"/>
        <w:ind w:left="1276" w:hanging="567"/>
        <w:jc w:val="both"/>
        <w:rPr>
          <w:rFonts w:ascii="Bookman Old Style" w:hAnsi="Bookman Old Style"/>
          <w:sz w:val="24"/>
          <w:szCs w:val="24"/>
          <w:lang w:val="id-ID"/>
        </w:rPr>
      </w:pPr>
      <w:r w:rsidRPr="00274B43">
        <w:rPr>
          <w:rFonts w:ascii="Bookman Old Style" w:hAnsi="Bookman Old Style"/>
          <w:sz w:val="24"/>
          <w:szCs w:val="24"/>
          <w:lang w:val="id-ID"/>
        </w:rPr>
        <w:t>Pengembangan perwilayahan industri dapat dilakukan dengan mengoptimalkan pengembangan sentra-sentra industri karena sentra industri dapat berkembang di kawasan permukiman.</w:t>
      </w:r>
    </w:p>
    <w:p w:rsidR="0099708F" w:rsidRPr="00274B43" w:rsidRDefault="0099708F" w:rsidP="004C0832">
      <w:pPr>
        <w:numPr>
          <w:ilvl w:val="0"/>
          <w:numId w:val="50"/>
        </w:numPr>
        <w:tabs>
          <w:tab w:val="clear" w:pos="1069"/>
          <w:tab w:val="num" w:pos="1276"/>
        </w:tabs>
        <w:spacing w:after="0" w:line="288" w:lineRule="auto"/>
        <w:ind w:left="1276" w:hanging="567"/>
        <w:jc w:val="both"/>
        <w:rPr>
          <w:rFonts w:ascii="Bookman Old Style" w:hAnsi="Bookman Old Style"/>
          <w:sz w:val="24"/>
          <w:szCs w:val="24"/>
          <w:lang w:val="id-ID"/>
        </w:rPr>
      </w:pPr>
      <w:r w:rsidRPr="00274B43">
        <w:rPr>
          <w:rFonts w:ascii="Bookman Old Style" w:hAnsi="Bookman Old Style"/>
          <w:sz w:val="24"/>
          <w:szCs w:val="24"/>
          <w:lang w:val="id-ID"/>
        </w:rPr>
        <w:t xml:space="preserve">Banyaknya program pemberdayaan dan pengembangan koperasi, usaha mikro, usaha dagang, industri kecil dan menengah dari pemerintah maupun swasta. </w:t>
      </w:r>
    </w:p>
    <w:p w:rsidR="0099708F" w:rsidRPr="00274B43" w:rsidRDefault="0099708F" w:rsidP="004C0832">
      <w:pPr>
        <w:numPr>
          <w:ilvl w:val="0"/>
          <w:numId w:val="50"/>
        </w:numPr>
        <w:tabs>
          <w:tab w:val="clear" w:pos="1069"/>
          <w:tab w:val="num" w:pos="1276"/>
        </w:tabs>
        <w:spacing w:after="0" w:line="288" w:lineRule="auto"/>
        <w:ind w:left="1276" w:hanging="567"/>
        <w:jc w:val="both"/>
        <w:rPr>
          <w:rFonts w:ascii="Bookman Old Style" w:hAnsi="Bookman Old Style"/>
          <w:sz w:val="24"/>
          <w:szCs w:val="24"/>
          <w:lang w:val="id-ID"/>
        </w:rPr>
      </w:pPr>
      <w:r w:rsidRPr="00274B43">
        <w:rPr>
          <w:rFonts w:ascii="Bookman Old Style" w:hAnsi="Bookman Old Style"/>
          <w:sz w:val="24"/>
          <w:szCs w:val="24"/>
          <w:lang w:val="id-ID"/>
        </w:rPr>
        <w:t>Terdapat bantuan kemudahan akses permodalan dari instansi swasta maupun pemerintah.</w:t>
      </w:r>
    </w:p>
    <w:p w:rsidR="0099708F" w:rsidRPr="00274B43" w:rsidRDefault="0099708F" w:rsidP="004C0832">
      <w:pPr>
        <w:numPr>
          <w:ilvl w:val="0"/>
          <w:numId w:val="50"/>
        </w:numPr>
        <w:tabs>
          <w:tab w:val="clear" w:pos="1069"/>
          <w:tab w:val="num" w:pos="1276"/>
        </w:tabs>
        <w:spacing w:after="0" w:line="288" w:lineRule="auto"/>
        <w:ind w:left="1276" w:hanging="567"/>
        <w:jc w:val="both"/>
        <w:rPr>
          <w:rFonts w:ascii="Bookman Old Style" w:hAnsi="Bookman Old Style"/>
          <w:sz w:val="24"/>
          <w:szCs w:val="24"/>
          <w:lang w:val="id-ID"/>
        </w:rPr>
      </w:pPr>
      <w:r w:rsidRPr="00274B43">
        <w:rPr>
          <w:rFonts w:ascii="Bookman Old Style" w:hAnsi="Bookman Old Style"/>
          <w:sz w:val="24"/>
          <w:szCs w:val="24"/>
          <w:lang w:val="id-ID"/>
        </w:rPr>
        <w:t>Terbukanya peluang kerjasama dengan stakeholders yang semakin luas. Hal tersebut disebabkan karena koordinasi yang baik, tuntutan profesi dan tanggung jawab sosial dari stakeholders.</w:t>
      </w:r>
    </w:p>
    <w:p w:rsidR="0099708F" w:rsidRPr="00274B43" w:rsidRDefault="0099708F" w:rsidP="004C0832">
      <w:pPr>
        <w:numPr>
          <w:ilvl w:val="0"/>
          <w:numId w:val="50"/>
        </w:numPr>
        <w:tabs>
          <w:tab w:val="clear" w:pos="1069"/>
          <w:tab w:val="num" w:pos="1276"/>
        </w:tabs>
        <w:spacing w:after="0" w:line="288" w:lineRule="auto"/>
        <w:ind w:left="1276" w:hanging="567"/>
        <w:jc w:val="both"/>
        <w:rPr>
          <w:rFonts w:ascii="Bookman Old Style" w:hAnsi="Bookman Old Style"/>
          <w:sz w:val="24"/>
          <w:szCs w:val="24"/>
          <w:lang w:val="id-ID"/>
        </w:rPr>
      </w:pPr>
      <w:r w:rsidRPr="00274B43">
        <w:rPr>
          <w:rFonts w:ascii="Bookman Old Style" w:hAnsi="Bookman Old Style"/>
          <w:sz w:val="24"/>
          <w:szCs w:val="24"/>
          <w:lang w:val="id-ID"/>
        </w:rPr>
        <w:t>Perkembangan teknologi informasi yang pesat sangat mendukung perkembangan sektor koperasi, usaha mikro, usaha dagang, industri kecil menengah terutama pada aspek pemasaran.</w:t>
      </w:r>
    </w:p>
    <w:p w:rsidR="0099708F" w:rsidRPr="00274B43" w:rsidRDefault="0099708F" w:rsidP="004C0832">
      <w:pPr>
        <w:numPr>
          <w:ilvl w:val="0"/>
          <w:numId w:val="50"/>
        </w:numPr>
        <w:tabs>
          <w:tab w:val="clear" w:pos="1069"/>
          <w:tab w:val="num" w:pos="1276"/>
        </w:tabs>
        <w:spacing w:after="0" w:line="288" w:lineRule="auto"/>
        <w:ind w:left="1276" w:hanging="567"/>
        <w:jc w:val="both"/>
        <w:rPr>
          <w:rFonts w:ascii="Bookman Old Style" w:hAnsi="Bookman Old Style"/>
          <w:sz w:val="24"/>
          <w:szCs w:val="24"/>
          <w:lang w:val="id-ID"/>
        </w:rPr>
      </w:pPr>
      <w:r w:rsidRPr="00274B43">
        <w:rPr>
          <w:rFonts w:ascii="Bookman Old Style" w:hAnsi="Bookman Old Style"/>
          <w:sz w:val="24"/>
          <w:szCs w:val="24"/>
          <w:lang w:val="id-ID"/>
        </w:rPr>
        <w:t xml:space="preserve">Meningkatnya indeks daya beli konsumen atas produk pangan. </w:t>
      </w:r>
    </w:p>
    <w:p w:rsidR="0099708F" w:rsidRPr="00274B43" w:rsidRDefault="0099708F" w:rsidP="004C0832">
      <w:pPr>
        <w:numPr>
          <w:ilvl w:val="0"/>
          <w:numId w:val="50"/>
        </w:numPr>
        <w:tabs>
          <w:tab w:val="clear" w:pos="1069"/>
          <w:tab w:val="num" w:pos="1276"/>
        </w:tabs>
        <w:spacing w:after="0" w:line="288" w:lineRule="auto"/>
        <w:ind w:left="1276" w:hanging="567"/>
        <w:jc w:val="both"/>
        <w:rPr>
          <w:rFonts w:ascii="Bookman Old Style" w:hAnsi="Bookman Old Style"/>
          <w:sz w:val="24"/>
          <w:szCs w:val="24"/>
          <w:lang w:val="id-ID"/>
        </w:rPr>
      </w:pPr>
      <w:r w:rsidRPr="00274B43">
        <w:rPr>
          <w:rFonts w:ascii="Bookman Old Style" w:hAnsi="Bookman Old Style"/>
          <w:sz w:val="24"/>
          <w:szCs w:val="24"/>
          <w:lang w:val="id-ID"/>
        </w:rPr>
        <w:t>Jumlah Pelaku Usaha yang mengalami peningkatan dari tahun ke tahun.</w:t>
      </w:r>
    </w:p>
    <w:p w:rsidR="0099708F" w:rsidRPr="00274B43" w:rsidRDefault="0099708F" w:rsidP="004C0832">
      <w:pPr>
        <w:numPr>
          <w:ilvl w:val="0"/>
          <w:numId w:val="50"/>
        </w:numPr>
        <w:tabs>
          <w:tab w:val="clear" w:pos="1069"/>
          <w:tab w:val="num" w:pos="1276"/>
        </w:tabs>
        <w:spacing w:after="0" w:line="288" w:lineRule="auto"/>
        <w:ind w:left="1276" w:hanging="567"/>
        <w:jc w:val="both"/>
        <w:rPr>
          <w:rFonts w:ascii="Bookman Old Style" w:hAnsi="Bookman Old Style"/>
          <w:sz w:val="24"/>
          <w:szCs w:val="24"/>
          <w:lang w:val="id-ID"/>
        </w:rPr>
      </w:pPr>
      <w:r w:rsidRPr="00274B43">
        <w:rPr>
          <w:rFonts w:ascii="Bookman Old Style" w:hAnsi="Bookman Old Style"/>
          <w:sz w:val="24"/>
          <w:szCs w:val="24"/>
          <w:lang w:val="id-ID"/>
        </w:rPr>
        <w:t>Iklim usaha yang semakin kondusif.</w:t>
      </w:r>
    </w:p>
    <w:p w:rsidR="00D95253" w:rsidRPr="00274B43" w:rsidRDefault="0099708F" w:rsidP="004C0832">
      <w:pPr>
        <w:numPr>
          <w:ilvl w:val="0"/>
          <w:numId w:val="50"/>
        </w:numPr>
        <w:tabs>
          <w:tab w:val="clear" w:pos="1069"/>
          <w:tab w:val="num" w:pos="1276"/>
        </w:tabs>
        <w:spacing w:after="0" w:line="288" w:lineRule="auto"/>
        <w:ind w:left="1276" w:hanging="567"/>
        <w:jc w:val="both"/>
        <w:rPr>
          <w:rFonts w:ascii="Bookman Old Style" w:hAnsi="Bookman Old Style" w:cs="Times New Roman"/>
          <w:bCs/>
          <w:sz w:val="24"/>
        </w:rPr>
      </w:pPr>
      <w:r w:rsidRPr="00274B43">
        <w:rPr>
          <w:rFonts w:ascii="Bookman Old Style" w:hAnsi="Bookman Old Style"/>
          <w:sz w:val="24"/>
          <w:szCs w:val="24"/>
          <w:lang w:val="id-ID"/>
        </w:rPr>
        <w:t>Meningkatnya cakupan kewenangan ruang lingkup pelayanan tera/tera ulang sesuai aturan yang berlaku sehingga berdampak pada peningkatan potensi PAD.</w:t>
      </w:r>
    </w:p>
    <w:p w:rsidR="00D95253" w:rsidRPr="00274B43" w:rsidRDefault="00D95253" w:rsidP="00D86D0E">
      <w:pPr>
        <w:spacing w:after="0"/>
        <w:jc w:val="both"/>
        <w:rPr>
          <w:rFonts w:ascii="Bookman Old Style" w:hAnsi="Bookman Old Style"/>
          <w:lang w:val="en-AU"/>
        </w:rPr>
      </w:pPr>
    </w:p>
    <w:p w:rsidR="00D95253" w:rsidRPr="00274B43" w:rsidRDefault="00D95253" w:rsidP="00D86D0E">
      <w:pPr>
        <w:spacing w:after="0"/>
        <w:jc w:val="both"/>
        <w:rPr>
          <w:rFonts w:ascii="Bookman Old Style" w:hAnsi="Bookman Old Style"/>
          <w:lang w:val="en-AU"/>
        </w:rPr>
      </w:pPr>
    </w:p>
    <w:p w:rsidR="00D95253" w:rsidRPr="00274B43" w:rsidRDefault="00D95253" w:rsidP="00D86D0E">
      <w:pPr>
        <w:spacing w:after="0"/>
        <w:jc w:val="both"/>
        <w:rPr>
          <w:rFonts w:ascii="Bookman Old Style" w:hAnsi="Bookman Old Style"/>
          <w:lang w:val="en-AU"/>
        </w:rPr>
      </w:pPr>
    </w:p>
    <w:p w:rsidR="00D95253" w:rsidRPr="00274B43" w:rsidRDefault="00D95253" w:rsidP="00D86D0E">
      <w:pPr>
        <w:spacing w:after="0"/>
        <w:jc w:val="both"/>
        <w:rPr>
          <w:rFonts w:ascii="Bookman Old Style" w:hAnsi="Bookman Old Style"/>
          <w:lang w:val="en-AU"/>
        </w:rPr>
      </w:pPr>
    </w:p>
    <w:p w:rsidR="00D95253" w:rsidRPr="00274B43" w:rsidRDefault="00D95253" w:rsidP="00D86D0E">
      <w:pPr>
        <w:spacing w:after="0"/>
        <w:jc w:val="both"/>
        <w:rPr>
          <w:rFonts w:ascii="Bookman Old Style" w:hAnsi="Bookman Old Style"/>
          <w:lang w:val="en-AU"/>
        </w:rPr>
      </w:pPr>
    </w:p>
    <w:p w:rsidR="00D95253" w:rsidRPr="00274B43" w:rsidRDefault="00D95253" w:rsidP="00D86D0E">
      <w:pPr>
        <w:spacing w:after="0"/>
        <w:jc w:val="both"/>
        <w:rPr>
          <w:rFonts w:ascii="Bookman Old Style" w:hAnsi="Bookman Old Style"/>
          <w:lang w:val="en-AU"/>
        </w:rPr>
      </w:pPr>
    </w:p>
    <w:p w:rsidR="00D95253" w:rsidRPr="00274B43" w:rsidRDefault="00D95253" w:rsidP="00D86D0E">
      <w:pPr>
        <w:spacing w:after="0"/>
        <w:jc w:val="both"/>
        <w:rPr>
          <w:rFonts w:ascii="Bookman Old Style" w:hAnsi="Bookman Old Style"/>
          <w:lang w:val="en-AU"/>
        </w:rPr>
      </w:pPr>
    </w:p>
    <w:p w:rsidR="00D95253" w:rsidRPr="00274B43" w:rsidRDefault="00D95253" w:rsidP="00D86D0E">
      <w:pPr>
        <w:spacing w:after="0"/>
        <w:jc w:val="both"/>
        <w:rPr>
          <w:rFonts w:ascii="Bookman Old Style" w:hAnsi="Bookman Old Style"/>
          <w:lang w:val="en-AU"/>
        </w:rPr>
      </w:pPr>
    </w:p>
    <w:p w:rsidR="00C01D77" w:rsidRPr="00274B43" w:rsidRDefault="00C01D77" w:rsidP="00D86D0E">
      <w:pPr>
        <w:spacing w:after="0"/>
        <w:jc w:val="both"/>
        <w:rPr>
          <w:rFonts w:ascii="Bookman Old Style" w:hAnsi="Bookman Old Style"/>
          <w:sz w:val="24"/>
          <w:szCs w:val="24"/>
        </w:rPr>
        <w:sectPr w:rsidR="00C01D77" w:rsidRPr="00274B43" w:rsidSect="00071F36">
          <w:headerReference w:type="default" r:id="rId24"/>
          <w:pgSz w:w="12242" w:h="18722" w:code="135"/>
          <w:pgMar w:top="1134" w:right="1134" w:bottom="1134" w:left="1418" w:header="720" w:footer="720" w:gutter="0"/>
          <w:cols w:space="720"/>
          <w:docGrid w:linePitch="360"/>
        </w:sectPr>
      </w:pPr>
    </w:p>
    <w:p w:rsidR="000E0601" w:rsidRPr="00274B43" w:rsidRDefault="000E0601" w:rsidP="00D86D0E">
      <w:pPr>
        <w:spacing w:after="0" w:line="240" w:lineRule="auto"/>
        <w:jc w:val="center"/>
        <w:rPr>
          <w:rFonts w:ascii="Bookman Old Style" w:hAnsi="Bookman Old Style"/>
          <w:sz w:val="24"/>
          <w:szCs w:val="24"/>
        </w:rPr>
      </w:pPr>
      <w:bookmarkStart w:id="18" w:name="_Toc535309298"/>
      <w:r w:rsidRPr="00274B43">
        <w:rPr>
          <w:rFonts w:ascii="Bookman Old Style" w:hAnsi="Bookman Old Style"/>
          <w:sz w:val="24"/>
          <w:szCs w:val="24"/>
        </w:rPr>
        <w:lastRenderedPageBreak/>
        <w:t>BAB III</w:t>
      </w:r>
      <w:bookmarkEnd w:id="18"/>
    </w:p>
    <w:p w:rsidR="000E0601" w:rsidRPr="00274B43" w:rsidRDefault="000E0601" w:rsidP="00D86D0E">
      <w:pPr>
        <w:spacing w:after="0" w:line="240" w:lineRule="auto"/>
        <w:jc w:val="center"/>
        <w:rPr>
          <w:rFonts w:ascii="Bookman Old Style" w:hAnsi="Bookman Old Style"/>
          <w:sz w:val="24"/>
          <w:szCs w:val="24"/>
        </w:rPr>
      </w:pPr>
      <w:r w:rsidRPr="00274B43">
        <w:rPr>
          <w:rFonts w:ascii="Bookman Old Style" w:hAnsi="Bookman Old Style"/>
          <w:sz w:val="24"/>
          <w:szCs w:val="24"/>
        </w:rPr>
        <w:t>PERMASALAHAN DAN ISU-ISU ST</w:t>
      </w:r>
      <w:r w:rsidRPr="00274B43">
        <w:rPr>
          <w:rFonts w:ascii="Bookman Old Style" w:hAnsi="Bookman Old Style"/>
          <w:sz w:val="24"/>
          <w:szCs w:val="24"/>
          <w:lang w:val="id-ID"/>
        </w:rPr>
        <w:t>RA</w:t>
      </w:r>
      <w:r w:rsidRPr="00274B43">
        <w:rPr>
          <w:rFonts w:ascii="Bookman Old Style" w:hAnsi="Bookman Old Style"/>
          <w:sz w:val="24"/>
          <w:szCs w:val="24"/>
        </w:rPr>
        <w:t>TEGIS</w:t>
      </w:r>
    </w:p>
    <w:p w:rsidR="000E0601" w:rsidRPr="00274B43" w:rsidRDefault="000E0601" w:rsidP="00D86D0E">
      <w:pPr>
        <w:spacing w:after="0" w:line="240" w:lineRule="auto"/>
        <w:jc w:val="center"/>
        <w:rPr>
          <w:rFonts w:ascii="Bookman Old Style" w:hAnsi="Bookman Old Style"/>
          <w:sz w:val="24"/>
          <w:szCs w:val="24"/>
        </w:rPr>
      </w:pPr>
      <w:r w:rsidRPr="00274B43">
        <w:rPr>
          <w:rFonts w:ascii="Bookman Old Style" w:hAnsi="Bookman Old Style"/>
          <w:sz w:val="24"/>
          <w:szCs w:val="24"/>
        </w:rPr>
        <w:t>DINAS KOPERASI, PERINDUSTRIAN DAN PERDAGANGAN KOTA MALANG</w:t>
      </w:r>
    </w:p>
    <w:p w:rsidR="000E0601" w:rsidRPr="00274B43" w:rsidRDefault="000E0601" w:rsidP="00D86D0E">
      <w:pPr>
        <w:spacing w:after="0" w:line="240" w:lineRule="auto"/>
        <w:jc w:val="both"/>
        <w:rPr>
          <w:rFonts w:ascii="Bookman Old Style" w:hAnsi="Bookman Old Style"/>
          <w:sz w:val="24"/>
          <w:szCs w:val="24"/>
        </w:rPr>
      </w:pPr>
    </w:p>
    <w:p w:rsidR="000E0601" w:rsidRPr="00274B43" w:rsidRDefault="000E0601" w:rsidP="00D86D0E">
      <w:pPr>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ab/>
        <w:t>Terdapat permasalahan dan isu strategis yang perlu dicermati dalam penyusunan Renstra Dinas Koperasi, Perindustrian dan Perdagangan Kota Malang 2018-2023.</w:t>
      </w:r>
      <w:r w:rsidRPr="00274B43">
        <w:rPr>
          <w:rFonts w:ascii="Bookman Old Style" w:hAnsi="Bookman Old Style"/>
          <w:sz w:val="24"/>
          <w:szCs w:val="24"/>
          <w:lang w:val="id-ID"/>
        </w:rPr>
        <w:t xml:space="preserve"> </w:t>
      </w:r>
      <w:r w:rsidRPr="00274B43">
        <w:rPr>
          <w:rFonts w:ascii="Bookman Old Style" w:hAnsi="Bookman Old Style"/>
          <w:sz w:val="24"/>
          <w:szCs w:val="24"/>
        </w:rPr>
        <w:t xml:space="preserve">Permasalahan dan isu yang berkaitan dengan sektor </w:t>
      </w:r>
      <w:r w:rsidRPr="00274B43">
        <w:rPr>
          <w:rFonts w:ascii="Bookman Old Style" w:hAnsi="Bookman Old Style"/>
          <w:sz w:val="24"/>
          <w:szCs w:val="24"/>
          <w:lang w:val="id-ID"/>
        </w:rPr>
        <w:t>koperasi, usaha mikro, perindustrian dan perdagangan</w:t>
      </w:r>
      <w:r w:rsidRPr="00274B43">
        <w:rPr>
          <w:rFonts w:ascii="Bookman Old Style" w:hAnsi="Bookman Old Style"/>
          <w:sz w:val="24"/>
          <w:szCs w:val="24"/>
        </w:rPr>
        <w:t xml:space="preserve"> perlu diidentifikasi dan ditelaah lebih lanjut sebagai bahan pertimbangan yang penting dalam menentukan arah penyusunan Renstra Dinas Koperasi, Perindustrian dan Perdagangan Kota Malang.</w:t>
      </w:r>
    </w:p>
    <w:p w:rsidR="000E0601" w:rsidRPr="00274B43" w:rsidRDefault="000E0601" w:rsidP="007A2131">
      <w:pPr>
        <w:numPr>
          <w:ilvl w:val="0"/>
          <w:numId w:val="51"/>
        </w:numPr>
        <w:spacing w:after="0" w:line="288" w:lineRule="auto"/>
        <w:ind w:left="709" w:hanging="709"/>
        <w:jc w:val="both"/>
        <w:rPr>
          <w:rFonts w:ascii="Bookman Old Style" w:hAnsi="Bookman Old Style"/>
          <w:sz w:val="24"/>
          <w:szCs w:val="24"/>
          <w:lang w:val="id-ID"/>
        </w:rPr>
      </w:pPr>
      <w:bookmarkStart w:id="19" w:name="_Toc535309299"/>
      <w:r w:rsidRPr="00274B43">
        <w:rPr>
          <w:rFonts w:ascii="Bookman Old Style" w:hAnsi="Bookman Old Style"/>
          <w:sz w:val="24"/>
          <w:szCs w:val="24"/>
          <w:lang w:val="id-ID"/>
        </w:rPr>
        <w:t>Identifikasi Permasalahan Berdasarkan Tugas dan Fungsi Pelayanan Dinas Koperasi, Perindustrian dan Perdagangan Kota Malang</w:t>
      </w:r>
      <w:bookmarkEnd w:id="19"/>
    </w:p>
    <w:p w:rsidR="000E0601" w:rsidRPr="00274B43" w:rsidRDefault="000E0601" w:rsidP="00D86D0E">
      <w:pPr>
        <w:spacing w:after="0" w:line="288" w:lineRule="auto"/>
        <w:ind w:left="709" w:firstLine="680"/>
        <w:jc w:val="both"/>
        <w:rPr>
          <w:rFonts w:ascii="Bookman Old Style" w:hAnsi="Bookman Old Style"/>
          <w:sz w:val="24"/>
          <w:szCs w:val="24"/>
        </w:rPr>
      </w:pPr>
      <w:r w:rsidRPr="00274B43">
        <w:rPr>
          <w:rFonts w:ascii="Bookman Old Style" w:hAnsi="Bookman Old Style"/>
          <w:sz w:val="24"/>
          <w:szCs w:val="24"/>
        </w:rPr>
        <w:t xml:space="preserve">Hadirnya berbagai isu yang menghiasi sektor </w:t>
      </w:r>
      <w:r w:rsidRPr="00274B43">
        <w:rPr>
          <w:rFonts w:ascii="Bookman Old Style" w:hAnsi="Bookman Old Style"/>
          <w:sz w:val="24"/>
          <w:szCs w:val="24"/>
          <w:lang w:val="id-ID"/>
        </w:rPr>
        <w:t>koperasi, usaha mikro, perin</w:t>
      </w:r>
      <w:r w:rsidRPr="00274B43">
        <w:rPr>
          <w:rFonts w:ascii="Bookman Old Style" w:hAnsi="Bookman Old Style"/>
          <w:sz w:val="24"/>
          <w:szCs w:val="24"/>
        </w:rPr>
        <w:t>du</w:t>
      </w:r>
      <w:r w:rsidRPr="00274B43">
        <w:rPr>
          <w:rFonts w:ascii="Bookman Old Style" w:hAnsi="Bookman Old Style"/>
          <w:sz w:val="24"/>
          <w:szCs w:val="24"/>
          <w:lang w:val="id-ID"/>
        </w:rPr>
        <w:t>strian dan perdagangan</w:t>
      </w:r>
      <w:r w:rsidRPr="00274B43">
        <w:rPr>
          <w:rFonts w:ascii="Bookman Old Style" w:hAnsi="Bookman Old Style"/>
          <w:sz w:val="24"/>
          <w:szCs w:val="24"/>
        </w:rPr>
        <w:t xml:space="preserve"> belakangan ini, telah menuntut pemerintah untuk meningkatkan kualitas dan kuantitas sektor </w:t>
      </w:r>
      <w:r w:rsidRPr="00274B43">
        <w:rPr>
          <w:rFonts w:ascii="Bookman Old Style" w:hAnsi="Bookman Old Style"/>
          <w:sz w:val="24"/>
          <w:szCs w:val="24"/>
          <w:lang w:val="id-ID"/>
        </w:rPr>
        <w:t>koperasi, usaha mikro, perindustrian dan perdagangan</w:t>
      </w:r>
      <w:r w:rsidRPr="00274B43">
        <w:rPr>
          <w:rFonts w:ascii="Bookman Old Style" w:hAnsi="Bookman Old Style"/>
          <w:sz w:val="24"/>
          <w:szCs w:val="24"/>
        </w:rPr>
        <w:t xml:space="preserve"> agar mampu bertahan dan tak tergerus oleh perkembangan zaman.</w:t>
      </w:r>
      <w:r w:rsidRPr="00274B43">
        <w:rPr>
          <w:rFonts w:ascii="Bookman Old Style" w:hAnsi="Bookman Old Style"/>
          <w:sz w:val="24"/>
          <w:szCs w:val="24"/>
          <w:lang w:val="id-ID"/>
        </w:rPr>
        <w:t xml:space="preserve"> </w:t>
      </w:r>
      <w:r w:rsidRPr="00274B43">
        <w:rPr>
          <w:rFonts w:ascii="Bookman Old Style" w:hAnsi="Bookman Old Style"/>
          <w:sz w:val="24"/>
          <w:szCs w:val="24"/>
        </w:rPr>
        <w:t>Hal tersebut menjadi satu hal yang penting dalam menjalankan tata</w:t>
      </w:r>
      <w:r w:rsidRPr="00274B43">
        <w:rPr>
          <w:rFonts w:ascii="Bookman Old Style" w:hAnsi="Bookman Old Style"/>
          <w:sz w:val="24"/>
          <w:szCs w:val="24"/>
          <w:lang w:val="id-ID"/>
        </w:rPr>
        <w:t xml:space="preserve"> </w:t>
      </w:r>
      <w:r w:rsidRPr="00274B43">
        <w:rPr>
          <w:rFonts w:ascii="Bookman Old Style" w:hAnsi="Bookman Old Style"/>
          <w:sz w:val="24"/>
          <w:szCs w:val="24"/>
        </w:rPr>
        <w:t>pemerintahan.</w:t>
      </w:r>
      <w:r w:rsidRPr="00274B43">
        <w:rPr>
          <w:rFonts w:ascii="Bookman Old Style" w:hAnsi="Bookman Old Style"/>
          <w:sz w:val="24"/>
          <w:szCs w:val="24"/>
          <w:lang w:val="id-ID"/>
        </w:rPr>
        <w:t xml:space="preserve"> </w:t>
      </w:r>
      <w:r w:rsidRPr="00274B43">
        <w:rPr>
          <w:rFonts w:ascii="Bookman Old Style" w:hAnsi="Bookman Old Style"/>
          <w:sz w:val="24"/>
          <w:szCs w:val="24"/>
        </w:rPr>
        <w:t xml:space="preserve">Sesuai dengan tugas dan fungsinya, Dinas Koperasi, Perindustrian dan Perdagangan Kota Malang menjalankan perannya dalam menyelesaikan permasalahan </w:t>
      </w:r>
      <w:r w:rsidRPr="00274B43">
        <w:rPr>
          <w:rFonts w:ascii="Bookman Old Style" w:hAnsi="Bookman Old Style"/>
          <w:sz w:val="24"/>
          <w:szCs w:val="24"/>
          <w:lang w:val="id-ID"/>
        </w:rPr>
        <w:t>koperasi, usaha mikro, perindustrian dan perdagangan</w:t>
      </w:r>
      <w:r w:rsidRPr="00274B43">
        <w:rPr>
          <w:rFonts w:ascii="Bookman Old Style" w:hAnsi="Bookman Old Style"/>
          <w:sz w:val="24"/>
          <w:szCs w:val="24"/>
        </w:rPr>
        <w:t xml:space="preserve"> disuatu daerah.</w:t>
      </w:r>
      <w:r w:rsidRPr="00274B43">
        <w:rPr>
          <w:rFonts w:ascii="Bookman Old Style" w:hAnsi="Bookman Old Style"/>
          <w:sz w:val="24"/>
          <w:szCs w:val="24"/>
          <w:lang w:val="id-ID"/>
        </w:rPr>
        <w:t xml:space="preserve"> </w:t>
      </w:r>
      <w:r w:rsidRPr="00274B43">
        <w:rPr>
          <w:rFonts w:ascii="Bookman Old Style" w:hAnsi="Bookman Old Style"/>
          <w:sz w:val="24"/>
          <w:szCs w:val="24"/>
        </w:rPr>
        <w:t>Seiring dengan perkembangan era saat ini, muncul permasalahan-permasalahan yang perlu dicarikan jalan keluar.</w:t>
      </w:r>
      <w:r w:rsidRPr="00274B43">
        <w:rPr>
          <w:rFonts w:ascii="Bookman Old Style" w:hAnsi="Bookman Old Style"/>
          <w:sz w:val="24"/>
          <w:szCs w:val="24"/>
          <w:lang w:val="id-ID"/>
        </w:rPr>
        <w:t xml:space="preserve"> </w:t>
      </w:r>
      <w:r w:rsidRPr="00274B43">
        <w:rPr>
          <w:rFonts w:ascii="Bookman Old Style" w:hAnsi="Bookman Old Style"/>
          <w:sz w:val="24"/>
          <w:szCs w:val="24"/>
        </w:rPr>
        <w:t xml:space="preserve">Tabel berikut menguraikan permasalahan-permasalahan yang dihadapi di bidang </w:t>
      </w:r>
      <w:r w:rsidRPr="00274B43">
        <w:rPr>
          <w:rFonts w:ascii="Bookman Old Style" w:hAnsi="Bookman Old Style"/>
          <w:sz w:val="24"/>
          <w:szCs w:val="24"/>
          <w:lang w:val="id-ID"/>
        </w:rPr>
        <w:t xml:space="preserve">koperasi, usaha mikro, </w:t>
      </w:r>
      <w:r w:rsidRPr="00274B43">
        <w:rPr>
          <w:rFonts w:ascii="Bookman Old Style" w:hAnsi="Bookman Old Style"/>
          <w:sz w:val="24"/>
          <w:szCs w:val="24"/>
        </w:rPr>
        <w:t>industri</w:t>
      </w:r>
      <w:r w:rsidRPr="00274B43">
        <w:rPr>
          <w:rFonts w:ascii="Bookman Old Style" w:hAnsi="Bookman Old Style"/>
          <w:sz w:val="24"/>
          <w:szCs w:val="24"/>
          <w:lang w:val="id-ID"/>
        </w:rPr>
        <w:t xml:space="preserve"> dan perdagangan</w:t>
      </w:r>
      <w:r w:rsidRPr="00274B43">
        <w:rPr>
          <w:rFonts w:ascii="Bookman Old Style" w:hAnsi="Bookman Old Style"/>
          <w:sz w:val="24"/>
          <w:szCs w:val="24"/>
        </w:rPr>
        <w:t>.</w:t>
      </w:r>
    </w:p>
    <w:p w:rsidR="00C27C0F" w:rsidRPr="00274B43" w:rsidRDefault="00C27C0F"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pPr>
    </w:p>
    <w:p w:rsidR="00AC7673" w:rsidRPr="00274B43" w:rsidRDefault="00AC7673" w:rsidP="00D86D0E">
      <w:pPr>
        <w:spacing w:after="0"/>
        <w:jc w:val="both"/>
        <w:rPr>
          <w:rFonts w:ascii="Bookman Old Style" w:hAnsi="Bookman Old Style"/>
          <w:sz w:val="24"/>
          <w:szCs w:val="24"/>
        </w:rPr>
        <w:sectPr w:rsidR="00AC7673" w:rsidRPr="00274B43" w:rsidSect="00071F36">
          <w:headerReference w:type="default" r:id="rId25"/>
          <w:pgSz w:w="12242" w:h="18722" w:code="135"/>
          <w:pgMar w:top="1134" w:right="1134" w:bottom="1134" w:left="1418" w:header="720" w:footer="720" w:gutter="0"/>
          <w:pgNumType w:start="1"/>
          <w:cols w:space="720"/>
          <w:docGrid w:linePitch="360"/>
        </w:sectPr>
      </w:pPr>
    </w:p>
    <w:p w:rsidR="00AC7673" w:rsidRPr="00274B43" w:rsidRDefault="00AC7673" w:rsidP="00D86D0E">
      <w:pPr>
        <w:autoSpaceDE w:val="0"/>
        <w:autoSpaceDN w:val="0"/>
        <w:adjustRightInd w:val="0"/>
        <w:spacing w:after="0" w:line="240" w:lineRule="auto"/>
        <w:ind w:left="709" w:hanging="709"/>
        <w:jc w:val="center"/>
        <w:rPr>
          <w:rFonts w:ascii="Bookman Old Style" w:hAnsi="Bookman Old Style" w:cs="Times New Roman"/>
          <w:szCs w:val="24"/>
        </w:rPr>
      </w:pPr>
      <w:r w:rsidRPr="00274B43">
        <w:rPr>
          <w:rFonts w:ascii="Bookman Old Style" w:hAnsi="Bookman Old Style" w:cs="Times New Roman"/>
          <w:szCs w:val="24"/>
        </w:rPr>
        <w:lastRenderedPageBreak/>
        <w:t>Tabel 3.1</w:t>
      </w:r>
    </w:p>
    <w:p w:rsidR="00AC7673" w:rsidRPr="00274B43" w:rsidRDefault="00AC7673" w:rsidP="00D86D0E">
      <w:pPr>
        <w:autoSpaceDE w:val="0"/>
        <w:autoSpaceDN w:val="0"/>
        <w:adjustRightInd w:val="0"/>
        <w:spacing w:after="0" w:line="240" w:lineRule="auto"/>
        <w:ind w:left="709" w:hanging="709"/>
        <w:jc w:val="center"/>
        <w:rPr>
          <w:rFonts w:ascii="Bookman Old Style" w:hAnsi="Bookman Old Style" w:cs="Times New Roman"/>
          <w:szCs w:val="24"/>
        </w:rPr>
      </w:pPr>
      <w:r w:rsidRPr="00274B43">
        <w:rPr>
          <w:rFonts w:ascii="Bookman Old Style" w:hAnsi="Bookman Old Style" w:cs="Times New Roman"/>
          <w:szCs w:val="24"/>
        </w:rPr>
        <w:t>Pemetaan Permasalahan untuk Penentuan Prioritas dan Sasaran</w:t>
      </w:r>
    </w:p>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t>Pembangunan Daerah</w:t>
      </w:r>
    </w:p>
    <w:tbl>
      <w:tblPr>
        <w:tblW w:w="4962" w:type="pct"/>
        <w:tblLayout w:type="fixed"/>
        <w:tblLook w:val="04A0" w:firstRow="1" w:lastRow="0" w:firstColumn="1" w:lastColumn="0" w:noHBand="0" w:noVBand="1"/>
      </w:tblPr>
      <w:tblGrid>
        <w:gridCol w:w="464"/>
        <w:gridCol w:w="1985"/>
        <w:gridCol w:w="2349"/>
        <w:gridCol w:w="3133"/>
        <w:gridCol w:w="3266"/>
        <w:gridCol w:w="2610"/>
        <w:gridCol w:w="2736"/>
      </w:tblGrid>
      <w:tr w:rsidR="00AC7673" w:rsidRPr="00274B43" w:rsidTr="00D86D0E">
        <w:trPr>
          <w:trHeight w:val="315"/>
          <w:tblHeader/>
        </w:trPr>
        <w:tc>
          <w:tcPr>
            <w:tcW w:w="14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C7673" w:rsidRPr="00274B43" w:rsidRDefault="00AC7673" w:rsidP="00D86D0E">
            <w:pPr>
              <w:spacing w:after="0" w:line="240" w:lineRule="auto"/>
              <w:jc w:val="center"/>
              <w:rPr>
                <w:rFonts w:ascii="Bookman Old Style" w:hAnsi="Bookman Old Style" w:cs="Times New Roman"/>
                <w:bCs/>
                <w:szCs w:val="24"/>
              </w:rPr>
            </w:pPr>
            <w:r w:rsidRPr="00274B43">
              <w:rPr>
                <w:rFonts w:ascii="Bookman Old Style" w:hAnsi="Bookman Old Style" w:cs="Times New Roman"/>
                <w:bCs/>
                <w:szCs w:val="24"/>
              </w:rPr>
              <w:t>No</w:t>
            </w:r>
          </w:p>
        </w:tc>
        <w:tc>
          <w:tcPr>
            <w:tcW w:w="6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C7673" w:rsidRPr="00274B43" w:rsidRDefault="00AC7673" w:rsidP="00D86D0E">
            <w:pPr>
              <w:spacing w:after="0" w:line="240" w:lineRule="auto"/>
              <w:jc w:val="center"/>
              <w:rPr>
                <w:rFonts w:ascii="Bookman Old Style" w:hAnsi="Bookman Old Style" w:cs="Times New Roman"/>
                <w:bCs/>
                <w:szCs w:val="24"/>
              </w:rPr>
            </w:pPr>
            <w:r w:rsidRPr="00274B43">
              <w:rPr>
                <w:rFonts w:ascii="Bookman Old Style" w:hAnsi="Bookman Old Style" w:cs="Times New Roman"/>
                <w:bCs/>
                <w:szCs w:val="24"/>
              </w:rPr>
              <w:t>Masalah Pokok</w:t>
            </w:r>
          </w:p>
        </w:tc>
        <w:tc>
          <w:tcPr>
            <w:tcW w:w="7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C7673" w:rsidRPr="00274B43" w:rsidRDefault="00AC7673" w:rsidP="00D86D0E">
            <w:pPr>
              <w:spacing w:after="0" w:line="240" w:lineRule="auto"/>
              <w:jc w:val="center"/>
              <w:rPr>
                <w:rFonts w:ascii="Bookman Old Style" w:hAnsi="Bookman Old Style" w:cs="Times New Roman"/>
                <w:bCs/>
                <w:szCs w:val="24"/>
              </w:rPr>
            </w:pPr>
            <w:r w:rsidRPr="00274B43">
              <w:rPr>
                <w:rFonts w:ascii="Bookman Old Style" w:hAnsi="Bookman Old Style" w:cs="Times New Roman"/>
                <w:bCs/>
                <w:szCs w:val="24"/>
              </w:rPr>
              <w:t>Masalah</w:t>
            </w:r>
          </w:p>
        </w:tc>
        <w:tc>
          <w:tcPr>
            <w:tcW w:w="9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bCs/>
                <w:szCs w:val="24"/>
              </w:rPr>
            </w:pPr>
            <w:r w:rsidRPr="00274B43">
              <w:rPr>
                <w:rFonts w:ascii="Bookman Old Style" w:hAnsi="Bookman Old Style" w:cs="Times New Roman"/>
                <w:bCs/>
                <w:szCs w:val="24"/>
              </w:rPr>
              <w:t>Penyebab Masalah</w:t>
            </w:r>
          </w:p>
        </w:tc>
        <w:tc>
          <w:tcPr>
            <w:tcW w:w="1776" w:type="pct"/>
            <w:gridSpan w:val="2"/>
            <w:tcBorders>
              <w:top w:val="single" w:sz="4" w:space="0" w:color="auto"/>
              <w:left w:val="nil"/>
              <w:bottom w:val="single" w:sz="4" w:space="0" w:color="auto"/>
              <w:right w:val="single" w:sz="4" w:space="0" w:color="000000"/>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bCs/>
                <w:szCs w:val="24"/>
              </w:rPr>
            </w:pPr>
            <w:r w:rsidRPr="00274B43">
              <w:rPr>
                <w:rFonts w:ascii="Bookman Old Style" w:hAnsi="Bookman Old Style" w:cs="Times New Roman"/>
                <w:bCs/>
                <w:szCs w:val="24"/>
              </w:rPr>
              <w:t>Faktor-faktor yang mempengaruhi</w:t>
            </w:r>
          </w:p>
        </w:tc>
        <w:tc>
          <w:tcPr>
            <w:tcW w:w="8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C7673" w:rsidRPr="00274B43" w:rsidRDefault="00AC7673" w:rsidP="00D86D0E">
            <w:pPr>
              <w:spacing w:after="0" w:line="240" w:lineRule="auto"/>
              <w:jc w:val="center"/>
              <w:rPr>
                <w:rFonts w:ascii="Bookman Old Style" w:hAnsi="Bookman Old Style" w:cs="Times New Roman"/>
                <w:bCs/>
                <w:szCs w:val="24"/>
              </w:rPr>
            </w:pPr>
            <w:r w:rsidRPr="00274B43">
              <w:rPr>
                <w:rFonts w:ascii="Bookman Old Style" w:hAnsi="Bookman Old Style" w:cs="Times New Roman"/>
                <w:bCs/>
                <w:szCs w:val="24"/>
              </w:rPr>
              <w:t>Akar Masalah</w:t>
            </w:r>
          </w:p>
        </w:tc>
      </w:tr>
      <w:tr w:rsidR="00AC7673" w:rsidRPr="00274B43" w:rsidTr="00D86D0E">
        <w:trPr>
          <w:trHeight w:val="300"/>
          <w:tblHeader/>
        </w:trPr>
        <w:tc>
          <w:tcPr>
            <w:tcW w:w="1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bCs/>
                <w:szCs w:val="24"/>
              </w:rPr>
            </w:pPr>
          </w:p>
        </w:tc>
        <w:tc>
          <w:tcPr>
            <w:tcW w:w="60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bCs/>
                <w:szCs w:val="24"/>
              </w:rPr>
            </w:pPr>
          </w:p>
        </w:tc>
        <w:tc>
          <w:tcPr>
            <w:tcW w:w="71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bCs/>
                <w:szCs w:val="24"/>
              </w:rPr>
            </w:pPr>
          </w:p>
        </w:tc>
        <w:tc>
          <w:tcPr>
            <w:tcW w:w="9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bCs/>
                <w:szCs w:val="24"/>
              </w:rPr>
            </w:pPr>
          </w:p>
        </w:tc>
        <w:tc>
          <w:tcPr>
            <w:tcW w:w="987" w:type="pct"/>
            <w:tcBorders>
              <w:top w:val="nil"/>
              <w:left w:val="nil"/>
              <w:bottom w:val="single" w:sz="4" w:space="0" w:color="auto"/>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bCs/>
                <w:szCs w:val="24"/>
              </w:rPr>
            </w:pPr>
            <w:r w:rsidRPr="00274B43">
              <w:rPr>
                <w:rFonts w:ascii="Bookman Old Style" w:hAnsi="Bookman Old Style" w:cs="Times New Roman"/>
                <w:bCs/>
                <w:szCs w:val="24"/>
              </w:rPr>
              <w:t xml:space="preserve">Internal </w:t>
            </w:r>
          </w:p>
        </w:tc>
        <w:tc>
          <w:tcPr>
            <w:tcW w:w="789" w:type="pct"/>
            <w:tcBorders>
              <w:top w:val="nil"/>
              <w:left w:val="nil"/>
              <w:bottom w:val="single" w:sz="4" w:space="0" w:color="auto"/>
              <w:right w:val="single" w:sz="4" w:space="0" w:color="auto"/>
            </w:tcBorders>
            <w:shd w:val="clear" w:color="auto" w:fill="auto"/>
            <w:noWrap/>
            <w:vAlign w:val="center"/>
            <w:hideMark/>
          </w:tcPr>
          <w:p w:rsidR="00AC7673" w:rsidRPr="00274B43" w:rsidRDefault="00AC7673" w:rsidP="00D86D0E">
            <w:pPr>
              <w:spacing w:after="0" w:line="240" w:lineRule="auto"/>
              <w:jc w:val="center"/>
              <w:rPr>
                <w:rFonts w:ascii="Bookman Old Style" w:hAnsi="Bookman Old Style" w:cs="Times New Roman"/>
                <w:bCs/>
                <w:szCs w:val="24"/>
              </w:rPr>
            </w:pPr>
            <w:r w:rsidRPr="00274B43">
              <w:rPr>
                <w:rFonts w:ascii="Bookman Old Style" w:hAnsi="Bookman Old Style" w:cs="Times New Roman"/>
                <w:bCs/>
                <w:szCs w:val="24"/>
              </w:rPr>
              <w:t>Eksternal</w:t>
            </w:r>
          </w:p>
        </w:tc>
        <w:tc>
          <w:tcPr>
            <w:tcW w:w="82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bCs/>
                <w:szCs w:val="24"/>
              </w:rPr>
            </w:pPr>
          </w:p>
        </w:tc>
      </w:tr>
      <w:tr w:rsidR="00AC7673" w:rsidRPr="00274B43" w:rsidTr="00D86D0E">
        <w:trPr>
          <w:trHeight w:val="497"/>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AC7673" w:rsidRPr="00274B43" w:rsidRDefault="00AC7673" w:rsidP="00D86D0E">
            <w:pPr>
              <w:spacing w:after="0" w:line="240" w:lineRule="auto"/>
              <w:jc w:val="center"/>
              <w:rPr>
                <w:rFonts w:ascii="Bookman Old Style" w:hAnsi="Bookman Old Style" w:cs="Times New Roman"/>
                <w:szCs w:val="24"/>
                <w:lang w:val="id-ID"/>
              </w:rPr>
            </w:pPr>
            <w:r w:rsidRPr="00274B43">
              <w:rPr>
                <w:rFonts w:ascii="Bookman Old Style" w:hAnsi="Bookman Old Style" w:cs="Times New Roman"/>
                <w:szCs w:val="24"/>
                <w:lang w:val="id-ID"/>
              </w:rPr>
              <w:t xml:space="preserve">BIDANG KOPERASI </w:t>
            </w:r>
          </w:p>
        </w:tc>
      </w:tr>
      <w:tr w:rsidR="00AC7673" w:rsidRPr="00274B43" w:rsidTr="00D86D0E">
        <w:trPr>
          <w:trHeight w:val="1530"/>
        </w:trPr>
        <w:tc>
          <w:tcPr>
            <w:tcW w:w="140" w:type="pct"/>
            <w:tcBorders>
              <w:top w:val="nil"/>
              <w:left w:val="single" w:sz="4" w:space="0" w:color="auto"/>
              <w:right w:val="single" w:sz="4" w:space="0" w:color="auto"/>
            </w:tcBorders>
            <w:shd w:val="clear" w:color="auto" w:fill="auto"/>
            <w:noWrap/>
            <w:hideMark/>
          </w:tcPr>
          <w:p w:rsidR="00AC7673" w:rsidRPr="00274B43" w:rsidRDefault="00AC7673" w:rsidP="00D86D0E">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1</w:t>
            </w:r>
          </w:p>
        </w:tc>
        <w:tc>
          <w:tcPr>
            <w:tcW w:w="600" w:type="pct"/>
            <w:tcBorders>
              <w:top w:val="nil"/>
              <w:left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Rendahnya jumah koperasi sehat</w:t>
            </w:r>
          </w:p>
        </w:tc>
        <w:tc>
          <w:tcPr>
            <w:tcW w:w="710" w:type="pct"/>
            <w:tcBorders>
              <w:top w:val="nil"/>
              <w:left w:val="single" w:sz="4" w:space="0" w:color="auto"/>
              <w:right w:val="single" w:sz="4" w:space="0" w:color="auto"/>
            </w:tcBorders>
            <w:shd w:val="clear" w:color="auto" w:fill="auto"/>
            <w:hideMark/>
          </w:tcPr>
          <w:p w:rsidR="00AC7673" w:rsidRPr="00274B43" w:rsidRDefault="00325FA4" w:rsidP="00D86D0E">
            <w:pPr>
              <w:spacing w:after="0" w:line="240" w:lineRule="auto"/>
              <w:rPr>
                <w:rFonts w:ascii="Bookman Old Style" w:hAnsi="Bookman Old Style" w:cs="Times New Roman"/>
                <w:szCs w:val="24"/>
              </w:rPr>
            </w:pPr>
            <w:r>
              <w:rPr>
                <w:rFonts w:ascii="Bookman Old Style" w:hAnsi="Bookman Old Style" w:cs="Times New Roman"/>
                <w:szCs w:val="24"/>
              </w:rPr>
              <w:t>Banyak</w:t>
            </w:r>
            <w:r w:rsidR="00AC7673" w:rsidRPr="00274B43">
              <w:rPr>
                <w:rFonts w:ascii="Bookman Old Style" w:hAnsi="Bookman Old Style" w:cs="Times New Roman"/>
                <w:szCs w:val="24"/>
              </w:rPr>
              <w:t>nya koperasi yang belum memenuhi standar kelembagaan</w:t>
            </w:r>
          </w:p>
        </w:tc>
        <w:tc>
          <w:tcPr>
            <w:tcW w:w="947" w:type="pct"/>
            <w:tcBorders>
              <w:top w:val="nil"/>
              <w:left w:val="nil"/>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rPr>
            </w:pPr>
            <w:r w:rsidRPr="00274B43">
              <w:rPr>
                <w:rFonts w:ascii="Bookman Old Style" w:hAnsi="Bookman Old Style" w:cs="Times New Roman"/>
                <w:szCs w:val="24"/>
              </w:rPr>
              <w:t>Terbatasnya pengetahuan/skill para pengurus koperasi di bidang menejemen pengelolaan koperasi</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Rendahnya </w:t>
            </w:r>
            <w:r w:rsidRPr="00274B43">
              <w:rPr>
                <w:rFonts w:ascii="Bookman Old Style" w:hAnsi="Bookman Old Style" w:cs="Times New Roman"/>
                <w:szCs w:val="24"/>
                <w:lang w:val="id-ID"/>
              </w:rPr>
              <w:t xml:space="preserve">kompetensi SDM </w:t>
            </w:r>
            <w:r w:rsidRPr="00274B43">
              <w:rPr>
                <w:rFonts w:ascii="Bookman Old Style" w:hAnsi="Bookman Old Style" w:cs="Times New Roman"/>
                <w:szCs w:val="24"/>
              </w:rPr>
              <w:t xml:space="preserve"> pengelola koperasi</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Rendahnya minat masyarakat untuk berkecimpung dalam usaha perkoperasian</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rPr>
            </w:pPr>
            <w:r w:rsidRPr="00274B43">
              <w:rPr>
                <w:rFonts w:ascii="Bookman Old Style" w:hAnsi="Bookman Old Style" w:cs="Times New Roman"/>
                <w:szCs w:val="24"/>
              </w:rPr>
              <w:t>Masih terbatasnya jumlah tenaga perkoperasian yang kompeten untuk melakukan pembinaan</w:t>
            </w:r>
          </w:p>
        </w:tc>
      </w:tr>
      <w:tr w:rsidR="00AC7673" w:rsidRPr="00274B43" w:rsidTr="00325FA4">
        <w:trPr>
          <w:trHeight w:val="1530"/>
        </w:trPr>
        <w:tc>
          <w:tcPr>
            <w:tcW w:w="140" w:type="pct"/>
            <w:tcBorders>
              <w:left w:val="single" w:sz="4" w:space="0" w:color="auto"/>
              <w:right w:val="single" w:sz="4" w:space="0" w:color="auto"/>
            </w:tcBorders>
            <w:shd w:val="clear" w:color="auto" w:fill="auto"/>
            <w:noWrap/>
            <w:vAlign w:val="center"/>
            <w:hideMark/>
          </w:tcPr>
          <w:p w:rsidR="00AC7673" w:rsidRPr="00274B43" w:rsidRDefault="00AC7673" w:rsidP="00D86D0E">
            <w:pPr>
              <w:spacing w:after="0" w:line="240" w:lineRule="auto"/>
              <w:rPr>
                <w:rFonts w:ascii="Bookman Old Style" w:hAnsi="Bookman Old Style" w:cs="Times New Roman"/>
                <w:szCs w:val="24"/>
              </w:rPr>
            </w:pPr>
          </w:p>
        </w:tc>
        <w:tc>
          <w:tcPr>
            <w:tcW w:w="600" w:type="pct"/>
            <w:tcBorders>
              <w:left w:val="single" w:sz="4" w:space="0" w:color="auto"/>
              <w:right w:val="single" w:sz="4" w:space="0" w:color="auto"/>
            </w:tcBorders>
            <w:shd w:val="clear" w:color="auto" w:fill="auto"/>
            <w:vAlign w:val="center"/>
            <w:hideMark/>
          </w:tcPr>
          <w:p w:rsidR="00AC7673" w:rsidRPr="00274B43" w:rsidRDefault="00AC7673" w:rsidP="00D86D0E">
            <w:pPr>
              <w:spacing w:after="0" w:line="240" w:lineRule="auto"/>
              <w:rPr>
                <w:rFonts w:ascii="Bookman Old Style" w:hAnsi="Bookman Old Style" w:cs="Times New Roman"/>
                <w:szCs w:val="24"/>
              </w:rPr>
            </w:pPr>
          </w:p>
        </w:tc>
        <w:tc>
          <w:tcPr>
            <w:tcW w:w="710" w:type="pct"/>
            <w:tcBorders>
              <w:left w:val="single" w:sz="4" w:space="0" w:color="auto"/>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rPr>
            </w:pPr>
          </w:p>
        </w:tc>
        <w:tc>
          <w:tcPr>
            <w:tcW w:w="947" w:type="pct"/>
            <w:tcBorders>
              <w:left w:val="nil"/>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rPr>
            </w:pP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rPr>
            </w:pPr>
            <w:r w:rsidRPr="00274B43">
              <w:rPr>
                <w:rFonts w:ascii="Bookman Old Style" w:hAnsi="Bookman Old Style" w:cs="Times New Roman"/>
                <w:szCs w:val="24"/>
              </w:rPr>
              <w:t>Rendahnya kualitas kelembagaan Koperasi</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lang w:val="id-ID"/>
              </w:rPr>
            </w:pPr>
            <w:r w:rsidRPr="00274B43">
              <w:rPr>
                <w:rFonts w:ascii="Bookman Old Style" w:hAnsi="Bookman Old Style" w:cs="Times New Roman"/>
                <w:szCs w:val="24"/>
              </w:rPr>
              <w:t xml:space="preserve">Struktur </w:t>
            </w:r>
            <w:r w:rsidRPr="00274B43">
              <w:rPr>
                <w:rFonts w:ascii="Bookman Old Style" w:hAnsi="Bookman Old Style" w:cs="Times New Roman"/>
                <w:szCs w:val="24"/>
                <w:lang w:val="id-ID"/>
              </w:rPr>
              <w:t>kelembagaan koperasi pada umumnya masih terbatas pada KSP dan USP</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Belum dilaksanakannya pengelolaan/manajemen koperasi sesuai dengan perundang-undangan di bidang koperasi dan kurangnya pengembangan usaha koperasi</w:t>
            </w:r>
          </w:p>
        </w:tc>
      </w:tr>
      <w:tr w:rsidR="00AC7673" w:rsidRPr="00274B43" w:rsidTr="00647590">
        <w:trPr>
          <w:trHeight w:val="1530"/>
        </w:trPr>
        <w:tc>
          <w:tcPr>
            <w:tcW w:w="140" w:type="pct"/>
            <w:tcBorders>
              <w:left w:val="single" w:sz="4" w:space="0" w:color="auto"/>
              <w:bottom w:val="single" w:sz="4" w:space="0" w:color="auto"/>
              <w:right w:val="single" w:sz="4" w:space="0" w:color="auto"/>
            </w:tcBorders>
            <w:shd w:val="clear" w:color="auto" w:fill="auto"/>
            <w:noWrap/>
            <w:vAlign w:val="center"/>
            <w:hideMark/>
          </w:tcPr>
          <w:p w:rsidR="00AC7673" w:rsidRPr="00274B43" w:rsidRDefault="00AC7673" w:rsidP="00D86D0E">
            <w:pPr>
              <w:spacing w:after="0" w:line="240" w:lineRule="auto"/>
              <w:rPr>
                <w:rFonts w:ascii="Bookman Old Style" w:hAnsi="Bookman Old Style" w:cs="Times New Roman"/>
                <w:szCs w:val="24"/>
              </w:rPr>
            </w:pPr>
          </w:p>
        </w:tc>
        <w:tc>
          <w:tcPr>
            <w:tcW w:w="600" w:type="pct"/>
            <w:tcBorders>
              <w:left w:val="single" w:sz="4" w:space="0" w:color="auto"/>
              <w:bottom w:val="single" w:sz="4" w:space="0" w:color="auto"/>
              <w:right w:val="single" w:sz="4" w:space="0" w:color="auto"/>
            </w:tcBorders>
            <w:shd w:val="clear" w:color="auto" w:fill="auto"/>
            <w:vAlign w:val="center"/>
            <w:hideMark/>
          </w:tcPr>
          <w:p w:rsidR="00AC7673" w:rsidRPr="00274B43" w:rsidRDefault="00AC7673" w:rsidP="00D86D0E">
            <w:pPr>
              <w:spacing w:after="0" w:line="240" w:lineRule="auto"/>
              <w:rPr>
                <w:rFonts w:ascii="Bookman Old Style" w:hAnsi="Bookman Old Style" w:cs="Times New Roman"/>
                <w:szCs w:val="24"/>
              </w:rPr>
            </w:pPr>
          </w:p>
        </w:tc>
        <w:tc>
          <w:tcPr>
            <w:tcW w:w="710" w:type="pct"/>
            <w:tcBorders>
              <w:top w:val="nil"/>
              <w:left w:val="single" w:sz="4" w:space="0" w:color="auto"/>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rPr>
            </w:pPr>
            <w:r w:rsidRPr="00274B43">
              <w:rPr>
                <w:rFonts w:ascii="Bookman Old Style" w:hAnsi="Bookman Old Style" w:cs="Times New Roman"/>
                <w:szCs w:val="24"/>
              </w:rPr>
              <w:t>Masih banyaknya koperasi yang terancam likuidasi</w:t>
            </w: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Banyaknya koperasi yang tidak melakukan aktifitas usaha</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rPr>
            </w:pPr>
          </w:p>
          <w:p w:rsidR="00AC7673" w:rsidRPr="00274B43" w:rsidRDefault="00AC7673" w:rsidP="00D86D0E">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Rendahnya keikutsertaan anggota koperasi</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rPr>
            </w:pPr>
          </w:p>
          <w:p w:rsidR="00AC7673" w:rsidRPr="00274B43" w:rsidRDefault="00AC7673" w:rsidP="00D86D0E">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Rendahnya minat masyarakat terhadap koperasi</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D86D0E">
            <w:pPr>
              <w:spacing w:after="0" w:line="240" w:lineRule="auto"/>
              <w:rPr>
                <w:rFonts w:ascii="Bookman Old Style" w:hAnsi="Bookman Old Style" w:cs="Times New Roman"/>
                <w:szCs w:val="24"/>
              </w:rPr>
            </w:pPr>
            <w:r w:rsidRPr="00274B43">
              <w:rPr>
                <w:rFonts w:ascii="Bookman Old Style" w:hAnsi="Bookman Old Style" w:cs="Times New Roman"/>
                <w:szCs w:val="24"/>
                <w:lang w:val="id-ID"/>
              </w:rPr>
              <w:t>Kurangnya pembinaan kepada masyarakat tentang penting dan manfaat berkoperasi</w:t>
            </w:r>
          </w:p>
        </w:tc>
      </w:tr>
      <w:tr w:rsidR="00AC7673" w:rsidRPr="00274B43" w:rsidTr="00647590">
        <w:trPr>
          <w:trHeight w:val="1530"/>
        </w:trPr>
        <w:tc>
          <w:tcPr>
            <w:tcW w:w="140" w:type="pct"/>
            <w:tcBorders>
              <w:top w:val="single" w:sz="4" w:space="0" w:color="auto"/>
            </w:tcBorders>
            <w:shd w:val="clear" w:color="auto" w:fill="auto"/>
            <w:noWrap/>
            <w:vAlign w:val="center"/>
          </w:tcPr>
          <w:p w:rsidR="00AC7673" w:rsidRPr="00274B43" w:rsidRDefault="00AC7673" w:rsidP="00D86D0E">
            <w:pPr>
              <w:spacing w:after="0" w:line="240" w:lineRule="auto"/>
              <w:rPr>
                <w:rFonts w:ascii="Bookman Old Style" w:hAnsi="Bookman Old Style" w:cs="Times New Roman"/>
                <w:szCs w:val="24"/>
              </w:rPr>
            </w:pPr>
          </w:p>
        </w:tc>
        <w:tc>
          <w:tcPr>
            <w:tcW w:w="600" w:type="pct"/>
            <w:tcBorders>
              <w:top w:val="single" w:sz="4" w:space="0" w:color="auto"/>
            </w:tcBorders>
            <w:shd w:val="clear" w:color="auto" w:fill="auto"/>
            <w:vAlign w:val="center"/>
          </w:tcPr>
          <w:p w:rsidR="00AC7673" w:rsidRPr="00274B43" w:rsidRDefault="00AC7673" w:rsidP="00D86D0E">
            <w:pPr>
              <w:spacing w:after="0" w:line="240" w:lineRule="auto"/>
              <w:rPr>
                <w:rFonts w:ascii="Bookman Old Style" w:hAnsi="Bookman Old Style" w:cs="Times New Roman"/>
                <w:szCs w:val="24"/>
              </w:rPr>
            </w:pPr>
          </w:p>
        </w:tc>
        <w:tc>
          <w:tcPr>
            <w:tcW w:w="710" w:type="pct"/>
            <w:tcBorders>
              <w:top w:val="single" w:sz="4" w:space="0" w:color="auto"/>
            </w:tcBorders>
            <w:shd w:val="clear" w:color="auto" w:fill="auto"/>
          </w:tcPr>
          <w:p w:rsidR="00AC7673" w:rsidRPr="00274B43" w:rsidRDefault="00AC7673" w:rsidP="00D86D0E">
            <w:pPr>
              <w:spacing w:after="0" w:line="240" w:lineRule="auto"/>
              <w:rPr>
                <w:rFonts w:ascii="Bookman Old Style" w:hAnsi="Bookman Old Style" w:cs="Times New Roman"/>
                <w:szCs w:val="24"/>
              </w:rPr>
            </w:pPr>
          </w:p>
        </w:tc>
        <w:tc>
          <w:tcPr>
            <w:tcW w:w="947" w:type="pct"/>
            <w:tcBorders>
              <w:top w:val="single" w:sz="4" w:space="0" w:color="auto"/>
            </w:tcBorders>
            <w:shd w:val="clear" w:color="auto" w:fill="auto"/>
          </w:tcPr>
          <w:p w:rsidR="00AC7673" w:rsidRPr="00274B43" w:rsidRDefault="00AC7673" w:rsidP="00D86D0E">
            <w:pPr>
              <w:spacing w:after="0" w:line="240" w:lineRule="auto"/>
              <w:rPr>
                <w:rFonts w:ascii="Bookman Old Style" w:hAnsi="Bookman Old Style" w:cs="Times New Roman"/>
                <w:szCs w:val="24"/>
              </w:rPr>
            </w:pPr>
          </w:p>
          <w:p w:rsidR="00D86D0E" w:rsidRPr="00274B43" w:rsidRDefault="00D86D0E" w:rsidP="00D86D0E">
            <w:pPr>
              <w:spacing w:after="0" w:line="240" w:lineRule="auto"/>
              <w:rPr>
                <w:rFonts w:ascii="Bookman Old Style" w:hAnsi="Bookman Old Style" w:cs="Times New Roman"/>
                <w:szCs w:val="24"/>
              </w:rPr>
            </w:pPr>
          </w:p>
          <w:p w:rsidR="00D86D0E" w:rsidRPr="00274B43" w:rsidRDefault="00D86D0E" w:rsidP="00D86D0E">
            <w:pPr>
              <w:spacing w:after="0" w:line="240" w:lineRule="auto"/>
              <w:rPr>
                <w:rFonts w:ascii="Bookman Old Style" w:hAnsi="Bookman Old Style" w:cs="Times New Roman"/>
                <w:szCs w:val="24"/>
              </w:rPr>
            </w:pPr>
          </w:p>
          <w:p w:rsidR="00D86D0E" w:rsidRPr="00274B43" w:rsidRDefault="00D86D0E" w:rsidP="00D86D0E">
            <w:pPr>
              <w:spacing w:after="0" w:line="240" w:lineRule="auto"/>
              <w:rPr>
                <w:rFonts w:ascii="Bookman Old Style" w:hAnsi="Bookman Old Style" w:cs="Times New Roman"/>
                <w:szCs w:val="24"/>
              </w:rPr>
            </w:pPr>
          </w:p>
          <w:p w:rsidR="00D86D0E" w:rsidRPr="00274B43" w:rsidRDefault="00D86D0E" w:rsidP="00D86D0E">
            <w:pPr>
              <w:spacing w:after="0" w:line="240" w:lineRule="auto"/>
              <w:rPr>
                <w:rFonts w:ascii="Bookman Old Style" w:hAnsi="Bookman Old Style" w:cs="Times New Roman"/>
                <w:szCs w:val="24"/>
              </w:rPr>
            </w:pPr>
          </w:p>
          <w:p w:rsidR="00D86D0E" w:rsidRPr="00274B43" w:rsidRDefault="00D86D0E" w:rsidP="00D86D0E">
            <w:pPr>
              <w:spacing w:after="0" w:line="240" w:lineRule="auto"/>
              <w:rPr>
                <w:rFonts w:ascii="Bookman Old Style" w:hAnsi="Bookman Old Style" w:cs="Times New Roman"/>
                <w:szCs w:val="24"/>
              </w:rPr>
            </w:pPr>
          </w:p>
          <w:p w:rsidR="00D86D0E" w:rsidRPr="00274B43" w:rsidRDefault="00D86D0E" w:rsidP="00D86D0E">
            <w:pPr>
              <w:spacing w:after="0" w:line="240" w:lineRule="auto"/>
              <w:rPr>
                <w:rFonts w:ascii="Bookman Old Style" w:hAnsi="Bookman Old Style" w:cs="Times New Roman"/>
                <w:szCs w:val="24"/>
              </w:rPr>
            </w:pPr>
          </w:p>
        </w:tc>
        <w:tc>
          <w:tcPr>
            <w:tcW w:w="987" w:type="pct"/>
            <w:tcBorders>
              <w:top w:val="single" w:sz="4" w:space="0" w:color="auto"/>
            </w:tcBorders>
            <w:shd w:val="clear" w:color="auto" w:fill="auto"/>
          </w:tcPr>
          <w:p w:rsidR="00AC7673" w:rsidRPr="00274B43" w:rsidRDefault="00AC7673" w:rsidP="00D86D0E">
            <w:pPr>
              <w:spacing w:after="0" w:line="240" w:lineRule="auto"/>
              <w:rPr>
                <w:rFonts w:ascii="Bookman Old Style" w:hAnsi="Bookman Old Style" w:cs="Times New Roman"/>
                <w:szCs w:val="24"/>
              </w:rPr>
            </w:pPr>
          </w:p>
        </w:tc>
        <w:tc>
          <w:tcPr>
            <w:tcW w:w="789" w:type="pct"/>
            <w:tcBorders>
              <w:top w:val="single" w:sz="4" w:space="0" w:color="auto"/>
            </w:tcBorders>
            <w:shd w:val="clear" w:color="auto" w:fill="auto"/>
          </w:tcPr>
          <w:p w:rsidR="00AC7673" w:rsidRPr="00274B43" w:rsidRDefault="00AC7673" w:rsidP="00D86D0E">
            <w:pPr>
              <w:spacing w:after="0" w:line="240" w:lineRule="auto"/>
              <w:rPr>
                <w:rFonts w:ascii="Bookman Old Style" w:hAnsi="Bookman Old Style" w:cs="Times New Roman"/>
                <w:szCs w:val="24"/>
              </w:rPr>
            </w:pPr>
          </w:p>
        </w:tc>
        <w:tc>
          <w:tcPr>
            <w:tcW w:w="827" w:type="pct"/>
            <w:tcBorders>
              <w:top w:val="single" w:sz="4" w:space="0" w:color="auto"/>
            </w:tcBorders>
            <w:shd w:val="clear" w:color="auto" w:fill="auto"/>
          </w:tcPr>
          <w:p w:rsidR="00AC7673" w:rsidRPr="00274B43" w:rsidRDefault="00AC7673" w:rsidP="00D86D0E">
            <w:pPr>
              <w:spacing w:after="0" w:line="240" w:lineRule="auto"/>
              <w:rPr>
                <w:rFonts w:ascii="Bookman Old Style" w:hAnsi="Bookman Old Style" w:cs="Times New Roman"/>
                <w:szCs w:val="24"/>
                <w:lang w:val="id-ID"/>
              </w:rPr>
            </w:pPr>
          </w:p>
        </w:tc>
      </w:tr>
      <w:tr w:rsidR="00AC7673" w:rsidRPr="00274B43" w:rsidTr="00D86D0E">
        <w:trPr>
          <w:trHeight w:val="671"/>
        </w:trPr>
        <w:tc>
          <w:tcPr>
            <w:tcW w:w="5000" w:type="pct"/>
            <w:gridSpan w:val="7"/>
            <w:tcBorders>
              <w:left w:val="single" w:sz="4" w:space="0" w:color="auto"/>
              <w:bottom w:val="single" w:sz="4" w:space="0" w:color="auto"/>
              <w:right w:val="single" w:sz="4" w:space="0" w:color="auto"/>
            </w:tcBorders>
            <w:shd w:val="clear" w:color="auto" w:fill="auto"/>
            <w:noWrap/>
            <w:vAlign w:val="center"/>
            <w:hideMark/>
          </w:tcPr>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lang w:val="id-ID"/>
              </w:rPr>
              <w:lastRenderedPageBreak/>
              <w:t>BIDANG USAHA MIKRO</w:t>
            </w:r>
          </w:p>
        </w:tc>
      </w:tr>
      <w:tr w:rsidR="00AC7673" w:rsidRPr="00274B43" w:rsidTr="00325FA4">
        <w:trPr>
          <w:trHeight w:val="1530"/>
        </w:trPr>
        <w:tc>
          <w:tcPr>
            <w:tcW w:w="140" w:type="pct"/>
            <w:tcBorders>
              <w:top w:val="nil"/>
              <w:left w:val="single" w:sz="4" w:space="0" w:color="auto"/>
              <w:right w:val="single" w:sz="4" w:space="0" w:color="auto"/>
            </w:tcBorders>
            <w:shd w:val="clear" w:color="auto" w:fill="auto"/>
            <w:noWrap/>
            <w:hideMark/>
          </w:tcPr>
          <w:p w:rsidR="00AC7673" w:rsidRPr="00274B43" w:rsidRDefault="00AC7673" w:rsidP="00D86D0E">
            <w:pPr>
              <w:spacing w:after="0" w:line="240" w:lineRule="auto"/>
              <w:jc w:val="center"/>
              <w:rPr>
                <w:rFonts w:ascii="Bookman Old Style" w:hAnsi="Bookman Old Style" w:cs="Times New Roman"/>
                <w:szCs w:val="24"/>
                <w:lang w:val="id-ID"/>
              </w:rPr>
            </w:pPr>
            <w:r w:rsidRPr="00274B43">
              <w:rPr>
                <w:rFonts w:ascii="Bookman Old Style" w:hAnsi="Bookman Old Style" w:cs="Times New Roman"/>
                <w:szCs w:val="24"/>
                <w:lang w:val="id-ID"/>
              </w:rPr>
              <w:t>1</w:t>
            </w:r>
          </w:p>
        </w:tc>
        <w:tc>
          <w:tcPr>
            <w:tcW w:w="600" w:type="pct"/>
            <w:tcBorders>
              <w:top w:val="nil"/>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Pertumbuhan usaha mikro</w:t>
            </w:r>
          </w:p>
        </w:tc>
        <w:tc>
          <w:tcPr>
            <w:tcW w:w="710" w:type="pct"/>
            <w:tcBorders>
              <w:top w:val="nil"/>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Perkembangan usaha mikro cenderung melam</w:t>
            </w:r>
            <w:r w:rsidRPr="00274B43">
              <w:rPr>
                <w:rFonts w:ascii="Bookman Old Style" w:hAnsi="Bookman Old Style" w:cs="Times New Roman"/>
                <w:szCs w:val="24"/>
                <w:lang w:val="id-ID"/>
              </w:rPr>
              <w:t xml:space="preserve"> </w:t>
            </w:r>
            <w:r w:rsidRPr="00274B43">
              <w:rPr>
                <w:rFonts w:ascii="Bookman Old Style" w:hAnsi="Bookman Old Style" w:cs="Times New Roman"/>
                <w:szCs w:val="24"/>
              </w:rPr>
              <w:t>bat</w:t>
            </w: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Terbatasnya akses permodalan dan pemasaran produk usaha mikro</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Fasilitasi dan kemitraan dan pembiayaan pelaku UM belum optimal</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 xml:space="preserve">Lemahnya </w:t>
            </w:r>
            <w:r w:rsidRPr="00274B43">
              <w:rPr>
                <w:rFonts w:ascii="Bookman Old Style" w:hAnsi="Bookman Old Style" w:cs="Times New Roman"/>
                <w:szCs w:val="24"/>
              </w:rPr>
              <w:t xml:space="preserve">ekosistem kolaborasi </w:t>
            </w:r>
            <w:r w:rsidRPr="00274B43">
              <w:rPr>
                <w:rFonts w:ascii="Bookman Old Style" w:hAnsi="Bookman Old Style" w:cs="Times New Roman"/>
                <w:szCs w:val="24"/>
                <w:lang w:val="id-ID"/>
              </w:rPr>
              <w:t>pemberdayaan usaha mikro</w:t>
            </w:r>
          </w:p>
        </w:tc>
        <w:tc>
          <w:tcPr>
            <w:tcW w:w="827" w:type="pct"/>
            <w:vMerge w:val="restart"/>
            <w:tcBorders>
              <w:top w:val="nil"/>
              <w:left w:val="nil"/>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Belum optimalnya penumbuhkembangan jiwa kewirausahaan dan keunggulan kompetitif pelaku Usaha Mikro </w:t>
            </w:r>
          </w:p>
        </w:tc>
      </w:tr>
      <w:tr w:rsidR="00AC7673" w:rsidRPr="00274B43" w:rsidTr="00325FA4">
        <w:trPr>
          <w:trHeight w:val="1530"/>
        </w:trPr>
        <w:tc>
          <w:tcPr>
            <w:tcW w:w="140" w:type="pct"/>
            <w:tcBorders>
              <w:left w:val="single" w:sz="4" w:space="0" w:color="auto"/>
              <w:bottom w:val="single" w:sz="4" w:space="0" w:color="auto"/>
              <w:right w:val="single" w:sz="4" w:space="0" w:color="auto"/>
            </w:tcBorders>
            <w:shd w:val="clear" w:color="auto" w:fill="auto"/>
            <w:noWrap/>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bottom w:val="single" w:sz="4" w:space="0" w:color="000000"/>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710" w:type="pct"/>
            <w:tcBorders>
              <w:left w:val="single" w:sz="4" w:space="0" w:color="auto"/>
              <w:bottom w:val="single" w:sz="4" w:space="0" w:color="auto"/>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lang w:val="id-ID"/>
              </w:rPr>
              <w:t>kurangnya</w:t>
            </w:r>
            <w:r w:rsidRPr="00274B43">
              <w:rPr>
                <w:rFonts w:ascii="Bookman Old Style" w:hAnsi="Bookman Old Style" w:cs="Times New Roman"/>
                <w:szCs w:val="24"/>
              </w:rPr>
              <w:t xml:space="preserve"> fasilitasi untuk wirausahabaru</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Belum maksimalnya fasilitasi UMKM dalam mendapatkan kemudahan legalitas, permodalan dan kemitraan, serta pendampingan dalam mengembangkan produk unggulan</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 xml:space="preserve">Minimnya regulasi daerah yang mendukung pertumbuhan usaha mikro </w:t>
            </w:r>
          </w:p>
        </w:tc>
        <w:tc>
          <w:tcPr>
            <w:tcW w:w="827" w:type="pct"/>
            <w:vMerge/>
            <w:tcBorders>
              <w:left w:val="nil"/>
              <w:bottom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r>
      <w:tr w:rsidR="00AC7673" w:rsidRPr="00274B43" w:rsidTr="00D86D0E">
        <w:trPr>
          <w:trHeight w:val="666"/>
        </w:trPr>
        <w:tc>
          <w:tcPr>
            <w:tcW w:w="5000" w:type="pct"/>
            <w:gridSpan w:val="7"/>
            <w:tcBorders>
              <w:left w:val="single" w:sz="4" w:space="0" w:color="auto"/>
              <w:bottom w:val="single" w:sz="4" w:space="0" w:color="auto"/>
              <w:right w:val="single" w:sz="4" w:space="0" w:color="auto"/>
            </w:tcBorders>
            <w:shd w:val="clear" w:color="auto" w:fill="auto"/>
            <w:noWrap/>
            <w:vAlign w:val="center"/>
            <w:hideMark/>
          </w:tcPr>
          <w:p w:rsidR="00AC7673" w:rsidRPr="00274B43" w:rsidRDefault="00AC7673" w:rsidP="00D86D0E">
            <w:pPr>
              <w:spacing w:after="0" w:line="240" w:lineRule="auto"/>
              <w:jc w:val="center"/>
              <w:rPr>
                <w:rFonts w:ascii="Bookman Old Style" w:hAnsi="Bookman Old Style" w:cs="Times New Roman"/>
                <w:szCs w:val="24"/>
                <w:lang w:val="id-ID"/>
              </w:rPr>
            </w:pPr>
            <w:r w:rsidRPr="00274B43">
              <w:rPr>
                <w:rFonts w:ascii="Bookman Old Style" w:hAnsi="Bookman Old Style" w:cs="Times New Roman"/>
                <w:szCs w:val="24"/>
                <w:lang w:val="id-ID"/>
              </w:rPr>
              <w:t>BIDANG PERINDUSTRIAN</w:t>
            </w:r>
          </w:p>
        </w:tc>
      </w:tr>
      <w:tr w:rsidR="00AC7673" w:rsidRPr="00274B43" w:rsidTr="00325FA4">
        <w:trPr>
          <w:trHeight w:val="1018"/>
        </w:trPr>
        <w:tc>
          <w:tcPr>
            <w:tcW w:w="140" w:type="pct"/>
            <w:tcBorders>
              <w:top w:val="nil"/>
              <w:left w:val="single" w:sz="4" w:space="0" w:color="auto"/>
              <w:right w:val="single" w:sz="4" w:space="0" w:color="auto"/>
            </w:tcBorders>
            <w:shd w:val="clear" w:color="auto" w:fill="auto"/>
            <w:noWrap/>
            <w:hideMark/>
          </w:tcPr>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t>1</w:t>
            </w:r>
          </w:p>
        </w:tc>
        <w:tc>
          <w:tcPr>
            <w:tcW w:w="600" w:type="pct"/>
            <w:tcBorders>
              <w:top w:val="nil"/>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Sumber Daya Manusia</w:t>
            </w:r>
          </w:p>
        </w:tc>
        <w:tc>
          <w:tcPr>
            <w:tcW w:w="710" w:type="pct"/>
            <w:vMerge w:val="restart"/>
            <w:tcBorders>
              <w:top w:val="nil"/>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Kompetensi Aparatur </w:t>
            </w: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Pengetahuan dan pemahaman aparatur terkait isu perindustrian yang belum optimal </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Tingkat pemahaman tiap aparatur dalam menyikapi isu bervariasi</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Kondisi perindustrian yang semakin dinamis</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Kompetensi Aparatur kurang memadai dalam mengantisipasi isu perindustrian</w:t>
            </w:r>
          </w:p>
        </w:tc>
      </w:tr>
      <w:tr w:rsidR="00AC7673" w:rsidRPr="00274B43" w:rsidTr="00325FA4">
        <w:trPr>
          <w:trHeight w:val="1660"/>
        </w:trPr>
        <w:tc>
          <w:tcPr>
            <w:tcW w:w="140" w:type="pct"/>
            <w:tcBorders>
              <w:top w:val="nil"/>
              <w:left w:val="single" w:sz="4" w:space="0" w:color="auto"/>
              <w:bottom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top w:val="nil"/>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10" w:type="pct"/>
            <w:vMerge/>
            <w:tcBorders>
              <w:top w:val="nil"/>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Reformasi birokrasi yang belum optimal</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Evaluasi kompetensi Aparatur tidak optimal</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Dukungan pemerintah pusat dalam mempermudah pemahaman aparatur belum optimal</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Kurangnya pemahaman Aparatur atas ketentuan dan peraturan perundangundangan yang digunakan dalam kegiatan teknis operasional</w:t>
            </w:r>
          </w:p>
        </w:tc>
      </w:tr>
      <w:tr w:rsidR="00AC7673" w:rsidRPr="00274B43" w:rsidTr="00325FA4">
        <w:trPr>
          <w:trHeight w:val="1216"/>
        </w:trPr>
        <w:tc>
          <w:tcPr>
            <w:tcW w:w="140" w:type="pct"/>
            <w:tcBorders>
              <w:top w:val="nil"/>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top w:val="nil"/>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1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Kompetensi Tenaga Kerja Industri</w:t>
            </w: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Minimnya pengetahuan pelaku industri</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Sebagian besar</w:t>
            </w:r>
            <w:r w:rsidRPr="00274B43">
              <w:rPr>
                <w:rFonts w:ascii="Bookman Old Style" w:hAnsi="Bookman Old Style" w:cs="Times New Roman"/>
                <w:szCs w:val="24"/>
              </w:rPr>
              <w:t xml:space="preserve"> pelaku industri </w:t>
            </w:r>
            <w:r w:rsidRPr="00274B43">
              <w:rPr>
                <w:rFonts w:ascii="Bookman Old Style" w:hAnsi="Bookman Old Style" w:cs="Times New Roman"/>
                <w:szCs w:val="24"/>
                <w:lang w:val="id-ID"/>
              </w:rPr>
              <w:t xml:space="preserve">tidak </w:t>
            </w:r>
            <w:r w:rsidRPr="00274B43">
              <w:rPr>
                <w:rFonts w:ascii="Bookman Old Style" w:hAnsi="Bookman Old Style" w:cs="Times New Roman"/>
                <w:szCs w:val="24"/>
              </w:rPr>
              <w:t>berpendidikan tinggi</w:t>
            </w:r>
            <w:r w:rsidRPr="00274B43">
              <w:rPr>
                <w:rFonts w:ascii="Bookman Old Style" w:hAnsi="Bookman Old Style" w:cs="Times New Roman"/>
                <w:szCs w:val="24"/>
                <w:lang w:val="id-ID"/>
              </w:rPr>
              <w:t>, serta cakupan pembinaan kompetensi yang terbatas.</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Fasilitas </w:t>
            </w:r>
            <w:r w:rsidRPr="00274B43">
              <w:rPr>
                <w:rFonts w:ascii="Bookman Old Style" w:hAnsi="Bookman Old Style" w:cs="Times New Roman"/>
                <w:szCs w:val="24"/>
                <w:lang w:val="id-ID"/>
              </w:rPr>
              <w:t>peningkatan kompetensi</w:t>
            </w:r>
            <w:r w:rsidRPr="00274B43">
              <w:rPr>
                <w:rFonts w:ascii="Bookman Old Style" w:hAnsi="Bookman Old Style" w:cs="Times New Roman"/>
                <w:szCs w:val="24"/>
              </w:rPr>
              <w:t xml:space="preserve"> untuk pelaku industri masih terbatas</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Rendahnya pemahaman pelaku industri, khususnya IKM, dalam upaya pengembangan industri</w:t>
            </w:r>
          </w:p>
        </w:tc>
      </w:tr>
      <w:tr w:rsidR="00AC7673" w:rsidRPr="00274B43" w:rsidTr="00325FA4">
        <w:trPr>
          <w:trHeight w:val="1038"/>
        </w:trPr>
        <w:tc>
          <w:tcPr>
            <w:tcW w:w="140" w:type="pct"/>
            <w:tcBorders>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10" w:type="pct"/>
            <w:vMerge/>
            <w:tcBorders>
              <w:top w:val="single" w:sz="4" w:space="0" w:color="000000"/>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Proses pendirian lembaga sertifikasi yang cukup panjang</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Alur pendirian lembaga dan proses legalitasnya yang masih berbelit-belit</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Pengetahuan masyarakat yang masih terbatas terkait LSP dan TUK</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lang w:val="id-ID"/>
              </w:rPr>
              <w:t>Minimnya jumlah</w:t>
            </w:r>
            <w:r w:rsidRPr="00274B43">
              <w:rPr>
                <w:rFonts w:ascii="Bookman Old Style" w:hAnsi="Bookman Old Style" w:cs="Times New Roman"/>
                <w:szCs w:val="24"/>
              </w:rPr>
              <w:t xml:space="preserve"> Lembaga Sertifikasi Profesi (LSP) dan Tempat Uji Kompetensi (TUK)</w:t>
            </w:r>
          </w:p>
        </w:tc>
      </w:tr>
      <w:tr w:rsidR="00AC7673" w:rsidRPr="00274B43" w:rsidTr="00325FA4">
        <w:trPr>
          <w:trHeight w:val="1020"/>
        </w:trPr>
        <w:tc>
          <w:tcPr>
            <w:tcW w:w="140" w:type="pct"/>
            <w:tcBorders>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10" w:type="pct"/>
            <w:vMerge/>
            <w:tcBorders>
              <w:top w:val="single" w:sz="4" w:space="0" w:color="000000"/>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Minimnya sosialisasi TUK dan LSP</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Program sosialisasi yang belum optimal</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Informasi dari media tentang TUK dan LSP yang tidak masif kepada masyarakat </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Ketidaktahuan masyarakat dengan adanya TUK dan LSP </w:t>
            </w:r>
          </w:p>
        </w:tc>
      </w:tr>
      <w:tr w:rsidR="00AC7673" w:rsidRPr="00274B43" w:rsidTr="00325FA4">
        <w:trPr>
          <w:trHeight w:val="1755"/>
        </w:trPr>
        <w:tc>
          <w:tcPr>
            <w:tcW w:w="140" w:type="pct"/>
            <w:tcBorders>
              <w:left w:val="single" w:sz="4" w:space="0" w:color="auto"/>
              <w:bottom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10" w:type="pct"/>
            <w:vMerge/>
            <w:tcBorders>
              <w:top w:val="single" w:sz="4" w:space="0" w:color="000000"/>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Kurangnya upaya kolaborasi dengan lembaga pendidikan</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Upaya kerjasama yang </w:t>
            </w:r>
            <w:r w:rsidRPr="00274B43">
              <w:rPr>
                <w:rFonts w:ascii="Bookman Old Style" w:hAnsi="Bookman Old Style" w:cs="Times New Roman"/>
                <w:szCs w:val="24"/>
                <w:lang w:val="id-ID"/>
              </w:rPr>
              <w:t>kurang</w:t>
            </w:r>
            <w:r w:rsidRPr="00274B43">
              <w:rPr>
                <w:rFonts w:ascii="Bookman Old Style" w:hAnsi="Bookman Old Style" w:cs="Times New Roman"/>
                <w:szCs w:val="24"/>
              </w:rPr>
              <w:t xml:space="preserve"> masif </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Minimnya wadah kolaborasi antar stakeholders</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Belum dilakukannya kerjasama secara intensif dengan lembaga pendidikan bidang industri berbasis kompetensi (tidak overlapping dengan kewenangan provinsi)</w:t>
            </w:r>
          </w:p>
        </w:tc>
      </w:tr>
      <w:tr w:rsidR="00AC7673" w:rsidRPr="00274B43" w:rsidTr="00D86D0E">
        <w:trPr>
          <w:trHeight w:val="1530"/>
        </w:trPr>
        <w:tc>
          <w:tcPr>
            <w:tcW w:w="140" w:type="pct"/>
            <w:tcBorders>
              <w:top w:val="nil"/>
              <w:left w:val="single" w:sz="4" w:space="0" w:color="auto"/>
              <w:bottom w:val="single" w:sz="4" w:space="0" w:color="auto"/>
              <w:right w:val="single" w:sz="4" w:space="0" w:color="auto"/>
            </w:tcBorders>
            <w:shd w:val="clear" w:color="auto" w:fill="auto"/>
            <w:noWrap/>
            <w:hideMark/>
          </w:tcPr>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t xml:space="preserve"> 2</w:t>
            </w:r>
          </w:p>
        </w:tc>
        <w:tc>
          <w:tcPr>
            <w:tcW w:w="600" w:type="pct"/>
            <w:tcBorders>
              <w:top w:val="nil"/>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Sarana dan Prasarana Industri</w:t>
            </w:r>
          </w:p>
        </w:tc>
        <w:tc>
          <w:tcPr>
            <w:tcW w:w="710" w:type="pct"/>
            <w:tcBorders>
              <w:top w:val="nil"/>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Standarisasi Industri</w:t>
            </w: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Penerapan kebijakan terkait HKI yang belum efektif</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Sosialisasi terkait HKI yang dilakukan belum efektif</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Sikap tanggap masyarakat terkait HKI yang masih minim</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lang w:val="id-ID"/>
              </w:rPr>
              <w:t>Minimnya</w:t>
            </w:r>
            <w:r w:rsidRPr="00274B43">
              <w:rPr>
                <w:rFonts w:ascii="Bookman Old Style" w:hAnsi="Bookman Old Style" w:cs="Times New Roman"/>
                <w:szCs w:val="24"/>
              </w:rPr>
              <w:t xml:space="preserve"> standarisas</w:t>
            </w:r>
            <w:r w:rsidRPr="00274B43">
              <w:rPr>
                <w:rFonts w:ascii="Bookman Old Style" w:hAnsi="Bookman Old Style" w:cs="Times New Roman"/>
                <w:szCs w:val="24"/>
                <w:lang w:val="id-ID"/>
              </w:rPr>
              <w:t>i produk i</w:t>
            </w:r>
            <w:r w:rsidRPr="00274B43">
              <w:rPr>
                <w:rFonts w:ascii="Bookman Old Style" w:hAnsi="Bookman Old Style" w:cs="Times New Roman"/>
                <w:szCs w:val="24"/>
              </w:rPr>
              <w:t>ndustri serta perlindungan HKI yang belum optimal</w:t>
            </w:r>
          </w:p>
        </w:tc>
      </w:tr>
      <w:tr w:rsidR="00AC7673" w:rsidRPr="00274B43" w:rsidTr="00325FA4">
        <w:trPr>
          <w:trHeight w:val="1785"/>
        </w:trPr>
        <w:tc>
          <w:tcPr>
            <w:tcW w:w="140" w:type="pct"/>
            <w:tcBorders>
              <w:top w:val="nil"/>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top w:val="nil"/>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710" w:type="pct"/>
            <w:tcBorders>
              <w:top w:val="nil"/>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Proses pendirian lembaga sertifikasi yang cukup panjang dan membutuhkan dana cukup besar</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Keterbatasan anggaran dalam mendirikan lembaga sertifikasi</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Pengetahuan terkait sertifikasi dan inkubator industri masyarakat masih minim</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Belum adanya lembaga sertifikasi produk dan penyediaan laboratorium untuk menguji standariasi produk industri (Inkubator Industri)</w:t>
            </w:r>
          </w:p>
        </w:tc>
      </w:tr>
      <w:tr w:rsidR="00AC7673" w:rsidRPr="00274B43" w:rsidTr="00325FA4">
        <w:trPr>
          <w:trHeight w:val="1275"/>
        </w:trPr>
        <w:tc>
          <w:tcPr>
            <w:tcW w:w="140" w:type="pct"/>
            <w:tcBorders>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710" w:type="pct"/>
            <w:vMerge w:val="restart"/>
            <w:tcBorders>
              <w:top w:val="nil"/>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Sistem Informasi Industri</w:t>
            </w: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Kompetensi SDM yang belum optimal dalam sistem informasi industri</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Kesenjangan penguasaan terkait sistem informasi industri</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Bantuan fasilitas yang masih terbatas</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Sistem informasi perindustrian belum berjalan dengan optimal </w:t>
            </w:r>
          </w:p>
        </w:tc>
      </w:tr>
      <w:tr w:rsidR="00AC7673" w:rsidRPr="00274B43" w:rsidTr="00325FA4">
        <w:trPr>
          <w:trHeight w:val="1530"/>
        </w:trPr>
        <w:tc>
          <w:tcPr>
            <w:tcW w:w="140" w:type="pct"/>
            <w:tcBorders>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710" w:type="pct"/>
            <w:vMerge/>
            <w:tcBorders>
              <w:top w:val="nil"/>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Penerapan sistem informasi industri yang belum merata</w:t>
            </w:r>
          </w:p>
        </w:tc>
        <w:tc>
          <w:tcPr>
            <w:tcW w:w="987" w:type="pct"/>
            <w:tcBorders>
              <w:top w:val="nil"/>
              <w:left w:val="nil"/>
              <w:bottom w:val="single" w:sz="4" w:space="0" w:color="auto"/>
              <w:right w:val="single" w:sz="4" w:space="0" w:color="auto"/>
            </w:tcBorders>
            <w:shd w:val="clear" w:color="auto" w:fill="auto"/>
            <w:noWrap/>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Terbatasnya SDM aparatur dalam penerapan sistem informasi industri</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Kondisi perindustrian yang dinamis</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Lemahnya validasi dan updating database perindustrian yang realtime yang mampu menggambarkan kondisi perindustrian terkini</w:t>
            </w:r>
          </w:p>
        </w:tc>
      </w:tr>
      <w:tr w:rsidR="00AC7673" w:rsidRPr="00274B43" w:rsidTr="00325FA4">
        <w:trPr>
          <w:trHeight w:val="1260"/>
        </w:trPr>
        <w:tc>
          <w:tcPr>
            <w:tcW w:w="140" w:type="pct"/>
            <w:tcBorders>
              <w:left w:val="single" w:sz="4" w:space="0" w:color="auto"/>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710" w:type="pct"/>
            <w:tcBorders>
              <w:top w:val="nil"/>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Pengembangan dan Pemanfaatan Teknologi Industri</w:t>
            </w: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Belum optimalnya kolaborasi</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Wadah kolaborasi yang masih terbatas</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Pelaku IKM beberapa enggan untuk di intervensi</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Kurang memaksimalkan keterlibatan stakeholder (Colaborative Governance) terhadap industri kecil.</w:t>
            </w:r>
          </w:p>
        </w:tc>
      </w:tr>
      <w:tr w:rsidR="00AC7673" w:rsidRPr="00274B43" w:rsidTr="00325FA4">
        <w:trPr>
          <w:trHeight w:val="1395"/>
        </w:trPr>
        <w:tc>
          <w:tcPr>
            <w:tcW w:w="140" w:type="pct"/>
            <w:tcBorders>
              <w:left w:val="single" w:sz="4" w:space="0" w:color="auto"/>
              <w:bottom w:val="single" w:sz="4" w:space="0" w:color="auto"/>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bottom w:val="single" w:sz="4" w:space="0" w:color="000000"/>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710" w:type="pct"/>
            <w:tcBorders>
              <w:top w:val="nil"/>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Penguasaan teknologi masih minim</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Biaya penyediaan bantuan teknologi yang cukup mahal</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Kompetensi terkait teknologi pada SDM IKM yang minim</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Minimnya pemanfaatan teknologi bagi IKM</w:t>
            </w:r>
          </w:p>
        </w:tc>
      </w:tr>
      <w:tr w:rsidR="00AC7673" w:rsidRPr="00274B43" w:rsidTr="00325FA4">
        <w:trPr>
          <w:trHeight w:val="1275"/>
        </w:trPr>
        <w:tc>
          <w:tcPr>
            <w:tcW w:w="140" w:type="pct"/>
            <w:tcBorders>
              <w:top w:val="nil"/>
              <w:left w:val="single" w:sz="4" w:space="0" w:color="auto"/>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top w:val="nil"/>
              <w:left w:val="single" w:sz="4" w:space="0" w:color="auto"/>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710" w:type="pct"/>
            <w:tcBorders>
              <w:top w:val="nil"/>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Kolaborasi terkait riset yang belum optimal </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Biaya riset yang terbatas</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Kurangnya koordinasi dan kolaborasi antara lembaga</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Rendahnya sinergisitas riset pengembanga teknologi dengan lembaga riset  </w:t>
            </w:r>
          </w:p>
        </w:tc>
      </w:tr>
      <w:tr w:rsidR="00AC7673" w:rsidRPr="00274B43" w:rsidTr="00325FA4">
        <w:trPr>
          <w:trHeight w:val="1320"/>
        </w:trPr>
        <w:tc>
          <w:tcPr>
            <w:tcW w:w="140" w:type="pct"/>
            <w:tcBorders>
              <w:left w:val="single" w:sz="4" w:space="0" w:color="auto"/>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710" w:type="pct"/>
            <w:vMerge w:val="restart"/>
            <w:tcBorders>
              <w:top w:val="nil"/>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Pengembangan  Kreativitas dan Inovasi</w:t>
            </w: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Biaya pengadaan </w:t>
            </w:r>
            <w:r w:rsidRPr="00274B43">
              <w:rPr>
                <w:rFonts w:ascii="Bookman Old Style" w:hAnsi="Bookman Old Style" w:cs="Times New Roman"/>
                <w:szCs w:val="24"/>
                <w:lang w:val="id-ID"/>
              </w:rPr>
              <w:t xml:space="preserve">sarana prasarana </w:t>
            </w:r>
            <w:r w:rsidRPr="00274B43">
              <w:rPr>
                <w:rFonts w:ascii="Bookman Old Style" w:hAnsi="Bookman Old Style" w:cs="Times New Roman"/>
                <w:szCs w:val="24"/>
              </w:rPr>
              <w:t>yang cukup besar</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Dana anggaran dinas yang terbatas</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Daya kreativitas dan inovasi yang belum optimal</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Belum adanya penyediaan ruang dan wilayah untuk masyarakat dalam berkreativitas dan berinovasi</w:t>
            </w:r>
          </w:p>
        </w:tc>
      </w:tr>
      <w:tr w:rsidR="00AC7673" w:rsidRPr="00274B43" w:rsidTr="00325FA4">
        <w:trPr>
          <w:trHeight w:val="1110"/>
        </w:trPr>
        <w:tc>
          <w:tcPr>
            <w:tcW w:w="140" w:type="pct"/>
            <w:tcBorders>
              <w:left w:val="single" w:sz="4" w:space="0" w:color="auto"/>
              <w:bottom w:val="single" w:sz="4" w:space="0" w:color="auto"/>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bottom w:val="single" w:sz="4" w:space="0" w:color="000000"/>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rPr>
            </w:pPr>
          </w:p>
        </w:tc>
        <w:tc>
          <w:tcPr>
            <w:tcW w:w="710" w:type="pct"/>
            <w:vMerge/>
            <w:tcBorders>
              <w:top w:val="nil"/>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Belum optimalnya pengembangan kawasan </w:t>
            </w:r>
            <w:r w:rsidRPr="00274B43">
              <w:rPr>
                <w:rFonts w:ascii="Bookman Old Style" w:hAnsi="Bookman Old Style" w:cs="Times New Roman"/>
                <w:szCs w:val="24"/>
                <w:lang w:val="id-ID"/>
              </w:rPr>
              <w:t xml:space="preserve">perwilayahan </w:t>
            </w:r>
            <w:r w:rsidRPr="00274B43">
              <w:rPr>
                <w:rFonts w:ascii="Bookman Old Style" w:hAnsi="Bookman Old Style" w:cs="Times New Roman"/>
                <w:szCs w:val="24"/>
              </w:rPr>
              <w:t>industri</w:t>
            </w:r>
          </w:p>
        </w:tc>
        <w:tc>
          <w:tcPr>
            <w:tcW w:w="98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Terbatasnya lahan untuk kawasan </w:t>
            </w:r>
            <w:r w:rsidRPr="00274B43">
              <w:rPr>
                <w:rFonts w:ascii="Bookman Old Style" w:hAnsi="Bookman Old Style" w:cs="Times New Roman"/>
                <w:szCs w:val="24"/>
                <w:lang w:val="id-ID"/>
              </w:rPr>
              <w:t xml:space="preserve">perwilayahan </w:t>
            </w:r>
            <w:r w:rsidRPr="00274B43">
              <w:rPr>
                <w:rFonts w:ascii="Bookman Old Style" w:hAnsi="Bookman Old Style" w:cs="Times New Roman"/>
                <w:szCs w:val="24"/>
              </w:rPr>
              <w:t>industri</w:t>
            </w:r>
          </w:p>
        </w:tc>
        <w:tc>
          <w:tcPr>
            <w:tcW w:w="789"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Masyarakat tidak menghendaki adanya pengembangan kawasan industri maupun kawasan peruntukan industri</w:t>
            </w: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Terbatasnya kawasan peruntukan industri bagi pengembangan industri</w:t>
            </w:r>
          </w:p>
        </w:tc>
      </w:tr>
      <w:tr w:rsidR="00AC7673" w:rsidRPr="00274B43" w:rsidTr="00C4350A">
        <w:trPr>
          <w:trHeight w:val="1275"/>
        </w:trPr>
        <w:tc>
          <w:tcPr>
            <w:tcW w:w="140" w:type="pct"/>
            <w:tcBorders>
              <w:left w:val="single" w:sz="4" w:space="0" w:color="auto"/>
              <w:right w:val="single" w:sz="4" w:space="0" w:color="auto"/>
            </w:tcBorders>
            <w:shd w:val="clear" w:color="auto" w:fill="auto"/>
            <w:noWrap/>
            <w:hideMark/>
          </w:tcPr>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t>3</w:t>
            </w:r>
          </w:p>
        </w:tc>
        <w:tc>
          <w:tcPr>
            <w:tcW w:w="600" w:type="pct"/>
            <w:tcBorders>
              <w:left w:val="single" w:sz="4" w:space="0" w:color="auto"/>
              <w:right w:val="single" w:sz="4" w:space="0" w:color="auto"/>
            </w:tcBorders>
            <w:shd w:val="clear" w:color="auto" w:fill="auto"/>
            <w:noWrap/>
            <w:hideMark/>
          </w:tcPr>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t>Pengembangan IKM</w:t>
            </w:r>
          </w:p>
        </w:tc>
        <w:tc>
          <w:tcPr>
            <w:tcW w:w="710" w:type="pct"/>
            <w:tcBorders>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Penguatan Kelembagaan IKM</w:t>
            </w:r>
          </w:p>
        </w:tc>
        <w:tc>
          <w:tcPr>
            <w:tcW w:w="947" w:type="pct"/>
            <w:tcBorders>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Belum optimalnya penguatan kelembagaan IKM</w:t>
            </w:r>
          </w:p>
        </w:tc>
        <w:tc>
          <w:tcPr>
            <w:tcW w:w="987" w:type="pct"/>
            <w:tcBorders>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Upaya pengembangan, sosialisasi dan fasilitasi yang belum optimal</w:t>
            </w:r>
          </w:p>
        </w:tc>
        <w:tc>
          <w:tcPr>
            <w:tcW w:w="789" w:type="pct"/>
            <w:tcBorders>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SDA dan SDM yang belum optimal</w:t>
            </w:r>
          </w:p>
        </w:tc>
        <w:tc>
          <w:tcPr>
            <w:tcW w:w="827" w:type="pct"/>
            <w:tcBorders>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Belum optimalnya pengembangan industri berbasis sentra dan klaster.</w:t>
            </w:r>
          </w:p>
        </w:tc>
      </w:tr>
      <w:tr w:rsidR="00AC7673" w:rsidRPr="00274B43" w:rsidTr="00C4350A">
        <w:trPr>
          <w:trHeight w:val="1020"/>
        </w:trPr>
        <w:tc>
          <w:tcPr>
            <w:tcW w:w="140" w:type="pct"/>
            <w:tcBorders>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710" w:type="pct"/>
            <w:tcBorders>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87" w:type="pct"/>
            <w:tcBorders>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89" w:type="pct"/>
            <w:tcBorders>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827" w:type="pct"/>
            <w:tcBorders>
              <w:top w:val="single" w:sz="4" w:space="0" w:color="auto"/>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C4350A">
              <w:rPr>
                <w:rFonts w:ascii="Bookman Old Style" w:hAnsi="Bookman Old Style" w:cs="Times New Roman"/>
                <w:szCs w:val="24"/>
              </w:rPr>
              <w:t>Belum optimalnya</w:t>
            </w:r>
            <w:r w:rsidRPr="00274B43">
              <w:rPr>
                <w:rFonts w:ascii="Bookman Old Style" w:hAnsi="Bookman Old Style" w:cs="Times New Roman"/>
                <w:szCs w:val="24"/>
              </w:rPr>
              <w:t xml:space="preserve"> fasilitasi yang diberikan kepada industri kecil baik fasilitasi kemitraan, promosi dan pemasaran maupun pendampingan</w:t>
            </w:r>
          </w:p>
        </w:tc>
      </w:tr>
      <w:tr w:rsidR="00AC7673" w:rsidRPr="00274B43" w:rsidTr="00325FA4">
        <w:trPr>
          <w:trHeight w:val="1020"/>
        </w:trPr>
        <w:tc>
          <w:tcPr>
            <w:tcW w:w="140" w:type="pct"/>
            <w:tcBorders>
              <w:left w:val="single" w:sz="4" w:space="0" w:color="auto"/>
              <w:bottom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bottom w:val="single" w:sz="4" w:space="0" w:color="000000"/>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710" w:type="pct"/>
            <w:tcBorders>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87" w:type="pct"/>
            <w:tcBorders>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89" w:type="pct"/>
            <w:tcBorders>
              <w:left w:val="single" w:sz="4" w:space="0" w:color="auto"/>
              <w:bottom w:val="single" w:sz="4" w:space="0" w:color="000000"/>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Potensi SDA dan SDM belum dioptimalkan untuk penguatan komoditas unggulan</w:t>
            </w:r>
          </w:p>
        </w:tc>
      </w:tr>
      <w:tr w:rsidR="00AC7673" w:rsidRPr="00274B43" w:rsidTr="00325FA4">
        <w:trPr>
          <w:trHeight w:val="1530"/>
        </w:trPr>
        <w:tc>
          <w:tcPr>
            <w:tcW w:w="140" w:type="pct"/>
            <w:tcBorders>
              <w:top w:val="nil"/>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top w:val="nil"/>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10" w:type="pct"/>
            <w:tcBorders>
              <w:top w:val="nil"/>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top w:val="nil"/>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87" w:type="pct"/>
            <w:tcBorders>
              <w:top w:val="nil"/>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89" w:type="pct"/>
            <w:tcBorders>
              <w:top w:val="nil"/>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Masih lemahnya kualitas dan upaya menciptakan differensiasi dan diversivikasi produk industri kecil</w:t>
            </w:r>
          </w:p>
        </w:tc>
      </w:tr>
      <w:tr w:rsidR="00AC7673" w:rsidRPr="00274B43" w:rsidTr="00325FA4">
        <w:trPr>
          <w:trHeight w:val="1275"/>
        </w:trPr>
        <w:tc>
          <w:tcPr>
            <w:tcW w:w="140" w:type="pct"/>
            <w:tcBorders>
              <w:left w:val="single" w:sz="4" w:space="0" w:color="auto"/>
              <w:bottom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10" w:type="pct"/>
            <w:tcBorders>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87" w:type="pct"/>
            <w:tcBorders>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89" w:type="pct"/>
            <w:tcBorders>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827" w:type="pct"/>
            <w:tcBorders>
              <w:top w:val="nil"/>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Belum adanya pengelolaan yang baik kepada anggota paguyuban/ asosiasi dari masyarakat</w:t>
            </w:r>
          </w:p>
        </w:tc>
      </w:tr>
      <w:tr w:rsidR="00AC7673" w:rsidRPr="00274B43" w:rsidTr="00D86D0E">
        <w:trPr>
          <w:trHeight w:val="686"/>
        </w:trPr>
        <w:tc>
          <w:tcPr>
            <w:tcW w:w="5000" w:type="pct"/>
            <w:gridSpan w:val="7"/>
            <w:tcBorders>
              <w:left w:val="single" w:sz="4" w:space="0" w:color="auto"/>
              <w:bottom w:val="single" w:sz="4" w:space="0" w:color="auto"/>
              <w:right w:val="single" w:sz="4" w:space="0" w:color="auto"/>
            </w:tcBorders>
            <w:shd w:val="clear" w:color="auto" w:fill="auto"/>
            <w:vAlign w:val="center"/>
            <w:hideMark/>
          </w:tcPr>
          <w:p w:rsidR="00AC7673" w:rsidRPr="00274B43" w:rsidRDefault="00AC7673" w:rsidP="00D86D0E">
            <w:pPr>
              <w:spacing w:after="0" w:line="240" w:lineRule="auto"/>
              <w:jc w:val="center"/>
              <w:rPr>
                <w:rFonts w:ascii="Bookman Old Style" w:hAnsi="Bookman Old Style" w:cs="Times New Roman"/>
                <w:szCs w:val="24"/>
                <w:lang w:val="id-ID"/>
              </w:rPr>
            </w:pPr>
            <w:r w:rsidRPr="00274B43">
              <w:rPr>
                <w:rFonts w:ascii="Bookman Old Style" w:hAnsi="Bookman Old Style" w:cs="Times New Roman"/>
                <w:szCs w:val="24"/>
                <w:lang w:val="id-ID"/>
              </w:rPr>
              <w:t>BIDANG PERDAGANGAN</w:t>
            </w:r>
          </w:p>
        </w:tc>
      </w:tr>
      <w:tr w:rsidR="00AC7673" w:rsidRPr="00274B43" w:rsidTr="00D86D0E">
        <w:trPr>
          <w:trHeight w:val="1275"/>
        </w:trPr>
        <w:tc>
          <w:tcPr>
            <w:tcW w:w="140" w:type="pct"/>
            <w:tcBorders>
              <w:top w:val="single" w:sz="4" w:space="0" w:color="auto"/>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t>1.</w:t>
            </w:r>
          </w:p>
        </w:tc>
        <w:tc>
          <w:tcPr>
            <w:tcW w:w="600" w:type="pct"/>
            <w:tcBorders>
              <w:top w:val="single" w:sz="4" w:space="0" w:color="auto"/>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lang w:val="id-ID"/>
              </w:rPr>
              <w:t>Penurunann</w:t>
            </w:r>
            <w:r w:rsidRPr="00274B43">
              <w:rPr>
                <w:rFonts w:ascii="Bookman Old Style" w:hAnsi="Bookman Old Style" w:cs="Times New Roman"/>
                <w:szCs w:val="24"/>
              </w:rPr>
              <w:t xml:space="preserve">ilai ekspor </w:t>
            </w:r>
          </w:p>
        </w:tc>
        <w:tc>
          <w:tcPr>
            <w:tcW w:w="710" w:type="pct"/>
            <w:tcBorders>
              <w:top w:val="single" w:sz="4" w:space="0" w:color="auto"/>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Rendahnya produktivitas dan daya saing produk </w:t>
            </w:r>
          </w:p>
        </w:tc>
        <w:tc>
          <w:tcPr>
            <w:tcW w:w="947" w:type="pct"/>
            <w:tcBorders>
              <w:top w:val="single" w:sz="4" w:space="0" w:color="auto"/>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 xml:space="preserve">Rendahnya kemampuan pengelolaan usaha </w:t>
            </w:r>
          </w:p>
        </w:tc>
        <w:tc>
          <w:tcPr>
            <w:tcW w:w="987" w:type="pct"/>
            <w:tcBorders>
              <w:top w:val="single" w:sz="4" w:space="0" w:color="auto"/>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Rendahnya kualitas SDM dan pengetahuan SDM tentang tata cara ekspor maupun manfaat ekspor produk</w:t>
            </w:r>
          </w:p>
        </w:tc>
        <w:tc>
          <w:tcPr>
            <w:tcW w:w="789" w:type="pct"/>
            <w:tcBorders>
              <w:top w:val="single" w:sz="4" w:space="0" w:color="auto"/>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Kondisi persaingan global yang semakin tajan</w:t>
            </w:r>
          </w:p>
        </w:tc>
        <w:tc>
          <w:tcPr>
            <w:tcW w:w="827" w:type="pct"/>
            <w:tcBorders>
              <w:top w:val="single" w:sz="4" w:space="0" w:color="auto"/>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1. Masih rendah UKM yang berorientasi ekpor</w:t>
            </w:r>
          </w:p>
        </w:tc>
      </w:tr>
      <w:tr w:rsidR="00AC7673" w:rsidRPr="00274B43" w:rsidTr="00D86D0E">
        <w:trPr>
          <w:trHeight w:val="1275"/>
        </w:trPr>
        <w:tc>
          <w:tcPr>
            <w:tcW w:w="140" w:type="pct"/>
            <w:tcBorders>
              <w:top w:val="single" w:sz="4" w:space="0" w:color="auto"/>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t>2.</w:t>
            </w:r>
          </w:p>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t> </w:t>
            </w:r>
          </w:p>
        </w:tc>
        <w:tc>
          <w:tcPr>
            <w:tcW w:w="600" w:type="pct"/>
            <w:tcBorders>
              <w:top w:val="single" w:sz="4" w:space="0" w:color="auto"/>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Kenaikan harga kebutuhan bahan pokok terutama pada Hari Besar Keagamaan Nasional (HBKN)</w:t>
            </w:r>
          </w:p>
        </w:tc>
        <w:tc>
          <w:tcPr>
            <w:tcW w:w="710" w:type="pct"/>
            <w:tcBorders>
              <w:top w:val="single" w:sz="4" w:space="0" w:color="auto"/>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Permintaan yang cukup tinggi, sementara barang yang tersedia terbatas</w:t>
            </w:r>
          </w:p>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w:t>
            </w:r>
          </w:p>
        </w:tc>
        <w:tc>
          <w:tcPr>
            <w:tcW w:w="947"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1.Pendistribusian bahan pokok terganggu oleh arus macet dijalan, dan cuaca yang buruk</w:t>
            </w:r>
          </w:p>
        </w:tc>
        <w:tc>
          <w:tcPr>
            <w:tcW w:w="987"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1. Koordinasi dengan pusat dan instansi terkait</w:t>
            </w:r>
          </w:p>
        </w:tc>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1. Persediaan dan permintaan (supplay and demand) yang dipengaruhi oleh cuaca</w:t>
            </w:r>
          </w:p>
        </w:tc>
        <w:tc>
          <w:tcPr>
            <w:tcW w:w="827" w:type="pct"/>
            <w:tcBorders>
              <w:top w:val="single" w:sz="4" w:space="0" w:color="auto"/>
              <w:left w:val="nil"/>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Fluktuasi harga pada waktu tertentu</w:t>
            </w:r>
          </w:p>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w:t>
            </w:r>
          </w:p>
        </w:tc>
      </w:tr>
      <w:tr w:rsidR="00AC7673" w:rsidRPr="00274B43" w:rsidTr="00D86D0E">
        <w:trPr>
          <w:trHeight w:val="1275"/>
        </w:trPr>
        <w:tc>
          <w:tcPr>
            <w:tcW w:w="140" w:type="pct"/>
            <w:tcBorders>
              <w:left w:val="single" w:sz="4" w:space="0" w:color="auto"/>
              <w:bottom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10" w:type="pct"/>
            <w:tcBorders>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2. Adanya indikasi penimbunan-penimbunan barang oleh spekulan</w:t>
            </w:r>
          </w:p>
        </w:tc>
        <w:tc>
          <w:tcPr>
            <w:tcW w:w="987"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2. Sarana distribusi</w:t>
            </w:r>
          </w:p>
        </w:tc>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AC767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2. Kelangkaan bahan pokok yang disebabkan oleh spekulan</w:t>
            </w:r>
          </w:p>
          <w:p w:rsidR="00325FA4" w:rsidRDefault="00325FA4" w:rsidP="00325FA4">
            <w:pPr>
              <w:spacing w:after="0" w:line="240" w:lineRule="auto"/>
              <w:rPr>
                <w:rFonts w:ascii="Bookman Old Style" w:hAnsi="Bookman Old Style" w:cs="Times New Roman"/>
                <w:szCs w:val="24"/>
              </w:rPr>
            </w:pPr>
          </w:p>
          <w:p w:rsidR="00325FA4" w:rsidRPr="00274B43" w:rsidRDefault="00325FA4" w:rsidP="00325FA4">
            <w:pPr>
              <w:spacing w:after="0" w:line="240" w:lineRule="auto"/>
              <w:rPr>
                <w:rFonts w:ascii="Bookman Old Style" w:hAnsi="Bookman Old Style" w:cs="Times New Roman"/>
                <w:szCs w:val="24"/>
              </w:rPr>
            </w:pPr>
          </w:p>
        </w:tc>
        <w:tc>
          <w:tcPr>
            <w:tcW w:w="827" w:type="pct"/>
            <w:tcBorders>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r>
      <w:tr w:rsidR="00AC7673" w:rsidRPr="00274B43" w:rsidTr="00D86D0E">
        <w:trPr>
          <w:trHeight w:val="656"/>
        </w:trPr>
        <w:tc>
          <w:tcPr>
            <w:tcW w:w="140" w:type="pct"/>
            <w:tcBorders>
              <w:top w:val="single" w:sz="4" w:space="0" w:color="auto"/>
              <w:left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lastRenderedPageBreak/>
              <w:t>3.</w:t>
            </w:r>
          </w:p>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t> </w:t>
            </w:r>
          </w:p>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t> </w:t>
            </w:r>
          </w:p>
        </w:tc>
        <w:tc>
          <w:tcPr>
            <w:tcW w:w="600" w:type="pct"/>
            <w:tcBorders>
              <w:top w:val="single" w:sz="4" w:space="0" w:color="auto"/>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Turunnya minat konsumen terhadap pasar rakyat</w:t>
            </w:r>
          </w:p>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w:t>
            </w:r>
          </w:p>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w:t>
            </w:r>
          </w:p>
        </w:tc>
        <w:tc>
          <w:tcPr>
            <w:tcW w:w="710" w:type="pct"/>
            <w:tcBorders>
              <w:top w:val="single" w:sz="4" w:space="0" w:color="auto"/>
              <w:left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Sarana dan prasarana yang belum memadai </w:t>
            </w:r>
          </w:p>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w:t>
            </w:r>
          </w:p>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w:t>
            </w:r>
          </w:p>
        </w:tc>
        <w:tc>
          <w:tcPr>
            <w:tcW w:w="947"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1. Kondisi fisik pasar</w:t>
            </w:r>
          </w:p>
        </w:tc>
        <w:tc>
          <w:tcPr>
            <w:tcW w:w="987"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1. Pasar rakyat terkesan kumuh, bau, kotor, semrawut, dll</w:t>
            </w:r>
          </w:p>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2. Perilaku pedagang pasar yang tidak memperdulikan kebersihan di lingkungan pasar, sehingga mempengaruhi kenyamanan berbelanja </w:t>
            </w:r>
          </w:p>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lang w:val="id-ID"/>
              </w:rPr>
              <w:t xml:space="preserve">3. </w:t>
            </w:r>
            <w:r w:rsidRPr="00274B43">
              <w:rPr>
                <w:rFonts w:ascii="Bookman Old Style" w:hAnsi="Bookman Old Style" w:cs="Times New Roman"/>
                <w:szCs w:val="24"/>
              </w:rPr>
              <w:t>Pembiaran PKL di lingkungan sekitar pasar yang dapat menyebabkan gangguan</w:t>
            </w:r>
            <w:r w:rsidR="00495D36">
              <w:rPr>
                <w:rFonts w:ascii="Bookman Old Style" w:hAnsi="Bookman Old Style" w:cs="Times New Roman"/>
                <w:szCs w:val="24"/>
              </w:rPr>
              <w:t xml:space="preserve"> terhadap pasar rakyat dan para </w:t>
            </w:r>
            <w:r w:rsidRPr="00274B43">
              <w:rPr>
                <w:rFonts w:ascii="Bookman Old Style" w:hAnsi="Bookman Old Style" w:cs="Times New Roman"/>
                <w:szCs w:val="24"/>
              </w:rPr>
              <w:t>pedagang  didalamnya</w:t>
            </w:r>
          </w:p>
          <w:p w:rsidR="00AC7673" w:rsidRPr="00274B43" w:rsidRDefault="00AC7673" w:rsidP="00325FA4">
            <w:pPr>
              <w:spacing w:after="0" w:line="240" w:lineRule="auto"/>
              <w:rPr>
                <w:rFonts w:ascii="Bookman Old Style" w:hAnsi="Bookman Old Style" w:cs="Times New Roman"/>
                <w:szCs w:val="24"/>
              </w:rPr>
            </w:pPr>
          </w:p>
        </w:tc>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1. Maraknya pembangunan pasar modern</w:t>
            </w:r>
          </w:p>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2. Perubahan gaya hidup/perilaku konsumen</w:t>
            </w:r>
          </w:p>
        </w:tc>
        <w:tc>
          <w:tcPr>
            <w:tcW w:w="827" w:type="pct"/>
            <w:tcBorders>
              <w:top w:val="single" w:sz="4" w:space="0" w:color="auto"/>
              <w:left w:val="nil"/>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Banyak pengunjung beralih ke pasar modern, toser</w:t>
            </w:r>
            <w:r w:rsidRPr="00274B43">
              <w:rPr>
                <w:rFonts w:ascii="Bookman Old Style" w:hAnsi="Bookman Old Style" w:cs="Times New Roman"/>
                <w:szCs w:val="24"/>
                <w:lang w:val="id-ID"/>
              </w:rPr>
              <w:t>b</w:t>
            </w:r>
            <w:r w:rsidRPr="00274B43">
              <w:rPr>
                <w:rFonts w:ascii="Bookman Old Style" w:hAnsi="Bookman Old Style" w:cs="Times New Roman"/>
                <w:szCs w:val="24"/>
              </w:rPr>
              <w:t>a, dan toko online</w:t>
            </w:r>
          </w:p>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w:t>
            </w:r>
          </w:p>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w:t>
            </w:r>
          </w:p>
        </w:tc>
      </w:tr>
      <w:tr w:rsidR="00AC7673" w:rsidRPr="00274B43" w:rsidTr="00325FA4">
        <w:trPr>
          <w:trHeight w:val="1275"/>
        </w:trPr>
        <w:tc>
          <w:tcPr>
            <w:tcW w:w="140" w:type="pct"/>
            <w:tcBorders>
              <w:left w:val="single" w:sz="4" w:space="0" w:color="auto"/>
              <w:bottom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p>
        </w:tc>
        <w:tc>
          <w:tcPr>
            <w:tcW w:w="600" w:type="pct"/>
            <w:tcBorders>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710" w:type="pct"/>
            <w:tcBorders>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c>
          <w:tcPr>
            <w:tcW w:w="947"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rPr>
              <w:t xml:space="preserve">2. </w:t>
            </w:r>
            <w:r w:rsidRPr="00274B43">
              <w:rPr>
                <w:rFonts w:ascii="Bookman Old Style" w:hAnsi="Bookman Old Style" w:cs="Times New Roman"/>
                <w:szCs w:val="24"/>
                <w:lang w:val="id-ID"/>
              </w:rPr>
              <w:t>Tidak adanya jaminan kepastian harga barang di pasar rakyat</w:t>
            </w:r>
          </w:p>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w:t>
            </w:r>
          </w:p>
        </w:tc>
        <w:tc>
          <w:tcPr>
            <w:tcW w:w="987"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rPr>
              <w:t xml:space="preserve">2. Perilaku pedagang pasar </w:t>
            </w:r>
            <w:r w:rsidRPr="00274B43">
              <w:rPr>
                <w:rFonts w:ascii="Bookman Old Style" w:hAnsi="Bookman Old Style" w:cs="Times New Roman"/>
                <w:szCs w:val="24"/>
                <w:lang w:val="id-ID"/>
              </w:rPr>
              <w:t>yang kurang memahami strategi pemasaran, sehingga lebih mementingkan keuntungan sesaat</w:t>
            </w:r>
          </w:p>
        </w:tc>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AC767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2.</w:t>
            </w:r>
            <w:r w:rsidRPr="00274B43">
              <w:rPr>
                <w:rFonts w:ascii="Bookman Old Style" w:hAnsi="Bookman Old Style" w:cs="Times New Roman"/>
                <w:szCs w:val="24"/>
                <w:lang w:val="id-ID"/>
              </w:rPr>
              <w:t xml:space="preserve"> Pesatnya informasi akibat perkembangan teknologi informasi memberikan akses kepada konsumen untuk memilih berbelanja dengan cara yang lebih mudah dan murah</w:t>
            </w:r>
          </w:p>
          <w:p w:rsidR="00255FD9" w:rsidRPr="00255FD9" w:rsidRDefault="00255FD9" w:rsidP="00325FA4">
            <w:pPr>
              <w:spacing w:after="0" w:line="240" w:lineRule="auto"/>
              <w:rPr>
                <w:rFonts w:ascii="Bookman Old Style" w:hAnsi="Bookman Old Style" w:cs="Times New Roman"/>
                <w:szCs w:val="24"/>
              </w:rPr>
            </w:pPr>
          </w:p>
        </w:tc>
        <w:tc>
          <w:tcPr>
            <w:tcW w:w="827" w:type="pct"/>
            <w:tcBorders>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p>
        </w:tc>
      </w:tr>
      <w:tr w:rsidR="00AC7673" w:rsidRPr="00274B43" w:rsidTr="00325FA4">
        <w:trPr>
          <w:trHeight w:val="1275"/>
        </w:trPr>
        <w:tc>
          <w:tcPr>
            <w:tcW w:w="140"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t>4.</w:t>
            </w:r>
          </w:p>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t> </w:t>
            </w: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rPr>
              <w:t> </w:t>
            </w:r>
            <w:r w:rsidRPr="00274B43">
              <w:rPr>
                <w:rFonts w:ascii="Bookman Old Style" w:hAnsi="Bookman Old Style" w:cs="Times New Roman"/>
                <w:szCs w:val="24"/>
                <w:lang w:val="id-ID"/>
              </w:rPr>
              <w:t>Penataan PKL</w:t>
            </w:r>
          </w:p>
        </w:tc>
        <w:tc>
          <w:tcPr>
            <w:tcW w:w="710"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xml:space="preserve">Sarana dan prasarana </w:t>
            </w:r>
            <w:r w:rsidRPr="00274B43">
              <w:rPr>
                <w:rFonts w:ascii="Bookman Old Style" w:hAnsi="Bookman Old Style" w:cs="Times New Roman"/>
                <w:szCs w:val="24"/>
                <w:lang w:val="id-ID"/>
              </w:rPr>
              <w:t xml:space="preserve">bagi PKL </w:t>
            </w:r>
            <w:r w:rsidRPr="00274B43">
              <w:rPr>
                <w:rFonts w:ascii="Bookman Old Style" w:hAnsi="Bookman Old Style" w:cs="Times New Roman"/>
                <w:szCs w:val="24"/>
              </w:rPr>
              <w:t>yang belum memadai</w:t>
            </w:r>
          </w:p>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 </w:t>
            </w:r>
          </w:p>
        </w:tc>
        <w:tc>
          <w:tcPr>
            <w:tcW w:w="947"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rPr>
              <w:t>Maraknya PKL yang memadati lingkungan di sekitar pasar rakyat</w:t>
            </w:r>
          </w:p>
          <w:p w:rsidR="00AC7673" w:rsidRPr="00274B43" w:rsidRDefault="00AC7673" w:rsidP="00325FA4">
            <w:pPr>
              <w:spacing w:after="0" w:line="240" w:lineRule="auto"/>
              <w:rPr>
                <w:rFonts w:ascii="Bookman Old Style" w:hAnsi="Bookman Old Style" w:cs="Times New Roman"/>
                <w:szCs w:val="24"/>
              </w:rPr>
            </w:pPr>
          </w:p>
        </w:tc>
        <w:tc>
          <w:tcPr>
            <w:tcW w:w="987"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rPr>
            </w:pPr>
            <w:r w:rsidRPr="00274B43">
              <w:rPr>
                <w:rFonts w:ascii="Bookman Old Style" w:hAnsi="Bookman Old Style" w:cs="Times New Roman"/>
                <w:szCs w:val="24"/>
              </w:rPr>
              <w:t>1.</w:t>
            </w:r>
            <w:r w:rsidRPr="00274B43">
              <w:rPr>
                <w:rFonts w:ascii="Bookman Old Style" w:hAnsi="Bookman Old Style" w:cs="Times New Roman"/>
                <w:szCs w:val="24"/>
                <w:lang w:val="id-ID"/>
              </w:rPr>
              <w:t>terbatasnya jumlah bedak dan adanya peluang tumbuhnya PKL karena perilaku konsumen yang enggan masuk ke dalam pasar</w:t>
            </w:r>
            <w:r w:rsidRPr="00274B43">
              <w:rPr>
                <w:rFonts w:ascii="Bookman Old Style" w:hAnsi="Bookman Old Style" w:cs="Times New Roman"/>
                <w:szCs w:val="24"/>
              </w:rPr>
              <w:t> </w:t>
            </w:r>
          </w:p>
        </w:tc>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rPr>
              <w:t>1.</w:t>
            </w:r>
            <w:r w:rsidRPr="00274B43">
              <w:rPr>
                <w:rFonts w:ascii="Bookman Old Style" w:hAnsi="Bookman Old Style" w:cs="Times New Roman"/>
                <w:szCs w:val="24"/>
                <w:lang w:val="id-ID"/>
              </w:rPr>
              <w:t xml:space="preserve"> Perilaku konsumen </w:t>
            </w:r>
            <w:r w:rsidRPr="00274B43">
              <w:rPr>
                <w:rFonts w:ascii="Bookman Old Style" w:hAnsi="Bookman Old Style" w:cs="Times New Roman"/>
                <w:szCs w:val="24"/>
              </w:rPr>
              <w:t> </w:t>
            </w:r>
            <w:r w:rsidRPr="00274B43">
              <w:rPr>
                <w:rFonts w:ascii="Bookman Old Style" w:hAnsi="Bookman Old Style" w:cs="Times New Roman"/>
                <w:szCs w:val="24"/>
                <w:lang w:val="id-ID"/>
              </w:rPr>
              <w:t>yang enggan berbelanja di dalam pasar</w:t>
            </w:r>
          </w:p>
        </w:tc>
        <w:tc>
          <w:tcPr>
            <w:tcW w:w="827" w:type="pct"/>
            <w:tcBorders>
              <w:top w:val="single" w:sz="4" w:space="0" w:color="auto"/>
              <w:left w:val="nil"/>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rPr>
              <w:t xml:space="preserve">1. </w:t>
            </w:r>
            <w:r w:rsidRPr="00274B43">
              <w:rPr>
                <w:rFonts w:ascii="Bookman Old Style" w:hAnsi="Bookman Old Style" w:cs="Times New Roman"/>
                <w:szCs w:val="24"/>
                <w:lang w:val="id-ID"/>
              </w:rPr>
              <w:t>Perlunya penataan dan pengawasan PKL dan pedagang pasar</w:t>
            </w:r>
          </w:p>
        </w:tc>
      </w:tr>
      <w:tr w:rsidR="00AC7673" w:rsidRPr="00274B43" w:rsidTr="00325FA4">
        <w:trPr>
          <w:trHeight w:val="1275"/>
        </w:trPr>
        <w:tc>
          <w:tcPr>
            <w:tcW w:w="140"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D86D0E">
            <w:pPr>
              <w:spacing w:after="0" w:line="240" w:lineRule="auto"/>
              <w:jc w:val="center"/>
              <w:rPr>
                <w:rFonts w:ascii="Bookman Old Style" w:hAnsi="Bookman Old Style" w:cs="Times New Roman"/>
                <w:szCs w:val="24"/>
              </w:rPr>
            </w:pPr>
            <w:r w:rsidRPr="00274B43">
              <w:rPr>
                <w:rFonts w:ascii="Bookman Old Style" w:hAnsi="Bookman Old Style" w:cs="Times New Roman"/>
                <w:szCs w:val="24"/>
              </w:rPr>
              <w:lastRenderedPageBreak/>
              <w:t>5.</w:t>
            </w: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rPr>
              <w:t>Kualitas pelayanan publik</w:t>
            </w:r>
            <w:r w:rsidRPr="00274B43">
              <w:rPr>
                <w:rFonts w:ascii="Bookman Old Style" w:hAnsi="Bookman Old Style" w:cs="Times New Roman"/>
                <w:szCs w:val="24"/>
                <w:lang w:val="id-ID"/>
              </w:rPr>
              <w:t xml:space="preserve"> </w:t>
            </w:r>
          </w:p>
        </w:tc>
        <w:tc>
          <w:tcPr>
            <w:tcW w:w="710"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Transparansi layanan publik</w:t>
            </w:r>
          </w:p>
        </w:tc>
        <w:tc>
          <w:tcPr>
            <w:tcW w:w="947"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rPr>
              <w:t xml:space="preserve"> </w:t>
            </w:r>
            <w:r w:rsidRPr="00274B43">
              <w:rPr>
                <w:rFonts w:ascii="Bookman Old Style" w:hAnsi="Bookman Old Style" w:cs="Times New Roman"/>
                <w:szCs w:val="24"/>
                <w:lang w:val="id-ID"/>
              </w:rPr>
              <w:t>Beberapa jenis layanan belum optimal</w:t>
            </w:r>
          </w:p>
        </w:tc>
        <w:tc>
          <w:tcPr>
            <w:tcW w:w="987"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495D36">
            <w:pPr>
              <w:spacing w:after="0" w:line="240" w:lineRule="auto"/>
              <w:jc w:val="center"/>
              <w:rPr>
                <w:rFonts w:ascii="Bookman Old Style" w:hAnsi="Bookman Old Style" w:cs="Times New Roman"/>
                <w:szCs w:val="24"/>
                <w:lang w:val="id-ID"/>
              </w:rPr>
            </w:pPr>
            <w:r w:rsidRPr="00274B43">
              <w:rPr>
                <w:rFonts w:ascii="Bookman Old Style" w:hAnsi="Bookman Old Style" w:cs="Times New Roman"/>
                <w:szCs w:val="24"/>
              </w:rPr>
              <w:t>-</w:t>
            </w:r>
          </w:p>
        </w:tc>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rPr>
              <w:t>1.</w:t>
            </w:r>
            <w:r w:rsidRPr="00274B43">
              <w:rPr>
                <w:rFonts w:ascii="Bookman Old Style" w:hAnsi="Bookman Old Style" w:cs="Times New Roman"/>
                <w:szCs w:val="24"/>
                <w:lang w:val="id-ID"/>
              </w:rPr>
              <w:t>Adanya moratorium peraturan perizinan minol</w:t>
            </w:r>
          </w:p>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2. Rendahnya kepatuhan pelaku usaha dagang terhadap peraturan</w:t>
            </w:r>
          </w:p>
        </w:tc>
        <w:tc>
          <w:tcPr>
            <w:tcW w:w="827" w:type="pct"/>
            <w:tcBorders>
              <w:top w:val="single" w:sz="4" w:space="0" w:color="auto"/>
              <w:left w:val="nil"/>
              <w:bottom w:val="single" w:sz="4" w:space="0" w:color="auto"/>
              <w:right w:val="single" w:sz="4" w:space="0" w:color="auto"/>
            </w:tcBorders>
            <w:shd w:val="clear" w:color="auto" w:fill="auto"/>
          </w:tcPr>
          <w:p w:rsidR="00AC7673" w:rsidRPr="00274B43" w:rsidRDefault="00AC7673" w:rsidP="00325FA4">
            <w:pPr>
              <w:spacing w:after="0" w:line="240" w:lineRule="auto"/>
              <w:rPr>
                <w:rFonts w:ascii="Bookman Old Style" w:hAnsi="Bookman Old Style" w:cs="Times New Roman"/>
                <w:szCs w:val="24"/>
                <w:lang w:val="id-ID"/>
              </w:rPr>
            </w:pPr>
            <w:r w:rsidRPr="00274B43">
              <w:rPr>
                <w:rFonts w:ascii="Bookman Old Style" w:hAnsi="Bookman Old Style" w:cs="Times New Roman"/>
                <w:szCs w:val="24"/>
                <w:lang w:val="id-ID"/>
              </w:rPr>
              <w:t>Adanya ketidakpuasan pengguna layanan atas layanan publik yang diberkan</w:t>
            </w:r>
          </w:p>
        </w:tc>
      </w:tr>
    </w:tbl>
    <w:p w:rsidR="00E51BBB" w:rsidRPr="00325FA4" w:rsidRDefault="00E51BBB" w:rsidP="00D86D0E">
      <w:pPr>
        <w:spacing w:after="0" w:line="240" w:lineRule="auto"/>
        <w:jc w:val="center"/>
        <w:rPr>
          <w:rFonts w:ascii="Bookman Old Style" w:hAnsi="Bookman Old Style" w:cs="Times New Roman"/>
          <w:sz w:val="20"/>
          <w:szCs w:val="20"/>
          <w:lang w:val="id-ID"/>
        </w:rPr>
      </w:pPr>
      <w:r w:rsidRPr="00325FA4">
        <w:rPr>
          <w:rFonts w:ascii="Bookman Old Style" w:hAnsi="Bookman Old Style" w:cs="Times New Roman"/>
          <w:sz w:val="20"/>
          <w:szCs w:val="20"/>
        </w:rPr>
        <w:t>Sumber: Dinas Koperasi, Perindustrian dan Perdagangan Kota Malang 201</w:t>
      </w:r>
      <w:r w:rsidR="00D86D0E" w:rsidRPr="00325FA4">
        <w:rPr>
          <w:rFonts w:ascii="Bookman Old Style" w:hAnsi="Bookman Old Style" w:cs="Times New Roman"/>
          <w:sz w:val="20"/>
          <w:szCs w:val="20"/>
        </w:rPr>
        <w:t>9</w:t>
      </w:r>
    </w:p>
    <w:p w:rsidR="00AC7673" w:rsidRPr="00325FA4" w:rsidRDefault="00AC7673" w:rsidP="00D86D0E">
      <w:pPr>
        <w:spacing w:after="0" w:line="240" w:lineRule="auto"/>
        <w:rPr>
          <w:rFonts w:ascii="Bookman Old Style" w:hAnsi="Bookman Old Style" w:cs="Times New Roman"/>
          <w:szCs w:val="24"/>
        </w:rPr>
      </w:pPr>
    </w:p>
    <w:p w:rsidR="00AC7673" w:rsidRPr="00274B43" w:rsidRDefault="00AC7673" w:rsidP="00D86D0E">
      <w:pPr>
        <w:spacing w:after="0" w:line="240" w:lineRule="auto"/>
        <w:jc w:val="center"/>
        <w:rPr>
          <w:rFonts w:ascii="Bookman Old Style" w:hAnsi="Bookman Old Style"/>
          <w:sz w:val="24"/>
          <w:szCs w:val="24"/>
        </w:rPr>
        <w:sectPr w:rsidR="00AC7673" w:rsidRPr="00274B43" w:rsidSect="004D729C">
          <w:pgSz w:w="18722" w:h="12242" w:orient="landscape" w:code="135"/>
          <w:pgMar w:top="1134" w:right="1134" w:bottom="1418" w:left="1134" w:header="720" w:footer="720" w:gutter="0"/>
          <w:pgNumType w:start="2"/>
          <w:cols w:space="720"/>
          <w:docGrid w:linePitch="360"/>
        </w:sectPr>
      </w:pPr>
    </w:p>
    <w:p w:rsidR="00E51BBB" w:rsidRPr="00274B43" w:rsidRDefault="00E51BBB" w:rsidP="007A2131">
      <w:pPr>
        <w:numPr>
          <w:ilvl w:val="0"/>
          <w:numId w:val="51"/>
        </w:numPr>
        <w:spacing w:after="0" w:line="240" w:lineRule="auto"/>
        <w:ind w:left="709" w:hanging="709"/>
        <w:jc w:val="both"/>
        <w:rPr>
          <w:rFonts w:ascii="Bookman Old Style" w:hAnsi="Bookman Old Style"/>
          <w:sz w:val="24"/>
          <w:szCs w:val="24"/>
          <w:lang w:val="id-ID"/>
        </w:rPr>
      </w:pPr>
      <w:bookmarkStart w:id="20" w:name="_Toc535309300"/>
      <w:r w:rsidRPr="00274B43">
        <w:rPr>
          <w:rFonts w:ascii="Bookman Old Style" w:hAnsi="Bookman Old Style"/>
          <w:sz w:val="24"/>
          <w:szCs w:val="24"/>
          <w:lang w:val="id-ID"/>
        </w:rPr>
        <w:lastRenderedPageBreak/>
        <w:t>Telaahan Visi, Misi dan Program Kepala Daerah dan Wakil Kepala Daerah Terpilih</w:t>
      </w:r>
      <w:bookmarkEnd w:id="20"/>
    </w:p>
    <w:p w:rsidR="00E51BBB" w:rsidRPr="00274B43" w:rsidRDefault="00E51BBB" w:rsidP="00D86D0E">
      <w:pPr>
        <w:spacing w:after="0" w:line="288" w:lineRule="auto"/>
        <w:ind w:firstLine="680"/>
        <w:jc w:val="both"/>
        <w:rPr>
          <w:rFonts w:ascii="Bookman Old Style" w:hAnsi="Bookman Old Style"/>
          <w:sz w:val="24"/>
          <w:szCs w:val="24"/>
          <w:lang w:val="id-ID"/>
        </w:rPr>
      </w:pPr>
      <w:r w:rsidRPr="00274B43">
        <w:rPr>
          <w:rFonts w:ascii="Bookman Old Style" w:hAnsi="Bookman Old Style"/>
          <w:sz w:val="24"/>
          <w:szCs w:val="24"/>
        </w:rPr>
        <w:tab/>
      </w:r>
      <w:bookmarkStart w:id="21" w:name="_Toc535309301"/>
      <w:r w:rsidRPr="00274B43">
        <w:rPr>
          <w:rFonts w:ascii="Bookman Old Style" w:hAnsi="Bookman Old Style"/>
          <w:sz w:val="24"/>
          <w:szCs w:val="24"/>
        </w:rPr>
        <w:t>Kepala Daerah dan Wakil Kepala Daerah Terpilih tentu memiliki visi dan misi dalam menjalankan pemerintahannya.</w:t>
      </w:r>
      <w:r w:rsidR="00495D36">
        <w:rPr>
          <w:rFonts w:ascii="Bookman Old Style" w:hAnsi="Bookman Old Style"/>
          <w:sz w:val="24"/>
          <w:szCs w:val="24"/>
        </w:rPr>
        <w:t xml:space="preserve"> </w:t>
      </w:r>
      <w:r w:rsidRPr="00274B43">
        <w:rPr>
          <w:rFonts w:ascii="Bookman Old Style" w:hAnsi="Bookman Old Style"/>
          <w:sz w:val="24"/>
          <w:szCs w:val="24"/>
        </w:rPr>
        <w:t>Untuk penyusunan Renstra Dinas Koperasi, Perindustrian dan Perdagangan Kota Malang, menggunakan visi dan misi milik Walikota terpilih. Adapun visi dan misi Walikota Malang adalah:</w:t>
      </w:r>
      <w:bookmarkEnd w:id="21"/>
    </w:p>
    <w:p w:rsidR="00E51BBB" w:rsidRPr="00274B43" w:rsidRDefault="00E51BBB" w:rsidP="00D86D0E">
      <w:pPr>
        <w:spacing w:after="0" w:line="288" w:lineRule="auto"/>
        <w:jc w:val="center"/>
        <w:rPr>
          <w:rFonts w:ascii="Bookman Old Style" w:hAnsi="Bookman Old Style"/>
          <w:bCs/>
          <w:sz w:val="24"/>
          <w:szCs w:val="24"/>
        </w:rPr>
      </w:pPr>
      <w:r w:rsidRPr="00274B43">
        <w:rPr>
          <w:rFonts w:ascii="Bookman Old Style" w:hAnsi="Bookman Old Style"/>
          <w:bCs/>
          <w:sz w:val="24"/>
          <w:szCs w:val="24"/>
        </w:rPr>
        <w:t>“Kota Malang Bermartabat”</w:t>
      </w:r>
    </w:p>
    <w:p w:rsidR="00E51BBB" w:rsidRPr="00274B43" w:rsidRDefault="00E51BBB" w:rsidP="00D86D0E">
      <w:pPr>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Visi tersebut mengandung maksud bahwa Bermartabat hakekatnya merupakan bentuk realisasi kewajiban dan tanggungjawab manusia sebagai pemimpin kepada masyarakat yang dipimpin.</w:t>
      </w:r>
      <w:r w:rsidRPr="00274B43">
        <w:rPr>
          <w:rFonts w:ascii="Bookman Old Style" w:hAnsi="Bookman Old Style"/>
          <w:sz w:val="24"/>
          <w:szCs w:val="24"/>
          <w:lang w:val="id-ID"/>
        </w:rPr>
        <w:t xml:space="preserve"> </w:t>
      </w:r>
      <w:r w:rsidRPr="00274B43">
        <w:rPr>
          <w:rFonts w:ascii="Bookman Old Style" w:hAnsi="Bookman Old Style"/>
          <w:sz w:val="24"/>
          <w:szCs w:val="24"/>
        </w:rPr>
        <w:t>Istilah “martabat” menunjuk pada sebuah nilai harga diri kemanusiaan, yang memiliki arti kemuliaan.</w:t>
      </w:r>
      <w:r w:rsidRPr="00274B43">
        <w:rPr>
          <w:rFonts w:ascii="Bookman Old Style" w:hAnsi="Bookman Old Style"/>
          <w:sz w:val="24"/>
          <w:szCs w:val="24"/>
          <w:lang w:val="id-ID"/>
        </w:rPr>
        <w:t xml:space="preserve"> </w:t>
      </w:r>
      <w:r w:rsidRPr="00274B43">
        <w:rPr>
          <w:rFonts w:ascii="Bookman Old Style" w:hAnsi="Bookman Old Style"/>
          <w:sz w:val="24"/>
          <w:szCs w:val="24"/>
        </w:rPr>
        <w:t xml:space="preserve">Sehingga, dengan visi “Kota Malang Bermartabat” diharapkan dapat tercipta situasi, kondisi, tantanan dan karakter yang mulia bagi Kota Malang dan seluruh masyarakatnya. Hal ini adalah penerjemahan langsung dari konsep Islam mengenai </w:t>
      </w:r>
      <w:r w:rsidRPr="00274B43">
        <w:rPr>
          <w:rFonts w:ascii="Bookman Old Style" w:hAnsi="Bookman Old Style"/>
          <w:i/>
          <w:iCs/>
          <w:sz w:val="24"/>
          <w:szCs w:val="24"/>
        </w:rPr>
        <w:t xml:space="preserve">baldatunthoyyibatun wa robbun ghofur </w:t>
      </w:r>
      <w:r w:rsidRPr="00274B43">
        <w:rPr>
          <w:rFonts w:ascii="Bookman Old Style" w:hAnsi="Bookman Old Style"/>
          <w:sz w:val="24"/>
          <w:szCs w:val="24"/>
        </w:rPr>
        <w:t>(negeri yang makmur yang diridhoi oleh Allah SWT).</w:t>
      </w:r>
    </w:p>
    <w:p w:rsidR="00E51BBB" w:rsidRPr="00274B43" w:rsidRDefault="00E51BBB" w:rsidP="00D86D0E">
      <w:pPr>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 xml:space="preserve">Misi sebagai rumusan umum mengenai upaya-upaya yang akan dilaksanakan untuk mewujudkan visi diharapkan dapat membantu memperjelas penggambaran visi yang ingin dicapai dan menguraikan upaya-upaya apa yang harus dilakukan. Untuk mewujudkan Visi </w:t>
      </w:r>
      <w:r w:rsidRPr="00274B43">
        <w:rPr>
          <w:rFonts w:ascii="Bookman Old Style" w:hAnsi="Bookman Old Style"/>
          <w:bCs/>
          <w:sz w:val="24"/>
          <w:szCs w:val="24"/>
        </w:rPr>
        <w:t xml:space="preserve">“Kota Malang Bermartabat” </w:t>
      </w:r>
      <w:r w:rsidRPr="00274B43">
        <w:rPr>
          <w:rFonts w:ascii="Bookman Old Style" w:hAnsi="Bookman Old Style"/>
          <w:sz w:val="24"/>
          <w:szCs w:val="24"/>
        </w:rPr>
        <w:t>dirumuskan 4 (empat) misi pembangunan daerah sebagai berikut:</w:t>
      </w:r>
    </w:p>
    <w:p w:rsidR="00E51BBB" w:rsidRPr="00274B43" w:rsidRDefault="00E51BBB" w:rsidP="00D86D0E">
      <w:pPr>
        <w:spacing w:after="0" w:line="288" w:lineRule="auto"/>
        <w:jc w:val="both"/>
        <w:rPr>
          <w:rFonts w:ascii="Bookman Old Style" w:hAnsi="Bookman Old Style"/>
          <w:sz w:val="24"/>
          <w:szCs w:val="24"/>
        </w:rPr>
      </w:pPr>
      <w:r w:rsidRPr="00274B43">
        <w:rPr>
          <w:rFonts w:ascii="Bookman Old Style" w:hAnsi="Bookman Old Style"/>
          <w:bCs/>
          <w:sz w:val="24"/>
          <w:szCs w:val="24"/>
        </w:rPr>
        <w:t>Misi 1.</w:t>
      </w:r>
      <w:r w:rsidRPr="00274B43">
        <w:rPr>
          <w:rFonts w:ascii="Bookman Old Style" w:hAnsi="Bookman Old Style"/>
          <w:bCs/>
          <w:sz w:val="24"/>
          <w:szCs w:val="24"/>
          <w:lang w:val="id-ID"/>
        </w:rPr>
        <w:t xml:space="preserve"> </w:t>
      </w:r>
      <w:r w:rsidRPr="00274B43">
        <w:rPr>
          <w:rFonts w:ascii="Bookman Old Style" w:hAnsi="Bookman Old Style"/>
          <w:bCs/>
          <w:sz w:val="24"/>
          <w:szCs w:val="24"/>
        </w:rPr>
        <w:t>Menjamin Akses dan Kualitas Pendidikan, Kesehatan dan Layanan Dasar Lainnya Bagi Semua Warga</w:t>
      </w:r>
      <w:r w:rsidRPr="00274B43">
        <w:rPr>
          <w:rFonts w:ascii="Bookman Old Style" w:hAnsi="Bookman Old Style"/>
          <w:sz w:val="24"/>
          <w:szCs w:val="24"/>
        </w:rPr>
        <w:t>.</w:t>
      </w:r>
    </w:p>
    <w:p w:rsidR="00E51BBB" w:rsidRPr="00274B43" w:rsidRDefault="00E51BBB" w:rsidP="00D86D0E">
      <w:pPr>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Pembangunan diprioritaskan pada peningkatan kualitas sumberdaya manusia dengan meningkatkan kualitas, aksesibilitas, dan pemerataan pelayanan pendidikan dan kesehatan serta meningkatkan akses pelayanan publik dasar bagi semua warga Kota Malang.</w:t>
      </w:r>
    </w:p>
    <w:p w:rsidR="00E51BBB" w:rsidRPr="00274B43" w:rsidRDefault="00E51BBB" w:rsidP="00D86D0E">
      <w:pPr>
        <w:spacing w:after="0" w:line="288" w:lineRule="auto"/>
        <w:jc w:val="both"/>
        <w:rPr>
          <w:rFonts w:ascii="Bookman Old Style" w:hAnsi="Bookman Old Style"/>
          <w:sz w:val="24"/>
          <w:szCs w:val="24"/>
        </w:rPr>
      </w:pPr>
      <w:r w:rsidRPr="00274B43">
        <w:rPr>
          <w:rFonts w:ascii="Bookman Old Style" w:hAnsi="Bookman Old Style"/>
          <w:bCs/>
          <w:sz w:val="24"/>
          <w:szCs w:val="24"/>
        </w:rPr>
        <w:t>Misi 2.</w:t>
      </w:r>
      <w:r w:rsidRPr="00274B43">
        <w:rPr>
          <w:rFonts w:ascii="Bookman Old Style" w:hAnsi="Bookman Old Style"/>
          <w:bCs/>
          <w:sz w:val="24"/>
          <w:szCs w:val="24"/>
          <w:lang w:val="id-ID"/>
        </w:rPr>
        <w:t xml:space="preserve"> </w:t>
      </w:r>
      <w:r w:rsidRPr="00274B43">
        <w:rPr>
          <w:rFonts w:ascii="Bookman Old Style" w:hAnsi="Bookman Old Style"/>
          <w:bCs/>
          <w:sz w:val="24"/>
          <w:szCs w:val="24"/>
        </w:rPr>
        <w:t>Mewujudkan Kota Produktif dan Berdaya Saing berbasis Ekonomi Kreatif, Keberlanjutan dan Keterpaduan</w:t>
      </w:r>
      <w:r w:rsidRPr="00274B43">
        <w:rPr>
          <w:rFonts w:ascii="Bookman Old Style" w:hAnsi="Bookman Old Style"/>
          <w:sz w:val="24"/>
          <w:szCs w:val="24"/>
        </w:rPr>
        <w:t>.</w:t>
      </w:r>
    </w:p>
    <w:p w:rsidR="00E51BBB" w:rsidRPr="00274B43" w:rsidRDefault="00E51BBB" w:rsidP="00D86D0E">
      <w:pPr>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 xml:space="preserve">Pembangunan diprioritaskan pada peningkatan produktivitas dan daya saingdaerah serta kesejahteraan dan meningkatkan pembangunan infrastruktur dandaya dukung Kota yang </w:t>
      </w:r>
      <w:r w:rsidRPr="00274B43">
        <w:rPr>
          <w:rFonts w:ascii="Bookman Old Style" w:hAnsi="Bookman Old Style"/>
          <w:bCs/>
          <w:sz w:val="24"/>
          <w:szCs w:val="24"/>
        </w:rPr>
        <w:t>terpadu dan berkelanjutan, tertib penataan ruang serta berwawasan lingkungan.</w:t>
      </w:r>
    </w:p>
    <w:p w:rsidR="00E51BBB" w:rsidRPr="00274B43" w:rsidRDefault="00E51BBB" w:rsidP="00D86D0E">
      <w:pPr>
        <w:spacing w:after="0" w:line="288" w:lineRule="auto"/>
        <w:jc w:val="both"/>
        <w:rPr>
          <w:rFonts w:ascii="Bookman Old Style" w:hAnsi="Bookman Old Style"/>
          <w:sz w:val="24"/>
          <w:szCs w:val="24"/>
        </w:rPr>
      </w:pPr>
      <w:r w:rsidRPr="00274B43">
        <w:rPr>
          <w:rFonts w:ascii="Bookman Old Style" w:hAnsi="Bookman Old Style"/>
          <w:bCs/>
          <w:sz w:val="24"/>
          <w:szCs w:val="24"/>
        </w:rPr>
        <w:t xml:space="preserve">Misi 3. Mewujudkan Kota yang Rukun dan Toleran Berasaskan Keberagaman dan Keberpihakan terhadap Masyarakat Rentan dan Gender </w:t>
      </w:r>
    </w:p>
    <w:p w:rsidR="00E51BBB" w:rsidRPr="00274B43" w:rsidRDefault="00E51BBB" w:rsidP="00D86D0E">
      <w:pPr>
        <w:spacing w:after="0" w:line="288" w:lineRule="auto"/>
        <w:ind w:firstLine="680"/>
        <w:jc w:val="both"/>
        <w:rPr>
          <w:rFonts w:ascii="Bookman Old Style" w:hAnsi="Bookman Old Style"/>
          <w:bCs/>
          <w:sz w:val="24"/>
          <w:szCs w:val="24"/>
        </w:rPr>
      </w:pPr>
      <w:r w:rsidRPr="00274B43">
        <w:rPr>
          <w:rFonts w:ascii="Bookman Old Style" w:hAnsi="Bookman Old Style"/>
          <w:sz w:val="24"/>
          <w:szCs w:val="24"/>
        </w:rPr>
        <w:t>Penyelenggaraan pemerintah diprioritaskan pada peningkatan kerukunan antarumat beragama dengan menjunjung tinggi keragaman budaya dan toleransiantar umat beragama dan perlindungan terhadap masyarakat rentan,</w:t>
      </w:r>
      <w:r w:rsidR="00495D36">
        <w:rPr>
          <w:rFonts w:ascii="Bookman Old Style" w:hAnsi="Bookman Old Style"/>
          <w:sz w:val="24"/>
          <w:szCs w:val="24"/>
        </w:rPr>
        <w:t xml:space="preserve"> </w:t>
      </w:r>
      <w:r w:rsidRPr="00274B43">
        <w:rPr>
          <w:rFonts w:ascii="Bookman Old Style" w:hAnsi="Bookman Old Style"/>
          <w:sz w:val="24"/>
          <w:szCs w:val="24"/>
        </w:rPr>
        <w:t>penyetaraan gender, serta kerukunan sosial.</w:t>
      </w:r>
    </w:p>
    <w:p w:rsidR="00E51BBB" w:rsidRPr="00274B43" w:rsidRDefault="00E51BBB" w:rsidP="00D86D0E">
      <w:pPr>
        <w:spacing w:after="0" w:line="288" w:lineRule="auto"/>
        <w:jc w:val="both"/>
        <w:rPr>
          <w:rFonts w:ascii="Bookman Old Style" w:hAnsi="Bookman Old Style"/>
          <w:bCs/>
          <w:sz w:val="24"/>
          <w:szCs w:val="24"/>
        </w:rPr>
      </w:pPr>
      <w:r w:rsidRPr="00274B43">
        <w:rPr>
          <w:rFonts w:ascii="Bookman Old Style" w:hAnsi="Bookman Old Style"/>
          <w:bCs/>
          <w:sz w:val="24"/>
          <w:szCs w:val="24"/>
        </w:rPr>
        <w:t>Misi 4. Memastikan Kepuasan Masyarakat atas Layanan Pemerintah yang Tertib Hukum, Profesional dan Akuntabel</w:t>
      </w:r>
    </w:p>
    <w:p w:rsidR="00E51BBB" w:rsidRPr="00274B43" w:rsidRDefault="00E51BBB" w:rsidP="00D86D0E">
      <w:pPr>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Pembangunan diprioritaskan untuk mewujudkan pelaksanaan reformasi birokrasidan kualitas, pelayanan publik yang profesional, akuntabel dan berorientasi pada kepuasan masyarakat.</w:t>
      </w:r>
    </w:p>
    <w:p w:rsidR="00E51BBB" w:rsidRPr="00274B43" w:rsidRDefault="00E51BBB" w:rsidP="00D86D0E">
      <w:pPr>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Berdasarkan visi dan misi tersebut diatas, maka Dinas Koperasi, Perindustrian dan Perdagangan Kota Malang memiliki keterkaitan yang sangat erat dengan misi ke-1 yaitu “</w:t>
      </w:r>
      <w:r w:rsidRPr="00274B43">
        <w:rPr>
          <w:rFonts w:ascii="Bookman Old Style" w:hAnsi="Bookman Old Style"/>
          <w:bCs/>
          <w:sz w:val="24"/>
          <w:szCs w:val="24"/>
        </w:rPr>
        <w:t>Menjamin Akses dan Kualitas Pendidikan, Kesehatan dan Layanan Dasar Lainnya Bagi Semua Warga</w:t>
      </w:r>
      <w:r w:rsidRPr="00274B43">
        <w:rPr>
          <w:rFonts w:ascii="Bookman Old Style" w:hAnsi="Bookman Old Style"/>
          <w:sz w:val="24"/>
          <w:szCs w:val="24"/>
        </w:rPr>
        <w:t xml:space="preserve">”. Dan misi ke-2 yaitu </w:t>
      </w:r>
      <w:r w:rsidRPr="00274B43">
        <w:rPr>
          <w:rFonts w:ascii="Bookman Old Style" w:hAnsi="Bookman Old Style"/>
          <w:sz w:val="24"/>
          <w:szCs w:val="24"/>
        </w:rPr>
        <w:lastRenderedPageBreak/>
        <w:t>“</w:t>
      </w:r>
      <w:r w:rsidR="003F3A09">
        <w:rPr>
          <w:rFonts w:ascii="Bookman Old Style" w:hAnsi="Bookman Old Style"/>
          <w:bCs/>
          <w:sz w:val="24"/>
          <w:szCs w:val="24"/>
        </w:rPr>
        <w:t xml:space="preserve">Mewujudkan </w:t>
      </w:r>
      <w:r w:rsidRPr="00274B43">
        <w:rPr>
          <w:rFonts w:ascii="Bookman Old Style" w:hAnsi="Bookman Old Style"/>
          <w:bCs/>
          <w:sz w:val="24"/>
          <w:szCs w:val="24"/>
        </w:rPr>
        <w:t xml:space="preserve">Kota Produktif dan Berdaya Saing berbasis </w:t>
      </w:r>
      <w:r w:rsidR="003F3A09">
        <w:rPr>
          <w:rFonts w:ascii="Bookman Old Style" w:hAnsi="Bookman Old Style"/>
          <w:bCs/>
          <w:sz w:val="24"/>
          <w:szCs w:val="24"/>
        </w:rPr>
        <w:t xml:space="preserve">Ekonomi Kreatif, Keberlanjutan </w:t>
      </w:r>
      <w:r w:rsidRPr="00274B43">
        <w:rPr>
          <w:rFonts w:ascii="Bookman Old Style" w:hAnsi="Bookman Old Style"/>
          <w:bCs/>
          <w:sz w:val="24"/>
          <w:szCs w:val="24"/>
        </w:rPr>
        <w:t>dan Keterpaduan</w:t>
      </w:r>
      <w:r w:rsidRPr="00274B43">
        <w:rPr>
          <w:rFonts w:ascii="Bookman Old Style" w:hAnsi="Bookman Old Style"/>
          <w:sz w:val="24"/>
          <w:szCs w:val="24"/>
        </w:rPr>
        <w:t>.” Kemudian hasil telaah dari misi ke-1 dan ke-2 tersebut terdapat pada tabel 3.2 berikut:</w:t>
      </w:r>
    </w:p>
    <w:p w:rsidR="00E51BBB" w:rsidRPr="00274B43" w:rsidRDefault="00E51BBB" w:rsidP="00D86D0E">
      <w:pPr>
        <w:autoSpaceDE w:val="0"/>
        <w:autoSpaceDN w:val="0"/>
        <w:adjustRightInd w:val="0"/>
        <w:spacing w:after="0" w:line="240" w:lineRule="auto"/>
        <w:jc w:val="center"/>
        <w:rPr>
          <w:rFonts w:ascii="Bookman Old Style" w:hAnsi="Bookman Old Style" w:cs="Times New Roman"/>
          <w:szCs w:val="24"/>
        </w:rPr>
      </w:pPr>
      <w:r w:rsidRPr="00274B43">
        <w:rPr>
          <w:rFonts w:ascii="Bookman Old Style" w:hAnsi="Bookman Old Style" w:cs="Times New Roman"/>
          <w:szCs w:val="24"/>
        </w:rPr>
        <w:t>Tabel 3.2</w:t>
      </w:r>
    </w:p>
    <w:p w:rsidR="00E51BBB" w:rsidRPr="00274B43" w:rsidRDefault="00E51BBB" w:rsidP="00D86D0E">
      <w:pPr>
        <w:spacing w:after="0" w:line="240" w:lineRule="auto"/>
        <w:jc w:val="center"/>
        <w:rPr>
          <w:rFonts w:ascii="Bookman Old Style" w:hAnsi="Bookman Old Style"/>
          <w:sz w:val="24"/>
          <w:szCs w:val="24"/>
        </w:rPr>
      </w:pPr>
      <w:r w:rsidRPr="00274B43">
        <w:rPr>
          <w:rFonts w:ascii="Bookman Old Style" w:hAnsi="Bookman Old Style" w:cs="Times New Roman"/>
          <w:szCs w:val="24"/>
        </w:rPr>
        <w:t>Telaah Visi, Misi, dan Program KDH/WKDH</w:t>
      </w:r>
    </w:p>
    <w:p w:rsidR="00E51BBB" w:rsidRPr="00274B43" w:rsidRDefault="00E51BBB" w:rsidP="00D86D0E">
      <w:pPr>
        <w:spacing w:after="0"/>
        <w:rPr>
          <w:rFonts w:ascii="Bookman Old Style" w:hAnsi="Bookman Old Style"/>
          <w:sz w:val="24"/>
          <w:szCs w:val="24"/>
        </w:rPr>
      </w:pPr>
    </w:p>
    <w:tbl>
      <w:tblPr>
        <w:tblW w:w="0" w:type="auto"/>
        <w:jc w:val="center"/>
        <w:tblLook w:val="04A0" w:firstRow="1" w:lastRow="0" w:firstColumn="1" w:lastColumn="0" w:noHBand="0" w:noVBand="1"/>
      </w:tblPr>
      <w:tblGrid>
        <w:gridCol w:w="535"/>
        <w:gridCol w:w="1585"/>
        <w:gridCol w:w="1894"/>
        <w:gridCol w:w="1652"/>
        <w:gridCol w:w="2399"/>
        <w:gridCol w:w="1841"/>
      </w:tblGrid>
      <w:tr w:rsidR="00274B43" w:rsidRPr="00274B43" w:rsidTr="00D86D0E">
        <w:trPr>
          <w:trHeight w:val="30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BBB" w:rsidRPr="00274B43" w:rsidRDefault="00E51BBB"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BBB" w:rsidRPr="00274B43" w:rsidRDefault="00E51BBB"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Visi/Misi/</w:t>
            </w:r>
            <w:r w:rsidRPr="00274B43">
              <w:rPr>
                <w:rFonts w:ascii="Bookman Old Style" w:eastAsia="Times New Roman" w:hAnsi="Bookman Old Style" w:cs="Calibri"/>
                <w:bCs/>
                <w:sz w:val="20"/>
                <w:szCs w:val="20"/>
              </w:rPr>
              <w:br/>
              <w:t>Program Kerja KDH/WKDH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BBB" w:rsidRPr="00274B43" w:rsidRDefault="00E51BBB"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Tupoksi PD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BBB" w:rsidRPr="00274B43" w:rsidRDefault="00E51BBB"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Permasalahan</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51BBB" w:rsidRPr="00274B43" w:rsidRDefault="00E51BBB"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Faktor </w:t>
            </w:r>
          </w:p>
        </w:tc>
      </w:tr>
      <w:tr w:rsidR="00274B43" w:rsidRPr="00274B43" w:rsidTr="00D86D0E">
        <w:trPr>
          <w:trHeight w:val="67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BBB" w:rsidRPr="00274B43" w:rsidRDefault="00E51BBB" w:rsidP="00D86D0E">
            <w:pPr>
              <w:spacing w:after="0" w:line="240" w:lineRule="auto"/>
              <w:rPr>
                <w:rFonts w:ascii="Bookman Old Style" w:eastAsia="Times New Roman" w:hAnsi="Bookman Old Style" w:cs="Calibri"/>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BBB" w:rsidRPr="00274B43" w:rsidRDefault="00E51BBB" w:rsidP="00D86D0E">
            <w:pPr>
              <w:spacing w:after="0" w:line="240" w:lineRule="auto"/>
              <w:rPr>
                <w:rFonts w:ascii="Bookman Old Style" w:eastAsia="Times New Roman" w:hAnsi="Bookman Old Style" w:cs="Calibri"/>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BBB" w:rsidRPr="00274B43" w:rsidRDefault="00E51BBB" w:rsidP="00D86D0E">
            <w:pPr>
              <w:spacing w:after="0" w:line="240" w:lineRule="auto"/>
              <w:rPr>
                <w:rFonts w:ascii="Bookman Old Style" w:eastAsia="Times New Roman" w:hAnsi="Bookman Old Style" w:cs="Calibri"/>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1BBB" w:rsidRPr="00274B43" w:rsidRDefault="00E51BBB" w:rsidP="00D86D0E">
            <w:pPr>
              <w:spacing w:after="0" w:line="240" w:lineRule="auto"/>
              <w:rPr>
                <w:rFonts w:ascii="Bookman Old Style" w:eastAsia="Times New Roman" w:hAnsi="Bookman Old Style" w:cs="Calibri"/>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51BBB" w:rsidRPr="00274B43" w:rsidRDefault="00E51BBB"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Penghambat </w:t>
            </w:r>
          </w:p>
        </w:tc>
        <w:tc>
          <w:tcPr>
            <w:tcW w:w="0" w:type="auto"/>
            <w:tcBorders>
              <w:top w:val="nil"/>
              <w:left w:val="nil"/>
              <w:bottom w:val="single" w:sz="4" w:space="0" w:color="auto"/>
              <w:right w:val="single" w:sz="4" w:space="0" w:color="auto"/>
            </w:tcBorders>
            <w:shd w:val="clear" w:color="auto" w:fill="auto"/>
            <w:noWrap/>
            <w:vAlign w:val="center"/>
            <w:hideMark/>
          </w:tcPr>
          <w:p w:rsidR="00E51BBB" w:rsidRPr="00274B43" w:rsidRDefault="00E51BBB"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Pendorong</w:t>
            </w:r>
          </w:p>
        </w:tc>
      </w:tr>
      <w:tr w:rsidR="00391452" w:rsidRPr="00274B43" w:rsidTr="00391452">
        <w:trPr>
          <w:trHeight w:val="1420"/>
          <w:jc w:val="center"/>
        </w:trPr>
        <w:tc>
          <w:tcPr>
            <w:tcW w:w="0" w:type="auto"/>
            <w:vMerge w:val="restart"/>
            <w:tcBorders>
              <w:top w:val="nil"/>
              <w:left w:val="single" w:sz="4" w:space="0" w:color="auto"/>
              <w:right w:val="single" w:sz="4" w:space="0" w:color="auto"/>
            </w:tcBorders>
            <w:shd w:val="clear" w:color="auto" w:fill="auto"/>
            <w:noWrap/>
            <w:hideMark/>
          </w:tcPr>
          <w:p w:rsidR="00391452" w:rsidRPr="00274B43" w:rsidRDefault="00391452" w:rsidP="00D86D0E">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cs="Calibri"/>
                <w:sz w:val="20"/>
                <w:szCs w:val="20"/>
                <w:lang w:val="id-ID"/>
              </w:rPr>
              <w:t>1</w:t>
            </w:r>
          </w:p>
        </w:tc>
        <w:tc>
          <w:tcPr>
            <w:tcW w:w="0" w:type="auto"/>
            <w:vMerge w:val="restart"/>
            <w:tcBorders>
              <w:top w:val="nil"/>
              <w:left w:val="single" w:sz="4" w:space="0" w:color="auto"/>
              <w:right w:val="single" w:sz="4" w:space="0" w:color="auto"/>
            </w:tcBorders>
            <w:shd w:val="clear" w:color="auto" w:fill="auto"/>
            <w:hideMark/>
          </w:tcPr>
          <w:p w:rsidR="00391452" w:rsidRPr="00274B43" w:rsidRDefault="00391452" w:rsidP="00D86D0E">
            <w:pPr>
              <w:spacing w:after="0" w:line="240" w:lineRule="auto"/>
              <w:rPr>
                <w:rFonts w:ascii="Bookman Old Style" w:eastAsia="Times New Roman" w:hAnsi="Bookman Old Style"/>
                <w:bCs/>
                <w:sz w:val="20"/>
                <w:szCs w:val="20"/>
                <w:lang w:val="id-ID"/>
              </w:rPr>
            </w:pPr>
            <w:r>
              <w:rPr>
                <w:rFonts w:ascii="Bookman Old Style" w:eastAsia="Times New Roman" w:hAnsi="Bookman Old Style"/>
                <w:bCs/>
                <w:sz w:val="20"/>
                <w:szCs w:val="20"/>
              </w:rPr>
              <w:t>MISI 1</w:t>
            </w:r>
            <w:r w:rsidRPr="00274B43">
              <w:rPr>
                <w:rFonts w:ascii="Bookman Old Style" w:eastAsia="Times New Roman" w:hAnsi="Bookman Old Style"/>
                <w:bCs/>
                <w:sz w:val="20"/>
                <w:szCs w:val="20"/>
              </w:rPr>
              <w:t>:</w:t>
            </w:r>
          </w:p>
          <w:p w:rsidR="00391452" w:rsidRPr="00274B43" w:rsidRDefault="00391452" w:rsidP="00D86D0E">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sz w:val="20"/>
                <w:szCs w:val="20"/>
              </w:rPr>
              <w:t>Menjamin akses dan kualitas pendidikan,</w:t>
            </w:r>
            <w:r w:rsidRPr="00274B43">
              <w:rPr>
                <w:rFonts w:ascii="Bookman Old Style" w:eastAsia="Times New Roman" w:hAnsi="Bookman Old Style"/>
                <w:sz w:val="20"/>
                <w:szCs w:val="20"/>
                <w:lang w:val="id-ID"/>
              </w:rPr>
              <w:t xml:space="preserve"> </w:t>
            </w:r>
            <w:r w:rsidRPr="00274B43">
              <w:rPr>
                <w:rFonts w:ascii="Bookman Old Style" w:eastAsia="Times New Roman" w:hAnsi="Bookman Old Style"/>
                <w:sz w:val="20"/>
                <w:szCs w:val="20"/>
              </w:rPr>
              <w:t>kesehatan dan layanan dasar lainnya bagi semua warga</w:t>
            </w:r>
          </w:p>
        </w:tc>
        <w:tc>
          <w:tcPr>
            <w:tcW w:w="0" w:type="auto"/>
            <w:vMerge w:val="restart"/>
            <w:tcBorders>
              <w:top w:val="single" w:sz="4" w:space="0" w:color="auto"/>
              <w:left w:val="single" w:sz="4" w:space="0" w:color="auto"/>
              <w:right w:val="single" w:sz="4" w:space="0" w:color="auto"/>
            </w:tcBorders>
            <w:shd w:val="clear" w:color="auto" w:fill="auto"/>
            <w:hideMark/>
          </w:tcPr>
          <w:p w:rsidR="00391452" w:rsidRPr="00274B43" w:rsidRDefault="00391452" w:rsidP="00D86D0E">
            <w:pPr>
              <w:spacing w:after="0" w:line="240" w:lineRule="auto"/>
              <w:rPr>
                <w:rFonts w:ascii="Bookman Old Style" w:eastAsia="Times New Roman" w:hAnsi="Bookman Old Style"/>
                <w:sz w:val="20"/>
                <w:szCs w:val="20"/>
                <w:lang w:val="id-ID"/>
              </w:rPr>
            </w:pPr>
            <w:r w:rsidRPr="00274B43">
              <w:rPr>
                <w:rFonts w:ascii="Bookman Old Style" w:eastAsia="Times New Roman" w:hAnsi="Bookman Old Style"/>
                <w:sz w:val="20"/>
                <w:szCs w:val="20"/>
              </w:rPr>
              <w:t>Perumusan kebijakan teknis di bidang pengembangan perdagangan dalam negeri, kemetrologian, dan pengembangan perdagangan luar negeri</w:t>
            </w:r>
            <w:r>
              <w:rPr>
                <w:rFonts w:ascii="Bookman Old Style" w:eastAsia="Times New Roman" w:hAnsi="Bookman Old Style"/>
                <w:sz w:val="20"/>
                <w:szCs w:val="20"/>
                <w:lang w:val="id-ID"/>
              </w:rPr>
              <w:t xml:space="preserve"> meliputi</w:t>
            </w:r>
            <w:r w:rsidRPr="00274B43">
              <w:rPr>
                <w:rFonts w:ascii="Bookman Old Style" w:eastAsia="Times New Roman" w:hAnsi="Bookman Old Style"/>
                <w:sz w:val="20"/>
                <w:szCs w:val="20"/>
                <w:lang w:val="id-ID"/>
              </w:rPr>
              <w:t>:</w:t>
            </w:r>
          </w:p>
          <w:p w:rsidR="00391452" w:rsidRPr="00274B43" w:rsidRDefault="00391452" w:rsidP="00D86D0E">
            <w:pPr>
              <w:spacing w:after="0" w:line="240" w:lineRule="auto"/>
              <w:ind w:left="346"/>
              <w:contextualSpacing/>
              <w:rPr>
                <w:rFonts w:ascii="Bookman Old Style" w:eastAsia="Times New Roman" w:hAnsi="Bookman Old Style"/>
                <w:sz w:val="20"/>
                <w:szCs w:val="20"/>
              </w:rPr>
            </w:pPr>
          </w:p>
          <w:p w:rsidR="00391452" w:rsidRPr="00274B43" w:rsidRDefault="00391452" w:rsidP="007A2131">
            <w:pPr>
              <w:numPr>
                <w:ilvl w:val="0"/>
                <w:numId w:val="60"/>
              </w:numPr>
              <w:spacing w:after="0" w:line="240" w:lineRule="auto"/>
              <w:ind w:left="346" w:hanging="346"/>
              <w:contextualSpacing/>
              <w:rPr>
                <w:rFonts w:ascii="Bookman Old Style" w:eastAsia="Times New Roman" w:hAnsi="Bookman Old Style"/>
                <w:sz w:val="20"/>
                <w:szCs w:val="20"/>
              </w:rPr>
            </w:pPr>
            <w:r w:rsidRPr="00274B43">
              <w:rPr>
                <w:rFonts w:ascii="Bookman Old Style" w:eastAsia="Times New Roman" w:hAnsi="Bookman Old Style"/>
                <w:sz w:val="20"/>
                <w:szCs w:val="20"/>
              </w:rPr>
              <w:t>Pengumpulan dan pengolahan data</w:t>
            </w:r>
          </w:p>
          <w:p w:rsidR="00391452" w:rsidRPr="00274B43" w:rsidRDefault="00391452" w:rsidP="00495D36">
            <w:pPr>
              <w:spacing w:after="0" w:line="240" w:lineRule="auto"/>
              <w:ind w:left="346" w:hanging="346"/>
              <w:rPr>
                <w:rFonts w:ascii="Bookman Old Style" w:eastAsia="Times New Roman" w:hAnsi="Bookman Old Style"/>
                <w:sz w:val="20"/>
                <w:szCs w:val="20"/>
              </w:rPr>
            </w:pPr>
            <w:r w:rsidRPr="00274B43">
              <w:rPr>
                <w:rFonts w:ascii="Bookman Old Style" w:eastAsia="Times New Roman" w:hAnsi="Bookman Old Style"/>
                <w:sz w:val="20"/>
                <w:szCs w:val="20"/>
              </w:rPr>
              <w:t xml:space="preserve">     dalam rangka perencanaan teknis stabilitas harga dan perlindungan konsumen</w:t>
            </w:r>
          </w:p>
          <w:p w:rsidR="00391452" w:rsidRDefault="00391452" w:rsidP="007A2131">
            <w:pPr>
              <w:numPr>
                <w:ilvl w:val="0"/>
                <w:numId w:val="60"/>
              </w:numPr>
              <w:spacing w:after="0" w:line="240" w:lineRule="auto"/>
              <w:ind w:left="346" w:hanging="346"/>
              <w:contextualSpacing/>
              <w:rPr>
                <w:rFonts w:ascii="Bookman Old Style" w:eastAsia="Times New Roman" w:hAnsi="Bookman Old Style"/>
                <w:sz w:val="20"/>
                <w:szCs w:val="20"/>
              </w:rPr>
            </w:pPr>
            <w:r w:rsidRPr="00274B43">
              <w:rPr>
                <w:rFonts w:ascii="Bookman Old Style" w:eastAsia="Times New Roman" w:hAnsi="Bookman Old Style"/>
                <w:sz w:val="20"/>
                <w:szCs w:val="20"/>
              </w:rPr>
              <w:t>Penyusunan perencanaan dan pelaksanaan program di bidang stabilisasi harga dan perlindungan konsumen</w:t>
            </w:r>
          </w:p>
          <w:p w:rsidR="00391452" w:rsidRPr="00274B43" w:rsidRDefault="00391452" w:rsidP="00495D36">
            <w:pPr>
              <w:spacing w:after="0" w:line="240" w:lineRule="auto"/>
              <w:ind w:left="346"/>
              <w:contextualSpacing/>
              <w:rPr>
                <w:rFonts w:ascii="Bookman Old Style" w:eastAsia="Times New Roman" w:hAnsi="Bookman Old Style"/>
                <w:sz w:val="20"/>
                <w:szCs w:val="20"/>
              </w:rPr>
            </w:pPr>
          </w:p>
        </w:tc>
        <w:tc>
          <w:tcPr>
            <w:tcW w:w="0" w:type="auto"/>
            <w:tcBorders>
              <w:top w:val="nil"/>
              <w:left w:val="nil"/>
              <w:bottom w:val="single" w:sz="4" w:space="0" w:color="auto"/>
              <w:right w:val="single" w:sz="4" w:space="0" w:color="auto"/>
            </w:tcBorders>
            <w:shd w:val="clear" w:color="auto" w:fill="auto"/>
            <w:hideMark/>
          </w:tcPr>
          <w:p w:rsidR="00391452" w:rsidRPr="00274B43" w:rsidRDefault="00391452"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Distribusi yang belum</w:t>
            </w:r>
            <w:r w:rsidRPr="00274B43">
              <w:rPr>
                <w:rFonts w:ascii="Bookman Old Style" w:eastAsia="Times New Roman" w:hAnsi="Bookman Old Style"/>
                <w:sz w:val="20"/>
                <w:szCs w:val="20"/>
                <w:lang w:val="id-ID"/>
              </w:rPr>
              <w:t xml:space="preserve"> </w:t>
            </w:r>
            <w:r w:rsidRPr="00274B43">
              <w:rPr>
                <w:rFonts w:ascii="Bookman Old Style" w:eastAsia="Times New Roman" w:hAnsi="Bookman Old Style"/>
                <w:sz w:val="20"/>
                <w:szCs w:val="20"/>
              </w:rPr>
              <w:t>lancar</w:t>
            </w:r>
          </w:p>
          <w:p w:rsidR="00391452" w:rsidRPr="00274B43" w:rsidRDefault="00391452"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 </w:t>
            </w:r>
          </w:p>
          <w:p w:rsidR="00391452" w:rsidRPr="00274B43" w:rsidRDefault="00391452"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 </w:t>
            </w:r>
          </w:p>
        </w:tc>
        <w:tc>
          <w:tcPr>
            <w:tcW w:w="0" w:type="auto"/>
            <w:tcBorders>
              <w:top w:val="nil"/>
              <w:left w:val="nil"/>
              <w:bottom w:val="single" w:sz="4" w:space="0" w:color="auto"/>
              <w:right w:val="single" w:sz="4" w:space="0" w:color="auto"/>
            </w:tcBorders>
            <w:shd w:val="clear" w:color="auto" w:fill="auto"/>
            <w:hideMark/>
          </w:tcPr>
          <w:p w:rsidR="00391452" w:rsidRPr="00274B43" w:rsidRDefault="00391452"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Pendistribusian bahan</w:t>
            </w:r>
            <w:r w:rsidRPr="00274B43">
              <w:rPr>
                <w:rFonts w:ascii="Bookman Old Style" w:eastAsia="Times New Roman" w:hAnsi="Bookman Old Style"/>
                <w:sz w:val="20"/>
                <w:szCs w:val="20"/>
                <w:lang w:val="id-ID"/>
              </w:rPr>
              <w:t xml:space="preserve"> </w:t>
            </w:r>
            <w:r w:rsidRPr="00274B43">
              <w:rPr>
                <w:rFonts w:ascii="Bookman Old Style" w:eastAsia="Times New Roman" w:hAnsi="Bookman Old Style"/>
                <w:sz w:val="20"/>
                <w:szCs w:val="20"/>
              </w:rPr>
              <w:t>pokok terganggu oleh arus macet dijalan, dan cuaca yang buruk</w:t>
            </w:r>
          </w:p>
          <w:p w:rsidR="00391452" w:rsidRPr="00274B43" w:rsidRDefault="00391452"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 </w:t>
            </w:r>
          </w:p>
        </w:tc>
        <w:tc>
          <w:tcPr>
            <w:tcW w:w="0" w:type="auto"/>
            <w:tcBorders>
              <w:top w:val="nil"/>
              <w:left w:val="nil"/>
              <w:bottom w:val="single" w:sz="4" w:space="0" w:color="auto"/>
              <w:right w:val="single" w:sz="4" w:space="0" w:color="auto"/>
            </w:tcBorders>
            <w:shd w:val="clear" w:color="auto" w:fill="auto"/>
            <w:hideMark/>
          </w:tcPr>
          <w:p w:rsidR="00391452" w:rsidRPr="00274B43" w:rsidRDefault="00391452"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Adanya kerjasama</w:t>
            </w:r>
            <w:r w:rsidRPr="00274B43">
              <w:rPr>
                <w:rFonts w:ascii="Bookman Old Style" w:eastAsia="Times New Roman" w:hAnsi="Bookman Old Style"/>
                <w:sz w:val="20"/>
                <w:szCs w:val="20"/>
                <w:lang w:val="id-ID"/>
              </w:rPr>
              <w:t xml:space="preserve"> </w:t>
            </w:r>
            <w:r w:rsidRPr="00274B43">
              <w:rPr>
                <w:rFonts w:ascii="Bookman Old Style" w:eastAsia="Times New Roman" w:hAnsi="Bookman Old Style"/>
                <w:sz w:val="20"/>
                <w:szCs w:val="20"/>
              </w:rPr>
              <w:t>antar pemerintah pusat maupun daerah</w:t>
            </w:r>
          </w:p>
          <w:p w:rsidR="00391452" w:rsidRPr="00274B43" w:rsidRDefault="00391452"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 </w:t>
            </w:r>
          </w:p>
          <w:p w:rsidR="00391452" w:rsidRPr="00274B43" w:rsidRDefault="00391452"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 </w:t>
            </w:r>
          </w:p>
          <w:p w:rsidR="00391452" w:rsidRPr="00274B43" w:rsidRDefault="00391452"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 </w:t>
            </w:r>
          </w:p>
          <w:p w:rsidR="00391452" w:rsidRPr="00274B43" w:rsidRDefault="00391452"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 </w:t>
            </w:r>
          </w:p>
        </w:tc>
      </w:tr>
      <w:tr w:rsidR="00391452" w:rsidRPr="00274B43" w:rsidTr="003F3A09">
        <w:trPr>
          <w:trHeight w:val="1170"/>
          <w:jc w:val="center"/>
        </w:trPr>
        <w:tc>
          <w:tcPr>
            <w:tcW w:w="0" w:type="auto"/>
            <w:vMerge/>
            <w:tcBorders>
              <w:left w:val="single" w:sz="4" w:space="0" w:color="auto"/>
              <w:bottom w:val="single" w:sz="4" w:space="0" w:color="auto"/>
              <w:right w:val="single" w:sz="4" w:space="0" w:color="auto"/>
            </w:tcBorders>
            <w:shd w:val="clear" w:color="auto" w:fill="auto"/>
            <w:noWrap/>
          </w:tcPr>
          <w:p w:rsidR="00391452" w:rsidRPr="00274B43" w:rsidRDefault="00391452" w:rsidP="00D86D0E">
            <w:pPr>
              <w:spacing w:after="0" w:line="240" w:lineRule="auto"/>
              <w:rPr>
                <w:rFonts w:ascii="Bookman Old Style" w:eastAsia="Times New Roman" w:hAnsi="Bookman Old Style" w:cs="Calibri"/>
                <w:sz w:val="20"/>
                <w:szCs w:val="20"/>
                <w:lang w:val="id-ID"/>
              </w:rPr>
            </w:pPr>
          </w:p>
        </w:tc>
        <w:tc>
          <w:tcPr>
            <w:tcW w:w="0" w:type="auto"/>
            <w:vMerge/>
            <w:tcBorders>
              <w:left w:val="single" w:sz="4" w:space="0" w:color="auto"/>
              <w:bottom w:val="single" w:sz="4" w:space="0" w:color="auto"/>
              <w:right w:val="single" w:sz="4" w:space="0" w:color="auto"/>
            </w:tcBorders>
            <w:shd w:val="clear" w:color="auto" w:fill="auto"/>
          </w:tcPr>
          <w:p w:rsidR="00391452" w:rsidRPr="00274B43" w:rsidRDefault="00391452" w:rsidP="00D86D0E">
            <w:pPr>
              <w:spacing w:after="0" w:line="240" w:lineRule="auto"/>
              <w:rPr>
                <w:rFonts w:ascii="Bookman Old Style" w:eastAsia="Times New Roman" w:hAnsi="Bookman Old Style"/>
                <w:bCs/>
                <w:sz w:val="20"/>
                <w:szCs w:val="20"/>
              </w:rPr>
            </w:pPr>
          </w:p>
        </w:tc>
        <w:tc>
          <w:tcPr>
            <w:tcW w:w="0" w:type="auto"/>
            <w:vMerge/>
            <w:tcBorders>
              <w:left w:val="single" w:sz="4" w:space="0" w:color="auto"/>
              <w:bottom w:val="single" w:sz="4" w:space="0" w:color="auto"/>
              <w:right w:val="single" w:sz="4" w:space="0" w:color="auto"/>
            </w:tcBorders>
            <w:shd w:val="clear" w:color="auto" w:fill="auto"/>
          </w:tcPr>
          <w:p w:rsidR="00391452" w:rsidRPr="00274B43" w:rsidRDefault="00391452" w:rsidP="00D86D0E">
            <w:pPr>
              <w:spacing w:after="0" w:line="240" w:lineRule="auto"/>
              <w:rPr>
                <w:rFonts w:ascii="Bookman Old Style" w:eastAsia="Times New Roman" w:hAnsi="Bookman Old Style"/>
                <w:sz w:val="20"/>
                <w:szCs w:val="20"/>
              </w:rPr>
            </w:pPr>
          </w:p>
        </w:tc>
        <w:tc>
          <w:tcPr>
            <w:tcW w:w="0" w:type="auto"/>
            <w:tcBorders>
              <w:top w:val="nil"/>
              <w:left w:val="nil"/>
              <w:bottom w:val="single" w:sz="4" w:space="0" w:color="auto"/>
              <w:right w:val="single" w:sz="4" w:space="0" w:color="auto"/>
            </w:tcBorders>
            <w:shd w:val="clear" w:color="auto" w:fill="auto"/>
          </w:tcPr>
          <w:p w:rsidR="00391452" w:rsidRPr="00274B43" w:rsidRDefault="00391452" w:rsidP="00D86D0E">
            <w:pPr>
              <w:spacing w:after="0" w:line="240" w:lineRule="auto"/>
              <w:rPr>
                <w:rFonts w:ascii="Bookman Old Style" w:eastAsia="Times New Roman" w:hAnsi="Bookman Old Style"/>
                <w:sz w:val="20"/>
                <w:szCs w:val="20"/>
                <w:lang w:val="id-ID"/>
              </w:rPr>
            </w:pPr>
            <w:r w:rsidRPr="00274B43">
              <w:rPr>
                <w:rFonts w:ascii="Bookman Old Style" w:eastAsia="Times New Roman" w:hAnsi="Bookman Old Style"/>
                <w:sz w:val="20"/>
                <w:szCs w:val="20"/>
                <w:lang w:val="id-ID"/>
              </w:rPr>
              <w:t xml:space="preserve">Kondisi sebagian </w:t>
            </w:r>
            <w:r w:rsidRPr="00274B43">
              <w:rPr>
                <w:rFonts w:ascii="Bookman Old Style" w:eastAsia="Times New Roman" w:hAnsi="Bookman Old Style"/>
                <w:sz w:val="20"/>
                <w:szCs w:val="20"/>
              </w:rPr>
              <w:t xml:space="preserve">pasar rakyat </w:t>
            </w:r>
            <w:r w:rsidRPr="00274B43">
              <w:rPr>
                <w:rFonts w:ascii="Bookman Old Style" w:eastAsia="Times New Roman" w:hAnsi="Bookman Old Style"/>
                <w:sz w:val="20"/>
                <w:szCs w:val="20"/>
                <w:lang w:val="id-ID"/>
              </w:rPr>
              <w:t>yang masih kurang baik</w:t>
            </w:r>
          </w:p>
        </w:tc>
        <w:tc>
          <w:tcPr>
            <w:tcW w:w="0" w:type="auto"/>
            <w:tcBorders>
              <w:top w:val="nil"/>
              <w:left w:val="nil"/>
              <w:bottom w:val="single" w:sz="4" w:space="0" w:color="auto"/>
              <w:right w:val="single" w:sz="4" w:space="0" w:color="auto"/>
            </w:tcBorders>
            <w:shd w:val="clear" w:color="auto" w:fill="auto"/>
          </w:tcPr>
          <w:p w:rsidR="00391452" w:rsidRDefault="00391452"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Perilaku pedagang pasar yang tidak memperdulikan</w:t>
            </w:r>
            <w:r w:rsidRPr="00274B43">
              <w:rPr>
                <w:rFonts w:ascii="Bookman Old Style" w:eastAsia="Times New Roman" w:hAnsi="Bookman Old Style"/>
                <w:sz w:val="20"/>
                <w:szCs w:val="20"/>
                <w:lang w:val="id-ID"/>
              </w:rPr>
              <w:t xml:space="preserve"> </w:t>
            </w:r>
            <w:r w:rsidRPr="00274B43">
              <w:rPr>
                <w:rFonts w:ascii="Bookman Old Style" w:eastAsia="Times New Roman" w:hAnsi="Bookman Old Style"/>
                <w:sz w:val="20"/>
                <w:szCs w:val="20"/>
              </w:rPr>
              <w:t>kebersihan di lingkungan</w:t>
            </w:r>
            <w:r w:rsidRPr="00274B43">
              <w:rPr>
                <w:rFonts w:ascii="Bookman Old Style" w:eastAsia="Times New Roman" w:hAnsi="Bookman Old Style"/>
                <w:sz w:val="20"/>
                <w:szCs w:val="20"/>
                <w:lang w:val="id-ID"/>
              </w:rPr>
              <w:t xml:space="preserve"> </w:t>
            </w:r>
            <w:r w:rsidRPr="00274B43">
              <w:rPr>
                <w:rFonts w:ascii="Bookman Old Style" w:eastAsia="Times New Roman" w:hAnsi="Bookman Old Style"/>
                <w:sz w:val="20"/>
                <w:szCs w:val="20"/>
              </w:rPr>
              <w:t>pasar, sehingga mempengaruhi kenyamanan</w:t>
            </w:r>
            <w:r w:rsidRPr="00274B43">
              <w:rPr>
                <w:rFonts w:ascii="Bookman Old Style" w:eastAsia="Times New Roman" w:hAnsi="Bookman Old Style"/>
                <w:sz w:val="20"/>
                <w:szCs w:val="20"/>
                <w:lang w:val="id-ID"/>
              </w:rPr>
              <w:t xml:space="preserve"> </w:t>
            </w:r>
            <w:r w:rsidRPr="00274B43">
              <w:rPr>
                <w:rFonts w:ascii="Bookman Old Style" w:eastAsia="Times New Roman" w:hAnsi="Bookman Old Style"/>
                <w:sz w:val="20"/>
                <w:szCs w:val="20"/>
              </w:rPr>
              <w:t>berbelanja</w:t>
            </w:r>
          </w:p>
          <w:p w:rsidR="00391452" w:rsidRPr="00274B43" w:rsidRDefault="00391452" w:rsidP="00D86D0E">
            <w:pPr>
              <w:spacing w:after="0" w:line="240" w:lineRule="auto"/>
              <w:rPr>
                <w:rFonts w:ascii="Bookman Old Style" w:eastAsia="Times New Roman" w:hAnsi="Bookman Old Style"/>
                <w:sz w:val="20"/>
                <w:szCs w:val="20"/>
              </w:rPr>
            </w:pPr>
          </w:p>
        </w:tc>
        <w:tc>
          <w:tcPr>
            <w:tcW w:w="0" w:type="auto"/>
            <w:tcBorders>
              <w:top w:val="nil"/>
              <w:left w:val="nil"/>
              <w:bottom w:val="single" w:sz="4" w:space="0" w:color="auto"/>
              <w:right w:val="single" w:sz="4" w:space="0" w:color="auto"/>
            </w:tcBorders>
            <w:shd w:val="clear" w:color="auto" w:fill="auto"/>
          </w:tcPr>
          <w:p w:rsidR="00391452" w:rsidRPr="00274B43" w:rsidRDefault="00391452"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Revitalisasi pasar dan pemeliharaan pasar rakyat</w:t>
            </w:r>
          </w:p>
        </w:tc>
      </w:tr>
      <w:tr w:rsidR="00274B43" w:rsidRPr="00274B43" w:rsidTr="00391452">
        <w:trPr>
          <w:trHeight w:val="1170"/>
          <w:jc w:val="center"/>
        </w:trPr>
        <w:tc>
          <w:tcPr>
            <w:tcW w:w="0" w:type="auto"/>
            <w:tcBorders>
              <w:top w:val="single" w:sz="4" w:space="0" w:color="auto"/>
              <w:left w:val="single" w:sz="4" w:space="0" w:color="auto"/>
              <w:right w:val="single" w:sz="4" w:space="0" w:color="auto"/>
            </w:tcBorders>
            <w:shd w:val="clear" w:color="auto" w:fill="auto"/>
            <w:noWrap/>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2</w:t>
            </w:r>
          </w:p>
        </w:tc>
        <w:tc>
          <w:tcPr>
            <w:tcW w:w="0" w:type="auto"/>
            <w:tcBorders>
              <w:top w:val="single" w:sz="4" w:space="0" w:color="auto"/>
              <w:left w:val="single" w:sz="4" w:space="0" w:color="auto"/>
              <w:right w:val="single" w:sz="4" w:space="0" w:color="auto"/>
            </w:tcBorders>
            <w:shd w:val="clear" w:color="auto" w:fill="auto"/>
            <w:hideMark/>
          </w:tcPr>
          <w:p w:rsidR="00E51BBB" w:rsidRPr="003F3A09" w:rsidRDefault="00E51BBB" w:rsidP="003F3A09">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lang w:val="id-ID"/>
              </w:rPr>
              <w:t>MISI</w:t>
            </w:r>
            <w:r w:rsidRPr="003F3A09">
              <w:rPr>
                <w:rFonts w:ascii="Bookman Old Style" w:eastAsia="Times New Roman" w:hAnsi="Bookman Old Style" w:cs="Calibri"/>
                <w:sz w:val="20"/>
                <w:szCs w:val="20"/>
              </w:rPr>
              <w:t xml:space="preserve"> 2</w:t>
            </w:r>
            <w:r w:rsidRPr="003F3A09">
              <w:rPr>
                <w:rFonts w:ascii="Bookman Old Style" w:eastAsia="Times New Roman" w:hAnsi="Bookman Old Style" w:cs="Calibri"/>
                <w:sz w:val="20"/>
                <w:szCs w:val="20"/>
                <w:lang w:val="id-ID"/>
              </w:rPr>
              <w:t xml:space="preserve"> : </w:t>
            </w:r>
            <w:r w:rsidRPr="003F3A09">
              <w:rPr>
                <w:rFonts w:ascii="Bookman Old Style" w:eastAsia="Times New Roman" w:hAnsi="Bookman Old Style" w:cs="Calibri"/>
                <w:sz w:val="20"/>
                <w:szCs w:val="20"/>
              </w:rPr>
              <w:t>Mewujudkan Kota Produktif dan Berdaya Saing berb</w:t>
            </w:r>
            <w:r w:rsidR="003F3A09" w:rsidRPr="003F3A09">
              <w:rPr>
                <w:rFonts w:ascii="Bookman Old Style" w:eastAsia="Times New Roman" w:hAnsi="Bookman Old Style" w:cs="Calibri"/>
                <w:sz w:val="20"/>
                <w:szCs w:val="20"/>
              </w:rPr>
              <w:t>asis Ekonomi Kreatif, Keberlanju</w:t>
            </w:r>
            <w:r w:rsidRPr="003F3A09">
              <w:rPr>
                <w:rFonts w:ascii="Bookman Old Style" w:eastAsia="Times New Roman" w:hAnsi="Bookman Old Style" w:cs="Calibri"/>
                <w:sz w:val="20"/>
                <w:szCs w:val="20"/>
              </w:rPr>
              <w:t xml:space="preserve">tan dan </w:t>
            </w:r>
            <w:r w:rsidR="00391452" w:rsidRPr="003F3A09">
              <w:rPr>
                <w:rFonts w:ascii="Bookman Old Style" w:eastAsia="Times New Roman" w:hAnsi="Bookman Old Style" w:cs="Calibri"/>
                <w:sz w:val="20"/>
                <w:szCs w:val="20"/>
              </w:rPr>
              <w:t>Keterpaduan</w:t>
            </w:r>
          </w:p>
        </w:tc>
        <w:tc>
          <w:tcPr>
            <w:tcW w:w="0" w:type="auto"/>
            <w:tcBorders>
              <w:top w:val="single" w:sz="4" w:space="0" w:color="auto"/>
              <w:left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highlight w:val="yellow"/>
                <w:lang w:val="id-ID"/>
              </w:rPr>
            </w:pPr>
            <w:r w:rsidRPr="003F3A09">
              <w:rPr>
                <w:rFonts w:ascii="Bookman Old Style" w:hAnsi="Bookman Old Style" w:cs="Calibri"/>
                <w:sz w:val="20"/>
                <w:szCs w:val="20"/>
                <w:lang w:val="id-ID" w:eastAsia="id-ID"/>
              </w:rPr>
              <w:t>Perumusan kebijakan teknis di bidang Koperasi</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hAnsi="Bookman Old Style" w:cs="Calibri"/>
                <w:sz w:val="20"/>
                <w:szCs w:val="20"/>
                <w:lang w:val="id-ID" w:eastAsia="id-ID"/>
              </w:rPr>
            </w:pPr>
            <w:r w:rsidRPr="003F3A09">
              <w:rPr>
                <w:rFonts w:ascii="Bookman Old Style" w:hAnsi="Bookman Old Style" w:cs="Calibri"/>
                <w:sz w:val="20"/>
                <w:szCs w:val="20"/>
                <w:lang w:val="id-ID" w:eastAsia="id-ID"/>
              </w:rPr>
              <w:t>Banyaknya koperasi yang belum memenuhi standar nasional</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hAnsi="Bookman Old Style" w:cs="Calibri"/>
                <w:sz w:val="20"/>
                <w:szCs w:val="20"/>
                <w:lang w:val="id-ID" w:eastAsia="id-ID"/>
              </w:rPr>
            </w:pPr>
            <w:r w:rsidRPr="003F3A09">
              <w:rPr>
                <w:rFonts w:ascii="Bookman Old Style" w:hAnsi="Bookman Old Style" w:cs="Calibri"/>
                <w:sz w:val="20"/>
                <w:szCs w:val="20"/>
                <w:lang w:val="id-ID" w:eastAsia="id-ID"/>
              </w:rPr>
              <w:t>Kurang baiknya sistem kelembagaan Koperasi</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hAnsi="Bookman Old Style" w:cs="Calibri"/>
                <w:sz w:val="20"/>
                <w:szCs w:val="20"/>
                <w:lang w:val="id-ID" w:eastAsia="id-ID"/>
              </w:rPr>
            </w:pPr>
            <w:r w:rsidRPr="003F3A09">
              <w:rPr>
                <w:rFonts w:ascii="Bookman Old Style" w:hAnsi="Bookman Old Style" w:cs="Calibri"/>
                <w:sz w:val="20"/>
                <w:szCs w:val="20"/>
                <w:lang w:val="id-ID" w:eastAsia="id-ID"/>
              </w:rPr>
              <w:t xml:space="preserve">Prioritas pembangunan daerah terhadap pertumbuhan ekonomi </w:t>
            </w:r>
          </w:p>
        </w:tc>
      </w:tr>
      <w:tr w:rsidR="00274B43" w:rsidRPr="00274B43" w:rsidTr="00391452">
        <w:trPr>
          <w:trHeight w:val="1170"/>
          <w:jc w:val="center"/>
        </w:trPr>
        <w:tc>
          <w:tcPr>
            <w:tcW w:w="0" w:type="auto"/>
            <w:tcBorders>
              <w:left w:val="single" w:sz="4" w:space="0" w:color="auto"/>
              <w:bottom w:val="single" w:sz="4" w:space="0" w:color="auto"/>
              <w:right w:val="single" w:sz="4" w:space="0" w:color="auto"/>
            </w:tcBorders>
            <w:shd w:val="clear" w:color="auto" w:fill="auto"/>
            <w:noWrap/>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highlight w:val="yellow"/>
              </w:rPr>
            </w:pP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hAnsi="Bookman Old Style" w:cs="Calibri"/>
                <w:sz w:val="20"/>
                <w:szCs w:val="20"/>
                <w:lang w:val="id-ID" w:eastAsia="id-ID"/>
              </w:rPr>
            </w:pPr>
            <w:r w:rsidRPr="003F3A09">
              <w:rPr>
                <w:rFonts w:ascii="Bookman Old Style" w:hAnsi="Bookman Old Style" w:cs="Calibri"/>
                <w:sz w:val="20"/>
                <w:szCs w:val="20"/>
                <w:lang w:val="id-ID" w:eastAsia="id-ID"/>
              </w:rPr>
              <w:t>Masih banyaknya koperasi yang terancam likuidasi</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hAnsi="Bookman Old Style" w:cs="Calibri"/>
                <w:sz w:val="20"/>
                <w:szCs w:val="20"/>
                <w:highlight w:val="yellow"/>
                <w:lang w:val="id-ID" w:eastAsia="id-ID"/>
              </w:rPr>
            </w:pPr>
            <w:r w:rsidRPr="003F3A09">
              <w:rPr>
                <w:rFonts w:ascii="Bookman Old Style" w:hAnsi="Bookman Old Style" w:cs="Calibri"/>
                <w:sz w:val="20"/>
                <w:szCs w:val="20"/>
                <w:lang w:val="id-ID" w:eastAsia="id-ID"/>
              </w:rPr>
              <w:t>Masih banyaknya koperasi yang tidak aktif</w:t>
            </w:r>
          </w:p>
        </w:tc>
        <w:tc>
          <w:tcPr>
            <w:tcW w:w="0" w:type="auto"/>
            <w:tcBorders>
              <w:top w:val="nil"/>
              <w:left w:val="nil"/>
              <w:bottom w:val="single" w:sz="4" w:space="0" w:color="auto"/>
              <w:right w:val="single" w:sz="4" w:space="0" w:color="auto"/>
            </w:tcBorders>
            <w:shd w:val="clear" w:color="auto" w:fill="auto"/>
            <w:hideMark/>
          </w:tcPr>
          <w:p w:rsidR="00771270" w:rsidRDefault="00E51BBB" w:rsidP="00D86D0E">
            <w:pPr>
              <w:spacing w:after="0" w:line="240" w:lineRule="auto"/>
              <w:rPr>
                <w:rFonts w:ascii="Bookman Old Style" w:hAnsi="Bookman Old Style" w:cs="Calibri"/>
                <w:sz w:val="20"/>
                <w:szCs w:val="20"/>
                <w:lang w:eastAsia="id-ID"/>
              </w:rPr>
            </w:pPr>
            <w:r w:rsidRPr="003F3A09">
              <w:rPr>
                <w:rFonts w:ascii="Bookman Old Style" w:hAnsi="Bookman Old Style" w:cs="Calibri"/>
                <w:sz w:val="20"/>
                <w:szCs w:val="20"/>
                <w:lang w:val="id-ID" w:eastAsia="id-ID"/>
              </w:rPr>
              <w:t>Tersedianya peraturan perundang-undangan yang mendorong pengebangan koperasi</w:t>
            </w:r>
          </w:p>
          <w:p w:rsidR="003F3A09" w:rsidRPr="003F3A09" w:rsidRDefault="003F3A09" w:rsidP="00D86D0E">
            <w:pPr>
              <w:spacing w:after="0" w:line="240" w:lineRule="auto"/>
              <w:rPr>
                <w:rFonts w:ascii="Bookman Old Style" w:hAnsi="Bookman Old Style" w:cs="Calibri"/>
                <w:sz w:val="20"/>
                <w:szCs w:val="20"/>
                <w:lang w:eastAsia="id-ID"/>
              </w:rPr>
            </w:pPr>
          </w:p>
        </w:tc>
      </w:tr>
      <w:tr w:rsidR="00274B43" w:rsidRPr="00274B43" w:rsidTr="00391452">
        <w:trPr>
          <w:trHeight w:val="1170"/>
          <w:jc w:val="center"/>
        </w:trPr>
        <w:tc>
          <w:tcPr>
            <w:tcW w:w="0" w:type="auto"/>
            <w:tcBorders>
              <w:top w:val="single" w:sz="4" w:space="0" w:color="auto"/>
              <w:left w:val="single" w:sz="4" w:space="0" w:color="auto"/>
              <w:right w:val="single" w:sz="4" w:space="0" w:color="auto"/>
            </w:tcBorders>
            <w:shd w:val="clear" w:color="auto" w:fill="auto"/>
            <w:noWrap/>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top w:val="single" w:sz="4" w:space="0" w:color="auto"/>
              <w:left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highlight w:val="yellow"/>
                <w:lang w:val="id-ID"/>
              </w:rPr>
            </w:pPr>
            <w:r w:rsidRPr="003F3A09">
              <w:rPr>
                <w:rFonts w:ascii="Bookman Old Style" w:hAnsi="Bookman Old Style" w:cs="Bookman Old Style"/>
                <w:sz w:val="20"/>
                <w:szCs w:val="20"/>
                <w:lang w:val="sv-SE"/>
              </w:rPr>
              <w:t xml:space="preserve">Perumusan kebijakan teknis di </w:t>
            </w:r>
            <w:r w:rsidRPr="003F3A09">
              <w:rPr>
                <w:rFonts w:ascii="Bookman Old Style" w:hAnsi="Bookman Old Style" w:cs="Bookman Old Style"/>
                <w:sz w:val="20"/>
                <w:szCs w:val="20"/>
              </w:rPr>
              <w:t xml:space="preserve">bidang </w:t>
            </w:r>
            <w:r w:rsidRPr="003F3A09">
              <w:rPr>
                <w:rFonts w:ascii="Bookman Old Style" w:hAnsi="Bookman Old Style" w:cs="Bookman Old Style"/>
                <w:sz w:val="20"/>
                <w:szCs w:val="20"/>
                <w:lang w:val="sv-SE"/>
              </w:rPr>
              <w:t>usaha mikro</w:t>
            </w:r>
          </w:p>
        </w:tc>
        <w:tc>
          <w:tcPr>
            <w:tcW w:w="0" w:type="auto"/>
            <w:tcBorders>
              <w:top w:val="nil"/>
              <w:left w:val="nil"/>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hAnsi="Bookman Old Style" w:cs="Calibri"/>
                <w:sz w:val="20"/>
                <w:szCs w:val="20"/>
                <w:lang w:val="id-ID" w:eastAsia="id-ID"/>
              </w:rPr>
              <w:t>Perkembangan usaha mikro cenderung melambat</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hAnsi="Bookman Old Style" w:cs="Calibri"/>
                <w:sz w:val="20"/>
                <w:szCs w:val="20"/>
                <w:lang w:eastAsia="id-ID"/>
              </w:rPr>
            </w:pPr>
            <w:r w:rsidRPr="003F3A09">
              <w:rPr>
                <w:rFonts w:ascii="Bookman Old Style" w:hAnsi="Bookman Old Style" w:cs="Calibri"/>
                <w:sz w:val="20"/>
                <w:szCs w:val="20"/>
                <w:lang w:val="id-ID" w:eastAsia="id-ID"/>
              </w:rPr>
              <w:t>Rendahnya SDM,  legalitas, kemampuan akses permodalan , kemitraan, serta pendampingan bagi usaha mikro dalam mengembangkan usahanya</w:t>
            </w:r>
          </w:p>
          <w:p w:rsidR="00771270" w:rsidRPr="003F3A09" w:rsidRDefault="00771270" w:rsidP="00D86D0E">
            <w:pPr>
              <w:spacing w:after="0" w:line="240" w:lineRule="auto"/>
              <w:rPr>
                <w:rFonts w:ascii="Bookman Old Style" w:hAnsi="Bookman Old Style" w:cs="Calibri"/>
                <w:sz w:val="20"/>
                <w:szCs w:val="20"/>
                <w:lang w:eastAsia="id-ID"/>
              </w:rPr>
            </w:pP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hAnsi="Bookman Old Style" w:cs="Calibri"/>
                <w:sz w:val="20"/>
                <w:szCs w:val="20"/>
                <w:lang w:val="id-ID" w:eastAsia="id-ID"/>
              </w:rPr>
            </w:pPr>
            <w:r w:rsidRPr="003F3A09">
              <w:rPr>
                <w:rFonts w:ascii="Bookman Old Style" w:hAnsi="Bookman Old Style" w:cs="Calibri"/>
                <w:sz w:val="20"/>
                <w:szCs w:val="20"/>
                <w:lang w:val="id-ID" w:eastAsia="id-ID"/>
              </w:rPr>
              <w:t>Banyaknya fasilitasi pemberdayaan dan pengembangan usaha mikro</w:t>
            </w:r>
          </w:p>
        </w:tc>
      </w:tr>
      <w:tr w:rsidR="00274B43" w:rsidRPr="00274B43" w:rsidTr="00391452">
        <w:trPr>
          <w:trHeight w:val="1170"/>
          <w:jc w:val="center"/>
        </w:trPr>
        <w:tc>
          <w:tcPr>
            <w:tcW w:w="0" w:type="auto"/>
            <w:tcBorders>
              <w:top w:val="nil"/>
              <w:left w:val="single" w:sz="4" w:space="0" w:color="auto"/>
              <w:right w:val="single" w:sz="4" w:space="0" w:color="auto"/>
            </w:tcBorders>
            <w:shd w:val="clear" w:color="auto" w:fill="auto"/>
            <w:noWrap/>
            <w:vAlign w:val="center"/>
            <w:hideMark/>
          </w:tcPr>
          <w:p w:rsidR="00E51BBB" w:rsidRPr="003F3A09" w:rsidRDefault="00E51BBB" w:rsidP="00D86D0E">
            <w:pPr>
              <w:spacing w:after="0" w:line="240" w:lineRule="auto"/>
              <w:jc w:val="center"/>
              <w:rPr>
                <w:rFonts w:ascii="Bookman Old Style" w:eastAsia="Times New Roman" w:hAnsi="Bookman Old Style" w:cs="Calibri"/>
                <w:sz w:val="20"/>
                <w:szCs w:val="20"/>
              </w:rPr>
            </w:pPr>
          </w:p>
        </w:tc>
        <w:tc>
          <w:tcPr>
            <w:tcW w:w="0" w:type="auto"/>
            <w:tcBorders>
              <w:left w:val="single" w:sz="4" w:space="0" w:color="auto"/>
              <w:right w:val="single" w:sz="4" w:space="0" w:color="auto"/>
            </w:tcBorders>
            <w:shd w:val="clear" w:color="auto" w:fill="auto"/>
            <w:vAlign w:val="center"/>
            <w:hideMark/>
          </w:tcPr>
          <w:p w:rsidR="00E51BBB" w:rsidRPr="003F3A09" w:rsidRDefault="00E51BBB" w:rsidP="00D86D0E">
            <w:pPr>
              <w:spacing w:after="0" w:line="240" w:lineRule="auto"/>
              <w:jc w:val="center"/>
              <w:rPr>
                <w:rFonts w:ascii="Bookman Old Style" w:eastAsia="Times New Roman" w:hAnsi="Bookman Old Style" w:cs="Calibri"/>
                <w:sz w:val="20"/>
                <w:szCs w:val="20"/>
              </w:rPr>
            </w:pPr>
          </w:p>
        </w:tc>
        <w:tc>
          <w:tcPr>
            <w:tcW w:w="0" w:type="auto"/>
            <w:vMerge/>
            <w:tcBorders>
              <w:left w:val="single" w:sz="4" w:space="0" w:color="auto"/>
              <w:bottom w:val="single" w:sz="4" w:space="0" w:color="000000"/>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highlight w:val="yellow"/>
              </w:rPr>
            </w:pPr>
          </w:p>
        </w:tc>
        <w:tc>
          <w:tcPr>
            <w:tcW w:w="0" w:type="auto"/>
            <w:tcBorders>
              <w:left w:val="nil"/>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hAnsi="Bookman Old Style" w:cs="Calibri"/>
                <w:sz w:val="20"/>
                <w:szCs w:val="20"/>
                <w:lang w:val="id-ID" w:eastAsia="id-ID"/>
              </w:rPr>
            </w:pPr>
            <w:r w:rsidRPr="003F3A09">
              <w:rPr>
                <w:rFonts w:ascii="Bookman Old Style" w:hAnsi="Bookman Old Style" w:cs="Calibri"/>
                <w:sz w:val="20"/>
                <w:szCs w:val="20"/>
                <w:lang w:val="id-ID" w:eastAsia="id-ID"/>
              </w:rPr>
              <w:t>Rendahnya ekosistem kolaborasi pemberdayaan dan pengembangan kewirausahaan baru bagi usaha mikro</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hAnsi="Bookman Old Style" w:cs="Calibri"/>
                <w:sz w:val="20"/>
                <w:szCs w:val="20"/>
                <w:lang w:eastAsia="id-ID"/>
              </w:rPr>
            </w:pPr>
            <w:r w:rsidRPr="003F3A09">
              <w:rPr>
                <w:rFonts w:ascii="Bookman Old Style" w:hAnsi="Bookman Old Style" w:cs="Calibri"/>
                <w:sz w:val="20"/>
                <w:szCs w:val="20"/>
                <w:lang w:val="id-ID" w:eastAsia="id-ID"/>
              </w:rPr>
              <w:t>Banyaknya stake holder yang bergerak pada kegiatan pemberdayaan dan pengembangan usaha mikro</w:t>
            </w:r>
          </w:p>
          <w:p w:rsidR="00771270" w:rsidRPr="003F3A09" w:rsidRDefault="00771270" w:rsidP="00D86D0E">
            <w:pPr>
              <w:spacing w:after="0" w:line="240" w:lineRule="auto"/>
              <w:rPr>
                <w:rFonts w:ascii="Bookman Old Style" w:hAnsi="Bookman Old Style" w:cs="Calibri"/>
                <w:sz w:val="20"/>
                <w:szCs w:val="20"/>
                <w:lang w:eastAsia="id-ID"/>
              </w:rPr>
            </w:pPr>
          </w:p>
        </w:tc>
      </w:tr>
      <w:tr w:rsidR="00274B43" w:rsidRPr="00274B43" w:rsidTr="003F3A09">
        <w:trPr>
          <w:trHeight w:val="1170"/>
          <w:jc w:val="center"/>
        </w:trPr>
        <w:tc>
          <w:tcPr>
            <w:tcW w:w="0" w:type="auto"/>
            <w:tcBorders>
              <w:top w:val="nil"/>
              <w:left w:val="single" w:sz="4" w:space="0" w:color="auto"/>
              <w:right w:val="single" w:sz="4" w:space="0" w:color="auto"/>
            </w:tcBorders>
            <w:shd w:val="clear" w:color="auto" w:fill="auto"/>
            <w:noWrap/>
            <w:vAlign w:val="center"/>
            <w:hideMark/>
          </w:tcPr>
          <w:p w:rsidR="00E51BBB" w:rsidRPr="003F3A09" w:rsidRDefault="00E51BBB" w:rsidP="00D86D0E">
            <w:pPr>
              <w:spacing w:after="0" w:line="240" w:lineRule="auto"/>
              <w:jc w:val="center"/>
              <w:rPr>
                <w:rFonts w:ascii="Bookman Old Style" w:eastAsia="Times New Roman" w:hAnsi="Bookman Old Style" w:cs="Calibri"/>
                <w:sz w:val="20"/>
                <w:szCs w:val="20"/>
              </w:rPr>
            </w:pPr>
          </w:p>
        </w:tc>
        <w:tc>
          <w:tcPr>
            <w:tcW w:w="0" w:type="auto"/>
            <w:tcBorders>
              <w:left w:val="single" w:sz="4" w:space="0" w:color="auto"/>
              <w:right w:val="single" w:sz="4" w:space="0" w:color="auto"/>
            </w:tcBorders>
            <w:shd w:val="clear" w:color="auto" w:fill="auto"/>
            <w:vAlign w:val="center"/>
            <w:hideMark/>
          </w:tcPr>
          <w:p w:rsidR="00E51BBB" w:rsidRPr="003F3A09" w:rsidRDefault="00E51BBB" w:rsidP="00D86D0E">
            <w:pPr>
              <w:spacing w:after="0" w:line="240" w:lineRule="auto"/>
              <w:jc w:val="center"/>
              <w:rPr>
                <w:rFonts w:ascii="Bookman Old Style" w:eastAsia="Times New Roman" w:hAnsi="Bookman Old Style" w:cs="Calibri"/>
                <w:sz w:val="20"/>
                <w:szCs w:val="20"/>
              </w:rPr>
            </w:pPr>
          </w:p>
        </w:tc>
        <w:tc>
          <w:tcPr>
            <w:tcW w:w="0" w:type="auto"/>
            <w:vMerge/>
            <w:tcBorders>
              <w:left w:val="single" w:sz="4" w:space="0" w:color="auto"/>
              <w:bottom w:val="single" w:sz="4" w:space="0" w:color="000000"/>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highlight w:val="yellow"/>
              </w:rPr>
            </w:pP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hAnsi="Bookman Old Style" w:cs="Calibri"/>
                <w:sz w:val="20"/>
                <w:szCs w:val="20"/>
                <w:lang w:val="id-ID" w:eastAsia="id-ID"/>
              </w:rPr>
            </w:pPr>
            <w:r w:rsidRPr="003F3A09">
              <w:rPr>
                <w:rFonts w:ascii="Bookman Old Style" w:hAnsi="Bookman Old Style" w:cs="Calibri"/>
                <w:sz w:val="20"/>
                <w:szCs w:val="20"/>
                <w:lang w:val="id-ID" w:eastAsia="id-ID"/>
              </w:rPr>
              <w:t>Belum optimalnya penumbuhkembangan jiwa kewirausahaan dan keunggulan kompetitif pelaku Usaha Mikro Kecil</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hAnsi="Bookman Old Style" w:cs="Calibri"/>
                <w:sz w:val="20"/>
                <w:szCs w:val="20"/>
                <w:lang w:eastAsia="id-ID"/>
              </w:rPr>
            </w:pPr>
            <w:r w:rsidRPr="003F3A09">
              <w:rPr>
                <w:rFonts w:ascii="Bookman Old Style" w:hAnsi="Bookman Old Style" w:cs="Calibri"/>
                <w:sz w:val="20"/>
                <w:szCs w:val="20"/>
                <w:lang w:val="id-ID" w:eastAsia="id-ID"/>
              </w:rPr>
              <w:t>Pengembangan penyelenggaraan pertumbuhan ekonomi berbasis usaha berskala rumahan</w:t>
            </w:r>
          </w:p>
          <w:p w:rsidR="00771270" w:rsidRPr="003F3A09" w:rsidRDefault="00771270" w:rsidP="00D86D0E">
            <w:pPr>
              <w:spacing w:after="0" w:line="240" w:lineRule="auto"/>
              <w:rPr>
                <w:rFonts w:ascii="Bookman Old Style" w:hAnsi="Bookman Old Style" w:cs="Calibri"/>
                <w:sz w:val="20"/>
                <w:szCs w:val="20"/>
                <w:lang w:eastAsia="id-ID"/>
              </w:rPr>
            </w:pPr>
          </w:p>
        </w:tc>
      </w:tr>
      <w:tr w:rsidR="00274B43" w:rsidRPr="00274B43" w:rsidTr="003F3A09">
        <w:trPr>
          <w:trHeight w:val="1170"/>
          <w:jc w:val="center"/>
        </w:trPr>
        <w:tc>
          <w:tcPr>
            <w:tcW w:w="0" w:type="auto"/>
            <w:tcBorders>
              <w:left w:val="single" w:sz="4" w:space="0" w:color="auto"/>
              <w:right w:val="single" w:sz="4" w:space="0" w:color="auto"/>
            </w:tcBorders>
            <w:shd w:val="clear" w:color="auto" w:fill="auto"/>
            <w:noWrap/>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top w:val="single" w:sz="4" w:space="0" w:color="auto"/>
              <w:left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lang w:val="id-ID"/>
              </w:rPr>
            </w:pPr>
            <w:r w:rsidRPr="003F3A09">
              <w:rPr>
                <w:rFonts w:ascii="Bookman Old Style" w:hAnsi="Bookman Old Style" w:cs="Bookman Old Style"/>
                <w:sz w:val="20"/>
                <w:szCs w:val="20"/>
              </w:rPr>
              <w:t>Perumusan Kebijakan Teknis Di Bidang Pengawasan, Pembangunan Sumber Daya Industri, Sarana Dan Prasarana Industri, Dan Pemberdayaan Industri</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Terbatasnya lahan untuk industri di Kota Malang;</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Maraknya pembangunan perumahan dan ruko</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Rencana Tata Ruang Wilayah yang secara spesifik menyebutkan perwilayahan industri</w:t>
            </w:r>
          </w:p>
          <w:p w:rsidR="00771270" w:rsidRPr="003F3A09" w:rsidRDefault="00771270" w:rsidP="00D86D0E">
            <w:pPr>
              <w:spacing w:after="0" w:line="240" w:lineRule="auto"/>
              <w:rPr>
                <w:rFonts w:ascii="Bookman Old Style" w:eastAsia="Times New Roman" w:hAnsi="Bookman Old Style" w:cs="Calibri"/>
                <w:sz w:val="20"/>
                <w:szCs w:val="20"/>
              </w:rPr>
            </w:pPr>
          </w:p>
        </w:tc>
      </w:tr>
      <w:tr w:rsidR="00274B43" w:rsidRPr="00274B43" w:rsidTr="003F3A09">
        <w:trPr>
          <w:trHeight w:val="885"/>
          <w:jc w:val="center"/>
        </w:trPr>
        <w:tc>
          <w:tcPr>
            <w:tcW w:w="0" w:type="auto"/>
            <w:tcBorders>
              <w:left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 xml:space="preserve">Rendahnya industri kecil yang memiliki ijin </w:t>
            </w:r>
            <w:r w:rsidRPr="003F3A09">
              <w:rPr>
                <w:rFonts w:ascii="Bookman Old Style" w:eastAsia="Times New Roman" w:hAnsi="Bookman Old Style" w:cs="Calibri"/>
                <w:sz w:val="20"/>
                <w:szCs w:val="20"/>
                <w:lang w:val="id-ID"/>
              </w:rPr>
              <w:t xml:space="preserve">usaha </w:t>
            </w:r>
            <w:r w:rsidRPr="003F3A09">
              <w:rPr>
                <w:rFonts w:ascii="Bookman Old Style" w:eastAsia="Times New Roman" w:hAnsi="Bookman Old Style" w:cs="Calibri"/>
                <w:sz w:val="20"/>
                <w:szCs w:val="20"/>
              </w:rPr>
              <w:t>industri;</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lang w:val="id-ID"/>
              </w:rPr>
            </w:pPr>
            <w:r w:rsidRPr="003F3A09">
              <w:rPr>
                <w:rFonts w:ascii="Bookman Old Style" w:eastAsia="Times New Roman" w:hAnsi="Bookman Old Style" w:cs="Calibri"/>
                <w:sz w:val="20"/>
                <w:szCs w:val="20"/>
                <w:lang w:val="id-ID"/>
              </w:rPr>
              <w:t xml:space="preserve">Persyaratan </w:t>
            </w:r>
            <w:r w:rsidRPr="003F3A09">
              <w:rPr>
                <w:rFonts w:ascii="Bookman Old Style" w:eastAsia="Times New Roman" w:hAnsi="Bookman Old Style" w:cs="Calibri"/>
                <w:sz w:val="20"/>
                <w:szCs w:val="20"/>
              </w:rPr>
              <w:t xml:space="preserve">pengurusan ijin yang </w:t>
            </w:r>
            <w:r w:rsidRPr="003F3A09">
              <w:rPr>
                <w:rFonts w:ascii="Bookman Old Style" w:eastAsia="Times New Roman" w:hAnsi="Bookman Old Style" w:cs="Calibri"/>
                <w:sz w:val="20"/>
                <w:szCs w:val="20"/>
                <w:lang w:val="id-ID"/>
              </w:rPr>
              <w:t>sulit dipenuhi industri kecil</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 xml:space="preserve">Adanya sosialisasi terkait ijin </w:t>
            </w:r>
            <w:r w:rsidRPr="003F3A09">
              <w:rPr>
                <w:rFonts w:ascii="Bookman Old Style" w:eastAsia="Times New Roman" w:hAnsi="Bookman Old Style" w:cs="Calibri"/>
                <w:sz w:val="20"/>
                <w:szCs w:val="20"/>
                <w:lang w:val="id-ID"/>
              </w:rPr>
              <w:t xml:space="preserve">usaha industri, kemudahan pengurusan IUMK, adanya OSS. </w:t>
            </w:r>
          </w:p>
          <w:p w:rsidR="00771270" w:rsidRPr="003F3A09" w:rsidRDefault="00771270" w:rsidP="00D86D0E">
            <w:pPr>
              <w:spacing w:after="0" w:line="240" w:lineRule="auto"/>
              <w:rPr>
                <w:rFonts w:ascii="Bookman Old Style" w:eastAsia="Times New Roman" w:hAnsi="Bookman Old Style" w:cs="Calibri"/>
                <w:sz w:val="20"/>
                <w:szCs w:val="20"/>
              </w:rPr>
            </w:pPr>
          </w:p>
        </w:tc>
      </w:tr>
      <w:tr w:rsidR="00274B43" w:rsidRPr="00274B43" w:rsidTr="003F3A09">
        <w:trPr>
          <w:trHeight w:val="1290"/>
          <w:jc w:val="center"/>
        </w:trPr>
        <w:tc>
          <w:tcPr>
            <w:tcW w:w="0" w:type="auto"/>
            <w:tcBorders>
              <w:left w:val="single" w:sz="4" w:space="0" w:color="auto"/>
              <w:bottom w:val="single" w:sz="4" w:space="0" w:color="000000"/>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bottom w:val="single" w:sz="4" w:space="0" w:color="000000"/>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Lambatnya laju pertumbuhan sektor industri;</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lang w:val="id-ID"/>
              </w:rPr>
            </w:pPr>
            <w:r w:rsidRPr="003F3A09">
              <w:rPr>
                <w:rFonts w:ascii="Bookman Old Style" w:eastAsia="Times New Roman" w:hAnsi="Bookman Old Style" w:cs="Calibri"/>
                <w:sz w:val="20"/>
                <w:szCs w:val="20"/>
                <w:lang w:val="id-ID"/>
              </w:rPr>
              <w:t>Pergeseran kepada sektor tersier/jasa</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lang w:val="id-ID"/>
              </w:rPr>
            </w:pPr>
            <w:r w:rsidRPr="003F3A09">
              <w:rPr>
                <w:rFonts w:ascii="Bookman Old Style" w:eastAsia="Times New Roman" w:hAnsi="Bookman Old Style" w:cs="Calibri"/>
                <w:sz w:val="20"/>
                <w:szCs w:val="20"/>
                <w:lang w:val="id-ID"/>
              </w:rPr>
              <w:t>Prioritas kebijakan pembangunan daerah pada ekonomi kreatif</w:t>
            </w:r>
          </w:p>
        </w:tc>
      </w:tr>
      <w:tr w:rsidR="00274B43" w:rsidRPr="00274B43" w:rsidTr="003F3A09">
        <w:trPr>
          <w:trHeight w:val="3600"/>
          <w:jc w:val="center"/>
        </w:trPr>
        <w:tc>
          <w:tcPr>
            <w:tcW w:w="0" w:type="auto"/>
            <w:tcBorders>
              <w:top w:val="nil"/>
              <w:left w:val="single" w:sz="4" w:space="0" w:color="auto"/>
              <w:right w:val="single" w:sz="4" w:space="0" w:color="auto"/>
            </w:tcBorders>
            <w:shd w:val="clear" w:color="auto" w:fill="auto"/>
            <w:vAlign w:val="center"/>
            <w:hideMark/>
          </w:tcPr>
          <w:p w:rsidR="00E51BBB" w:rsidRPr="00274B43" w:rsidRDefault="00E51BBB" w:rsidP="00D86D0E">
            <w:pPr>
              <w:spacing w:after="0" w:line="240" w:lineRule="auto"/>
              <w:rPr>
                <w:rFonts w:ascii="Bookman Old Style" w:eastAsia="Times New Roman" w:hAnsi="Bookman Old Style" w:cs="Calibri"/>
                <w:sz w:val="20"/>
                <w:szCs w:val="20"/>
              </w:rPr>
            </w:pPr>
          </w:p>
        </w:tc>
        <w:tc>
          <w:tcPr>
            <w:tcW w:w="0" w:type="auto"/>
            <w:tcBorders>
              <w:top w:val="single" w:sz="4" w:space="0" w:color="auto"/>
              <w:left w:val="single" w:sz="4" w:space="0" w:color="auto"/>
              <w:right w:val="single" w:sz="4" w:space="0" w:color="auto"/>
            </w:tcBorders>
            <w:shd w:val="clear" w:color="auto" w:fill="auto"/>
            <w:vAlign w:val="center"/>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top w:val="nil"/>
              <w:left w:val="single" w:sz="4" w:space="0" w:color="auto"/>
              <w:right w:val="single" w:sz="4" w:space="0" w:color="auto"/>
            </w:tcBorders>
            <w:shd w:val="clear" w:color="auto" w:fill="auto"/>
            <w:vAlign w:val="center"/>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Perkembangan sektor industri cenderung mengalami penurunan dilihat dari indikator turunnya fluktuatif nilai investasi, penyerapan tenaga kerja, nilai ekspor, laju pertumbuhan, kontribusi terhadap PDRB turun</w:t>
            </w:r>
          </w:p>
          <w:p w:rsidR="00771270" w:rsidRPr="003F3A09" w:rsidRDefault="00771270"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Belum optimalnya manajemen pengelolaan pada sektor industri yang dilakukan</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Daya beli masyarakat yang meningkat</w:t>
            </w:r>
          </w:p>
        </w:tc>
      </w:tr>
      <w:tr w:rsidR="00274B43" w:rsidRPr="00274B43" w:rsidTr="003F3A09">
        <w:trPr>
          <w:trHeight w:val="1290"/>
          <w:jc w:val="center"/>
        </w:trPr>
        <w:tc>
          <w:tcPr>
            <w:tcW w:w="0" w:type="auto"/>
            <w:tcBorders>
              <w:left w:val="single" w:sz="4" w:space="0" w:color="auto"/>
              <w:right w:val="single" w:sz="4" w:space="0" w:color="auto"/>
            </w:tcBorders>
            <w:shd w:val="clear" w:color="auto" w:fill="auto"/>
            <w:vAlign w:val="center"/>
            <w:hideMark/>
          </w:tcPr>
          <w:p w:rsidR="00E51BBB" w:rsidRPr="00274B43" w:rsidRDefault="00E51BBB"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right w:val="single" w:sz="4" w:space="0" w:color="auto"/>
            </w:tcBorders>
            <w:shd w:val="clear" w:color="auto" w:fill="auto"/>
            <w:vAlign w:val="center"/>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right w:val="single" w:sz="4" w:space="0" w:color="auto"/>
            </w:tcBorders>
            <w:shd w:val="clear" w:color="auto" w:fill="auto"/>
            <w:vAlign w:val="center"/>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Lemahnya daya saing IKM terutama menghadapi revolusi industri 4.0</w:t>
            </w:r>
          </w:p>
          <w:p w:rsidR="00771270" w:rsidRPr="003F3A09" w:rsidRDefault="00771270"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Lemahnya kompetensi SDM Industri</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Dorongan pemerintah dalam peningkatan kompetensi SDM</w:t>
            </w:r>
          </w:p>
        </w:tc>
      </w:tr>
      <w:tr w:rsidR="00274B43" w:rsidRPr="00274B43" w:rsidTr="003F3A09">
        <w:trPr>
          <w:trHeight w:val="1410"/>
          <w:jc w:val="center"/>
        </w:trPr>
        <w:tc>
          <w:tcPr>
            <w:tcW w:w="0" w:type="auto"/>
            <w:tcBorders>
              <w:left w:val="single" w:sz="4" w:space="0" w:color="auto"/>
              <w:right w:val="single" w:sz="4" w:space="0" w:color="auto"/>
            </w:tcBorders>
            <w:shd w:val="clear" w:color="auto" w:fill="auto"/>
            <w:vAlign w:val="center"/>
            <w:hideMark/>
          </w:tcPr>
          <w:p w:rsidR="00E51BBB" w:rsidRPr="00274B43" w:rsidRDefault="00E51BBB"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right w:val="single" w:sz="4" w:space="0" w:color="auto"/>
            </w:tcBorders>
            <w:shd w:val="clear" w:color="auto" w:fill="auto"/>
            <w:vAlign w:val="center"/>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bottom w:val="single" w:sz="4" w:space="0" w:color="auto"/>
              <w:right w:val="single" w:sz="4" w:space="0" w:color="auto"/>
            </w:tcBorders>
            <w:shd w:val="clear" w:color="auto" w:fill="auto"/>
            <w:vAlign w:val="center"/>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Minimnya industri berwawasan lingkungan.</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Terbatasnya pengetahuan pelaku industri terkait wawasan lingkungan</w:t>
            </w:r>
          </w:p>
        </w:tc>
        <w:tc>
          <w:tcPr>
            <w:tcW w:w="0" w:type="auto"/>
            <w:tcBorders>
              <w:top w:val="nil"/>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rPr>
                <w:rFonts w:ascii="Bookman Old Style" w:eastAsia="Times New Roman" w:hAnsi="Bookman Old Style" w:cs="Calibri"/>
                <w:sz w:val="20"/>
                <w:szCs w:val="20"/>
              </w:rPr>
            </w:pPr>
            <w:r w:rsidRPr="003F3A09">
              <w:rPr>
                <w:rFonts w:ascii="Bookman Old Style" w:eastAsia="Times New Roman" w:hAnsi="Bookman Old Style" w:cs="Calibri"/>
                <w:sz w:val="20"/>
                <w:szCs w:val="20"/>
              </w:rPr>
              <w:t>Sosialisasi industri hijau yang makin masif</w:t>
            </w:r>
          </w:p>
        </w:tc>
      </w:tr>
      <w:tr w:rsidR="00274B43" w:rsidRPr="00274B43" w:rsidTr="003F3A09">
        <w:trPr>
          <w:trHeight w:val="1410"/>
          <w:jc w:val="center"/>
        </w:trPr>
        <w:tc>
          <w:tcPr>
            <w:tcW w:w="0" w:type="auto"/>
            <w:tcBorders>
              <w:left w:val="single" w:sz="4" w:space="0" w:color="auto"/>
              <w:bottom w:val="single" w:sz="4" w:space="0" w:color="auto"/>
              <w:right w:val="single" w:sz="4" w:space="0" w:color="auto"/>
            </w:tcBorders>
            <w:shd w:val="clear" w:color="auto" w:fill="auto"/>
            <w:vAlign w:val="center"/>
            <w:hideMark/>
          </w:tcPr>
          <w:p w:rsidR="00E51BBB" w:rsidRPr="00274B43" w:rsidRDefault="00E51BBB"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bottom w:val="single" w:sz="4" w:space="0" w:color="auto"/>
              <w:right w:val="single" w:sz="4" w:space="0" w:color="auto"/>
            </w:tcBorders>
            <w:shd w:val="clear" w:color="auto" w:fill="auto"/>
            <w:vAlign w:val="center"/>
            <w:hideMark/>
          </w:tcPr>
          <w:p w:rsidR="00E51BBB" w:rsidRPr="003F3A09" w:rsidRDefault="00E51BBB" w:rsidP="00D86D0E">
            <w:pPr>
              <w:spacing w:after="0" w:line="240" w:lineRule="auto"/>
              <w:rPr>
                <w:rFonts w:ascii="Bookman Old Style" w:eastAsia="Times New Roman" w:hAnsi="Bookman Old Style"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51BBB" w:rsidRPr="003F3A09" w:rsidRDefault="00E51BBB" w:rsidP="00D86D0E">
            <w:pPr>
              <w:spacing w:after="0" w:line="240" w:lineRule="auto"/>
              <w:rPr>
                <w:rFonts w:ascii="Bookman Old Style" w:hAnsi="Bookman Old Style" w:cs="Bookman Old Style"/>
                <w:sz w:val="20"/>
                <w:szCs w:val="20"/>
              </w:rPr>
            </w:pPr>
            <w:r w:rsidRPr="003F3A09">
              <w:rPr>
                <w:rFonts w:ascii="Bookman Old Style" w:hAnsi="Bookman Old Style" w:cs="Bookman Old Style"/>
                <w:sz w:val="20"/>
                <w:szCs w:val="20"/>
              </w:rPr>
              <w:t>Perumusan kebijakan teknis di bidang pengembangan perdagangan dalam negeri, kemetrologian, dan pengembangan perdagangan luar negeri</w:t>
            </w:r>
          </w:p>
          <w:p w:rsidR="00771270" w:rsidRPr="003F3A09" w:rsidRDefault="00771270" w:rsidP="00D86D0E">
            <w:pPr>
              <w:spacing w:after="0" w:line="240" w:lineRule="auto"/>
              <w:rPr>
                <w:rFonts w:ascii="Bookman Old Style" w:eastAsia="Times New Roman" w:hAnsi="Bookman Old Style" w:cs="Calibri"/>
                <w:sz w:val="20"/>
                <w:szCs w:val="20"/>
                <w:lang w:val="id-ID"/>
              </w:rPr>
            </w:pPr>
          </w:p>
        </w:tc>
        <w:tc>
          <w:tcPr>
            <w:tcW w:w="0" w:type="auto"/>
            <w:tcBorders>
              <w:top w:val="single" w:sz="4" w:space="0" w:color="auto"/>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ind w:left="176"/>
              <w:rPr>
                <w:rFonts w:ascii="Bookman Old Style" w:eastAsia="Times New Roman" w:hAnsi="Bookman Old Style"/>
                <w:sz w:val="20"/>
                <w:szCs w:val="20"/>
              </w:rPr>
            </w:pPr>
            <w:r w:rsidRPr="003F3A09">
              <w:rPr>
                <w:rFonts w:ascii="Bookman Old Style" w:eastAsia="Times New Roman" w:hAnsi="Bookman Old Style"/>
                <w:sz w:val="20"/>
                <w:szCs w:val="20"/>
              </w:rPr>
              <w:t>Peran UKM terhadap ekspor masih rendah</w:t>
            </w:r>
          </w:p>
        </w:tc>
        <w:tc>
          <w:tcPr>
            <w:tcW w:w="0" w:type="auto"/>
            <w:tcBorders>
              <w:top w:val="single" w:sz="4" w:space="0" w:color="auto"/>
              <w:left w:val="nil"/>
              <w:bottom w:val="single" w:sz="4" w:space="0" w:color="auto"/>
              <w:right w:val="single" w:sz="4" w:space="0" w:color="auto"/>
            </w:tcBorders>
            <w:shd w:val="clear" w:color="auto" w:fill="auto"/>
            <w:hideMark/>
          </w:tcPr>
          <w:p w:rsidR="00E51BBB" w:rsidRPr="003F3A09" w:rsidRDefault="00E51BBB" w:rsidP="003F3A09">
            <w:pPr>
              <w:numPr>
                <w:ilvl w:val="0"/>
                <w:numId w:val="59"/>
              </w:numPr>
              <w:tabs>
                <w:tab w:val="left" w:pos="212"/>
              </w:tabs>
              <w:spacing w:after="0" w:line="240" w:lineRule="auto"/>
              <w:ind w:left="345" w:hanging="284"/>
              <w:rPr>
                <w:rFonts w:ascii="Bookman Old Style" w:eastAsia="Times New Roman" w:hAnsi="Bookman Old Style"/>
                <w:sz w:val="20"/>
                <w:szCs w:val="20"/>
              </w:rPr>
            </w:pPr>
            <w:r w:rsidRPr="003F3A09">
              <w:rPr>
                <w:rFonts w:ascii="Bookman Old Style" w:eastAsia="Times New Roman" w:hAnsi="Bookman Old Style"/>
                <w:sz w:val="20"/>
                <w:szCs w:val="20"/>
              </w:rPr>
              <w:t>Kurangnya informas</w:t>
            </w:r>
            <w:r w:rsidR="00391452">
              <w:rPr>
                <w:rFonts w:ascii="Bookman Old Style" w:eastAsia="Times New Roman" w:hAnsi="Bookman Old Style"/>
                <w:sz w:val="20"/>
                <w:szCs w:val="20"/>
              </w:rPr>
              <w:t xml:space="preserve">i pasar baik itu negara-negara </w:t>
            </w:r>
            <w:r w:rsidRPr="003F3A09">
              <w:rPr>
                <w:rFonts w:ascii="Bookman Old Style" w:eastAsia="Times New Roman" w:hAnsi="Bookman Old Style"/>
                <w:sz w:val="20"/>
                <w:szCs w:val="20"/>
              </w:rPr>
              <w:t>yang menjadi orientasi pasar produk UKM</w:t>
            </w:r>
          </w:p>
          <w:p w:rsidR="00E51BBB" w:rsidRPr="003F3A09" w:rsidRDefault="00E51BBB" w:rsidP="003F3A09">
            <w:pPr>
              <w:numPr>
                <w:ilvl w:val="0"/>
                <w:numId w:val="59"/>
              </w:numPr>
              <w:tabs>
                <w:tab w:val="left" w:pos="212"/>
              </w:tabs>
              <w:spacing w:after="0" w:line="240" w:lineRule="auto"/>
              <w:ind w:left="345" w:hanging="284"/>
              <w:rPr>
                <w:rFonts w:ascii="Bookman Old Style" w:eastAsia="Times New Roman" w:hAnsi="Bookman Old Style"/>
                <w:sz w:val="20"/>
                <w:szCs w:val="20"/>
              </w:rPr>
            </w:pPr>
            <w:r w:rsidRPr="003F3A09">
              <w:rPr>
                <w:rFonts w:ascii="Bookman Old Style" w:eastAsia="Times New Roman" w:hAnsi="Bookman Old Style"/>
                <w:sz w:val="20"/>
                <w:szCs w:val="20"/>
              </w:rPr>
              <w:t>Desain produk yang belum mengikuti keinginan pasar</w:t>
            </w:r>
          </w:p>
        </w:tc>
        <w:tc>
          <w:tcPr>
            <w:tcW w:w="0" w:type="auto"/>
            <w:tcBorders>
              <w:top w:val="single" w:sz="4" w:space="0" w:color="auto"/>
              <w:left w:val="nil"/>
              <w:bottom w:val="single" w:sz="4" w:space="0" w:color="auto"/>
              <w:right w:val="single" w:sz="4" w:space="0" w:color="auto"/>
            </w:tcBorders>
            <w:shd w:val="clear" w:color="auto" w:fill="auto"/>
            <w:hideMark/>
          </w:tcPr>
          <w:p w:rsidR="00E51BBB" w:rsidRPr="003F3A09" w:rsidRDefault="00E51BBB" w:rsidP="00D86D0E">
            <w:pPr>
              <w:spacing w:after="0" w:line="240" w:lineRule="auto"/>
              <w:ind w:left="34" w:firstLine="27"/>
              <w:rPr>
                <w:rFonts w:ascii="Bookman Old Style" w:eastAsia="Times New Roman" w:hAnsi="Bookman Old Style"/>
                <w:sz w:val="20"/>
                <w:szCs w:val="20"/>
              </w:rPr>
            </w:pPr>
            <w:r w:rsidRPr="003F3A09">
              <w:rPr>
                <w:rFonts w:ascii="Bookman Old Style" w:eastAsia="Times New Roman" w:hAnsi="Bookman Old Style"/>
                <w:sz w:val="20"/>
                <w:szCs w:val="20"/>
              </w:rPr>
              <w:t>Promosi, pembinaan, dan sosialisasi bagi UKM</w:t>
            </w:r>
          </w:p>
        </w:tc>
      </w:tr>
    </w:tbl>
    <w:p w:rsidR="00E51BBB" w:rsidRPr="003F3A09" w:rsidRDefault="00E51BBB" w:rsidP="00D86D0E">
      <w:pPr>
        <w:spacing w:after="0" w:line="240" w:lineRule="auto"/>
        <w:jc w:val="center"/>
        <w:rPr>
          <w:rFonts w:ascii="Bookman Old Style" w:hAnsi="Bookman Old Style" w:cs="Times New Roman"/>
          <w:sz w:val="20"/>
          <w:szCs w:val="20"/>
        </w:rPr>
      </w:pPr>
      <w:r w:rsidRPr="003F3A09">
        <w:rPr>
          <w:rFonts w:ascii="Bookman Old Style" w:hAnsi="Bookman Old Style" w:cs="Times New Roman"/>
          <w:sz w:val="20"/>
          <w:szCs w:val="20"/>
        </w:rPr>
        <w:t>Sumber: Dinas Koperasi, Perindustrian dan Perdagangan Kota Malang 201</w:t>
      </w:r>
      <w:r w:rsidR="00D86D0E" w:rsidRPr="003F3A09">
        <w:rPr>
          <w:rFonts w:ascii="Bookman Old Style" w:hAnsi="Bookman Old Style" w:cs="Times New Roman"/>
          <w:sz w:val="20"/>
          <w:szCs w:val="20"/>
        </w:rPr>
        <w:t>9</w:t>
      </w:r>
    </w:p>
    <w:p w:rsidR="007102B4" w:rsidRPr="00274B43" w:rsidRDefault="007102B4" w:rsidP="00D86D0E">
      <w:pPr>
        <w:spacing w:after="0" w:line="240" w:lineRule="auto"/>
        <w:jc w:val="center"/>
        <w:rPr>
          <w:rFonts w:ascii="Bookman Old Style" w:hAnsi="Bookman Old Style" w:cs="Times New Roman"/>
          <w:i/>
          <w:sz w:val="20"/>
          <w:szCs w:val="20"/>
          <w:lang w:val="id-ID"/>
        </w:rPr>
      </w:pPr>
    </w:p>
    <w:p w:rsidR="00E51BBB" w:rsidRPr="00274B43" w:rsidRDefault="00E51BBB" w:rsidP="007A2131">
      <w:pPr>
        <w:numPr>
          <w:ilvl w:val="0"/>
          <w:numId w:val="51"/>
        </w:numPr>
        <w:spacing w:after="0" w:line="288" w:lineRule="auto"/>
        <w:ind w:left="709" w:hanging="709"/>
        <w:jc w:val="both"/>
        <w:rPr>
          <w:rFonts w:ascii="Bookman Old Style" w:hAnsi="Bookman Old Style"/>
          <w:sz w:val="24"/>
          <w:szCs w:val="24"/>
          <w:lang w:val="id-ID"/>
        </w:rPr>
      </w:pPr>
      <w:r w:rsidRPr="00274B43">
        <w:rPr>
          <w:rFonts w:ascii="Bookman Old Style" w:hAnsi="Bookman Old Style"/>
          <w:sz w:val="24"/>
          <w:szCs w:val="24"/>
          <w:lang w:val="id-ID"/>
        </w:rPr>
        <w:t>Telaahan Renstra K/L dan Renstra Provinsi</w:t>
      </w:r>
    </w:p>
    <w:p w:rsidR="00E51BBB" w:rsidRDefault="00E51BBB" w:rsidP="00D86D0E">
      <w:pPr>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ab/>
        <w:t xml:space="preserve">Bagian ini mengemukakan apa saja faktor-faktor penghambat ataupun faktor-faktor pendorong dari pelayanan Dinas Koperasi, Perindustrian dan Perdagangan Kota Malang yang mempengaruhi permasalahan pelayanan Dinas Koperasi, Perindustrian dan Perdagangan Kota Malang ditinjau dari sasaran jangka menengah Renstra Kementrian Perindustrian ataupun Renstra Dinas Koperasi, Perindustrian dan Perdagangan Kota Malang dan Perdagangan Provinsi Jawa Timur. Berdasarkan hal tersebut, maka telaah dari Renstra Kementerian Perindustrian dan Renstra Dinas Koperasi, Perindustrian dan Perdagangan Kota Malang dan Perdagangan Provinsi Jawa Timur, </w:t>
      </w:r>
      <w:r w:rsidR="00294462">
        <w:rPr>
          <w:rFonts w:ascii="Bookman Old Style" w:hAnsi="Bookman Old Style"/>
          <w:sz w:val="24"/>
          <w:szCs w:val="24"/>
        </w:rPr>
        <w:t>terdapat pada tabel 3.3 berikut</w:t>
      </w:r>
      <w:r w:rsidRPr="00274B43">
        <w:rPr>
          <w:rFonts w:ascii="Bookman Old Style" w:hAnsi="Bookman Old Style"/>
          <w:sz w:val="24"/>
          <w:szCs w:val="24"/>
        </w:rPr>
        <w:t>:</w:t>
      </w:r>
    </w:p>
    <w:p w:rsidR="00294462" w:rsidRDefault="00294462" w:rsidP="00D86D0E">
      <w:pPr>
        <w:spacing w:after="0" w:line="288" w:lineRule="auto"/>
        <w:ind w:firstLine="680"/>
        <w:jc w:val="both"/>
        <w:rPr>
          <w:rFonts w:ascii="Bookman Old Style" w:hAnsi="Bookman Old Style"/>
          <w:sz w:val="24"/>
          <w:szCs w:val="24"/>
        </w:rPr>
      </w:pPr>
    </w:p>
    <w:p w:rsidR="00294462" w:rsidRPr="00274B43" w:rsidRDefault="00294462" w:rsidP="00D86D0E">
      <w:pPr>
        <w:spacing w:after="0" w:line="288" w:lineRule="auto"/>
        <w:ind w:firstLine="680"/>
        <w:jc w:val="both"/>
        <w:rPr>
          <w:rFonts w:ascii="Bookman Old Style" w:hAnsi="Bookman Old Style"/>
          <w:sz w:val="24"/>
          <w:szCs w:val="24"/>
        </w:rPr>
      </w:pPr>
    </w:p>
    <w:p w:rsidR="00881955" w:rsidRPr="00274B43" w:rsidRDefault="00881955" w:rsidP="00D86D0E">
      <w:pPr>
        <w:tabs>
          <w:tab w:val="left" w:pos="709"/>
        </w:tabs>
        <w:autoSpaceDE w:val="0"/>
        <w:autoSpaceDN w:val="0"/>
        <w:adjustRightInd w:val="0"/>
        <w:spacing w:after="0" w:line="240" w:lineRule="auto"/>
        <w:jc w:val="center"/>
        <w:rPr>
          <w:rFonts w:ascii="Bookman Old Style" w:hAnsi="Bookman Old Style" w:cs="Times New Roman"/>
          <w:szCs w:val="24"/>
        </w:rPr>
      </w:pPr>
      <w:r w:rsidRPr="00274B43">
        <w:rPr>
          <w:rFonts w:ascii="Bookman Old Style" w:hAnsi="Bookman Old Style" w:cs="Times New Roman"/>
          <w:szCs w:val="24"/>
        </w:rPr>
        <w:lastRenderedPageBreak/>
        <w:t>Tabel 3.3</w:t>
      </w:r>
    </w:p>
    <w:p w:rsidR="00E51BBB" w:rsidRPr="00274B43" w:rsidRDefault="00881955" w:rsidP="00D86D0E">
      <w:pPr>
        <w:spacing w:after="0" w:line="240" w:lineRule="auto"/>
        <w:jc w:val="center"/>
        <w:rPr>
          <w:rFonts w:ascii="Bookman Old Style" w:hAnsi="Bookman Old Style"/>
          <w:sz w:val="24"/>
          <w:szCs w:val="24"/>
        </w:rPr>
      </w:pPr>
      <w:r w:rsidRPr="00274B43">
        <w:rPr>
          <w:rFonts w:ascii="Bookman Old Style" w:hAnsi="Bookman Old Style" w:cs="Times New Roman"/>
          <w:bCs/>
          <w:szCs w:val="24"/>
        </w:rPr>
        <w:t>Telaah Renstra K/L dan Renstra PD Provinsi</w:t>
      </w:r>
    </w:p>
    <w:tbl>
      <w:tblPr>
        <w:tblW w:w="0" w:type="auto"/>
        <w:jc w:val="center"/>
        <w:tblLook w:val="04A0" w:firstRow="1" w:lastRow="0" w:firstColumn="1" w:lastColumn="0" w:noHBand="0" w:noVBand="1"/>
      </w:tblPr>
      <w:tblGrid>
        <w:gridCol w:w="476"/>
        <w:gridCol w:w="1930"/>
        <w:gridCol w:w="2014"/>
        <w:gridCol w:w="1920"/>
        <w:gridCol w:w="1729"/>
        <w:gridCol w:w="1837"/>
      </w:tblGrid>
      <w:tr w:rsidR="00274B43" w:rsidRPr="00274B43" w:rsidTr="00D86D0E">
        <w:trPr>
          <w:trHeight w:val="30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955" w:rsidRPr="00274B43" w:rsidRDefault="00881955"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Renstra K/L </w:t>
            </w:r>
            <w:r w:rsidRPr="00274B43">
              <w:rPr>
                <w:rFonts w:ascii="Bookman Old Style" w:eastAsia="Times New Roman" w:hAnsi="Bookman Old Style" w:cs="Calibri"/>
                <w:bCs/>
                <w:sz w:val="20"/>
                <w:szCs w:val="20"/>
              </w:rPr>
              <w:br/>
              <w:t>dan Renstra PD Provinsi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Tupoksi PD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955" w:rsidRPr="00274B43" w:rsidRDefault="00881955"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Permasalahan</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881955" w:rsidRPr="00274B43" w:rsidRDefault="00881955"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Faktor</w:t>
            </w:r>
          </w:p>
        </w:tc>
      </w:tr>
      <w:tr w:rsidR="00274B43" w:rsidRPr="00274B43" w:rsidTr="00D86D0E">
        <w:trPr>
          <w:trHeight w:val="82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bCs/>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881955" w:rsidRPr="00274B43" w:rsidRDefault="00881955"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Penghambat</w:t>
            </w:r>
          </w:p>
        </w:tc>
        <w:tc>
          <w:tcPr>
            <w:tcW w:w="0" w:type="auto"/>
            <w:tcBorders>
              <w:top w:val="nil"/>
              <w:left w:val="nil"/>
              <w:bottom w:val="single" w:sz="4" w:space="0" w:color="auto"/>
              <w:right w:val="single" w:sz="4" w:space="0" w:color="auto"/>
            </w:tcBorders>
            <w:shd w:val="clear" w:color="auto" w:fill="auto"/>
            <w:noWrap/>
            <w:vAlign w:val="center"/>
            <w:hideMark/>
          </w:tcPr>
          <w:p w:rsidR="00881955" w:rsidRPr="00274B43" w:rsidRDefault="00881955" w:rsidP="00D86D0E">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Pendorong</w:t>
            </w:r>
          </w:p>
        </w:tc>
      </w:tr>
      <w:tr w:rsidR="00881955" w:rsidRPr="00274B43" w:rsidTr="00D86D0E">
        <w:trPr>
          <w:trHeight w:val="657"/>
          <w:jc w:val="center"/>
        </w:trPr>
        <w:tc>
          <w:tcPr>
            <w:tcW w:w="0" w:type="auto"/>
            <w:gridSpan w:val="6"/>
            <w:tcBorders>
              <w:top w:val="nil"/>
              <w:left w:val="single" w:sz="4" w:space="0" w:color="auto"/>
              <w:bottom w:val="single" w:sz="4" w:space="0" w:color="auto"/>
              <w:right w:val="single" w:sz="4" w:space="0" w:color="auto"/>
            </w:tcBorders>
            <w:shd w:val="clear" w:color="auto" w:fill="auto"/>
            <w:noWrap/>
            <w:vAlign w:val="center"/>
            <w:hideMark/>
          </w:tcPr>
          <w:p w:rsidR="00881955" w:rsidRPr="00274B43" w:rsidRDefault="00881955" w:rsidP="00D86D0E">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cs="Calibri"/>
                <w:sz w:val="20"/>
                <w:szCs w:val="20"/>
                <w:lang w:val="id-ID"/>
              </w:rPr>
              <w:t>BIDANG KOPERASI</w:t>
            </w:r>
          </w:p>
        </w:tc>
      </w:tr>
      <w:tr w:rsidR="00274B43" w:rsidRPr="00274B43" w:rsidTr="00D86D0E">
        <w:trPr>
          <w:trHeight w:val="1951"/>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881955" w:rsidRPr="00274B43" w:rsidRDefault="00881955" w:rsidP="00D86D0E">
            <w:pPr>
              <w:spacing w:after="0" w:line="240" w:lineRule="auto"/>
              <w:jc w:val="center"/>
              <w:rPr>
                <w:rFonts w:ascii="Bookman Old Style" w:hAnsi="Bookman Old Style" w:cs="Calibri"/>
                <w:sz w:val="20"/>
                <w:szCs w:val="20"/>
                <w:lang w:val="id-ID" w:eastAsia="id-ID"/>
              </w:rPr>
            </w:pPr>
            <w:r w:rsidRPr="00274B43">
              <w:rPr>
                <w:rFonts w:ascii="Bookman Old Style" w:hAnsi="Bookman Old Style" w:cs="Calibri"/>
                <w:sz w:val="20"/>
                <w:szCs w:val="20"/>
                <w:lang w:eastAsia="id-ID"/>
              </w:rPr>
              <w:t>1</w:t>
            </w:r>
            <w:r w:rsidRPr="00274B43">
              <w:rPr>
                <w:rFonts w:ascii="Bookman Old Style" w:hAnsi="Bookman Old Style" w:cs="Calibri"/>
                <w:sz w:val="20"/>
                <w:szCs w:val="20"/>
                <w:lang w:val="id-ID" w:eastAsia="id-ID"/>
              </w:rPr>
              <w:t>.</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Meningkatnya kualitas kelembagaan dan usaha koperasi, serta penerapan praktek berkoperasi  yang baik oleh masyarakat</w:t>
            </w:r>
          </w:p>
        </w:tc>
        <w:tc>
          <w:tcPr>
            <w:tcW w:w="0" w:type="auto"/>
            <w:tcBorders>
              <w:top w:val="nil"/>
              <w:left w:val="single" w:sz="4" w:space="0" w:color="auto"/>
              <w:bottom w:val="single" w:sz="4" w:space="0" w:color="auto"/>
              <w:right w:val="single" w:sz="4" w:space="0" w:color="auto"/>
            </w:tcBorders>
            <w:shd w:val="clear" w:color="auto" w:fill="auto"/>
            <w:hideMark/>
          </w:tcPr>
          <w:p w:rsidR="00881955" w:rsidRDefault="00881955" w:rsidP="00D86D0E">
            <w:pPr>
              <w:spacing w:after="0" w:line="240" w:lineRule="auto"/>
              <w:rPr>
                <w:rFonts w:ascii="Bookman Old Style" w:hAnsi="Bookman Old Style" w:cs="Calibri"/>
                <w:sz w:val="20"/>
                <w:szCs w:val="20"/>
                <w:lang w:eastAsia="id-ID"/>
              </w:rPr>
            </w:pPr>
            <w:r w:rsidRPr="00274B43">
              <w:rPr>
                <w:rFonts w:ascii="Bookman Old Style" w:hAnsi="Bookman Old Style" w:cs="Calibri"/>
                <w:sz w:val="20"/>
                <w:szCs w:val="20"/>
                <w:lang w:val="id-ID" w:eastAsia="id-ID"/>
              </w:rPr>
              <w:t>merencanakan kegiatan dan anggaran Seksi Organisasi, tata laksana, dan Peningkatan Kualitas Sumber Daya Manusia dalam rangka penyiapan bahan perumusan dan pelaksanaan kebijakan teknis di bidang organisasi, tata laksana, dan peningkatan kualitas sumber daya manusia</w:t>
            </w:r>
          </w:p>
          <w:p w:rsidR="00773520" w:rsidRPr="00773520" w:rsidRDefault="00773520" w:rsidP="00D86D0E">
            <w:pPr>
              <w:spacing w:after="0" w:line="240" w:lineRule="auto"/>
              <w:rPr>
                <w:rFonts w:ascii="Bookman Old Style" w:hAnsi="Bookman Old Style" w:cs="Calibri"/>
                <w:sz w:val="20"/>
                <w:szCs w:val="20"/>
                <w:lang w:eastAsia="id-ID"/>
              </w:rPr>
            </w:pP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banyak UMKM yang belum memiliki badan hokum yang jelas</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Belum mampu bersaingnya produk UMKM dengan produk yang dihasilkan dari luar daerah Kota Malang</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Adanya niat dan motivasi dari pemerintah daerah untuk peningkatan wirausahawan baru</w:t>
            </w:r>
          </w:p>
        </w:tc>
      </w:tr>
      <w:tr w:rsidR="00274B43" w:rsidRPr="00274B43" w:rsidTr="00D86D0E">
        <w:trPr>
          <w:trHeight w:val="1951"/>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881955" w:rsidRPr="00274B43" w:rsidRDefault="00881955" w:rsidP="00D86D0E">
            <w:pPr>
              <w:spacing w:after="0" w:line="240" w:lineRule="auto"/>
              <w:jc w:val="center"/>
              <w:rPr>
                <w:rFonts w:ascii="Bookman Old Style" w:hAnsi="Bookman Old Style" w:cs="Calibri"/>
                <w:sz w:val="20"/>
                <w:szCs w:val="20"/>
                <w:lang w:val="id-ID" w:eastAsia="id-ID"/>
              </w:rPr>
            </w:pPr>
            <w:r w:rsidRPr="00274B43">
              <w:rPr>
                <w:rFonts w:ascii="Bookman Old Style" w:hAnsi="Bookman Old Style" w:cs="Calibri"/>
                <w:sz w:val="20"/>
                <w:szCs w:val="20"/>
                <w:lang w:eastAsia="id-ID"/>
              </w:rPr>
              <w:t>2</w:t>
            </w:r>
            <w:r w:rsidRPr="00274B43">
              <w:rPr>
                <w:rFonts w:ascii="Bookman Old Style" w:hAnsi="Bookman Old Style" w:cs="Calibri"/>
                <w:sz w:val="20"/>
                <w:szCs w:val="20"/>
                <w:lang w:val="id-ID" w:eastAsia="id-ID"/>
              </w:rPr>
              <w:t>.</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Meningkatnya Kapasitas Pengelola Koperasi</w:t>
            </w:r>
          </w:p>
        </w:tc>
        <w:tc>
          <w:tcPr>
            <w:tcW w:w="0" w:type="auto"/>
            <w:tcBorders>
              <w:top w:val="nil"/>
              <w:left w:val="single" w:sz="4" w:space="0" w:color="auto"/>
              <w:bottom w:val="single" w:sz="4" w:space="0" w:color="auto"/>
              <w:right w:val="single" w:sz="4" w:space="0" w:color="auto"/>
            </w:tcBorders>
            <w:shd w:val="clear" w:color="auto" w:fill="auto"/>
            <w:hideMark/>
          </w:tcPr>
          <w:p w:rsidR="00881955" w:rsidRDefault="00881955" w:rsidP="00D86D0E">
            <w:pPr>
              <w:spacing w:after="0" w:line="240" w:lineRule="auto"/>
              <w:rPr>
                <w:rFonts w:ascii="Bookman Old Style" w:hAnsi="Bookman Old Style" w:cs="Calibri"/>
                <w:sz w:val="20"/>
                <w:szCs w:val="20"/>
                <w:lang w:eastAsia="id-ID"/>
              </w:rPr>
            </w:pPr>
            <w:r w:rsidRPr="00274B43">
              <w:rPr>
                <w:rFonts w:ascii="Bookman Old Style" w:hAnsi="Bookman Old Style" w:cs="Calibri"/>
                <w:sz w:val="20"/>
                <w:szCs w:val="20"/>
                <w:lang w:val="id-ID" w:eastAsia="id-ID"/>
              </w:rPr>
              <w:t>melaksanakan pelayanan pembentukan dan pengesahan Akta Pendirian dan Akta Perubahan Angaran Dasar Koperasi, serta pembubaran Koperasi, pemberdayaan dan pengembangan standarisasi organisasi dan tatalaksana, penyuluhan, fasilitasi advokasi dan hukum serta melakukan bimbingan pengaw</w:t>
            </w:r>
            <w:r w:rsidR="00773520">
              <w:rPr>
                <w:rFonts w:ascii="Bookman Old Style" w:hAnsi="Bookman Old Style" w:cs="Calibri"/>
                <w:sz w:val="20"/>
                <w:szCs w:val="20"/>
                <w:lang w:val="id-ID" w:eastAsia="id-ID"/>
              </w:rPr>
              <w:t>asan dan akuntabilitas Koperasi</w:t>
            </w:r>
          </w:p>
          <w:p w:rsidR="00773520" w:rsidRPr="00773520" w:rsidRDefault="00773520" w:rsidP="00D86D0E">
            <w:pPr>
              <w:spacing w:after="0" w:line="240" w:lineRule="auto"/>
              <w:rPr>
                <w:rFonts w:ascii="Bookman Old Style" w:hAnsi="Bookman Old Style" w:cs="Calibri"/>
                <w:sz w:val="20"/>
                <w:szCs w:val="20"/>
                <w:lang w:eastAsia="id-ID"/>
              </w:rPr>
            </w:pP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Masih terbatasnya jumlah tenaga perkoperasian yang kompeten untuk melakukan pembinaan</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Rendahnya kualitas kelembagaan Koperasi</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Struktur dan perasiangan ekonomi yang lebih bertumpu pada modal</w:t>
            </w:r>
          </w:p>
        </w:tc>
      </w:tr>
      <w:tr w:rsidR="00274B43" w:rsidRPr="00274B43" w:rsidTr="00D86D0E">
        <w:trPr>
          <w:trHeight w:val="1951"/>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881955" w:rsidRPr="00274B43" w:rsidRDefault="00881955" w:rsidP="00D86D0E">
            <w:pPr>
              <w:spacing w:after="0" w:line="240" w:lineRule="auto"/>
              <w:jc w:val="center"/>
              <w:rPr>
                <w:rFonts w:ascii="Bookman Old Style" w:hAnsi="Bookman Old Style" w:cs="Calibri"/>
                <w:sz w:val="20"/>
                <w:szCs w:val="20"/>
                <w:lang w:val="id-ID" w:eastAsia="id-ID"/>
              </w:rPr>
            </w:pPr>
            <w:r w:rsidRPr="00274B43">
              <w:rPr>
                <w:rFonts w:ascii="Bookman Old Style" w:hAnsi="Bookman Old Style" w:cs="Calibri"/>
                <w:sz w:val="20"/>
                <w:szCs w:val="20"/>
                <w:lang w:eastAsia="id-ID"/>
              </w:rPr>
              <w:t>3</w:t>
            </w:r>
            <w:r w:rsidRPr="00274B43">
              <w:rPr>
                <w:rFonts w:ascii="Bookman Old Style" w:hAnsi="Bookman Old Style" w:cs="Calibri"/>
                <w:sz w:val="20"/>
                <w:szCs w:val="20"/>
                <w:lang w:val="id-ID" w:eastAsia="id-ID"/>
              </w:rPr>
              <w:t>.</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Meningkatnya Produktifitas Koperasi</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melaksanakan kebijakan pengembangan dan pengawasan usaha Koperasi</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Masih terbatasnya sumberdaya dalam memfasilitas dan mengembangkan Koperasi</w:t>
            </w:r>
          </w:p>
        </w:tc>
        <w:tc>
          <w:tcPr>
            <w:tcW w:w="0" w:type="auto"/>
            <w:tcBorders>
              <w:top w:val="nil"/>
              <w:left w:val="nil"/>
              <w:bottom w:val="single" w:sz="4" w:space="0" w:color="auto"/>
              <w:right w:val="single" w:sz="4" w:space="0" w:color="auto"/>
            </w:tcBorders>
            <w:shd w:val="clear" w:color="auto" w:fill="auto"/>
            <w:hideMark/>
          </w:tcPr>
          <w:p w:rsidR="00881955" w:rsidRDefault="00881955" w:rsidP="00D86D0E">
            <w:pPr>
              <w:spacing w:after="0" w:line="240" w:lineRule="auto"/>
              <w:rPr>
                <w:rFonts w:ascii="Bookman Old Style" w:hAnsi="Bookman Old Style" w:cs="Calibri"/>
                <w:sz w:val="20"/>
                <w:szCs w:val="20"/>
                <w:lang w:eastAsia="id-ID"/>
              </w:rPr>
            </w:pPr>
            <w:r w:rsidRPr="00274B43">
              <w:rPr>
                <w:rFonts w:ascii="Bookman Old Style" w:hAnsi="Bookman Old Style" w:cs="Calibri"/>
                <w:sz w:val="20"/>
                <w:szCs w:val="20"/>
                <w:lang w:val="id-ID" w:eastAsia="id-ID"/>
              </w:rPr>
              <w:t>Lembaga keuangan formal yang belum optimal memberikan bantuan keuangan / kredit pada UMKM terkendala jaminan</w:t>
            </w:r>
          </w:p>
          <w:p w:rsidR="00773520" w:rsidRPr="00773520" w:rsidRDefault="00773520" w:rsidP="00D86D0E">
            <w:pPr>
              <w:spacing w:after="0" w:line="240" w:lineRule="auto"/>
              <w:rPr>
                <w:rFonts w:ascii="Bookman Old Style" w:hAnsi="Bookman Old Style" w:cs="Calibri"/>
                <w:sz w:val="20"/>
                <w:szCs w:val="20"/>
                <w:lang w:eastAsia="id-ID"/>
              </w:rPr>
            </w:pP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Adanya motivasi dari masyarakat untuk pengembangan koperasi</w:t>
            </w:r>
          </w:p>
        </w:tc>
      </w:tr>
      <w:tr w:rsidR="00881955" w:rsidRPr="00274B43" w:rsidTr="00D86D0E">
        <w:trPr>
          <w:trHeight w:val="605"/>
          <w:jc w:val="center"/>
        </w:trPr>
        <w:tc>
          <w:tcPr>
            <w:tcW w:w="0" w:type="auto"/>
            <w:gridSpan w:val="6"/>
            <w:tcBorders>
              <w:top w:val="nil"/>
              <w:left w:val="single" w:sz="4" w:space="0" w:color="auto"/>
              <w:bottom w:val="single" w:sz="4" w:space="0" w:color="auto"/>
              <w:right w:val="single" w:sz="4" w:space="0" w:color="auto"/>
            </w:tcBorders>
            <w:shd w:val="clear" w:color="auto" w:fill="auto"/>
            <w:noWrap/>
            <w:vAlign w:val="center"/>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lastRenderedPageBreak/>
              <w:t>BIDANG USAHA MIKRO</w:t>
            </w:r>
          </w:p>
        </w:tc>
      </w:tr>
      <w:tr w:rsidR="00274B43" w:rsidRPr="00274B43" w:rsidTr="00D86D0E">
        <w:trPr>
          <w:trHeight w:val="1951"/>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881955" w:rsidRPr="00274B43" w:rsidRDefault="00881955" w:rsidP="00D86D0E">
            <w:pPr>
              <w:spacing w:after="0" w:line="240" w:lineRule="auto"/>
              <w:jc w:val="center"/>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1.</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Meningkatnya kontribusi KUMKM dalam perekonomian melalui pengembangan komoditas berbasis koperasi/sentra di sektor- sektor unggulan</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Merencanakan kegiatan dan anggaran Seksi Pengembangan Kewirausahaan dan Peran serta Masyarakat sesuai ketentuan Peraturan Perundang-undangan dan sumber data yang tersedia sebagai pedoman pelaksanaan kegiatan.</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UMKM masih terkendala pada masalah akses dan permodalan</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Belum mampunya pelaku usaha dalam mengakses modal melalui lembaga keuangan</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Mulai tumbuh dan berkembangnya lembaga pinjaman modal di Nasional</w:t>
            </w:r>
          </w:p>
        </w:tc>
      </w:tr>
      <w:tr w:rsidR="00274B43" w:rsidRPr="00274B43" w:rsidTr="00D86D0E">
        <w:trPr>
          <w:trHeight w:val="1113"/>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881955" w:rsidRPr="00274B43" w:rsidRDefault="00881955" w:rsidP="00D86D0E">
            <w:pPr>
              <w:spacing w:after="0" w:line="240" w:lineRule="auto"/>
              <w:jc w:val="center"/>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2.</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Meningkatnya daya saing koperasi dan UMKM</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eastAsia="id-ID"/>
              </w:rPr>
            </w:pPr>
            <w:r w:rsidRPr="00274B43">
              <w:rPr>
                <w:rFonts w:ascii="Bookman Old Style" w:hAnsi="Bookman Old Style" w:cs="Calibri"/>
                <w:sz w:val="20"/>
                <w:szCs w:val="20"/>
                <w:lang w:val="id-ID" w:eastAsia="id-ID"/>
              </w:rPr>
              <w:t>Merencanakan kegiatan dan anggaran Seksi Pengembangan dan Penguatan Usaha sesuai ketentuan Peraturan Perundang-undangan dan sumber data yang tersedia sebagai pedoman pelaksanaan kegiatan</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kurangnya inovasi produk UMKM</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Banyak produk dari luar Kota Malang yang mempengaruhi pasar regional</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Banyak potensi produk UMKM yang bida dikembangkan</w:t>
            </w:r>
          </w:p>
        </w:tc>
      </w:tr>
      <w:tr w:rsidR="00274B43" w:rsidRPr="00274B43" w:rsidTr="00D86D0E">
        <w:trPr>
          <w:trHeight w:val="1951"/>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881955" w:rsidRPr="00274B43" w:rsidRDefault="00881955" w:rsidP="00D86D0E">
            <w:pPr>
              <w:spacing w:after="0" w:line="240" w:lineRule="auto"/>
              <w:jc w:val="center"/>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3.</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Meningkatnya wirausaha baru dengan usaha yang layak dan berkelanjutan</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merencanakan kegiatan dan anggaran Seksi Perlindungan Usaha dalam rangka pelaksanaan pengembangan pemberdayaan dan perlindungan usaha mikro</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kurangnya tenaga pendamping pada UMKM yang belum tersentuh layanan konsultasi dan pendampingan</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Masih kurangnya tenaga lapangan untuk pencatatan data pelaku UMKM guna mendapatkan data valid program perlindungan usaha</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Banyak nya tenaga SDM yang sudah terverifikasi</w:t>
            </w:r>
          </w:p>
        </w:tc>
      </w:tr>
      <w:tr w:rsidR="00274B43" w:rsidRPr="00274B43" w:rsidTr="00D86D0E">
        <w:trPr>
          <w:trHeight w:val="1951"/>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881955" w:rsidRPr="00274B43" w:rsidRDefault="00881955" w:rsidP="00D86D0E">
            <w:pPr>
              <w:spacing w:after="0" w:line="240" w:lineRule="auto"/>
              <w:jc w:val="center"/>
              <w:rPr>
                <w:rFonts w:ascii="Bookman Old Style" w:hAnsi="Bookman Old Style" w:cs="Calibri"/>
                <w:sz w:val="20"/>
                <w:szCs w:val="20"/>
                <w:lang w:val="id-ID" w:eastAsia="id-ID"/>
              </w:rPr>
            </w:pPr>
            <w:r w:rsidRPr="00274B43">
              <w:rPr>
                <w:rFonts w:ascii="Bookman Old Style" w:hAnsi="Bookman Old Style" w:cs="Calibri"/>
                <w:sz w:val="20"/>
                <w:szCs w:val="20"/>
                <w:lang w:eastAsia="id-ID"/>
              </w:rPr>
              <w:t>4</w:t>
            </w:r>
            <w:r w:rsidRPr="00274B43">
              <w:rPr>
                <w:rFonts w:ascii="Bookman Old Style" w:hAnsi="Bookman Old Style" w:cs="Calibri"/>
                <w:sz w:val="20"/>
                <w:szCs w:val="20"/>
                <w:lang w:val="id-ID" w:eastAsia="id-ID"/>
              </w:rPr>
              <w:t>.</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Meningkatnya Jumlah Wirausaha Baru dan Omset UM yang ada di sentra</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melaksanakan kebijakan teknis, dalam rangka pengembangan usaha, kelembagaan dan manajemen UM</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Masih terbatasnya jumlah tenaga perkoperasian dan UM yang kompeten</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Rendahnya pertumbuhan wirausaha baru</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Paradigma pembangunan sudah sepenuhnya berorientasi kewirausahaan</w:t>
            </w:r>
          </w:p>
        </w:tc>
      </w:tr>
      <w:tr w:rsidR="00274B43" w:rsidRPr="00274B43" w:rsidTr="00D86D0E">
        <w:trPr>
          <w:trHeight w:val="1951"/>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881955" w:rsidRPr="00274B43" w:rsidRDefault="00881955" w:rsidP="00D86D0E">
            <w:pPr>
              <w:spacing w:after="0" w:line="240" w:lineRule="auto"/>
              <w:jc w:val="center"/>
              <w:rPr>
                <w:rFonts w:ascii="Bookman Old Style" w:hAnsi="Bookman Old Style" w:cs="Calibri"/>
                <w:sz w:val="20"/>
                <w:szCs w:val="20"/>
                <w:lang w:val="id-ID" w:eastAsia="id-ID"/>
              </w:rPr>
            </w:pPr>
            <w:r w:rsidRPr="00274B43">
              <w:rPr>
                <w:rFonts w:ascii="Bookman Old Style" w:hAnsi="Bookman Old Style" w:cs="Calibri"/>
                <w:sz w:val="20"/>
                <w:szCs w:val="20"/>
                <w:lang w:eastAsia="id-ID"/>
              </w:rPr>
              <w:t>5</w:t>
            </w:r>
            <w:r w:rsidRPr="00274B43">
              <w:rPr>
                <w:rFonts w:ascii="Bookman Old Style" w:hAnsi="Bookman Old Style" w:cs="Calibri"/>
                <w:sz w:val="20"/>
                <w:szCs w:val="20"/>
                <w:lang w:val="id-ID" w:eastAsia="id-ID"/>
              </w:rPr>
              <w:t>.</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Meningkatnya Standarisasi UM dan Produk UM</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melaksanakan kebijakan teknis, dalam rangka pengembangan usaha, kelembagaan dan manajemen UM</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Masih terbatasnya dampak fasilitasi bagi peningkatan akses permodalan bagi koperasi dan UM (K- UM)</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Rendahnya produktivitas</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hAnsi="Bookman Old Style" w:cs="Calibri"/>
                <w:sz w:val="20"/>
                <w:szCs w:val="20"/>
                <w:lang w:val="id-ID" w:eastAsia="id-ID"/>
              </w:rPr>
            </w:pPr>
            <w:r w:rsidRPr="00274B43">
              <w:rPr>
                <w:rFonts w:ascii="Bookman Old Style" w:hAnsi="Bookman Old Style" w:cs="Calibri"/>
                <w:sz w:val="20"/>
                <w:szCs w:val="20"/>
                <w:lang w:val="id-ID" w:eastAsia="id-ID"/>
              </w:rPr>
              <w:t>Peningkatan daya saing produk UM</w:t>
            </w:r>
          </w:p>
        </w:tc>
      </w:tr>
      <w:tr w:rsidR="00881955" w:rsidRPr="00274B43" w:rsidTr="00D86D0E">
        <w:trPr>
          <w:trHeight w:val="771"/>
          <w:jc w:val="center"/>
        </w:trPr>
        <w:tc>
          <w:tcPr>
            <w:tcW w:w="0" w:type="auto"/>
            <w:gridSpan w:val="6"/>
            <w:tcBorders>
              <w:top w:val="nil"/>
              <w:left w:val="single" w:sz="4" w:space="0" w:color="auto"/>
              <w:bottom w:val="single" w:sz="4" w:space="0" w:color="auto"/>
              <w:right w:val="single" w:sz="4" w:space="0" w:color="auto"/>
            </w:tcBorders>
            <w:shd w:val="clear" w:color="auto" w:fill="auto"/>
            <w:noWrap/>
            <w:vAlign w:val="center"/>
            <w:hideMark/>
          </w:tcPr>
          <w:p w:rsidR="00881955" w:rsidRPr="00274B43" w:rsidRDefault="00881955" w:rsidP="00D86D0E">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cs="Calibri"/>
                <w:sz w:val="20"/>
                <w:szCs w:val="20"/>
                <w:lang w:val="id-ID"/>
              </w:rPr>
              <w:lastRenderedPageBreak/>
              <w:t>BIDANG PERINDUSTRIAN</w:t>
            </w:r>
          </w:p>
        </w:tc>
      </w:tr>
      <w:tr w:rsidR="00274B43" w:rsidRPr="00274B43" w:rsidTr="00D86D0E">
        <w:trPr>
          <w:trHeight w:val="1951"/>
          <w:jc w:val="center"/>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Dokumen Renstra Kementerian Perindustrian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Kementerian Perindustrian</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Lemahnya penguasaan teknologi yang menyebabkan daya saing produk industri lemah dalam menghadapi persaingan.</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Pelaku Industri tidak memiliki keahlian teknologi</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Antusiasme pelaku industri dalam mengikuti bimtek</w:t>
            </w:r>
          </w:p>
        </w:tc>
      </w:tr>
      <w:tr w:rsidR="00274B43" w:rsidRPr="00274B43" w:rsidTr="00D86D0E">
        <w:trPr>
          <w:trHeight w:val="1837"/>
          <w:jc w:val="center"/>
        </w:trPr>
        <w:tc>
          <w:tcPr>
            <w:tcW w:w="0" w:type="auto"/>
            <w:vMerge/>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vMerge/>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Belum terpadunya pengembangan iptek di lembaga-lembaga  dengan dunia industri.</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Minimnya kerjasama antara lembaga  pengembang iptek dengan industri , khususnya pada RnD</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Minat dari pengembang iptek dan pelaku industri dalam kerjasama RnD</w:t>
            </w:r>
          </w:p>
        </w:tc>
      </w:tr>
      <w:tr w:rsidR="00274B43" w:rsidRPr="00274B43" w:rsidTr="00D86D0E">
        <w:trPr>
          <w:trHeight w:val="12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Rendahnya tingkat pendidikan, ketrampilan, dan produktivitas tenaga kerja.</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Masih terdapat tenaga kerja industri yang berpendidikan rendah</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Terdapat fasilitasi pelatihan tenaga kerja</w:t>
            </w:r>
          </w:p>
        </w:tc>
      </w:tr>
      <w:tr w:rsidR="00274B43" w:rsidRPr="00274B43" w:rsidTr="00D86D0E">
        <w:trPr>
          <w:trHeight w:val="15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Keterbatasan ketersediaan infrastruktur dan lahan</w:t>
            </w:r>
            <w:r w:rsidRPr="00274B43">
              <w:rPr>
                <w:rFonts w:ascii="Bookman Old Style" w:eastAsia="Times New Roman" w:hAnsi="Bookman Old Style" w:cs="Calibri"/>
                <w:sz w:val="20"/>
                <w:szCs w:val="20"/>
              </w:rPr>
              <w:br/>
              <w:t xml:space="preserve">industri. </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Lahan pemerintah masif disewakan kepada swasta</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Peluang kolaborasi dengan stakeholders dalam menyediakan infrastruktur industri</w:t>
            </w:r>
          </w:p>
        </w:tc>
      </w:tr>
      <w:tr w:rsidR="00274B43" w:rsidRPr="00274B43" w:rsidTr="00D86D0E">
        <w:trPr>
          <w:trHeight w:val="137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Masih banyak industri yang belum menerapkan standar industri hijau dalam kegiatan produksinya</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Terbatasnya SDM dan teknologi dalam penerapan industri hijau</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Pengembangan konsep industri hijau oleh pemerintah</w:t>
            </w:r>
          </w:p>
        </w:tc>
      </w:tr>
      <w:tr w:rsidR="00274B43" w:rsidRPr="00274B43" w:rsidTr="00D86D0E">
        <w:trPr>
          <w:trHeight w:val="112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Semakin derasnya arus impor produk barang dan jasa.</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Minimnya kualitas dan kuantitas produk industri</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Minat masyarakat terhadap produk lokal cukup baik</w:t>
            </w:r>
          </w:p>
        </w:tc>
      </w:tr>
      <w:tr w:rsidR="00274B43" w:rsidRPr="00274B43" w:rsidTr="00D86D0E">
        <w:trPr>
          <w:trHeight w:val="12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Permasalahan internal lambannya birokrasi, kualitas SDM aparatur, dan koordinasi dengan pihak-pihak terkait.</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Manajemen kelembagaan yang belum optimal</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Diterapkannya reformasi birokrasi</w:t>
            </w:r>
          </w:p>
        </w:tc>
      </w:tr>
      <w:tr w:rsidR="00274B43" w:rsidRPr="00274B43" w:rsidTr="00D86D0E">
        <w:trPr>
          <w:trHeight w:val="1417"/>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2.</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773520">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Dokumen Renstra Dinas Perindustrian dan Perdagangan Perdaangan Provinsi Jawa </w:t>
            </w: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773520">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xml:space="preserve">Dinas Koperasi, Perindustrian dan Perdagangan Kota Malang dan Perdagangan Provinsi Jawa </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Belum optimalnya jaringan pasar dalam dan luar negeri</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xml:space="preserve">Pangsa pasar yang terbatas </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Perkembangan teknologi dan media yang semakin masif</w:t>
            </w:r>
          </w:p>
        </w:tc>
      </w:tr>
      <w:tr w:rsidR="00274B43" w:rsidRPr="00274B43" w:rsidTr="00773520">
        <w:trPr>
          <w:trHeight w:val="1118"/>
          <w:jc w:val="center"/>
        </w:trPr>
        <w:tc>
          <w:tcPr>
            <w:tcW w:w="0" w:type="auto"/>
            <w:tcBorders>
              <w:top w:val="nil"/>
              <w:left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tcBorders>
              <w:top w:val="nil"/>
              <w:left w:val="single" w:sz="4" w:space="0" w:color="auto"/>
              <w:right w:val="single" w:sz="4" w:space="0" w:color="auto"/>
            </w:tcBorders>
            <w:shd w:val="clear" w:color="auto" w:fill="auto"/>
            <w:hideMark/>
          </w:tcPr>
          <w:p w:rsidR="00881955" w:rsidRPr="00274B43" w:rsidRDefault="00773520"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Timur</w:t>
            </w:r>
          </w:p>
        </w:tc>
        <w:tc>
          <w:tcPr>
            <w:tcW w:w="0" w:type="auto"/>
            <w:tcBorders>
              <w:top w:val="nil"/>
              <w:left w:val="single" w:sz="4" w:space="0" w:color="auto"/>
              <w:right w:val="single" w:sz="4" w:space="0" w:color="auto"/>
            </w:tcBorders>
            <w:shd w:val="clear" w:color="auto" w:fill="auto"/>
            <w:hideMark/>
          </w:tcPr>
          <w:p w:rsidR="00881955" w:rsidRPr="00274B43" w:rsidRDefault="00773520"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bCs/>
                <w:sz w:val="20"/>
                <w:szCs w:val="20"/>
              </w:rPr>
              <w:t>Timur</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Kurangnya promosi dan kerjasama ekonomi antar stakeholders</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Kurang maksimalnya collaborative governance</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Pengembangan kerjasama antar stakeholders</w:t>
            </w:r>
          </w:p>
        </w:tc>
      </w:tr>
      <w:tr w:rsidR="00274B43" w:rsidRPr="00274B43" w:rsidTr="00D86D0E">
        <w:trPr>
          <w:trHeight w:val="1200"/>
          <w:jc w:val="center"/>
        </w:trPr>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Masih rendahnya daya saing, kualitas dan desain produk</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Manajemen pemasaran yang belum maksimal</w:t>
            </w:r>
          </w:p>
        </w:tc>
        <w:tc>
          <w:tcPr>
            <w:tcW w:w="0" w:type="auto"/>
            <w:tcBorders>
              <w:top w:val="nil"/>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Potensi inovasi dan kreativitas SDM</w:t>
            </w:r>
          </w:p>
        </w:tc>
      </w:tr>
      <w:tr w:rsidR="00881955" w:rsidRPr="00274B43" w:rsidTr="00D86D0E">
        <w:trPr>
          <w:trHeight w:val="595"/>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cs="Calibri"/>
                <w:sz w:val="20"/>
                <w:szCs w:val="20"/>
                <w:lang w:val="id-ID"/>
              </w:rPr>
              <w:t>BIDANG PERDAGANGAN</w:t>
            </w:r>
          </w:p>
        </w:tc>
      </w:tr>
      <w:tr w:rsidR="00274B43" w:rsidRPr="00274B43" w:rsidTr="00D86D0E">
        <w:trPr>
          <w:trHeight w:val="262"/>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xml:space="preserve">Meningkatnya Pertumbuhan Ekspor Barang Non Migas yang Bernilai Tambah dan JasaPeningkatan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Pelaksanaan monitoring dan fasilitasi kegiatan ekspor impor;</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Kurangnya informasi dari impotir</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 transpraransi pelaku importir dan ekportir</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Koordinasi dan sinergi dengan bea cukai dan </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Pengamanan Perdagangan dan Kebijakan Nasional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Perumusan kebijakan teknis di bidang perdagangan dan ekonomi kreatif;</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Kurangnya peran pemerintah daerah untuk mendorong pelaku usaha  ekonomi kreatif</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Tidak seimbangnya Pelaku usaha dengan fasilitas yang tersedia</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Banyaknya pelaku usaha ekonomi kreatif</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Diversifikasi Pasar dan Produk Ekspo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xml:space="preserve"> Pelaksanaan monitoring dan fasilitasi kegiatan ekspor impor</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Kewenangan dilimpahkan ke provinsi berdasarkan UU no 23 Tahun 2014 </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w:t>
            </w:r>
          </w:p>
        </w:tc>
      </w:tr>
      <w:tr w:rsidR="00274B43" w:rsidRPr="00274B43" w:rsidTr="00D86D0E">
        <w:trPr>
          <w:trHeight w:val="1200"/>
          <w:jc w:val="center"/>
        </w:trPr>
        <w:tc>
          <w:tcPr>
            <w:tcW w:w="0" w:type="auto"/>
            <w:tcBorders>
              <w:top w:val="single" w:sz="4" w:space="0" w:color="auto"/>
              <w:left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4</w:t>
            </w:r>
          </w:p>
        </w:tc>
        <w:tc>
          <w:tcPr>
            <w:tcW w:w="0" w:type="auto"/>
            <w:tcBorders>
              <w:top w:val="single" w:sz="4" w:space="0" w:color="auto"/>
              <w:left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sz w:val="20"/>
                <w:szCs w:val="20"/>
              </w:rPr>
              <w:t xml:space="preserve"> </w:t>
            </w:r>
            <w:r w:rsidRPr="00274B43">
              <w:rPr>
                <w:rFonts w:ascii="Bookman Old Style" w:eastAsia="Times New Roman" w:hAnsi="Bookman Old Style" w:cs="Calibri"/>
                <w:sz w:val="20"/>
                <w:szCs w:val="20"/>
              </w:rPr>
              <w:t>Menurunnya Hambatan Akses Pasar (Tarif dan Non Tarif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Pengelolaan pasar daerah meliputi pengaturan, penertiban, pemeliharaan dan pengawasan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Ada beberapa pasar yang belum layak </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Banyaknya Jumlah pasar yang harus direvitalisasi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Meningkatkan Pertumbuhan daerah</w:t>
            </w:r>
          </w:p>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 </w:t>
            </w:r>
          </w:p>
        </w:tc>
      </w:tr>
      <w:tr w:rsidR="00274B43" w:rsidRPr="00274B43" w:rsidTr="00D86D0E">
        <w:trPr>
          <w:trHeight w:val="1200"/>
          <w:jc w:val="center"/>
        </w:trPr>
        <w:tc>
          <w:tcPr>
            <w:tcW w:w="0" w:type="auto"/>
            <w:tcBorders>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tcBorders>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xml:space="preserve"> Pelaksanaan pemungutan retribusi pelayanan pasar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Penarikan Retribusi pelayanan PasarBelum maksimal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Kurangnya Kesadaran Pedagang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1955" w:rsidRPr="00274B43" w:rsidRDefault="00881955" w:rsidP="007A2131">
            <w:pPr>
              <w:pStyle w:val="ListParagraph"/>
              <w:numPr>
                <w:ilvl w:val="0"/>
                <w:numId w:val="61"/>
              </w:numPr>
              <w:spacing w:after="0" w:line="240" w:lineRule="auto"/>
              <w:ind w:left="256" w:hanging="256"/>
              <w:contextualSpacing w:val="0"/>
              <w:jc w:val="both"/>
              <w:rPr>
                <w:rFonts w:ascii="Bookman Old Style" w:eastAsia="Times New Roman" w:hAnsi="Bookman Old Style" w:cs="Calibri"/>
                <w:bCs/>
                <w:lang w:eastAsia="en-US"/>
              </w:rPr>
            </w:pPr>
            <w:r w:rsidRPr="00274B43">
              <w:rPr>
                <w:rFonts w:ascii="Bookman Old Style" w:eastAsia="Times New Roman" w:hAnsi="Bookman Old Style" w:cs="Calibri"/>
                <w:bCs/>
                <w:lang w:eastAsia="en-US"/>
              </w:rPr>
              <w:t>Perda Nomor 3 tahun 2015</w:t>
            </w:r>
          </w:p>
          <w:p w:rsidR="00881955" w:rsidRPr="00274B43" w:rsidRDefault="00881955" w:rsidP="00D86D0E">
            <w:pPr>
              <w:spacing w:after="0" w:line="240" w:lineRule="auto"/>
              <w:ind w:left="256" w:hanging="256"/>
              <w:rPr>
                <w:rFonts w:ascii="Bookman Old Style" w:eastAsia="Times New Roman" w:hAnsi="Bookman Old Style" w:cs="Calibri"/>
                <w:bCs/>
                <w:sz w:val="20"/>
                <w:szCs w:val="20"/>
              </w:rPr>
            </w:pPr>
          </w:p>
          <w:p w:rsidR="00881955" w:rsidRPr="00274B43" w:rsidRDefault="00881955" w:rsidP="007A2131">
            <w:pPr>
              <w:pStyle w:val="ListParagraph"/>
              <w:numPr>
                <w:ilvl w:val="0"/>
                <w:numId w:val="61"/>
              </w:numPr>
              <w:spacing w:after="0" w:line="240" w:lineRule="auto"/>
              <w:ind w:left="256" w:hanging="256"/>
              <w:contextualSpacing w:val="0"/>
              <w:jc w:val="both"/>
              <w:rPr>
                <w:rFonts w:ascii="Bookman Old Style" w:eastAsia="Times New Roman" w:hAnsi="Bookman Old Style" w:cs="Calibri"/>
                <w:bCs/>
                <w:lang w:eastAsia="en-US"/>
              </w:rPr>
            </w:pPr>
            <w:r w:rsidRPr="00274B43">
              <w:rPr>
                <w:rFonts w:ascii="Bookman Old Style" w:eastAsia="Times New Roman" w:hAnsi="Bookman Old Style" w:cs="Calibri"/>
                <w:bCs/>
                <w:lang w:eastAsia="en-US"/>
              </w:rPr>
              <w:t>Pelaksanaan E- Retribusi</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sz w:val="20"/>
                <w:szCs w:val="20"/>
              </w:rPr>
              <w:t xml:space="preserve"> </w:t>
            </w:r>
            <w:r w:rsidRPr="00274B43">
              <w:rPr>
                <w:rFonts w:ascii="Bookman Old Style" w:eastAsia="Times New Roman" w:hAnsi="Bookman Old Style" w:cs="Calibri"/>
                <w:sz w:val="20"/>
                <w:szCs w:val="20"/>
              </w:rPr>
              <w:t>Meningkatnya Promosi Citra Produk Ekspor (Nation Branding)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Pelaksanaan promosi produk usaha perdagangan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Strategi branding/media promosi </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Kurangnya informasi dan promosi </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Banyaknya pelaku UKM di Kota Malang</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Optimalnya Kinerja Kelembagaan Ekspor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Pelaksanaan pembinaan, pengembangan dan pengawasan kelembagaan di bidang perdagangan dan ekonomi kreatif</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Sinergitas antar lembaga</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 maksimalnya fasilitasi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Fasilitasi kepada calon Ekportir/pelaku usaha</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Efektivitas Pengelolaan Impor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Perumusan serta melaksanakan kebijakan dan standarisasi teknis di bidang perdagangan dalam negeri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Sinergitas antar lembaga</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 maksimalnya fasilitasi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Fasilitasi kepada calon Importir</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sz w:val="20"/>
                <w:szCs w:val="20"/>
              </w:rPr>
              <w:t xml:space="preserve"> </w:t>
            </w:r>
            <w:r w:rsidRPr="00274B43">
              <w:rPr>
                <w:rFonts w:ascii="Bookman Old Style" w:eastAsia="Times New Roman" w:hAnsi="Bookman Old Style" w:cs="Calibri"/>
                <w:sz w:val="20"/>
                <w:szCs w:val="20"/>
              </w:rPr>
              <w:t>Meningkatnya  Pengelolaan Perdagangan LN di Perbatasan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Pelaksanaan pembinaan, pengembangan dan pengawasan kelembagaan di bidang perdagangan dan ekonomi kreatif</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Sinergitas antar lembaga</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 maksimalnya fasilitasi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Fasilitasi perdagangan Luar negeri</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xml:space="preserve">Meningkatnya Pelayanan &amp; Kemudahan Berusaha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Pemberian pertimbangan teknis perizinan di bidang perdagangan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Sinergitas antar lembaga</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 maksimalnya fasilitasi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Fasilitasi perdagangan Luar negeri</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Pertumbuhan PDB Sektor Perdagangan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Pelaksanaan monitoring dan fasilitasi kegiatan distribusi bahan kebutuhan pokok</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Lemahnya monitoring</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Sering terjadinya fluktuasi harga</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7A2131">
            <w:pPr>
              <w:pStyle w:val="ListParagraph"/>
              <w:numPr>
                <w:ilvl w:val="0"/>
                <w:numId w:val="62"/>
              </w:numPr>
              <w:spacing w:after="0" w:line="240" w:lineRule="auto"/>
              <w:ind w:left="267" w:hanging="267"/>
              <w:contextualSpacing w:val="0"/>
              <w:rPr>
                <w:rFonts w:ascii="Bookman Old Style" w:eastAsia="Times New Roman" w:hAnsi="Bookman Old Style" w:cs="Calibri"/>
                <w:bCs/>
                <w:lang w:eastAsia="en-US"/>
              </w:rPr>
            </w:pPr>
            <w:r w:rsidRPr="00274B43">
              <w:rPr>
                <w:rFonts w:ascii="Bookman Old Style" w:eastAsia="Times New Roman" w:hAnsi="Bookman Old Style" w:cs="Calibri"/>
                <w:bCs/>
                <w:lang w:eastAsia="en-US"/>
              </w:rPr>
              <w:t>Melakukan pemantauan secara preodik</w:t>
            </w:r>
          </w:p>
          <w:p w:rsidR="00881955" w:rsidRPr="00274B43" w:rsidRDefault="00881955" w:rsidP="007A2131">
            <w:pPr>
              <w:pStyle w:val="ListParagraph"/>
              <w:numPr>
                <w:ilvl w:val="0"/>
                <w:numId w:val="62"/>
              </w:numPr>
              <w:spacing w:after="0" w:line="240" w:lineRule="auto"/>
              <w:ind w:left="267" w:hanging="267"/>
              <w:contextualSpacing w:val="0"/>
              <w:rPr>
                <w:rFonts w:ascii="Bookman Old Style" w:eastAsia="Times New Roman" w:hAnsi="Bookman Old Style" w:cs="Calibri"/>
                <w:bCs/>
                <w:lang w:eastAsia="en-US"/>
              </w:rPr>
            </w:pPr>
            <w:r w:rsidRPr="00274B43">
              <w:rPr>
                <w:rFonts w:ascii="Bookman Old Style" w:eastAsia="Times New Roman" w:hAnsi="Bookman Old Style" w:cs="Calibri"/>
                <w:bCs/>
                <w:lang w:eastAsia="en-US"/>
              </w:rPr>
              <w:t>Operasi Pasar</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Konektivitas Distribusi dan Logistik Nasional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Pelaksanaan monitoring dan fasilitasi kegiatan distribusi bahan kebutuhan pokok</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 maksimalnya monitoring dan pelaporan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Adanya kendala dalam distribusi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Adanya Aplikasi untuk mempermudah akses informasi terkait sembako</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Konsumsi Rumah Tangga Nasional terhadap Produk Dalam Negeri dan/atau Menurunnya Impor Barang Konsumsi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Perumusan dan pelaksanaan kebijakan di bidang pemberdayaan konsumen, tertib ukur, dan pengawasan barang beredar serta pengawasan kegiatan perdagangan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7A2131">
            <w:pPr>
              <w:pStyle w:val="ListParagraph"/>
              <w:numPr>
                <w:ilvl w:val="0"/>
                <w:numId w:val="63"/>
              </w:numPr>
              <w:spacing w:after="0" w:line="240" w:lineRule="auto"/>
              <w:ind w:left="174" w:hanging="174"/>
              <w:contextualSpacing w:val="0"/>
              <w:rPr>
                <w:rFonts w:ascii="Bookman Old Style" w:eastAsia="Times New Roman" w:hAnsi="Bookman Old Style" w:cs="Calibri"/>
                <w:bCs/>
                <w:lang w:eastAsia="en-US"/>
              </w:rPr>
            </w:pPr>
            <w:r w:rsidRPr="00274B43">
              <w:rPr>
                <w:rFonts w:ascii="Bookman Old Style" w:eastAsia="Times New Roman" w:hAnsi="Bookman Old Style" w:cs="Calibri"/>
                <w:bCs/>
                <w:lang w:eastAsia="en-US"/>
              </w:rPr>
              <w:t>Banyak timbangan yang belum di tera/tera ulang</w:t>
            </w:r>
          </w:p>
          <w:p w:rsidR="00881955" w:rsidRPr="00274B43" w:rsidRDefault="00881955" w:rsidP="007A2131">
            <w:pPr>
              <w:pStyle w:val="ListParagraph"/>
              <w:numPr>
                <w:ilvl w:val="0"/>
                <w:numId w:val="63"/>
              </w:numPr>
              <w:spacing w:after="0" w:line="240" w:lineRule="auto"/>
              <w:ind w:left="174" w:hanging="174"/>
              <w:contextualSpacing w:val="0"/>
              <w:rPr>
                <w:rFonts w:ascii="Bookman Old Style" w:eastAsia="Times New Roman" w:hAnsi="Bookman Old Style" w:cs="Calibri"/>
                <w:bCs/>
                <w:lang w:eastAsia="en-US"/>
              </w:rPr>
            </w:pPr>
            <w:r w:rsidRPr="00274B43">
              <w:rPr>
                <w:rFonts w:ascii="Bookman Old Style" w:eastAsia="Times New Roman" w:hAnsi="Bookman Old Style" w:cs="Calibri"/>
                <w:bCs/>
                <w:lang w:eastAsia="en-US"/>
              </w:rPr>
              <w:t>Banyaknya konsumen yang konsumtif</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7A2131">
            <w:pPr>
              <w:pStyle w:val="ListParagraph"/>
              <w:numPr>
                <w:ilvl w:val="0"/>
                <w:numId w:val="64"/>
              </w:numPr>
              <w:spacing w:after="0" w:line="240" w:lineRule="auto"/>
              <w:ind w:left="174" w:hanging="174"/>
              <w:contextualSpacing w:val="0"/>
              <w:rPr>
                <w:rFonts w:ascii="Bookman Old Style" w:eastAsia="Times New Roman" w:hAnsi="Bookman Old Style" w:cs="Calibri"/>
                <w:bCs/>
                <w:lang w:eastAsia="en-US"/>
              </w:rPr>
            </w:pPr>
            <w:r w:rsidRPr="00274B43">
              <w:rPr>
                <w:rFonts w:ascii="Bookman Old Style" w:eastAsia="Times New Roman" w:hAnsi="Bookman Old Style" w:cs="Calibri"/>
                <w:bCs/>
                <w:lang w:eastAsia="en-US"/>
              </w:rPr>
              <w:t>Kurangnya kesadaran pedagang terkait tertib ukur</w:t>
            </w:r>
          </w:p>
          <w:p w:rsidR="00881955" w:rsidRPr="00274B43" w:rsidRDefault="00881955" w:rsidP="007A2131">
            <w:pPr>
              <w:pStyle w:val="ListParagraph"/>
              <w:numPr>
                <w:ilvl w:val="0"/>
                <w:numId w:val="64"/>
              </w:numPr>
              <w:spacing w:after="0" w:line="240" w:lineRule="auto"/>
              <w:ind w:left="174" w:hanging="174"/>
              <w:contextualSpacing w:val="0"/>
              <w:rPr>
                <w:rFonts w:ascii="Bookman Old Style" w:eastAsia="Times New Roman" w:hAnsi="Bookman Old Style" w:cs="Calibri"/>
                <w:bCs/>
                <w:lang w:eastAsia="en-US"/>
              </w:rPr>
            </w:pPr>
            <w:r w:rsidRPr="00274B43">
              <w:rPr>
                <w:rFonts w:ascii="Bookman Old Style" w:eastAsia="Times New Roman" w:hAnsi="Bookman Old Style" w:cs="Calibri"/>
                <w:bCs/>
                <w:lang w:eastAsia="en-US"/>
              </w:rPr>
              <w:t>Kurangnya pemahaman konsumen menjadi konsumen cerdas</w:t>
            </w:r>
          </w:p>
          <w:p w:rsidR="00881955" w:rsidRPr="00274B43" w:rsidRDefault="00881955" w:rsidP="00D86D0E">
            <w:pPr>
              <w:spacing w:after="0" w:line="240" w:lineRule="auto"/>
              <w:ind w:left="174" w:hanging="174"/>
              <w:rPr>
                <w:rFonts w:ascii="Bookman Old Style" w:eastAsia="Times New Roman" w:hAnsi="Bookman Old Style" w:cs="Calibri"/>
                <w:bCs/>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Sosialisasi kepada Pedagang dan Konsumen</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Pemanfaatan Pasar Berjangka Komoditi, SRG, dan Pasar Lelang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Penyelenggaraan, pembinaan dan pengawasan, monitoring dan evaluasi kegiatan informasi pasar dan stabilisasi harga</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 maksimalnya monitoring dan pelaporan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Adanya kendala dalam pemberian informasi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Aplikasi Sembako Malang.com</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Memperkecil Kesenjangan Harga Barang Kebutuhan Pokok dan Barang Penting Antar Daerah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Penyelenggaraan, pembinaan dan pengawasan, monitoring dan evaluasi kegiatan informasi pasar dan stabilisasi harga</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 maksimalnya monitoring dan pelaporan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Adanya kendala dalam pemberian informasi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Aplikasi Sembako Malang.com</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Stabilisasi Harga Barang Kebutuhan Pokok dan Barang Penting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xml:space="preserve">Perumusan dan pelaksanaan kebijakan, penyusunan norma, standar, prosedur, dan kriteria serta pemberian bimbingan teknis dan supervisi, evaluasi dan pelaporan </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 maksimalnya monitoring dan pelaporan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Adanya kendala dalam pemberian informasi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Aplikasi Sembako Malang.com</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Pengelolaan Perdagangan Perbatasan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Pelaksanaan koordinasi dan kerja sama di bidang perdagangan dan ekonomi kreatif</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Kurangnya Koordinasi antar wilayah</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Belum adanya program pembangunan perbatasan  </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Hubungan kerjasama yang baik antar wilayah</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Pemberdayaan Konsumen, Standardisasi, Pengendalian Mutu, Tertib Ukur dan Pengawasan Barang/Jasa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Perumusan dan pelaksanaan kebijakan di bidang pemberdayaan konsumen, tertib ukur, dan pengawasan barang beredar serta pengawasan kegiatan perdagangan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Kewenangan dilimpahkan ke provinsi berdasarkan uu no 23 tahun 2014</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391452">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391452">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Pelayanan dan Kemudahan Berusaha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Pelaksanaan kemetrologian dan pengawasan penerapan standar di bidang perdagangan serta perlindungan konsumen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Belum optimalnya pelaksanaan kemetreologian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Kurangnya tenaga penera</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Adanya diklat penera</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sz w:val="20"/>
                <w:szCs w:val="20"/>
              </w:rPr>
              <w:t xml:space="preserve"> </w:t>
            </w:r>
            <w:r w:rsidRPr="00274B43">
              <w:rPr>
                <w:rFonts w:ascii="Bookman Old Style" w:eastAsia="Times New Roman" w:hAnsi="Bookman Old Style" w:cs="Calibri"/>
                <w:sz w:val="20"/>
                <w:szCs w:val="20"/>
              </w:rPr>
              <w:t>Meningkatnya Dukungan Kinerja Layanan Publik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Pelaksanaan kemetrologian dan pengawasan penerapan standar di bidang perdagangan serta perlindungan konsumen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Belum optimalnya pelaksanaan kemetreologian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Kurangnya tenaga penera</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Adanya diklat penera</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Kinerja dan Profesionalisme SDM Sektor Perdagangan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Pemberdayaan dan pembinaan jabatan fungsional</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Kurangnya SDM yang kompeten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Latar belakang Pendidikan SDM</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Pelaksanaan Bimtek </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sz w:val="20"/>
                <w:szCs w:val="20"/>
              </w:rPr>
            </w:pPr>
            <w:r w:rsidRPr="00274B43">
              <w:rPr>
                <w:rFonts w:ascii="Bookman Old Style" w:eastAsia="Times New Roman" w:hAnsi="Bookman Old Style"/>
                <w:sz w:val="20"/>
                <w:szCs w:val="20"/>
              </w:rPr>
              <w:t xml:space="preserve"> Meningkatnya Birokrasi yang Transparan, Akuntabel, dan Bersih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Pemberdayaan dan pembinaan jabatan fungsional</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 optimalnya melaksanakan SOP</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Inkonsistensi dalam menerapkan SOP</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Tersedia SOP yang lengkap</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Efektivitas Pengawasan Internal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Pelaksanaan kemetrologian dan pengawasan penerapan standar di bidang perdagangan serta perlindungan konsumen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Belum optimalnya pelaksanaan kemetreologian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Kurangnya tenaga penera</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Adanya diklat penera</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Terwujudnya Sistem Informasi Perdagangan yang Terintegras.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xml:space="preserve"> Penyusunan perencanaan dan pelaksanaan program di bidang perdagangan dan ekonomi kreatif</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Belum tersedia</w:t>
            </w:r>
          </w:p>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SIM perdagangan</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Belum ada program pembuatan SIM perdagangan yang terintegrasi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Tersedianya sarana dan prasaran Penunjang SIM  </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lastRenderedPageBreak/>
              <w:t>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Kualitas Kebijakan dan Regulasi Berbasis Kajian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xml:space="preserve"> Penyusunan perencanaan dan pelaksanaan program di bidang perdagangan dan ekonomi kreatif</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Belum ada evaluasi kebijakan terkait</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Belum ada program evaluasi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Program kegiatan telah dilaksanakan</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net ekspor non migas perdagangan luar negeri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Pelaksanaan monitoring dan fasilitasi kegiatan ekspor impor</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w:t>
            </w:r>
            <w:r w:rsidRPr="00274B43">
              <w:rPr>
                <w:rFonts w:ascii="Bookman Old Style" w:eastAsia="Times New Roman" w:hAnsi="Bookman Old Style" w:cs="Calibri"/>
                <w:bCs/>
                <w:sz w:val="20"/>
                <w:szCs w:val="20"/>
              </w:rPr>
              <w:t>Kewenangan dilimpahkan ke provinsi berdasarkan UU no 23 Tahun 2014</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391452">
            <w:pPr>
              <w:spacing w:after="0" w:line="240" w:lineRule="auto"/>
              <w:jc w:val="center"/>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391452">
            <w:pPr>
              <w:spacing w:after="0" w:line="240" w:lineRule="auto"/>
              <w:jc w:val="center"/>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w:t>
            </w:r>
          </w:p>
        </w:tc>
      </w:tr>
      <w:tr w:rsidR="00274B43" w:rsidRPr="00274B43" w:rsidTr="00D86D0E">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Meningkatnya net ekspor perdagangan dalam negeri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 xml:space="preserve"> Perumusan serta melaksanakan kebijakan dan standarisasi teknis di bidang perdagangan dalam negeri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Sinergitas antar lembaga</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Kurang maksimalnya fasilitasi</w:t>
            </w:r>
          </w:p>
        </w:tc>
        <w:tc>
          <w:tcPr>
            <w:tcW w:w="0" w:type="auto"/>
            <w:tcBorders>
              <w:top w:val="single" w:sz="4" w:space="0" w:color="auto"/>
              <w:left w:val="nil"/>
              <w:bottom w:val="single" w:sz="4" w:space="0" w:color="auto"/>
              <w:right w:val="single" w:sz="4" w:space="0" w:color="auto"/>
            </w:tcBorders>
            <w:shd w:val="clear" w:color="auto" w:fill="auto"/>
            <w:hideMark/>
          </w:tcPr>
          <w:p w:rsidR="00881955" w:rsidRPr="00274B43" w:rsidRDefault="00881955" w:rsidP="00D86D0E">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Fasilitasi kepada calon Importir</w:t>
            </w:r>
          </w:p>
        </w:tc>
      </w:tr>
    </w:tbl>
    <w:p w:rsidR="00881955" w:rsidRPr="00773520" w:rsidRDefault="00881955" w:rsidP="00D86D0E">
      <w:pPr>
        <w:spacing w:after="0" w:line="240" w:lineRule="auto"/>
        <w:jc w:val="center"/>
        <w:rPr>
          <w:rFonts w:ascii="Bookman Old Style" w:hAnsi="Bookman Old Style" w:cs="Times New Roman"/>
          <w:sz w:val="20"/>
          <w:szCs w:val="20"/>
          <w:lang w:val="id-ID"/>
        </w:rPr>
      </w:pPr>
      <w:r w:rsidRPr="00773520">
        <w:rPr>
          <w:rFonts w:ascii="Bookman Old Style" w:hAnsi="Bookman Old Style" w:cs="Times New Roman"/>
          <w:sz w:val="20"/>
          <w:szCs w:val="20"/>
        </w:rPr>
        <w:t>Sumber: Dinas Koperasi, Perindustrian dan Perdagangan Kota Malang 201</w:t>
      </w:r>
      <w:r w:rsidR="00D86D0E" w:rsidRPr="00773520">
        <w:rPr>
          <w:rFonts w:ascii="Bookman Old Style" w:hAnsi="Bookman Old Style" w:cs="Times New Roman"/>
          <w:sz w:val="20"/>
          <w:szCs w:val="20"/>
        </w:rPr>
        <w:t>9</w:t>
      </w:r>
    </w:p>
    <w:p w:rsidR="00E51BBB" w:rsidRPr="00274B43" w:rsidRDefault="00E51BBB" w:rsidP="00D86D0E">
      <w:pPr>
        <w:spacing w:after="0"/>
        <w:rPr>
          <w:rFonts w:ascii="Bookman Old Style" w:hAnsi="Bookman Old Style"/>
          <w:sz w:val="24"/>
          <w:szCs w:val="24"/>
        </w:rPr>
      </w:pPr>
    </w:p>
    <w:p w:rsidR="00881955" w:rsidRPr="00274B43" w:rsidRDefault="00881955" w:rsidP="007A2131">
      <w:pPr>
        <w:numPr>
          <w:ilvl w:val="0"/>
          <w:numId w:val="51"/>
        </w:numPr>
        <w:spacing w:after="0" w:line="288" w:lineRule="auto"/>
        <w:ind w:left="567" w:hanging="567"/>
        <w:rPr>
          <w:rFonts w:ascii="Bookman Old Style" w:hAnsi="Bookman Old Style"/>
          <w:sz w:val="24"/>
          <w:szCs w:val="24"/>
          <w:lang w:val="id-ID"/>
        </w:rPr>
      </w:pPr>
      <w:r w:rsidRPr="00274B43">
        <w:rPr>
          <w:rFonts w:ascii="Bookman Old Style" w:hAnsi="Bookman Old Style"/>
          <w:sz w:val="24"/>
          <w:szCs w:val="24"/>
          <w:lang w:val="id-ID"/>
        </w:rPr>
        <w:t>Telaahan Rencana Tata Ruang Wilayah dan Kajian Lingkungan Hidup-Strategis</w:t>
      </w:r>
      <w:r w:rsidRPr="00274B43">
        <w:rPr>
          <w:rFonts w:ascii="Bookman Old Style" w:hAnsi="Bookman Old Style"/>
          <w:sz w:val="24"/>
          <w:szCs w:val="24"/>
        </w:rPr>
        <w:t xml:space="preserve"> Pada RPJMD</w:t>
      </w:r>
    </w:p>
    <w:p w:rsidR="00E51BBB" w:rsidRPr="00274B43" w:rsidRDefault="00881955" w:rsidP="00D86D0E">
      <w:pPr>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Pada bagian ini dikemukakan apa saja faktor-faktor penghambat dan pendorong dari pelayanan Dinas Koperasi, Perindustrian dan Perdagangan Kota Malang yang mempengaruhi permasalahan pelayanan Dinas Koperasi, Perindustrian dan Perdagangan Kota Malang ditinjau dari implikasi RTRW Kota Malang 2018-2030 dan KLHS Kota Malang 2018-2022. Untuk itu telaah dari RTRW dan KLHS Kota Malang disajikan dalam tabel 3.4 berikut:</w:t>
      </w:r>
    </w:p>
    <w:p w:rsidR="00D86D0E" w:rsidRPr="00274B43" w:rsidRDefault="00D86D0E" w:rsidP="00D86D0E">
      <w:pPr>
        <w:autoSpaceDE w:val="0"/>
        <w:autoSpaceDN w:val="0"/>
        <w:adjustRightInd w:val="0"/>
        <w:spacing w:after="0" w:line="240" w:lineRule="auto"/>
        <w:jc w:val="center"/>
        <w:rPr>
          <w:rFonts w:ascii="Bookman Old Style" w:hAnsi="Bookman Old Style" w:cs="Times New Roman"/>
          <w:sz w:val="24"/>
          <w:szCs w:val="24"/>
        </w:rPr>
      </w:pPr>
      <w:r w:rsidRPr="00274B43">
        <w:rPr>
          <w:rFonts w:ascii="Bookman Old Style" w:hAnsi="Bookman Old Style" w:cs="Times New Roman"/>
          <w:sz w:val="24"/>
          <w:szCs w:val="24"/>
        </w:rPr>
        <w:t>Tabel 3.4</w:t>
      </w:r>
    </w:p>
    <w:p w:rsidR="00D86D0E" w:rsidRPr="00274B43" w:rsidRDefault="00D86D0E" w:rsidP="00D86D0E">
      <w:pPr>
        <w:spacing w:after="0" w:line="240" w:lineRule="auto"/>
        <w:jc w:val="center"/>
        <w:rPr>
          <w:rFonts w:ascii="Bookman Old Style" w:hAnsi="Bookman Old Style"/>
          <w:sz w:val="24"/>
          <w:szCs w:val="24"/>
        </w:rPr>
      </w:pPr>
      <w:r w:rsidRPr="00274B43">
        <w:rPr>
          <w:rFonts w:ascii="Bookman Old Style" w:hAnsi="Bookman Old Style" w:cs="Times New Roman"/>
          <w:bCs/>
          <w:sz w:val="24"/>
          <w:szCs w:val="24"/>
        </w:rPr>
        <w:t>Telaah RTRW dan KLHS pada RPJMD</w:t>
      </w:r>
    </w:p>
    <w:tbl>
      <w:tblPr>
        <w:tblW w:w="0" w:type="auto"/>
        <w:jc w:val="center"/>
        <w:tblLook w:val="04A0" w:firstRow="1" w:lastRow="0" w:firstColumn="1" w:lastColumn="0" w:noHBand="0" w:noVBand="1"/>
      </w:tblPr>
      <w:tblGrid>
        <w:gridCol w:w="456"/>
        <w:gridCol w:w="2034"/>
        <w:gridCol w:w="1758"/>
        <w:gridCol w:w="1766"/>
        <w:gridCol w:w="1913"/>
        <w:gridCol w:w="1979"/>
      </w:tblGrid>
      <w:tr w:rsidR="00274B43" w:rsidRPr="00274B43" w:rsidTr="003C1FAB">
        <w:trPr>
          <w:trHeight w:val="300"/>
          <w:tblHeader/>
          <w:jc w:val="center"/>
        </w:trPr>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D86D0E" w:rsidRPr="00274B43" w:rsidRDefault="00D86D0E" w:rsidP="00E27127">
            <w:pPr>
              <w:spacing w:after="0"/>
              <w:jc w:val="center"/>
              <w:rPr>
                <w:rFonts w:ascii="Bookman Old Style" w:hAnsi="Bookman Old Style"/>
                <w:bCs/>
                <w:sz w:val="24"/>
                <w:szCs w:val="24"/>
              </w:rPr>
            </w:pPr>
            <w:r w:rsidRPr="00274B43">
              <w:rPr>
                <w:rFonts w:ascii="Bookman Old Style" w:hAnsi="Bookman Old Style"/>
                <w:bCs/>
                <w:sz w:val="24"/>
                <w:szCs w:val="24"/>
              </w:rPr>
              <w:t>No</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D86D0E" w:rsidRPr="00274B43" w:rsidRDefault="00D86D0E" w:rsidP="00E27127">
            <w:pPr>
              <w:spacing w:after="0"/>
              <w:jc w:val="center"/>
              <w:rPr>
                <w:rFonts w:ascii="Bookman Old Style" w:hAnsi="Bookman Old Style"/>
                <w:bCs/>
                <w:sz w:val="24"/>
                <w:szCs w:val="24"/>
              </w:rPr>
            </w:pPr>
            <w:r w:rsidRPr="00274B43">
              <w:rPr>
                <w:rFonts w:ascii="Bookman Old Style" w:hAnsi="Bookman Old Style"/>
                <w:bCs/>
                <w:sz w:val="24"/>
                <w:szCs w:val="24"/>
              </w:rPr>
              <w:t>Kebijakan RTRW/KHLS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6D0E" w:rsidRPr="00274B43" w:rsidRDefault="00D86D0E" w:rsidP="00E27127">
            <w:pPr>
              <w:spacing w:after="0"/>
              <w:jc w:val="center"/>
              <w:rPr>
                <w:rFonts w:ascii="Bookman Old Style" w:hAnsi="Bookman Old Style"/>
                <w:bCs/>
                <w:sz w:val="24"/>
                <w:szCs w:val="24"/>
              </w:rPr>
            </w:pPr>
            <w:r w:rsidRPr="00274B43">
              <w:rPr>
                <w:rFonts w:ascii="Bookman Old Style" w:hAnsi="Bookman Old Style"/>
                <w:bCs/>
                <w:sz w:val="24"/>
                <w:szCs w:val="24"/>
              </w:rPr>
              <w:t>Tupoksi PD</w:t>
            </w:r>
          </w:p>
        </w:tc>
        <w:tc>
          <w:tcPr>
            <w:tcW w:w="17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6D0E" w:rsidRPr="00274B43" w:rsidRDefault="00D86D0E" w:rsidP="00E27127">
            <w:pPr>
              <w:spacing w:after="0"/>
              <w:jc w:val="center"/>
              <w:rPr>
                <w:rFonts w:ascii="Bookman Old Style" w:hAnsi="Bookman Old Style"/>
                <w:bCs/>
                <w:sz w:val="24"/>
                <w:szCs w:val="24"/>
              </w:rPr>
            </w:pPr>
            <w:r w:rsidRPr="00274B43">
              <w:rPr>
                <w:rFonts w:ascii="Bookman Old Style" w:hAnsi="Bookman Old Style"/>
                <w:bCs/>
                <w:sz w:val="24"/>
                <w:szCs w:val="24"/>
              </w:rPr>
              <w:t>Permasalahan</w:t>
            </w:r>
          </w:p>
        </w:tc>
        <w:tc>
          <w:tcPr>
            <w:tcW w:w="3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D0E" w:rsidRPr="00274B43" w:rsidRDefault="00D86D0E" w:rsidP="00E27127">
            <w:pPr>
              <w:spacing w:after="0"/>
              <w:jc w:val="center"/>
              <w:rPr>
                <w:rFonts w:ascii="Bookman Old Style" w:hAnsi="Bookman Old Style"/>
                <w:bCs/>
                <w:sz w:val="24"/>
                <w:szCs w:val="24"/>
              </w:rPr>
            </w:pPr>
            <w:r w:rsidRPr="00274B43">
              <w:rPr>
                <w:rFonts w:ascii="Bookman Old Style" w:hAnsi="Bookman Old Style"/>
                <w:bCs/>
                <w:sz w:val="24"/>
                <w:szCs w:val="24"/>
              </w:rPr>
              <w:t>Faktor</w:t>
            </w:r>
          </w:p>
        </w:tc>
      </w:tr>
      <w:tr w:rsidR="00274B43" w:rsidRPr="00274B43" w:rsidTr="003C1FAB">
        <w:trPr>
          <w:trHeight w:val="662"/>
          <w:tblHeader/>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rsidR="00D86D0E" w:rsidRPr="00274B43" w:rsidRDefault="00D86D0E" w:rsidP="00E27127">
            <w:pPr>
              <w:spacing w:after="0"/>
              <w:jc w:val="center"/>
              <w:rPr>
                <w:rFonts w:ascii="Bookman Old Style" w:hAnsi="Bookman Old Style"/>
                <w:bCs/>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D86D0E" w:rsidRPr="00274B43" w:rsidRDefault="00D86D0E" w:rsidP="00E27127">
            <w:pPr>
              <w:spacing w:after="0"/>
              <w:jc w:val="center"/>
              <w:rPr>
                <w:rFonts w:ascii="Bookman Old Style" w:hAnsi="Bookman Old Style"/>
                <w:bCs/>
                <w:sz w:val="24"/>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6D0E" w:rsidRPr="00274B43" w:rsidRDefault="00D86D0E" w:rsidP="00E27127">
            <w:pPr>
              <w:spacing w:after="0"/>
              <w:jc w:val="center"/>
              <w:rPr>
                <w:rFonts w:ascii="Bookman Old Style" w:hAnsi="Bookman Old Style"/>
                <w:bCs/>
                <w:sz w:val="24"/>
                <w:szCs w:val="24"/>
              </w:rPr>
            </w:pPr>
          </w:p>
        </w:tc>
        <w:tc>
          <w:tcPr>
            <w:tcW w:w="17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86D0E" w:rsidRPr="00274B43" w:rsidRDefault="00D86D0E" w:rsidP="00E27127">
            <w:pPr>
              <w:spacing w:after="0"/>
              <w:jc w:val="center"/>
              <w:rPr>
                <w:rFonts w:ascii="Bookman Old Style" w:hAnsi="Bookman Old Style"/>
                <w:bCs/>
                <w:sz w:val="24"/>
                <w:szCs w:val="24"/>
              </w:rPr>
            </w:pPr>
          </w:p>
        </w:tc>
        <w:tc>
          <w:tcPr>
            <w:tcW w:w="1913" w:type="dxa"/>
            <w:tcBorders>
              <w:top w:val="nil"/>
              <w:left w:val="single" w:sz="4" w:space="0" w:color="auto"/>
              <w:bottom w:val="single" w:sz="4" w:space="0" w:color="000000"/>
              <w:right w:val="single" w:sz="4" w:space="0" w:color="auto"/>
            </w:tcBorders>
            <w:shd w:val="clear" w:color="auto" w:fill="auto"/>
            <w:noWrap/>
            <w:vAlign w:val="center"/>
            <w:hideMark/>
          </w:tcPr>
          <w:p w:rsidR="00D86D0E" w:rsidRPr="00274B43" w:rsidRDefault="00D86D0E" w:rsidP="00E27127">
            <w:pPr>
              <w:spacing w:after="0"/>
              <w:jc w:val="center"/>
              <w:rPr>
                <w:rFonts w:ascii="Bookman Old Style" w:hAnsi="Bookman Old Style"/>
                <w:bCs/>
                <w:sz w:val="24"/>
                <w:szCs w:val="24"/>
              </w:rPr>
            </w:pPr>
            <w:r w:rsidRPr="00274B43">
              <w:rPr>
                <w:rFonts w:ascii="Bookman Old Style" w:hAnsi="Bookman Old Style"/>
                <w:bCs/>
                <w:sz w:val="24"/>
                <w:szCs w:val="24"/>
              </w:rPr>
              <w:t>Penghambat</w:t>
            </w:r>
          </w:p>
        </w:tc>
        <w:tc>
          <w:tcPr>
            <w:tcW w:w="1979" w:type="dxa"/>
            <w:tcBorders>
              <w:top w:val="nil"/>
              <w:left w:val="single" w:sz="4" w:space="0" w:color="auto"/>
              <w:bottom w:val="single" w:sz="4" w:space="0" w:color="000000"/>
              <w:right w:val="single" w:sz="4" w:space="0" w:color="auto"/>
            </w:tcBorders>
            <w:shd w:val="clear" w:color="auto" w:fill="auto"/>
            <w:noWrap/>
            <w:vAlign w:val="center"/>
            <w:hideMark/>
          </w:tcPr>
          <w:p w:rsidR="00D86D0E" w:rsidRPr="00274B43" w:rsidRDefault="00D86D0E" w:rsidP="00E27127">
            <w:pPr>
              <w:spacing w:after="0"/>
              <w:jc w:val="center"/>
              <w:rPr>
                <w:rFonts w:ascii="Bookman Old Style" w:hAnsi="Bookman Old Style"/>
                <w:bCs/>
                <w:sz w:val="24"/>
                <w:szCs w:val="24"/>
              </w:rPr>
            </w:pPr>
            <w:r w:rsidRPr="00274B43">
              <w:rPr>
                <w:rFonts w:ascii="Bookman Old Style" w:hAnsi="Bookman Old Style"/>
                <w:bCs/>
                <w:sz w:val="24"/>
                <w:szCs w:val="24"/>
              </w:rPr>
              <w:t>Pendorong</w:t>
            </w:r>
          </w:p>
        </w:tc>
      </w:tr>
      <w:tr w:rsidR="00D86D0E" w:rsidRPr="00274B43" w:rsidTr="003C1FAB">
        <w:trPr>
          <w:trHeight w:val="493"/>
          <w:jc w:val="center"/>
        </w:trPr>
        <w:tc>
          <w:tcPr>
            <w:tcW w:w="9906" w:type="dxa"/>
            <w:gridSpan w:val="6"/>
            <w:tcBorders>
              <w:top w:val="nil"/>
              <w:left w:val="single" w:sz="4" w:space="0" w:color="auto"/>
              <w:bottom w:val="single" w:sz="4" w:space="0" w:color="auto"/>
              <w:right w:val="single" w:sz="4" w:space="0" w:color="auto"/>
            </w:tcBorders>
            <w:shd w:val="clear" w:color="auto" w:fill="auto"/>
            <w:noWrap/>
            <w:vAlign w:val="center"/>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BIDANG KOPERASI</w:t>
            </w:r>
          </w:p>
        </w:tc>
      </w:tr>
      <w:tr w:rsidR="00274B43" w:rsidRPr="00274B43" w:rsidTr="003C1FAB">
        <w:trPr>
          <w:trHeight w:val="1252"/>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1</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Lokasi koperasi dan UKM yang tidak sesuai dengan RTRW dan Lingkungan Usaha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86D0E" w:rsidRPr="00274B43" w:rsidRDefault="00D86D0E" w:rsidP="00E27127">
            <w:pPr>
              <w:spacing w:after="0"/>
              <w:rPr>
                <w:rFonts w:ascii="Bookman Old Style" w:hAnsi="Bookman Old Style"/>
                <w:sz w:val="24"/>
                <w:szCs w:val="24"/>
                <w:lang w:val="id-ID"/>
              </w:rPr>
            </w:pPr>
            <w:r w:rsidRPr="00274B43">
              <w:rPr>
                <w:rFonts w:ascii="Bookman Old Style" w:hAnsi="Bookman Old Style"/>
                <w:sz w:val="24"/>
                <w:szCs w:val="24"/>
                <w:lang w:val="id-ID"/>
              </w:rPr>
              <w:t xml:space="preserve">Penerbitan izin usaha simpan pinjam, pembukaan kantor cabang, cabang pembantu dan kantorkas KSP untuk koperasi dengan wilayah keanggotaan </w:t>
            </w: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Keterbatasan SDM dalam melaksanakan monev untuk mencocokkan data yang ada di keragaan koperasi dan alamat asli koperasi</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Keterbatasan dana koperasi dan ukm dalam memilih lokasi usaha/memproses perijinan usaha</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Adanya proses perijinan dan legalitas usaha</w:t>
            </w:r>
          </w:p>
        </w:tc>
      </w:tr>
      <w:tr w:rsidR="00274B43" w:rsidRPr="00274B43" w:rsidTr="003C1FAB">
        <w:trPr>
          <w:trHeight w:val="217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lang w:val="id-ID"/>
              </w:rPr>
            </w:pPr>
          </w:p>
        </w:tc>
        <w:tc>
          <w:tcPr>
            <w:tcW w:w="0" w:type="auto"/>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86D0E" w:rsidRPr="00274B43" w:rsidRDefault="00E27127" w:rsidP="00D86D0E">
            <w:pPr>
              <w:spacing w:after="0"/>
              <w:rPr>
                <w:rFonts w:ascii="Bookman Old Style" w:hAnsi="Bookman Old Style"/>
                <w:sz w:val="24"/>
                <w:szCs w:val="24"/>
                <w:lang w:val="id-ID"/>
              </w:rPr>
            </w:pPr>
            <w:r w:rsidRPr="00274B43">
              <w:rPr>
                <w:rFonts w:ascii="Bookman Old Style" w:hAnsi="Bookman Old Style"/>
                <w:sz w:val="24"/>
                <w:szCs w:val="24"/>
                <w:lang w:val="id-ID"/>
              </w:rPr>
              <w:t>lintas daerah dalam 1 (satu) daerah provinsi</w:t>
            </w:r>
          </w:p>
        </w:tc>
        <w:tc>
          <w:tcPr>
            <w:tcW w:w="1766"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Sinergitas antar pelaku usaha koperasi dan UKM belum optimal</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Adanya program kemitraan</w:t>
            </w:r>
          </w:p>
        </w:tc>
      </w:tr>
      <w:tr w:rsidR="00D86D0E" w:rsidRPr="00274B43" w:rsidTr="003C1FAB">
        <w:trPr>
          <w:trHeight w:val="525"/>
          <w:jc w:val="center"/>
        </w:trPr>
        <w:tc>
          <w:tcPr>
            <w:tcW w:w="9906" w:type="dxa"/>
            <w:gridSpan w:val="6"/>
            <w:tcBorders>
              <w:top w:val="nil"/>
              <w:left w:val="single" w:sz="4" w:space="0" w:color="auto"/>
              <w:bottom w:val="single" w:sz="4" w:space="0" w:color="auto"/>
              <w:right w:val="single" w:sz="4" w:space="0" w:color="auto"/>
            </w:tcBorders>
            <w:shd w:val="clear" w:color="auto" w:fill="auto"/>
            <w:noWrap/>
            <w:vAlign w:val="center"/>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BIDANG USAHA MIKRO</w:t>
            </w:r>
          </w:p>
        </w:tc>
      </w:tr>
      <w:tr w:rsidR="00274B43" w:rsidRPr="00274B43" w:rsidTr="003C1FAB">
        <w:trPr>
          <w:trHeight w:val="2174"/>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1</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Persentase akses UMKM (Usaha Mikro, Kecil, dan Menengah) ke layanan keuangan.</w:t>
            </w:r>
          </w:p>
        </w:tc>
        <w:tc>
          <w:tcPr>
            <w:tcW w:w="0" w:type="auto"/>
            <w:tcBorders>
              <w:top w:val="nil"/>
              <w:left w:val="single" w:sz="4" w:space="0" w:color="auto"/>
              <w:bottom w:val="single" w:sz="4" w:space="0" w:color="000000"/>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lang w:val="id-ID"/>
              </w:rPr>
              <w:t>M</w:t>
            </w:r>
            <w:r w:rsidRPr="00274B43">
              <w:rPr>
                <w:rFonts w:ascii="Bookman Old Style" w:hAnsi="Bookman Old Style"/>
                <w:sz w:val="24"/>
                <w:szCs w:val="24"/>
              </w:rPr>
              <w:t>engembangkan usaha mikro dengan orientasi peningkatan skala usaha menjadi usaha kecil;</w:t>
            </w: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 xml:space="preserve">Lambatnya laju peningkatan hasil produksi pelaku usaha dari mikro ke kecil disebabkan oleh belum optimalnya pemanfaatan bantuan permodalan usaha </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belum optimalnya  pemanfaatan dan kualitas  kajian / analisa sektoral untuk mendukung pelaku usaha dalam mengakses ke layanan keuangan</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Adanya upaya meningkatkan pemanfaatan dan kualitas hasil kajian/analisa sektoral terutama analisa terkait data capaian indikator akses UMKM kepada layanan keuangan</w:t>
            </w:r>
          </w:p>
        </w:tc>
      </w:tr>
      <w:tr w:rsidR="00274B43" w:rsidRPr="00274B43" w:rsidTr="003C1FAB">
        <w:trPr>
          <w:trHeight w:val="701"/>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2</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rPr>
              <w:t>Proporsi kredit UMKM terhadap total kredit.</w:t>
            </w:r>
          </w:p>
        </w:tc>
        <w:tc>
          <w:tcPr>
            <w:tcW w:w="0" w:type="auto"/>
            <w:tcBorders>
              <w:top w:val="nil"/>
              <w:left w:val="single" w:sz="4" w:space="0" w:color="auto"/>
              <w:bottom w:val="single" w:sz="4" w:space="0" w:color="000000"/>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Melaksanakan pemberdayaan usaha mikro yang dilakukan melalui pendataan, kemitraan, kemudahan perijinan, penguatan kelembagaan dan koordinasi dengan para pemangku kepentingan</w:t>
            </w:r>
          </w:p>
        </w:tc>
        <w:tc>
          <w:tcPr>
            <w:tcW w:w="1766" w:type="dxa"/>
            <w:tcBorders>
              <w:top w:val="nil"/>
              <w:left w:val="nil"/>
              <w:bottom w:val="single" w:sz="4" w:space="0" w:color="auto"/>
              <w:right w:val="single" w:sz="4" w:space="0" w:color="auto"/>
            </w:tcBorders>
            <w:shd w:val="clear" w:color="auto" w:fill="auto"/>
            <w:hideMark/>
          </w:tcPr>
          <w:p w:rsidR="00235B1F" w:rsidRPr="00274B43" w:rsidRDefault="00D86D0E" w:rsidP="00D86D0E">
            <w:pPr>
              <w:spacing w:after="0"/>
              <w:rPr>
                <w:rFonts w:ascii="Bookman Old Style" w:hAnsi="Bookman Old Style"/>
                <w:sz w:val="24"/>
                <w:szCs w:val="24"/>
              </w:rPr>
            </w:pPr>
            <w:r w:rsidRPr="00274B43">
              <w:rPr>
                <w:rFonts w:ascii="Bookman Old Style" w:hAnsi="Bookman Old Style"/>
                <w:sz w:val="24"/>
                <w:szCs w:val="24"/>
                <w:lang w:val="id-ID"/>
              </w:rPr>
              <w:t xml:space="preserve">Belum tersedianya data dan informasi  base line capaian indikator Tujuan Pembangunan berkelanjutan (SDGs) pada KLHS RPJMD  yang menjadi  tanggunjawab Dinas Koperasi dan Usaha Mikro, sehingga ada keterbatasan informasi dalam </w:t>
            </w:r>
            <w:r w:rsidRPr="00274B43">
              <w:rPr>
                <w:rFonts w:ascii="Bookman Old Style" w:hAnsi="Bookman Old Style"/>
                <w:sz w:val="24"/>
                <w:szCs w:val="24"/>
                <w:lang w:val="id-ID"/>
              </w:rPr>
              <w:lastRenderedPageBreak/>
              <w:t>pengambilan kebijakan perencanaan</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lastRenderedPageBreak/>
              <w:t>Belum optimalnya kualitas kajian terhadap indikator SDGs sehingga baseline data dan informasi perencanaan sulit didapatkan</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Adanya upaya untuk terus meningkatkan kualitas kajian terhadap indikator SDGs sehingga baseline data dan informasi perencanaan mudah di dapatkan</w:t>
            </w:r>
          </w:p>
        </w:tc>
      </w:tr>
      <w:tr w:rsidR="00D86D0E" w:rsidRPr="00274B43" w:rsidTr="003C1FAB">
        <w:trPr>
          <w:trHeight w:val="721"/>
          <w:jc w:val="center"/>
        </w:trPr>
        <w:tc>
          <w:tcPr>
            <w:tcW w:w="9906" w:type="dxa"/>
            <w:gridSpan w:val="6"/>
            <w:tcBorders>
              <w:top w:val="nil"/>
              <w:left w:val="single" w:sz="4" w:space="0" w:color="auto"/>
              <w:bottom w:val="single" w:sz="4" w:space="0" w:color="auto"/>
              <w:right w:val="single" w:sz="4" w:space="0" w:color="auto"/>
            </w:tcBorders>
            <w:shd w:val="clear" w:color="auto" w:fill="auto"/>
            <w:noWrap/>
            <w:vAlign w:val="center"/>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lastRenderedPageBreak/>
              <w:t>BIDANG PERINDUSTRIAN</w:t>
            </w:r>
          </w:p>
        </w:tc>
      </w:tr>
      <w:tr w:rsidR="00274B43" w:rsidRPr="00274B43" w:rsidTr="003C1FAB">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I</w:t>
            </w:r>
          </w:p>
        </w:tc>
        <w:tc>
          <w:tcPr>
            <w:tcW w:w="0" w:type="auto"/>
            <w:tcBorders>
              <w:top w:val="nil"/>
              <w:left w:val="nil"/>
              <w:bottom w:val="single" w:sz="4" w:space="0" w:color="auto"/>
              <w:right w:val="single" w:sz="4" w:space="0" w:color="auto"/>
            </w:tcBorders>
            <w:shd w:val="clear" w:color="auto" w:fill="auto"/>
            <w:vAlign w:val="bottom"/>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RTRW</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D86D0E" w:rsidRPr="00274B43" w:rsidRDefault="00D86D0E" w:rsidP="00D86D0E">
            <w:pPr>
              <w:spacing w:after="0"/>
              <w:rPr>
                <w:rFonts w:ascii="Bookman Old Style" w:hAnsi="Bookman Old Style"/>
                <w:bCs/>
                <w:sz w:val="24"/>
                <w:szCs w:val="24"/>
              </w:rPr>
            </w:pPr>
          </w:p>
        </w:tc>
        <w:tc>
          <w:tcPr>
            <w:tcW w:w="1766" w:type="dxa"/>
            <w:tcBorders>
              <w:top w:val="nil"/>
              <w:left w:val="nil"/>
              <w:bottom w:val="single" w:sz="4" w:space="0" w:color="auto"/>
              <w:right w:val="single" w:sz="4" w:space="0" w:color="auto"/>
            </w:tcBorders>
            <w:shd w:val="clear" w:color="auto" w:fill="auto"/>
            <w:vAlign w:val="center"/>
            <w:hideMark/>
          </w:tcPr>
          <w:p w:rsidR="00D86D0E" w:rsidRPr="00274B43" w:rsidRDefault="00D86D0E" w:rsidP="00D86D0E">
            <w:pPr>
              <w:spacing w:after="0"/>
              <w:rPr>
                <w:rFonts w:ascii="Bookman Old Style" w:hAnsi="Bookman Old Style"/>
                <w:sz w:val="24"/>
                <w:szCs w:val="24"/>
              </w:rPr>
            </w:pPr>
          </w:p>
        </w:tc>
        <w:tc>
          <w:tcPr>
            <w:tcW w:w="1913" w:type="dxa"/>
            <w:tcBorders>
              <w:top w:val="nil"/>
              <w:left w:val="nil"/>
              <w:bottom w:val="single" w:sz="4" w:space="0" w:color="auto"/>
              <w:right w:val="single" w:sz="4" w:space="0" w:color="auto"/>
            </w:tcBorders>
            <w:shd w:val="clear" w:color="auto" w:fill="auto"/>
            <w:vAlign w:val="center"/>
            <w:hideMark/>
          </w:tcPr>
          <w:p w:rsidR="00D86D0E" w:rsidRPr="00274B43" w:rsidRDefault="00D86D0E" w:rsidP="00D86D0E">
            <w:pPr>
              <w:spacing w:after="0"/>
              <w:rPr>
                <w:rFonts w:ascii="Bookman Old Style" w:hAnsi="Bookman Old Style"/>
                <w:sz w:val="24"/>
                <w:szCs w:val="24"/>
              </w:rPr>
            </w:pPr>
          </w:p>
        </w:tc>
        <w:tc>
          <w:tcPr>
            <w:tcW w:w="1979" w:type="dxa"/>
            <w:tcBorders>
              <w:top w:val="nil"/>
              <w:left w:val="nil"/>
              <w:bottom w:val="single" w:sz="4" w:space="0" w:color="auto"/>
              <w:right w:val="single" w:sz="4" w:space="0" w:color="auto"/>
            </w:tcBorders>
            <w:shd w:val="clear" w:color="auto" w:fill="auto"/>
            <w:vAlign w:val="center"/>
            <w:hideMark/>
          </w:tcPr>
          <w:p w:rsidR="00D86D0E" w:rsidRPr="00274B43" w:rsidRDefault="00D86D0E" w:rsidP="00D86D0E">
            <w:pPr>
              <w:spacing w:after="0"/>
              <w:rPr>
                <w:rFonts w:ascii="Bookman Old Style" w:hAnsi="Bookman Old Style"/>
                <w:sz w:val="24"/>
                <w:szCs w:val="24"/>
              </w:rPr>
            </w:pPr>
          </w:p>
        </w:tc>
      </w:tr>
      <w:tr w:rsidR="00274B43" w:rsidRPr="00274B43" w:rsidTr="003C1FAB">
        <w:trPr>
          <w:trHeight w:val="2174"/>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1</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Mengarahkan perkembangan kegiatan industri dan pergudangan pada kawasan</w:t>
            </w:r>
            <w:r w:rsidRPr="00274B43">
              <w:rPr>
                <w:rFonts w:ascii="Bookman Old Style" w:hAnsi="Bookman Old Style"/>
                <w:sz w:val="24"/>
                <w:szCs w:val="24"/>
              </w:rPr>
              <w:br/>
              <w:t>perbatasan kota</w:t>
            </w:r>
          </w:p>
        </w:tc>
        <w:tc>
          <w:tcPr>
            <w:tcW w:w="0" w:type="auto"/>
            <w:tcBorders>
              <w:top w:val="single" w:sz="4" w:space="0" w:color="000000"/>
              <w:left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Dinas Koperasi, Perindustrian dan Perdagangan Kota Malang</w:t>
            </w: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Perkembangan kegiatan industri yang telah terlanjur pada pusat kota, sehingga pelaku industri enggan untuk memindah lokasinya</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Minimnya lahan kosong di perbatasan kota</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Jumlah sentra industri yang semakin meningkat</w:t>
            </w:r>
          </w:p>
        </w:tc>
      </w:tr>
      <w:tr w:rsidR="00274B43" w:rsidRPr="00274B43" w:rsidTr="003C1FAB">
        <w:trPr>
          <w:trHeight w:val="2134"/>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2</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Mengarahkan komplek industri dan pergudangan pada perbatasan kota</w:t>
            </w:r>
          </w:p>
        </w:tc>
        <w:tc>
          <w:tcPr>
            <w:tcW w:w="0" w:type="auto"/>
            <w:tcBorders>
              <w:top w:val="nil"/>
              <w:left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Pergeseran fungsi lahan perbatasan kota menjadi perumahan baru dan lahan PKL Ilegal</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Aktivitas pembangunan perumahan baru yang menyasar perbatasan kota sehingga memicu adanya PKL Illegal</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Berkembangnya sentra industri yang dapat berkembang di wilayah sempit/perumahan</w:t>
            </w:r>
          </w:p>
        </w:tc>
      </w:tr>
      <w:tr w:rsidR="00274B43" w:rsidRPr="00274B43" w:rsidTr="003C1FAB">
        <w:trPr>
          <w:trHeight w:val="1541"/>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3</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Mengendalikan intensitas kegiatan industri dan pergudangan pada sub wilayah</w:t>
            </w:r>
            <w:r w:rsidRPr="00274B43">
              <w:rPr>
                <w:rFonts w:ascii="Bookman Old Style" w:hAnsi="Bookman Old Style"/>
                <w:sz w:val="24"/>
                <w:szCs w:val="24"/>
              </w:rPr>
              <w:br/>
              <w:t>kota yang telah ada</w:t>
            </w:r>
          </w:p>
        </w:tc>
        <w:tc>
          <w:tcPr>
            <w:tcW w:w="0" w:type="auto"/>
            <w:tcBorders>
              <w:top w:val="nil"/>
              <w:left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 xml:space="preserve">Kegiatan industri yang tidak ramah lingkungan </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Belum maksimalnya manajemen pengendalian kegiatan industri</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Dorongan penerapan industri hijau oleh Kementerian Perindustrian</w:t>
            </w:r>
          </w:p>
        </w:tc>
      </w:tr>
      <w:tr w:rsidR="00274B43" w:rsidRPr="00274B43" w:rsidTr="003C1FAB">
        <w:trPr>
          <w:trHeight w:val="1691"/>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4</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Mengembangkan komplek industri dan pergudangan yang mempertimbangkan aspek ekologis</w:t>
            </w:r>
          </w:p>
        </w:tc>
        <w:tc>
          <w:tcPr>
            <w:tcW w:w="0" w:type="auto"/>
            <w:tcBorders>
              <w:top w:val="nil"/>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Terdapat penururan kualitas lingkungan hidup di daerah kompleks industri</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Penerapan kegiatan industri yang berwawasan lingkungan masih minim</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Sosialisasi kebijakan dan regulasi teknis yang berkaitan dengan industri hijau</w:t>
            </w:r>
          </w:p>
        </w:tc>
      </w:tr>
      <w:tr w:rsidR="00274B43" w:rsidRPr="00274B43" w:rsidTr="003C1FAB">
        <w:trPr>
          <w:trHeight w:val="869"/>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lastRenderedPageBreak/>
              <w:t>5</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mengembangkan sentra-sentra industri rumah tangga dan industri kecil non polutan sebagai kawasan strategis ekonomi</w:t>
            </w:r>
          </w:p>
        </w:tc>
        <w:tc>
          <w:tcPr>
            <w:tcW w:w="0" w:type="auto"/>
            <w:tcBorders>
              <w:top w:val="single" w:sz="4" w:space="0" w:color="auto"/>
              <w:left w:val="single" w:sz="4" w:space="0" w:color="auto"/>
              <w:bottom w:val="single" w:sz="4" w:space="0" w:color="000000"/>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Modal finansial yang terbatas</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br/>
              <w:t>Dukungan permodalan untuk sentra industri yang masih minim</w:t>
            </w:r>
          </w:p>
          <w:p w:rsidR="00D86D0E" w:rsidRPr="00274B43" w:rsidRDefault="00D86D0E" w:rsidP="00D86D0E">
            <w:pPr>
              <w:spacing w:after="0"/>
              <w:rPr>
                <w:rFonts w:ascii="Bookman Old Style" w:hAnsi="Bookman Old Style"/>
                <w:sz w:val="24"/>
                <w:szCs w:val="24"/>
              </w:rPr>
            </w:pPr>
          </w:p>
          <w:p w:rsidR="00D86D0E" w:rsidRPr="00274B43" w:rsidRDefault="00D86D0E" w:rsidP="00D86D0E">
            <w:pPr>
              <w:spacing w:after="0"/>
              <w:rPr>
                <w:rFonts w:ascii="Bookman Old Style" w:hAnsi="Bookman Old Style"/>
                <w:sz w:val="24"/>
                <w:szCs w:val="24"/>
              </w:rPr>
            </w:pP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Mulai berkembangnya Kredit Usaha oleh lembaga keuangan</w:t>
            </w:r>
          </w:p>
        </w:tc>
      </w:tr>
      <w:tr w:rsidR="00274B43" w:rsidRPr="00274B43" w:rsidTr="003C1FA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II</w:t>
            </w:r>
          </w:p>
        </w:tc>
        <w:tc>
          <w:tcPr>
            <w:tcW w:w="0" w:type="auto"/>
            <w:tcBorders>
              <w:top w:val="nil"/>
              <w:left w:val="nil"/>
              <w:bottom w:val="single" w:sz="4" w:space="0" w:color="auto"/>
              <w:right w:val="single" w:sz="4" w:space="0" w:color="auto"/>
            </w:tcBorders>
            <w:shd w:val="clear" w:color="auto" w:fill="auto"/>
            <w:noWrap/>
            <w:vAlign w:val="center"/>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KLHS</w:t>
            </w:r>
          </w:p>
        </w:tc>
        <w:tc>
          <w:tcPr>
            <w:tcW w:w="0" w:type="auto"/>
            <w:tcBorders>
              <w:top w:val="nil"/>
              <w:left w:val="nil"/>
              <w:bottom w:val="single" w:sz="4" w:space="0" w:color="auto"/>
              <w:right w:val="single" w:sz="4" w:space="0" w:color="auto"/>
            </w:tcBorders>
            <w:shd w:val="clear" w:color="auto" w:fill="auto"/>
            <w:noWrap/>
            <w:vAlign w:val="center"/>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 </w:t>
            </w:r>
          </w:p>
        </w:tc>
        <w:tc>
          <w:tcPr>
            <w:tcW w:w="1766" w:type="dxa"/>
            <w:tcBorders>
              <w:top w:val="nil"/>
              <w:left w:val="nil"/>
              <w:bottom w:val="single" w:sz="4" w:space="0" w:color="auto"/>
              <w:right w:val="single" w:sz="4" w:space="0" w:color="auto"/>
            </w:tcBorders>
            <w:shd w:val="clear" w:color="auto" w:fill="auto"/>
            <w:noWrap/>
            <w:vAlign w:val="center"/>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 </w:t>
            </w:r>
          </w:p>
        </w:tc>
        <w:tc>
          <w:tcPr>
            <w:tcW w:w="1913" w:type="dxa"/>
            <w:tcBorders>
              <w:top w:val="nil"/>
              <w:left w:val="nil"/>
              <w:bottom w:val="single" w:sz="4" w:space="0" w:color="auto"/>
              <w:right w:val="single" w:sz="4" w:space="0" w:color="auto"/>
            </w:tcBorders>
            <w:shd w:val="clear" w:color="auto" w:fill="auto"/>
            <w:noWrap/>
            <w:vAlign w:val="center"/>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 </w:t>
            </w:r>
          </w:p>
        </w:tc>
        <w:tc>
          <w:tcPr>
            <w:tcW w:w="1979" w:type="dxa"/>
            <w:tcBorders>
              <w:top w:val="nil"/>
              <w:left w:val="nil"/>
              <w:bottom w:val="single" w:sz="4" w:space="0" w:color="auto"/>
              <w:right w:val="single" w:sz="4" w:space="0" w:color="auto"/>
            </w:tcBorders>
            <w:shd w:val="clear" w:color="auto" w:fill="auto"/>
            <w:noWrap/>
            <w:vAlign w:val="center"/>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 </w:t>
            </w:r>
          </w:p>
        </w:tc>
      </w:tr>
      <w:tr w:rsidR="00274B43" w:rsidRPr="00274B43" w:rsidTr="003C1FAB">
        <w:trPr>
          <w:trHeight w:val="1313"/>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1</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Proporsi nilai tambah sektor industri manufaktur terhadap PDB dan Perkapita</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Dinas Koperasi, Perindustrian dan Perdagangan Kota Malang</w:t>
            </w: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Minimnya investasi untuk Research and Development</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Kompetisi global dengan perusahaan manufaktur yang lebih maju</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Pengembangan Kawasan Ekonomi Khusus (KEK)</w:t>
            </w:r>
          </w:p>
        </w:tc>
      </w:tr>
      <w:tr w:rsidR="00274B43" w:rsidRPr="00274B43" w:rsidTr="003C1FAB">
        <w:trPr>
          <w:trHeight w:val="99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2</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Laju pertumbuhan PDB Industri manufaktur</w:t>
            </w:r>
          </w:p>
        </w:tc>
        <w:tc>
          <w:tcPr>
            <w:tcW w:w="0" w:type="auto"/>
            <w:vMerge/>
            <w:tcBorders>
              <w:top w:val="nil"/>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Maraknya praktik impor</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Harga produk impor yang lebih murah</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Daya saing produk yang semakin membaik</w:t>
            </w:r>
          </w:p>
        </w:tc>
      </w:tr>
      <w:tr w:rsidR="00274B43" w:rsidRPr="00274B43" w:rsidTr="003C1FAB">
        <w:trPr>
          <w:trHeight w:val="836"/>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3</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Proporsi tenaga kerja pada industri manufaktur</w:t>
            </w:r>
          </w:p>
        </w:tc>
        <w:tc>
          <w:tcPr>
            <w:tcW w:w="0" w:type="auto"/>
            <w:vMerge/>
            <w:tcBorders>
              <w:top w:val="nil"/>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Kualitas SDM yang belum maksimal</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Tenaga kerja asing yang kompeten</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Pelaksanaan pembangunan SDM Industri</w:t>
            </w:r>
          </w:p>
        </w:tc>
      </w:tr>
      <w:tr w:rsidR="00274B43" w:rsidRPr="00274B43" w:rsidTr="003C1FAB">
        <w:trPr>
          <w:trHeight w:val="1259"/>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4</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Proporsi nilai tambah industri kecil terhadap toltal nilai tambah industri</w:t>
            </w:r>
          </w:p>
        </w:tc>
        <w:tc>
          <w:tcPr>
            <w:tcW w:w="0" w:type="auto"/>
            <w:vMerge/>
            <w:tcBorders>
              <w:top w:val="nil"/>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Kenaikan permintaan produk yang tidak dibarengi dengan peningkatan kapasitas produksi</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 xml:space="preserve">Bahan baku produk yang terbatas </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Potensi pengembangan kemitraan bahan baku</w:t>
            </w:r>
          </w:p>
        </w:tc>
      </w:tr>
      <w:tr w:rsidR="00274B43" w:rsidRPr="00274B43" w:rsidTr="003C1FAB">
        <w:trPr>
          <w:trHeight w:val="9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5</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Proporsi industri kecil dengan pinjaman atau kredit</w:t>
            </w:r>
          </w:p>
        </w:tc>
        <w:tc>
          <w:tcPr>
            <w:tcW w:w="0" w:type="auto"/>
            <w:vMerge/>
            <w:tcBorders>
              <w:top w:val="nil"/>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Permodalan IKM yang lemah</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Daya serap IKM teradap kredit masih rendah</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Turunnya tarif PPh bagi pelaku IKM</w:t>
            </w:r>
          </w:p>
        </w:tc>
      </w:tr>
      <w:tr w:rsidR="00274B43" w:rsidRPr="00274B43" w:rsidTr="003C1FAB">
        <w:trPr>
          <w:trHeight w:val="1077"/>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6</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 xml:space="preserve">Jumlah perusahaan yang menerapkan serifikasi SNI, ISO 14001 </w:t>
            </w:r>
          </w:p>
        </w:tc>
        <w:tc>
          <w:tcPr>
            <w:tcW w:w="0" w:type="auto"/>
            <w:vMerge/>
            <w:tcBorders>
              <w:top w:val="nil"/>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Minimnya SDM industri yang berkompeten</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Besarnya biaya sertifikasi kompetensi</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Upaya fasilitasi sertifikasi oleh instansi terkait</w:t>
            </w:r>
          </w:p>
        </w:tc>
      </w:tr>
      <w:tr w:rsidR="00274B43" w:rsidRPr="00274B43" w:rsidTr="003C1FAB">
        <w:trPr>
          <w:trHeight w:val="150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lastRenderedPageBreak/>
              <w:t>7</w:t>
            </w:r>
          </w:p>
        </w:tc>
        <w:tc>
          <w:tcPr>
            <w:tcW w:w="0" w:type="auto"/>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Jumlah produk ramah lingkungan yang teregister</w:t>
            </w:r>
          </w:p>
        </w:tc>
        <w:tc>
          <w:tcPr>
            <w:tcW w:w="0" w:type="auto"/>
            <w:vMerge/>
            <w:tcBorders>
              <w:top w:val="nil"/>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p>
        </w:tc>
        <w:tc>
          <w:tcPr>
            <w:tcW w:w="1766"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Tren pasar global yang mengarah pada produk ramah lingkungan</w:t>
            </w:r>
          </w:p>
        </w:tc>
        <w:tc>
          <w:tcPr>
            <w:tcW w:w="1913"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Dukungan modal dan riset yang masih minim</w:t>
            </w:r>
          </w:p>
        </w:tc>
        <w:tc>
          <w:tcPr>
            <w:tcW w:w="1979" w:type="dxa"/>
            <w:tcBorders>
              <w:top w:val="nil"/>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Penerapan standar industri hijau</w:t>
            </w:r>
          </w:p>
        </w:tc>
      </w:tr>
      <w:tr w:rsidR="00D86D0E" w:rsidRPr="00274B43" w:rsidTr="003C1FAB">
        <w:trPr>
          <w:trHeight w:val="507"/>
          <w:jc w:val="center"/>
        </w:trPr>
        <w:tc>
          <w:tcPr>
            <w:tcW w:w="99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D0E" w:rsidRPr="00274B43" w:rsidRDefault="00D86D0E" w:rsidP="00D86D0E">
            <w:pPr>
              <w:spacing w:after="0"/>
              <w:rPr>
                <w:rFonts w:ascii="Bookman Old Style" w:hAnsi="Bookman Old Style"/>
                <w:sz w:val="24"/>
                <w:szCs w:val="24"/>
                <w:lang w:val="id-ID"/>
              </w:rPr>
            </w:pPr>
            <w:r w:rsidRPr="00274B43">
              <w:rPr>
                <w:rFonts w:ascii="Bookman Old Style" w:hAnsi="Bookman Old Style"/>
                <w:sz w:val="24"/>
                <w:szCs w:val="24"/>
                <w:lang w:val="id-ID"/>
              </w:rPr>
              <w:t>BIDANG PERDAGANGAN</w:t>
            </w:r>
          </w:p>
        </w:tc>
      </w:tr>
      <w:tr w:rsidR="00274B43" w:rsidRPr="00274B43" w:rsidTr="003C1FAB">
        <w:trPr>
          <w:trHeight w:val="15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1</w:t>
            </w:r>
          </w:p>
        </w:tc>
        <w:tc>
          <w:tcPr>
            <w:tcW w:w="0" w:type="auto"/>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Kebijakan Pembangunan Pasar Baru di wilayah pemekaran kecamatan kedungkandang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Pelaksanaan pembangunan, revitalisasi dan rehabilitasi pasar rakyat</w:t>
            </w:r>
          </w:p>
        </w:tc>
        <w:tc>
          <w:tcPr>
            <w:tcW w:w="1766"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E27127">
            <w:pPr>
              <w:numPr>
                <w:ilvl w:val="0"/>
                <w:numId w:val="65"/>
              </w:numPr>
              <w:spacing w:after="0"/>
              <w:ind w:left="322" w:hanging="317"/>
              <w:rPr>
                <w:rFonts w:ascii="Bookman Old Style" w:hAnsi="Bookman Old Style"/>
                <w:bCs/>
                <w:sz w:val="24"/>
                <w:szCs w:val="24"/>
              </w:rPr>
            </w:pPr>
            <w:r w:rsidRPr="00274B43">
              <w:rPr>
                <w:rFonts w:ascii="Bookman Old Style" w:hAnsi="Bookman Old Style"/>
                <w:bCs/>
                <w:sz w:val="24"/>
                <w:szCs w:val="24"/>
              </w:rPr>
              <w:t xml:space="preserve">Realisasi pelaksanan Pemekaran </w:t>
            </w:r>
          </w:p>
          <w:p w:rsidR="00D86D0E" w:rsidRPr="00274B43" w:rsidRDefault="00D86D0E" w:rsidP="00E27127">
            <w:pPr>
              <w:numPr>
                <w:ilvl w:val="0"/>
                <w:numId w:val="65"/>
              </w:numPr>
              <w:spacing w:after="0"/>
              <w:ind w:left="322" w:hanging="317"/>
              <w:rPr>
                <w:rFonts w:ascii="Bookman Old Style" w:hAnsi="Bookman Old Style"/>
                <w:bCs/>
                <w:sz w:val="24"/>
                <w:szCs w:val="24"/>
              </w:rPr>
            </w:pPr>
            <w:r w:rsidRPr="00274B43">
              <w:rPr>
                <w:rFonts w:ascii="Bookman Old Style" w:hAnsi="Bookman Old Style"/>
                <w:bCs/>
                <w:sz w:val="24"/>
                <w:szCs w:val="24"/>
              </w:rPr>
              <w:t>Penentuan Lokasi pasar di wilayah pemekaran</w:t>
            </w:r>
          </w:p>
        </w:tc>
        <w:tc>
          <w:tcPr>
            <w:tcW w:w="1913"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Belum adanya kajian terhadap pemekaran wilayah</w:t>
            </w:r>
          </w:p>
        </w:tc>
        <w:tc>
          <w:tcPr>
            <w:tcW w:w="1979"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Tersedianya pasar rakyat di wilayah kecamatan Kedungkan-dang</w:t>
            </w:r>
          </w:p>
        </w:tc>
      </w:tr>
      <w:tr w:rsidR="00274B43" w:rsidRPr="00274B43" w:rsidTr="003C1FAB">
        <w:trPr>
          <w:trHeight w:val="1500"/>
          <w:jc w:val="center"/>
        </w:trPr>
        <w:tc>
          <w:tcPr>
            <w:tcW w:w="0" w:type="auto"/>
            <w:tcBorders>
              <w:top w:val="single" w:sz="4" w:space="0" w:color="auto"/>
              <w:left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2</w:t>
            </w:r>
          </w:p>
        </w:tc>
        <w:tc>
          <w:tcPr>
            <w:tcW w:w="0" w:type="auto"/>
            <w:tcBorders>
              <w:top w:val="single" w:sz="4" w:space="0" w:color="auto"/>
              <w:left w:val="nil"/>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Menyediakan kawasan komersil yang nyaman, aman, dan produktif untuk berbagai macam pola pengembangan yang diinginkan masyarakat;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Perumusan kebijakan teknis di bidang perdagangan dan ekonomi kreatif;</w:t>
            </w:r>
          </w:p>
        </w:tc>
        <w:tc>
          <w:tcPr>
            <w:tcW w:w="1766"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 Belum tersedia renca induk terkait kawasan dengan pola pengembangan bidang perdaganan dan ekonomi kreatif</w:t>
            </w:r>
          </w:p>
        </w:tc>
        <w:tc>
          <w:tcPr>
            <w:tcW w:w="1913"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Sinergitas antar urusasan</w:t>
            </w:r>
          </w:p>
        </w:tc>
        <w:tc>
          <w:tcPr>
            <w:tcW w:w="1979"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Tersedianya rencana kawasan komersil dan produktif</w:t>
            </w:r>
          </w:p>
        </w:tc>
      </w:tr>
      <w:tr w:rsidR="00274B43" w:rsidRPr="00274B43" w:rsidTr="003C1FAB">
        <w:trPr>
          <w:trHeight w:val="1500"/>
          <w:jc w:val="center"/>
        </w:trPr>
        <w:tc>
          <w:tcPr>
            <w:tcW w:w="0" w:type="auto"/>
            <w:tcBorders>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p>
        </w:tc>
        <w:tc>
          <w:tcPr>
            <w:tcW w:w="0" w:type="auto"/>
            <w:tcBorders>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Penyusunan perencanaan dan pelaksanaan program di bidang perdagangan dan ekonomi kreatif;</w:t>
            </w:r>
          </w:p>
        </w:tc>
        <w:tc>
          <w:tcPr>
            <w:tcW w:w="1766"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 xml:space="preserve"> Belum optimalnya program terkait </w:t>
            </w:r>
            <w:r w:rsidRPr="00274B43">
              <w:rPr>
                <w:rFonts w:ascii="Bookman Old Style" w:hAnsi="Bookman Old Style"/>
                <w:sz w:val="24"/>
                <w:szCs w:val="24"/>
              </w:rPr>
              <w:t>bidang perdagangan dan ekonomi kreatif</w:t>
            </w:r>
          </w:p>
        </w:tc>
        <w:tc>
          <w:tcPr>
            <w:tcW w:w="1913"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 Belum integrasinya program kegaiatn</w:t>
            </w:r>
          </w:p>
        </w:tc>
        <w:tc>
          <w:tcPr>
            <w:tcW w:w="1979"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Tersedianya ekonomi kreatif yang tumbuh dan berkembang</w:t>
            </w:r>
          </w:p>
        </w:tc>
      </w:tr>
      <w:tr w:rsidR="003C1FAB" w:rsidRPr="00274B43" w:rsidTr="003C1FAB">
        <w:trPr>
          <w:trHeight w:val="136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C1FAB" w:rsidRPr="00274B43" w:rsidRDefault="003C1FAB" w:rsidP="00D86D0E">
            <w:pPr>
              <w:spacing w:after="0"/>
              <w:rPr>
                <w:rFonts w:ascii="Bookman Old Style" w:hAnsi="Bookman Old Style"/>
                <w:sz w:val="24"/>
                <w:szCs w:val="24"/>
              </w:rPr>
            </w:pPr>
            <w:r w:rsidRPr="00274B43">
              <w:rPr>
                <w:rFonts w:ascii="Bookman Old Style" w:hAnsi="Bookman Old Style"/>
                <w:sz w:val="24"/>
                <w:szCs w:val="24"/>
              </w:rPr>
              <w:t>3</w:t>
            </w:r>
          </w:p>
        </w:tc>
        <w:tc>
          <w:tcPr>
            <w:tcW w:w="0" w:type="auto"/>
            <w:tcBorders>
              <w:top w:val="single" w:sz="4" w:space="0" w:color="auto"/>
              <w:left w:val="nil"/>
              <w:bottom w:val="single" w:sz="4" w:space="0" w:color="auto"/>
              <w:right w:val="single" w:sz="4" w:space="0" w:color="auto"/>
            </w:tcBorders>
            <w:shd w:val="clear" w:color="auto" w:fill="auto"/>
            <w:hideMark/>
          </w:tcPr>
          <w:p w:rsidR="003C1FAB" w:rsidRPr="00274B43" w:rsidRDefault="003C1FAB" w:rsidP="00D86D0E">
            <w:pPr>
              <w:spacing w:after="0"/>
              <w:rPr>
                <w:rFonts w:ascii="Bookman Old Style" w:hAnsi="Bookman Old Style"/>
                <w:sz w:val="24"/>
                <w:szCs w:val="24"/>
              </w:rPr>
            </w:pPr>
            <w:r w:rsidRPr="00274B43">
              <w:rPr>
                <w:rFonts w:ascii="Bookman Old Style" w:hAnsi="Bookman Old Style"/>
                <w:sz w:val="24"/>
                <w:szCs w:val="24"/>
              </w:rPr>
              <w:t>Membatasi kegiatan yang berpotensi tinggi menimbulkan gangguan terhadap kepentingan umum.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1FAB" w:rsidRPr="00274B43" w:rsidRDefault="003C1FAB" w:rsidP="00D86D0E">
            <w:pPr>
              <w:spacing w:after="0"/>
              <w:rPr>
                <w:rFonts w:ascii="Bookman Old Style" w:hAnsi="Bookman Old Style"/>
                <w:sz w:val="24"/>
                <w:szCs w:val="24"/>
              </w:rPr>
            </w:pPr>
            <w:r w:rsidRPr="00274B43">
              <w:rPr>
                <w:rFonts w:ascii="Bookman Old Style" w:hAnsi="Bookman Old Style"/>
                <w:sz w:val="24"/>
                <w:szCs w:val="24"/>
              </w:rPr>
              <w:t>Perumusan kebijakan teknis di bidang perdagangan dan ekonomi kreatif</w:t>
            </w:r>
          </w:p>
        </w:tc>
        <w:tc>
          <w:tcPr>
            <w:tcW w:w="1766" w:type="dxa"/>
            <w:tcBorders>
              <w:top w:val="single" w:sz="4" w:space="0" w:color="auto"/>
              <w:left w:val="nil"/>
              <w:bottom w:val="single" w:sz="4" w:space="0" w:color="auto"/>
              <w:right w:val="single" w:sz="4" w:space="0" w:color="auto"/>
            </w:tcBorders>
            <w:shd w:val="clear" w:color="auto" w:fill="auto"/>
            <w:hideMark/>
          </w:tcPr>
          <w:p w:rsidR="003C1FAB" w:rsidRPr="00274B43" w:rsidRDefault="003C1FAB" w:rsidP="00D86D0E">
            <w:pPr>
              <w:spacing w:after="0"/>
              <w:rPr>
                <w:rFonts w:ascii="Bookman Old Style" w:hAnsi="Bookman Old Style"/>
                <w:bCs/>
                <w:sz w:val="24"/>
                <w:szCs w:val="24"/>
              </w:rPr>
            </w:pPr>
            <w:r w:rsidRPr="00274B43">
              <w:rPr>
                <w:rFonts w:ascii="Bookman Old Style" w:hAnsi="Bookman Old Style"/>
                <w:bCs/>
                <w:sz w:val="24"/>
                <w:szCs w:val="24"/>
              </w:rPr>
              <w:t xml:space="preserve"> Kurangnya pelaksanaan pendektesiandini terhadap persoalan perdagangan </w:t>
            </w:r>
          </w:p>
        </w:tc>
        <w:tc>
          <w:tcPr>
            <w:tcW w:w="1913" w:type="dxa"/>
            <w:tcBorders>
              <w:top w:val="single" w:sz="4" w:space="0" w:color="auto"/>
              <w:left w:val="nil"/>
              <w:bottom w:val="single" w:sz="4" w:space="0" w:color="auto"/>
              <w:right w:val="single" w:sz="4" w:space="0" w:color="auto"/>
            </w:tcBorders>
            <w:shd w:val="clear" w:color="auto" w:fill="auto"/>
            <w:hideMark/>
          </w:tcPr>
          <w:p w:rsidR="003C1FAB" w:rsidRPr="00274B43" w:rsidRDefault="003C1FAB" w:rsidP="00D86D0E">
            <w:pPr>
              <w:spacing w:after="0"/>
              <w:rPr>
                <w:rFonts w:ascii="Bookman Old Style" w:hAnsi="Bookman Old Style"/>
                <w:bCs/>
                <w:sz w:val="24"/>
                <w:szCs w:val="24"/>
              </w:rPr>
            </w:pPr>
            <w:r w:rsidRPr="00274B43">
              <w:rPr>
                <w:rFonts w:ascii="Bookman Old Style" w:hAnsi="Bookman Old Style"/>
                <w:bCs/>
                <w:sz w:val="24"/>
                <w:szCs w:val="24"/>
              </w:rPr>
              <w:t xml:space="preserve"> Belum adanya data dan akses terhadap informasi perdagangan </w:t>
            </w:r>
          </w:p>
        </w:tc>
        <w:tc>
          <w:tcPr>
            <w:tcW w:w="1979" w:type="dxa"/>
            <w:tcBorders>
              <w:top w:val="single" w:sz="4" w:space="0" w:color="auto"/>
              <w:left w:val="nil"/>
              <w:bottom w:val="single" w:sz="4" w:space="0" w:color="auto"/>
              <w:right w:val="single" w:sz="4" w:space="0" w:color="auto"/>
            </w:tcBorders>
            <w:shd w:val="clear" w:color="auto" w:fill="auto"/>
            <w:hideMark/>
          </w:tcPr>
          <w:p w:rsidR="003C1FAB" w:rsidRPr="00274B43" w:rsidRDefault="003C1FAB" w:rsidP="00D86D0E">
            <w:pPr>
              <w:spacing w:after="0"/>
              <w:rPr>
                <w:rFonts w:ascii="Bookman Old Style" w:hAnsi="Bookman Old Style"/>
                <w:bCs/>
                <w:sz w:val="24"/>
                <w:szCs w:val="24"/>
              </w:rPr>
            </w:pPr>
            <w:r w:rsidRPr="00274B43">
              <w:rPr>
                <w:rFonts w:ascii="Bookman Old Style" w:hAnsi="Bookman Old Style"/>
                <w:bCs/>
                <w:sz w:val="24"/>
                <w:szCs w:val="24"/>
              </w:rPr>
              <w:t>Tersedianya ekonomi kreatif yang tumbuh dan berkembang</w:t>
            </w:r>
          </w:p>
        </w:tc>
      </w:tr>
      <w:tr w:rsidR="00274B43" w:rsidRPr="00274B43" w:rsidTr="003C1FAB">
        <w:trPr>
          <w:trHeight w:val="1500"/>
          <w:jc w:val="center"/>
        </w:trPr>
        <w:tc>
          <w:tcPr>
            <w:tcW w:w="0" w:type="auto"/>
            <w:tcBorders>
              <w:top w:val="single" w:sz="4" w:space="0" w:color="auto"/>
              <w:left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p>
        </w:tc>
        <w:tc>
          <w:tcPr>
            <w:tcW w:w="0" w:type="auto"/>
            <w:tcBorders>
              <w:top w:val="single" w:sz="4" w:space="0" w:color="auto"/>
              <w:left w:val="nil"/>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 xml:space="preserve">Pelaksanaan koordinasi dan kerja sama di bidang </w:t>
            </w:r>
            <w:r w:rsidR="00E27127">
              <w:rPr>
                <w:rFonts w:ascii="Bookman Old Style" w:hAnsi="Bookman Old Style"/>
                <w:sz w:val="24"/>
                <w:szCs w:val="24"/>
              </w:rPr>
              <w:t>perdagangan dan ekonomi kreatif</w:t>
            </w:r>
          </w:p>
        </w:tc>
        <w:tc>
          <w:tcPr>
            <w:tcW w:w="1766"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Sinergitas antar lembaga</w:t>
            </w:r>
          </w:p>
        </w:tc>
        <w:tc>
          <w:tcPr>
            <w:tcW w:w="1913"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  Kurang maksimalnya fasilitasi</w:t>
            </w:r>
          </w:p>
        </w:tc>
        <w:tc>
          <w:tcPr>
            <w:tcW w:w="1979"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Tersedianya ekonomi kreatif yang tumbuh dan berkembang</w:t>
            </w:r>
          </w:p>
        </w:tc>
      </w:tr>
      <w:tr w:rsidR="00274B43" w:rsidRPr="00274B43" w:rsidTr="003C1FAB">
        <w:trPr>
          <w:trHeight w:val="1500"/>
          <w:jc w:val="center"/>
        </w:trPr>
        <w:tc>
          <w:tcPr>
            <w:tcW w:w="0" w:type="auto"/>
            <w:tcBorders>
              <w:left w:val="single" w:sz="4" w:space="0" w:color="auto"/>
              <w:bottom w:val="single" w:sz="4" w:space="0" w:color="auto"/>
              <w:right w:val="single" w:sz="4" w:space="0" w:color="auto"/>
            </w:tcBorders>
            <w:shd w:val="clear" w:color="auto" w:fill="auto"/>
            <w:noWrap/>
            <w:hideMark/>
          </w:tcPr>
          <w:p w:rsidR="00D86D0E" w:rsidRPr="00274B43" w:rsidRDefault="00D86D0E" w:rsidP="00D86D0E">
            <w:pPr>
              <w:spacing w:after="0"/>
              <w:rPr>
                <w:rFonts w:ascii="Bookman Old Style" w:hAnsi="Bookman Old Style"/>
                <w:sz w:val="24"/>
                <w:szCs w:val="24"/>
              </w:rPr>
            </w:pPr>
          </w:p>
        </w:tc>
        <w:tc>
          <w:tcPr>
            <w:tcW w:w="0" w:type="auto"/>
            <w:tcBorders>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sz w:val="24"/>
                <w:szCs w:val="24"/>
              </w:rPr>
            </w:pPr>
            <w:r w:rsidRPr="00274B43">
              <w:rPr>
                <w:rFonts w:ascii="Bookman Old Style" w:hAnsi="Bookman Old Style"/>
                <w:sz w:val="24"/>
                <w:szCs w:val="24"/>
              </w:rPr>
              <w:t xml:space="preserve">Pelaksanaan pembinaan, pengembangan dan pengawasan kelembagaan di bidang </w:t>
            </w:r>
            <w:r w:rsidR="00A11CCC">
              <w:rPr>
                <w:rFonts w:ascii="Bookman Old Style" w:hAnsi="Bookman Old Style"/>
                <w:sz w:val="24"/>
                <w:szCs w:val="24"/>
              </w:rPr>
              <w:t>perdagangan dan ekonomi kreatif</w:t>
            </w:r>
          </w:p>
        </w:tc>
        <w:tc>
          <w:tcPr>
            <w:tcW w:w="1766"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 Belumm optimalnya proteksi terhadap produk perdagangan</w:t>
            </w:r>
          </w:p>
        </w:tc>
        <w:tc>
          <w:tcPr>
            <w:tcW w:w="1913"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 xml:space="preserve"> Belum adanya data dan akses terhadap informasi perdagangan </w:t>
            </w:r>
          </w:p>
        </w:tc>
        <w:tc>
          <w:tcPr>
            <w:tcW w:w="1979" w:type="dxa"/>
            <w:tcBorders>
              <w:top w:val="single" w:sz="4" w:space="0" w:color="auto"/>
              <w:left w:val="nil"/>
              <w:bottom w:val="single" w:sz="4" w:space="0" w:color="auto"/>
              <w:right w:val="single" w:sz="4" w:space="0" w:color="auto"/>
            </w:tcBorders>
            <w:shd w:val="clear" w:color="auto" w:fill="auto"/>
            <w:hideMark/>
          </w:tcPr>
          <w:p w:rsidR="00D86D0E" w:rsidRPr="00274B43" w:rsidRDefault="00D86D0E" w:rsidP="00D86D0E">
            <w:pPr>
              <w:spacing w:after="0"/>
              <w:rPr>
                <w:rFonts w:ascii="Bookman Old Style" w:hAnsi="Bookman Old Style"/>
                <w:bCs/>
                <w:sz w:val="24"/>
                <w:szCs w:val="24"/>
              </w:rPr>
            </w:pPr>
            <w:r w:rsidRPr="00274B43">
              <w:rPr>
                <w:rFonts w:ascii="Bookman Old Style" w:hAnsi="Bookman Old Style"/>
                <w:bCs/>
                <w:sz w:val="24"/>
                <w:szCs w:val="24"/>
              </w:rPr>
              <w:t> Tersedianya ekonomi kreatif yang tumbuh dan berkembang</w:t>
            </w:r>
          </w:p>
        </w:tc>
      </w:tr>
    </w:tbl>
    <w:p w:rsidR="00D86D0E" w:rsidRPr="00E27127" w:rsidRDefault="00D86D0E" w:rsidP="00D86D0E">
      <w:pPr>
        <w:spacing w:after="0" w:line="240" w:lineRule="auto"/>
        <w:jc w:val="center"/>
        <w:rPr>
          <w:rFonts w:ascii="Bookman Old Style" w:hAnsi="Bookman Old Style" w:cs="Times New Roman"/>
          <w:sz w:val="20"/>
          <w:szCs w:val="20"/>
        </w:rPr>
      </w:pPr>
      <w:r w:rsidRPr="00E27127">
        <w:rPr>
          <w:rFonts w:ascii="Bookman Old Style" w:hAnsi="Bookman Old Style" w:cs="Times New Roman"/>
          <w:sz w:val="20"/>
          <w:szCs w:val="20"/>
        </w:rPr>
        <w:t>Sumber: Dinas Koperasi, Perindustrian dan Perdagangan Kota Malang 2019</w:t>
      </w:r>
    </w:p>
    <w:p w:rsidR="00572E43" w:rsidRPr="00274B43" w:rsidRDefault="00572E43" w:rsidP="00D86D0E">
      <w:pPr>
        <w:spacing w:after="0" w:line="240" w:lineRule="auto"/>
        <w:jc w:val="center"/>
        <w:rPr>
          <w:rFonts w:ascii="Bookman Old Style" w:hAnsi="Bookman Old Style" w:cs="Times New Roman"/>
          <w:i/>
          <w:sz w:val="20"/>
          <w:szCs w:val="20"/>
          <w:lang w:val="id-ID"/>
        </w:rPr>
      </w:pPr>
    </w:p>
    <w:p w:rsidR="00D86D0E" w:rsidRPr="00274B43" w:rsidRDefault="00D86D0E" w:rsidP="007A2131">
      <w:pPr>
        <w:numPr>
          <w:ilvl w:val="0"/>
          <w:numId w:val="51"/>
        </w:numPr>
        <w:spacing w:after="0" w:line="240" w:lineRule="auto"/>
        <w:ind w:left="357" w:hanging="357"/>
        <w:jc w:val="both"/>
        <w:rPr>
          <w:rFonts w:ascii="Bookman Old Style" w:hAnsi="Bookman Old Style"/>
          <w:sz w:val="24"/>
          <w:szCs w:val="24"/>
          <w:lang w:val="id-ID"/>
        </w:rPr>
      </w:pPr>
      <w:bookmarkStart w:id="22" w:name="_Toc535309304"/>
      <w:r w:rsidRPr="00274B43">
        <w:rPr>
          <w:rFonts w:ascii="Bookman Old Style" w:hAnsi="Bookman Old Style"/>
          <w:sz w:val="24"/>
          <w:szCs w:val="24"/>
          <w:lang w:val="id-ID"/>
        </w:rPr>
        <w:t>Penentuan Isu-Isu Strategis</w:t>
      </w:r>
      <w:bookmarkEnd w:id="22"/>
    </w:p>
    <w:p w:rsidR="00D86D0E" w:rsidRDefault="00D86D0E" w:rsidP="00D86D0E">
      <w:pPr>
        <w:spacing w:after="0" w:line="288" w:lineRule="auto"/>
        <w:jc w:val="both"/>
        <w:rPr>
          <w:rFonts w:ascii="Bookman Old Style" w:hAnsi="Bookman Old Style"/>
          <w:sz w:val="24"/>
          <w:szCs w:val="24"/>
          <w:lang w:val="id-ID"/>
        </w:rPr>
      </w:pPr>
      <w:r w:rsidRPr="00274B43">
        <w:rPr>
          <w:rFonts w:ascii="Bookman Old Style" w:hAnsi="Bookman Old Style"/>
          <w:sz w:val="24"/>
          <w:szCs w:val="24"/>
        </w:rPr>
        <w:tab/>
        <w:t>Isu strategis adalah kondisi atau hal yang harus diperhatikan atau dikedepankan dalam perencanaan pembangunan karena dampaknya yang signifikan bagi entitas (daerah/masyarakat) di masa datang. Suatu kondisi/kejadian yang menjadi isu strategis adalah keadaan yang apabila tidak diantisipasi, akan menimbulkan kerugian yang lebih besar atau sebaliknya, dalam hal tidak dimanfaatkan, akan menghilangkan peluang untuk meningkatkan kesejahteraan masyarakat dalam jangka panjang. Karakteristik suatu isu strategis adalah kondisi atau hal yang bersifat penting, mendasar, berjangka panjang, mendesak, bersifat kelembagaan/ keorganisasian dan menentukan tujuan di masa yang akan datang (Permendagri 54/2010).</w:t>
      </w:r>
      <w:r w:rsidRPr="00274B43">
        <w:rPr>
          <w:rFonts w:ascii="Bookman Old Style" w:hAnsi="Bookman Old Style"/>
          <w:sz w:val="24"/>
          <w:szCs w:val="24"/>
          <w:lang w:val="id-ID"/>
        </w:rPr>
        <w:t xml:space="preserve"> </w:t>
      </w:r>
      <w:r w:rsidRPr="00274B43">
        <w:rPr>
          <w:rFonts w:ascii="Bookman Old Style" w:hAnsi="Bookman Old Style"/>
          <w:sz w:val="24"/>
          <w:szCs w:val="24"/>
        </w:rPr>
        <w:t>Selama lima tahun ke depan terdapat beberapa isu strategis yang perlu mendapatkan perhatian, baik isu strategis di tingkat internasional, nasional</w:t>
      </w:r>
      <w:r w:rsidRPr="00274B43">
        <w:rPr>
          <w:rFonts w:ascii="Bookman Old Style" w:hAnsi="Bookman Old Style"/>
          <w:sz w:val="24"/>
          <w:szCs w:val="24"/>
          <w:lang w:val="id-ID"/>
        </w:rPr>
        <w:t xml:space="preserve"> maupun regional</w:t>
      </w:r>
      <w:r w:rsidRPr="00274B43">
        <w:rPr>
          <w:rFonts w:ascii="Bookman Old Style" w:hAnsi="Bookman Old Style"/>
          <w:sz w:val="24"/>
          <w:szCs w:val="24"/>
        </w:rPr>
        <w:t>.</w:t>
      </w:r>
    </w:p>
    <w:p w:rsidR="004835FA" w:rsidRPr="004835FA" w:rsidRDefault="004835FA" w:rsidP="00D86D0E">
      <w:pPr>
        <w:spacing w:after="0" w:line="288" w:lineRule="auto"/>
        <w:jc w:val="both"/>
        <w:rPr>
          <w:rFonts w:ascii="Bookman Old Style" w:hAnsi="Bookman Old Style"/>
          <w:sz w:val="24"/>
          <w:szCs w:val="24"/>
          <w:lang w:val="id-ID"/>
        </w:rPr>
      </w:pPr>
    </w:p>
    <w:p w:rsidR="00D86D0E" w:rsidRPr="00274B43" w:rsidRDefault="00D86D0E" w:rsidP="007A2131">
      <w:pPr>
        <w:pStyle w:val="ListParagraph"/>
        <w:numPr>
          <w:ilvl w:val="2"/>
          <w:numId w:val="68"/>
        </w:numPr>
        <w:spacing w:after="0" w:line="288" w:lineRule="auto"/>
        <w:jc w:val="both"/>
        <w:rPr>
          <w:rFonts w:ascii="Bookman Old Style" w:hAnsi="Bookman Old Style"/>
          <w:sz w:val="24"/>
          <w:szCs w:val="24"/>
        </w:rPr>
      </w:pPr>
      <w:bookmarkStart w:id="23" w:name="_Toc535309305"/>
      <w:r w:rsidRPr="00274B43">
        <w:rPr>
          <w:rFonts w:ascii="Bookman Old Style" w:hAnsi="Bookman Old Style"/>
          <w:sz w:val="24"/>
          <w:szCs w:val="24"/>
        </w:rPr>
        <w:t>Isu Internasional</w:t>
      </w:r>
      <w:bookmarkEnd w:id="23"/>
    </w:p>
    <w:p w:rsidR="00D86D0E" w:rsidRPr="00274B43" w:rsidRDefault="00D86D0E" w:rsidP="007A2131">
      <w:pPr>
        <w:numPr>
          <w:ilvl w:val="1"/>
          <w:numId w:val="67"/>
        </w:numPr>
        <w:spacing w:after="0" w:line="288" w:lineRule="auto"/>
        <w:ind w:left="567" w:hanging="567"/>
        <w:jc w:val="both"/>
        <w:rPr>
          <w:rFonts w:ascii="Bookman Old Style" w:hAnsi="Bookman Old Style"/>
          <w:i/>
          <w:sz w:val="24"/>
          <w:szCs w:val="24"/>
          <w:lang w:val="id-ID"/>
        </w:rPr>
      </w:pPr>
      <w:bookmarkStart w:id="24" w:name="_Toc535309306"/>
      <w:r w:rsidRPr="00274B43">
        <w:rPr>
          <w:rFonts w:ascii="Bookman Old Style" w:hAnsi="Bookman Old Style"/>
          <w:i/>
          <w:sz w:val="24"/>
          <w:szCs w:val="24"/>
          <w:lang w:val="id-ID"/>
        </w:rPr>
        <w:t>Sustainable Development Goals</w:t>
      </w:r>
      <w:bookmarkEnd w:id="24"/>
    </w:p>
    <w:p w:rsidR="00D86D0E" w:rsidRDefault="00D86D0E" w:rsidP="00D86D0E">
      <w:pPr>
        <w:spacing w:after="0" w:line="288" w:lineRule="auto"/>
        <w:ind w:firstLine="680"/>
        <w:jc w:val="both"/>
        <w:rPr>
          <w:rFonts w:ascii="Bookman Old Style" w:hAnsi="Bookman Old Style"/>
          <w:bCs/>
          <w:iCs/>
          <w:sz w:val="24"/>
          <w:szCs w:val="24"/>
        </w:rPr>
      </w:pPr>
      <w:r w:rsidRPr="00274B43">
        <w:rPr>
          <w:rFonts w:ascii="Bookman Old Style" w:hAnsi="Bookman Old Style"/>
          <w:bCs/>
          <w:sz w:val="24"/>
          <w:szCs w:val="24"/>
          <w:lang w:val="id-ID"/>
        </w:rPr>
        <w:t xml:space="preserve">Pembangunan berkelanjutan </w:t>
      </w:r>
      <w:r w:rsidRPr="00274B43">
        <w:rPr>
          <w:rFonts w:ascii="Bookman Old Style" w:hAnsi="Bookman Old Style"/>
          <w:bCs/>
          <w:i/>
          <w:iCs/>
          <w:sz w:val="24"/>
          <w:szCs w:val="24"/>
          <w:lang w:val="id-ID"/>
        </w:rPr>
        <w:t>(sustainable development)</w:t>
      </w:r>
      <w:r w:rsidRPr="00274B43">
        <w:rPr>
          <w:rFonts w:ascii="Bookman Old Style" w:hAnsi="Bookman Old Style"/>
          <w:bCs/>
          <w:sz w:val="24"/>
          <w:szCs w:val="24"/>
          <w:lang w:val="id-ID"/>
        </w:rPr>
        <w:t xml:space="preserve"> adalah pembangunan yang bertujuan meningkatkan kualitas hidup orang di seluruh dunia, baik dari generasi sekarang maupun yang akan datang, tanpa mengeksploitasi penggunaan sumberdaya alam yang melebihi kapasitas dan daya dukung bumi. </w:t>
      </w:r>
      <w:r w:rsidRPr="00274B43">
        <w:rPr>
          <w:rFonts w:ascii="Bookman Old Style" w:hAnsi="Bookman Old Style"/>
          <w:bCs/>
          <w:sz w:val="24"/>
          <w:szCs w:val="24"/>
        </w:rPr>
        <w:t>Ditetapkannya arah pembangunan universal yang terangkum dalam SDGs (</w:t>
      </w:r>
      <w:r w:rsidRPr="00274B43">
        <w:rPr>
          <w:rFonts w:ascii="Bookman Old Style" w:hAnsi="Bookman Old Style"/>
          <w:bCs/>
          <w:i/>
          <w:iCs/>
          <w:sz w:val="24"/>
          <w:szCs w:val="24"/>
        </w:rPr>
        <w:t>Sustainable Development Goals</w:t>
      </w:r>
      <w:r w:rsidRPr="00274B43">
        <w:rPr>
          <w:rFonts w:ascii="Bookman Old Style" w:hAnsi="Bookman Old Style"/>
          <w:bCs/>
          <w:sz w:val="24"/>
          <w:szCs w:val="24"/>
        </w:rPr>
        <w:t>) yang membawa prinsip keseimbangan people, planet, prosperity, peace, dan partenrship. SDGs merupakan seperangkat tujuan, sasaran, dan indikator pembangunan yang berkelanjutan yang bersifat universal.</w:t>
      </w:r>
      <w:r w:rsidRPr="00274B43">
        <w:rPr>
          <w:rFonts w:ascii="Bookman Old Style" w:hAnsi="Bookman Old Style"/>
          <w:bCs/>
          <w:sz w:val="24"/>
          <w:szCs w:val="24"/>
          <w:lang w:val="id-ID"/>
        </w:rPr>
        <w:t xml:space="preserve"> </w:t>
      </w:r>
      <w:r w:rsidRPr="00274B43">
        <w:rPr>
          <w:rFonts w:ascii="Bookman Old Style" w:hAnsi="Bookman Old Style"/>
          <w:bCs/>
          <w:i/>
          <w:iCs/>
          <w:sz w:val="24"/>
          <w:szCs w:val="24"/>
        </w:rPr>
        <w:t>Sustainable Development Goals</w:t>
      </w:r>
      <w:r w:rsidRPr="00274B43">
        <w:rPr>
          <w:rFonts w:ascii="Bookman Old Style" w:hAnsi="Bookman Old Style"/>
          <w:bCs/>
          <w:sz w:val="24"/>
          <w:szCs w:val="24"/>
        </w:rPr>
        <w:t xml:space="preserve">  secara eksplisit bertujuan memberantas kemiskinan dan kelaparan, mengurangi ketimpangan dalam dan antar negara, memperbaiki manajemen air dan energi, dan mengambil langkah urgen untuk mengatasi perubahan iklim. SDGs memiliki </w:t>
      </w:r>
      <w:r w:rsidRPr="00274B43">
        <w:rPr>
          <w:rFonts w:ascii="Bookman Old Style" w:hAnsi="Bookman Old Style"/>
          <w:bCs/>
          <w:sz w:val="24"/>
          <w:szCs w:val="24"/>
        </w:rPr>
        <w:lastRenderedPageBreak/>
        <w:t>17 tujuan dan 169 sasaran yang menjadi acuan pembangunan di setiap negara di dunia. Adapun tujuan dari SDGs meliputi isu seputar Kemiskinan (</w:t>
      </w:r>
      <w:r w:rsidRPr="00274B43">
        <w:rPr>
          <w:rFonts w:ascii="Bookman Old Style" w:hAnsi="Bookman Old Style"/>
          <w:bCs/>
          <w:i/>
          <w:sz w:val="24"/>
          <w:szCs w:val="24"/>
        </w:rPr>
        <w:t>Poverty</w:t>
      </w:r>
      <w:r w:rsidRPr="00274B43">
        <w:rPr>
          <w:rFonts w:ascii="Bookman Old Style" w:hAnsi="Bookman Old Style"/>
          <w:bCs/>
          <w:sz w:val="24"/>
          <w:szCs w:val="24"/>
        </w:rPr>
        <w:t>), Pangan (</w:t>
      </w:r>
      <w:r w:rsidRPr="00274B43">
        <w:rPr>
          <w:rFonts w:ascii="Bookman Old Style" w:hAnsi="Bookman Old Style"/>
          <w:bCs/>
          <w:i/>
          <w:sz w:val="24"/>
          <w:szCs w:val="24"/>
        </w:rPr>
        <w:t>Food</w:t>
      </w:r>
      <w:r w:rsidRPr="00274B43">
        <w:rPr>
          <w:rFonts w:ascii="Bookman Old Style" w:hAnsi="Bookman Old Style"/>
          <w:bCs/>
          <w:sz w:val="24"/>
          <w:szCs w:val="24"/>
        </w:rPr>
        <w:t>) , Kesehatan (</w:t>
      </w:r>
      <w:r w:rsidRPr="00274B43">
        <w:rPr>
          <w:rFonts w:ascii="Bookman Old Style" w:hAnsi="Bookman Old Style"/>
          <w:bCs/>
          <w:i/>
          <w:sz w:val="24"/>
          <w:szCs w:val="24"/>
        </w:rPr>
        <w:t>Health</w:t>
      </w:r>
      <w:r w:rsidRPr="00274B43">
        <w:rPr>
          <w:rFonts w:ascii="Bookman Old Style" w:hAnsi="Bookman Old Style"/>
          <w:bCs/>
          <w:sz w:val="24"/>
          <w:szCs w:val="24"/>
        </w:rPr>
        <w:t>), Pendidikan (</w:t>
      </w:r>
      <w:r w:rsidRPr="00274B43">
        <w:rPr>
          <w:rFonts w:ascii="Bookman Old Style" w:hAnsi="Bookman Old Style"/>
          <w:bCs/>
          <w:i/>
          <w:sz w:val="24"/>
          <w:szCs w:val="24"/>
        </w:rPr>
        <w:t>Education</w:t>
      </w:r>
      <w:r w:rsidRPr="00274B43">
        <w:rPr>
          <w:rFonts w:ascii="Bookman Old Style" w:hAnsi="Bookman Old Style"/>
          <w:bCs/>
          <w:sz w:val="24"/>
          <w:szCs w:val="24"/>
        </w:rPr>
        <w:t>), Perempuan (</w:t>
      </w:r>
      <w:r w:rsidRPr="00274B43">
        <w:rPr>
          <w:rFonts w:ascii="Bookman Old Style" w:hAnsi="Bookman Old Style"/>
          <w:bCs/>
          <w:i/>
          <w:sz w:val="24"/>
          <w:szCs w:val="24"/>
        </w:rPr>
        <w:t>Women</w:t>
      </w:r>
      <w:r w:rsidRPr="00274B43">
        <w:rPr>
          <w:rFonts w:ascii="Bookman Old Style" w:hAnsi="Bookman Old Style"/>
          <w:bCs/>
          <w:sz w:val="24"/>
          <w:szCs w:val="24"/>
        </w:rPr>
        <w:t>), Air (</w:t>
      </w:r>
      <w:r w:rsidRPr="00274B43">
        <w:rPr>
          <w:rFonts w:ascii="Bookman Old Style" w:hAnsi="Bookman Old Style"/>
          <w:bCs/>
          <w:i/>
          <w:sz w:val="24"/>
          <w:szCs w:val="24"/>
        </w:rPr>
        <w:t>Water</w:t>
      </w:r>
      <w:r w:rsidRPr="00274B43">
        <w:rPr>
          <w:rFonts w:ascii="Bookman Old Style" w:hAnsi="Bookman Old Style"/>
          <w:bCs/>
          <w:sz w:val="24"/>
          <w:szCs w:val="24"/>
        </w:rPr>
        <w:t>) Energi (</w:t>
      </w:r>
      <w:r w:rsidRPr="00274B43">
        <w:rPr>
          <w:rFonts w:ascii="Bookman Old Style" w:hAnsi="Bookman Old Style"/>
          <w:bCs/>
          <w:i/>
          <w:sz w:val="24"/>
          <w:szCs w:val="24"/>
        </w:rPr>
        <w:t>Energy</w:t>
      </w:r>
      <w:r w:rsidRPr="00274B43">
        <w:rPr>
          <w:rFonts w:ascii="Bookman Old Style" w:hAnsi="Bookman Old Style"/>
          <w:bCs/>
          <w:sz w:val="24"/>
          <w:szCs w:val="24"/>
        </w:rPr>
        <w:t>), Ekonomi (</w:t>
      </w:r>
      <w:r w:rsidRPr="00274B43">
        <w:rPr>
          <w:rFonts w:ascii="Bookman Old Style" w:hAnsi="Bookman Old Style"/>
          <w:bCs/>
          <w:i/>
          <w:sz w:val="24"/>
          <w:szCs w:val="24"/>
        </w:rPr>
        <w:t>Economy</w:t>
      </w:r>
      <w:r w:rsidRPr="00274B43">
        <w:rPr>
          <w:rFonts w:ascii="Bookman Old Style" w:hAnsi="Bookman Old Style"/>
          <w:bCs/>
          <w:sz w:val="24"/>
          <w:szCs w:val="24"/>
        </w:rPr>
        <w:t xml:space="preserve">), Infrastruktur </w:t>
      </w:r>
      <w:r w:rsidRPr="00274B43">
        <w:rPr>
          <w:rFonts w:ascii="Bookman Old Style" w:hAnsi="Bookman Old Style"/>
          <w:bCs/>
          <w:i/>
          <w:sz w:val="24"/>
          <w:szCs w:val="24"/>
        </w:rPr>
        <w:t>(Infrastructure</w:t>
      </w:r>
      <w:r w:rsidRPr="00274B43">
        <w:rPr>
          <w:rFonts w:ascii="Bookman Old Style" w:hAnsi="Bookman Old Style"/>
          <w:bCs/>
          <w:sz w:val="24"/>
          <w:szCs w:val="24"/>
        </w:rPr>
        <w:t>), Ketidaksetaraan (</w:t>
      </w:r>
      <w:r w:rsidRPr="00274B43">
        <w:rPr>
          <w:rFonts w:ascii="Bookman Old Style" w:hAnsi="Bookman Old Style"/>
          <w:bCs/>
          <w:i/>
          <w:sz w:val="24"/>
          <w:szCs w:val="24"/>
        </w:rPr>
        <w:t>Inequality</w:t>
      </w:r>
      <w:r w:rsidRPr="00274B43">
        <w:rPr>
          <w:rFonts w:ascii="Bookman Old Style" w:hAnsi="Bookman Old Style"/>
          <w:bCs/>
          <w:sz w:val="24"/>
          <w:szCs w:val="24"/>
        </w:rPr>
        <w:t>), Pemukiman (</w:t>
      </w:r>
      <w:r w:rsidRPr="00274B43">
        <w:rPr>
          <w:rFonts w:ascii="Bookman Old Style" w:hAnsi="Bookman Old Style"/>
          <w:bCs/>
          <w:i/>
          <w:sz w:val="24"/>
          <w:szCs w:val="24"/>
        </w:rPr>
        <w:t>Habitation</w:t>
      </w:r>
      <w:r w:rsidRPr="00274B43">
        <w:rPr>
          <w:rFonts w:ascii="Bookman Old Style" w:hAnsi="Bookman Old Style"/>
          <w:bCs/>
          <w:sz w:val="24"/>
          <w:szCs w:val="24"/>
        </w:rPr>
        <w:t>), Konsumsi (</w:t>
      </w:r>
      <w:r w:rsidRPr="00274B43">
        <w:rPr>
          <w:rFonts w:ascii="Bookman Old Style" w:hAnsi="Bookman Old Style"/>
          <w:bCs/>
          <w:i/>
          <w:sz w:val="24"/>
          <w:szCs w:val="24"/>
        </w:rPr>
        <w:t>Consumption</w:t>
      </w:r>
      <w:r w:rsidRPr="00274B43">
        <w:rPr>
          <w:rFonts w:ascii="Bookman Old Style" w:hAnsi="Bookman Old Style"/>
          <w:bCs/>
          <w:sz w:val="24"/>
          <w:szCs w:val="24"/>
        </w:rPr>
        <w:t>) , Iklim (</w:t>
      </w:r>
      <w:r w:rsidRPr="00274B43">
        <w:rPr>
          <w:rFonts w:ascii="Bookman Old Style" w:hAnsi="Bookman Old Style"/>
          <w:bCs/>
          <w:i/>
          <w:sz w:val="24"/>
          <w:szCs w:val="24"/>
        </w:rPr>
        <w:t>Climate</w:t>
      </w:r>
      <w:r w:rsidRPr="00274B43">
        <w:rPr>
          <w:rFonts w:ascii="Bookman Old Style" w:hAnsi="Bookman Old Style"/>
          <w:bCs/>
          <w:sz w:val="24"/>
          <w:szCs w:val="24"/>
        </w:rPr>
        <w:t>), Ekosistem Kelautan (</w:t>
      </w:r>
      <w:r w:rsidRPr="00274B43">
        <w:rPr>
          <w:rFonts w:ascii="Bookman Old Style" w:hAnsi="Bookman Old Style"/>
          <w:bCs/>
          <w:i/>
          <w:sz w:val="24"/>
          <w:szCs w:val="24"/>
        </w:rPr>
        <w:t>Marine Eco</w:t>
      </w:r>
      <w:r w:rsidR="00C73165">
        <w:rPr>
          <w:rFonts w:ascii="Bookman Old Style" w:hAnsi="Bookman Old Style"/>
          <w:bCs/>
          <w:i/>
          <w:sz w:val="24"/>
          <w:szCs w:val="24"/>
        </w:rPr>
        <w:t>sistem</w:t>
      </w:r>
      <w:r w:rsidRPr="00274B43">
        <w:rPr>
          <w:rFonts w:ascii="Bookman Old Style" w:hAnsi="Bookman Old Style"/>
          <w:bCs/>
          <w:sz w:val="24"/>
          <w:szCs w:val="24"/>
        </w:rPr>
        <w:t>), Ekosistem (</w:t>
      </w:r>
      <w:r w:rsidRPr="00274B43">
        <w:rPr>
          <w:rFonts w:ascii="Bookman Old Style" w:hAnsi="Bookman Old Style"/>
          <w:bCs/>
          <w:i/>
          <w:sz w:val="24"/>
          <w:szCs w:val="24"/>
        </w:rPr>
        <w:t>Eco</w:t>
      </w:r>
      <w:r w:rsidR="00C73165">
        <w:rPr>
          <w:rFonts w:ascii="Bookman Old Style" w:hAnsi="Bookman Old Style"/>
          <w:bCs/>
          <w:i/>
          <w:sz w:val="24"/>
          <w:szCs w:val="24"/>
        </w:rPr>
        <w:t>sistem</w:t>
      </w:r>
      <w:r w:rsidRPr="00274B43">
        <w:rPr>
          <w:rFonts w:ascii="Bookman Old Style" w:hAnsi="Bookman Old Style"/>
          <w:bCs/>
          <w:sz w:val="24"/>
          <w:szCs w:val="24"/>
        </w:rPr>
        <w:t>), Kelembagaan (</w:t>
      </w:r>
      <w:r w:rsidRPr="00274B43">
        <w:rPr>
          <w:rFonts w:ascii="Bookman Old Style" w:hAnsi="Bookman Old Style"/>
          <w:bCs/>
          <w:i/>
          <w:sz w:val="24"/>
          <w:szCs w:val="24"/>
        </w:rPr>
        <w:t>Institutions</w:t>
      </w:r>
      <w:r w:rsidRPr="00274B43">
        <w:rPr>
          <w:rFonts w:ascii="Bookman Old Style" w:hAnsi="Bookman Old Style"/>
          <w:bCs/>
          <w:sz w:val="24"/>
          <w:szCs w:val="24"/>
        </w:rPr>
        <w:t>), dan Keberlanjutan (</w:t>
      </w:r>
      <w:r w:rsidRPr="00274B43">
        <w:rPr>
          <w:rFonts w:ascii="Bookman Old Style" w:hAnsi="Bookman Old Style"/>
          <w:bCs/>
          <w:i/>
          <w:sz w:val="24"/>
          <w:szCs w:val="24"/>
        </w:rPr>
        <w:t>Sustainability</w:t>
      </w:r>
      <w:r w:rsidRPr="00274B43">
        <w:rPr>
          <w:rFonts w:ascii="Bookman Old Style" w:hAnsi="Bookman Old Style"/>
          <w:bCs/>
          <w:sz w:val="24"/>
          <w:szCs w:val="24"/>
        </w:rPr>
        <w:t>) (</w:t>
      </w:r>
      <w:r w:rsidRPr="00274B43">
        <w:rPr>
          <w:rFonts w:ascii="Bookman Old Style" w:hAnsi="Bookman Old Style"/>
          <w:bCs/>
          <w:iCs/>
          <w:sz w:val="24"/>
          <w:szCs w:val="24"/>
        </w:rPr>
        <w:t xml:space="preserve">Timorria, 2018). </w:t>
      </w:r>
    </w:p>
    <w:p w:rsidR="00A11CCC" w:rsidRPr="00274B43" w:rsidRDefault="00A11CCC" w:rsidP="00D86D0E">
      <w:pPr>
        <w:spacing w:after="0" w:line="288" w:lineRule="auto"/>
        <w:ind w:firstLine="680"/>
        <w:jc w:val="both"/>
        <w:rPr>
          <w:rFonts w:ascii="Bookman Old Style" w:hAnsi="Bookman Old Style"/>
          <w:bCs/>
          <w:iCs/>
          <w:sz w:val="24"/>
          <w:szCs w:val="24"/>
        </w:rPr>
      </w:pPr>
    </w:p>
    <w:p w:rsidR="00D86D0E" w:rsidRPr="00274B43" w:rsidRDefault="00D86D0E" w:rsidP="007A2131">
      <w:pPr>
        <w:numPr>
          <w:ilvl w:val="1"/>
          <w:numId w:val="69"/>
        </w:numPr>
        <w:spacing w:after="0" w:line="288" w:lineRule="auto"/>
        <w:jc w:val="both"/>
        <w:rPr>
          <w:rFonts w:ascii="Bookman Old Style" w:hAnsi="Bookman Old Style"/>
          <w:sz w:val="24"/>
          <w:szCs w:val="24"/>
          <w:lang w:val="id-ID"/>
        </w:rPr>
      </w:pPr>
      <w:bookmarkStart w:id="25" w:name="_Toc535309307"/>
      <w:r w:rsidRPr="00274B43">
        <w:rPr>
          <w:rFonts w:ascii="Bookman Old Style" w:hAnsi="Bookman Old Style"/>
          <w:sz w:val="24"/>
          <w:szCs w:val="24"/>
          <w:lang w:val="id-ID"/>
        </w:rPr>
        <w:t>Gejolak Perekonomian Global</w:t>
      </w:r>
      <w:bookmarkEnd w:id="25"/>
    </w:p>
    <w:p w:rsidR="00D86D0E" w:rsidRPr="00274B43" w:rsidRDefault="00D86D0E" w:rsidP="00D86D0E">
      <w:pPr>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Beberapa perkembangan baru Kondisi perekonomian global hingga tahun 2018 dan 2019 yang dapat memengaruhi ekonomi domestik secara signifikan sebagai berikut:</w:t>
      </w:r>
    </w:p>
    <w:p w:rsidR="00D86D0E" w:rsidRPr="00274B43" w:rsidRDefault="00D86D0E" w:rsidP="007A2131">
      <w:pPr>
        <w:numPr>
          <w:ilvl w:val="3"/>
          <w:numId w:val="70"/>
        </w:numPr>
        <w:spacing w:after="0" w:line="288" w:lineRule="auto"/>
        <w:ind w:left="426"/>
        <w:jc w:val="both"/>
        <w:rPr>
          <w:rFonts w:ascii="Bookman Old Style" w:hAnsi="Bookman Old Style"/>
          <w:bCs/>
          <w:sz w:val="24"/>
          <w:szCs w:val="24"/>
        </w:rPr>
      </w:pPr>
      <w:r w:rsidRPr="00274B43">
        <w:rPr>
          <w:rFonts w:ascii="Bookman Old Style" w:hAnsi="Bookman Old Style"/>
          <w:sz w:val="24"/>
          <w:szCs w:val="24"/>
        </w:rPr>
        <w:t xml:space="preserve">Tren di antara bank sentral utama, terutama Amerika Serikat, Eurozone, Inggris, dan mungkin Jepang, untuk mulai mengetatkan kembali kebijakan moneternya. Hal ini mungkin telah lama diprediksi oleh pasar, terutama melihat respons pasar keuangan global yang tidak terlalu bereaksi negatif terhadap kebijakan tersebuts. Respons yang cukup tenang ini disebabkan oleh dua faktor; pertama, adanya komunikasi kebijakan moneter dan upaya bank sentral yang lebih baik dan menghindar kejutan membuat investor mampu mengantisipasi tingkat suku bunga terlebih dahulu. Kedua, terdapat peningkatan perilaku mengambil risiko dan toleransi risiko di antara pelaku pasar. </w:t>
      </w:r>
      <w:r w:rsidRPr="00274B43">
        <w:rPr>
          <w:rFonts w:ascii="Bookman Old Style" w:hAnsi="Bookman Old Style"/>
          <w:sz w:val="24"/>
          <w:szCs w:val="24"/>
          <w:lang w:val="id-ID"/>
        </w:rPr>
        <w:t>Di</w:t>
      </w:r>
      <w:r w:rsidRPr="00274B43">
        <w:rPr>
          <w:rFonts w:ascii="Bookman Old Style" w:hAnsi="Bookman Old Style"/>
          <w:sz w:val="24"/>
          <w:szCs w:val="24"/>
        </w:rPr>
        <w:t>perkirakan pola tersebut akan berlanjut hingga 2018 dan 2019, yang akan melanjutkan tren arus modal masuk yang lebih banyak ke pasar negara berkembang, termasuk di Indonesia, meskipun memiliki tingkat suku bunga yang lebih tinggi.</w:t>
      </w:r>
    </w:p>
    <w:p w:rsidR="00D86D0E" w:rsidRPr="00274B43" w:rsidRDefault="00D86D0E" w:rsidP="007A2131">
      <w:pPr>
        <w:numPr>
          <w:ilvl w:val="3"/>
          <w:numId w:val="70"/>
        </w:numPr>
        <w:spacing w:after="0" w:line="288" w:lineRule="auto"/>
        <w:ind w:left="426"/>
        <w:jc w:val="both"/>
        <w:rPr>
          <w:rFonts w:ascii="Bookman Old Style" w:hAnsi="Bookman Old Style"/>
          <w:bCs/>
          <w:sz w:val="24"/>
          <w:szCs w:val="24"/>
        </w:rPr>
      </w:pPr>
      <w:r w:rsidRPr="00274B43">
        <w:rPr>
          <w:rFonts w:ascii="Bookman Old Style" w:hAnsi="Bookman Old Style"/>
          <w:sz w:val="24"/>
          <w:szCs w:val="24"/>
        </w:rPr>
        <w:t xml:space="preserve">Kondisi Perekonomian Global yang fluktuatif akibat dampak perang dagang Amerika Serikat dan China sehingga meyebabkan lambatya pergerakan ekonomi global dan bergejolaknya pasar keuangan global. Hal tersebut telah memberikan dampak terhadap negara-negara berkembang termasuk Indonesia.Amerika Serikat dan China merupakan mitra dagang Indonesia. </w:t>
      </w:r>
    </w:p>
    <w:p w:rsidR="00D86D0E" w:rsidRPr="00274B43" w:rsidRDefault="00D86D0E" w:rsidP="00770A75">
      <w:pPr>
        <w:spacing w:after="0" w:line="288" w:lineRule="auto"/>
        <w:ind w:left="426"/>
        <w:jc w:val="both"/>
        <w:rPr>
          <w:rFonts w:ascii="Bookman Old Style" w:hAnsi="Bookman Old Style"/>
          <w:bCs/>
          <w:sz w:val="24"/>
          <w:szCs w:val="24"/>
        </w:rPr>
      </w:pPr>
      <w:r w:rsidRPr="00274B43">
        <w:rPr>
          <w:rFonts w:ascii="Bookman Old Style" w:hAnsi="Bookman Old Style"/>
          <w:sz w:val="24"/>
          <w:szCs w:val="24"/>
        </w:rPr>
        <w:t>Pentingnya kemitraan dagang antara Indonesia dan Amerika dapat dilihat melalui share ekspor yang cukup tinggi. Berdasarkan data dari Trade Map dan CEIC, share ekspor Indonesia ke negeri Paman Sam meningkat dari tahun ke tahun, yakni pada tahun 2014 sebesar 9,4 persen, pada tahun 2015 sebesar 10,9 persen, pada tahun 2016 sebesar 11,3 persen dan pada tahun 2017 sebesar 10,6 persen (Putera, 2018). Tak kalah pentingnya dengan kemitraan Indonesia dan Amerika, kondisi kemitraan pada share ekspor antara Indonesia dan China juga memberikan dampak perekonomian yang besar terhadap Indonesia. Share ekspor ke China tahun 2014 sebesar 10 persen, tahun 2015 sebesar 10,1 persen, tahun 2016 sebesar 11,2 persen, dan tahun 2017 sebesar 13,2 persen (Putera, 2018).Berdasarkan data tersebut, maka kondisi perekonomian kedua negara tersebut akan memberikan dampak yang cukup besar terhadap Indonesia. Ketika kedua negara tersebut mengalami perlambatan pada pertumbuhan ekonominya, maka pertumbuhan ekonomi di Indonesia juga akan menurun. Dalam menyikapi resiko tersebut, sudah semestinya Indonesia perlu membuat langkah-langkah strategik yang dapat mengantisipasi jika perang dagang tersebut terjadi secara berkelanjutan.</w:t>
      </w:r>
    </w:p>
    <w:p w:rsidR="00D86D0E" w:rsidRPr="00274B43" w:rsidRDefault="00D86D0E" w:rsidP="007A2131">
      <w:pPr>
        <w:numPr>
          <w:ilvl w:val="1"/>
          <w:numId w:val="71"/>
        </w:numPr>
        <w:spacing w:after="0" w:line="288" w:lineRule="auto"/>
        <w:ind w:left="360"/>
        <w:jc w:val="both"/>
        <w:rPr>
          <w:rFonts w:ascii="Bookman Old Style" w:hAnsi="Bookman Old Style"/>
          <w:bCs/>
          <w:sz w:val="24"/>
          <w:szCs w:val="24"/>
        </w:rPr>
      </w:pPr>
      <w:r w:rsidRPr="00274B43">
        <w:rPr>
          <w:rFonts w:ascii="Bookman Old Style" w:hAnsi="Bookman Old Style"/>
          <w:sz w:val="24"/>
          <w:szCs w:val="24"/>
        </w:rPr>
        <w:lastRenderedPageBreak/>
        <w:t xml:space="preserve">Globalisasi telah melahirkan era </w:t>
      </w:r>
      <w:r w:rsidR="001127B6">
        <w:rPr>
          <w:rFonts w:ascii="Bookman Old Style" w:hAnsi="Bookman Old Style"/>
          <w:sz w:val="24"/>
          <w:szCs w:val="24"/>
        </w:rPr>
        <w:t>Industri</w:t>
      </w:r>
      <w:r w:rsidRPr="00274B43">
        <w:rPr>
          <w:rFonts w:ascii="Bookman Old Style" w:hAnsi="Bookman Old Style"/>
          <w:sz w:val="24"/>
          <w:szCs w:val="24"/>
        </w:rPr>
        <w:t xml:space="preserve"> 4.0 menjadi kekuatan industri kreatif masa depan. Industri 4.0 diperkenalkan sejak 2011 di Jerman yang juga menjadi momentum penerapan ekonomi digital. Keberlangsungan industri kreatif masa depan ditentukan oleh kemampuan mengelola dan mengembangkan teknologi, seperti big data, artificial intelligence (AI), cloud computing, internet of things (IoT), robots, drones, 3D Printing, Blockchain, Virtual Reality (VR), dan Augmented Reality (AR). Penerapan Industri 4.0, diharapkan memberikan dampak terhadap proses produksi manufaktur menjadi semakin efisien sehingga terjadi peningkatan produktivitas dan daya saing.</w:t>
      </w:r>
    </w:p>
    <w:p w:rsidR="00D86D0E" w:rsidRPr="00274B43" w:rsidRDefault="00D86D0E" w:rsidP="00770A75">
      <w:pPr>
        <w:spacing w:after="0" w:line="288" w:lineRule="auto"/>
        <w:ind w:left="360"/>
        <w:jc w:val="both"/>
        <w:rPr>
          <w:rFonts w:ascii="Bookman Old Style" w:hAnsi="Bookman Old Style"/>
          <w:bCs/>
          <w:sz w:val="24"/>
          <w:szCs w:val="24"/>
        </w:rPr>
      </w:pPr>
      <w:r w:rsidRPr="00274B43">
        <w:rPr>
          <w:rFonts w:ascii="Bookman Old Style" w:hAnsi="Bookman Old Style"/>
          <w:sz w:val="24"/>
          <w:szCs w:val="24"/>
        </w:rPr>
        <w:t xml:space="preserve">Menyikapi era </w:t>
      </w:r>
      <w:r w:rsidR="001127B6">
        <w:rPr>
          <w:rFonts w:ascii="Bookman Old Style" w:hAnsi="Bookman Old Style"/>
          <w:sz w:val="24"/>
          <w:szCs w:val="24"/>
        </w:rPr>
        <w:t>Industri</w:t>
      </w:r>
      <w:r w:rsidRPr="00274B43">
        <w:rPr>
          <w:rFonts w:ascii="Bookman Old Style" w:hAnsi="Bookman Old Style"/>
          <w:sz w:val="24"/>
          <w:szCs w:val="24"/>
        </w:rPr>
        <w:t xml:space="preserve"> 4.0 yang telah berlangsung, pemerintah Indonesia telah menyusun roadmap industri 4.0.Dengan adanya roadmap ini, diharapkan dapat meningkatkan daya saing industri nasional di kancah global, serta dapat menjadikan Indonesia sebagai 10 besar ekonomi dunia di 2030 (Rachman, 2018).Roadmap </w:t>
      </w:r>
      <w:r w:rsidR="001127B6">
        <w:rPr>
          <w:rFonts w:ascii="Bookman Old Style" w:hAnsi="Bookman Old Style"/>
          <w:sz w:val="24"/>
          <w:szCs w:val="24"/>
        </w:rPr>
        <w:t>industri</w:t>
      </w:r>
      <w:r w:rsidRPr="00274B43">
        <w:rPr>
          <w:rFonts w:ascii="Bookman Old Style" w:hAnsi="Bookman Old Style"/>
          <w:sz w:val="24"/>
          <w:szCs w:val="24"/>
        </w:rPr>
        <w:t xml:space="preserve"> tersebut diluncurkan dengan judul “Making Indonesia 4.0” oleh Presiden Joko Widodo awal April 2018 lalu sebagai peta jalan dan strategi Indonesia dalam memasuki era digital yang tengah berjalan. Presiden Joko Widodo berharap dengan adanya implementasi Industri 4.0 ini, Indonesia dapat mencapai Top Ten (10 besar) ekonomi global pada tahun 2030 melalui peningkatan angka ekspor netto kita kembalikan sebesar 10 persen dari PDB (Kompas, 2018). Kemunculan “Making Indonesia 4.0” diyakini dapat merevitalisasi sektor industri manufaktur agar lebih berkontribusi terhadap pertumbuhan ekonomi nasional.</w:t>
      </w:r>
    </w:p>
    <w:p w:rsidR="00D86D0E" w:rsidRPr="00274B43" w:rsidRDefault="00D86D0E" w:rsidP="00D86D0E">
      <w:pPr>
        <w:spacing w:after="0" w:line="288" w:lineRule="auto"/>
        <w:jc w:val="both"/>
        <w:rPr>
          <w:rFonts w:ascii="Bookman Old Style" w:hAnsi="Bookman Old Style"/>
          <w:bCs/>
          <w:sz w:val="24"/>
          <w:szCs w:val="24"/>
        </w:rPr>
      </w:pPr>
    </w:p>
    <w:p w:rsidR="00D86D0E" w:rsidRPr="00274B43" w:rsidRDefault="00D86D0E" w:rsidP="007A2131">
      <w:pPr>
        <w:pStyle w:val="ListParagraph"/>
        <w:numPr>
          <w:ilvl w:val="2"/>
          <w:numId w:val="68"/>
        </w:numPr>
        <w:spacing w:after="0" w:line="288" w:lineRule="auto"/>
        <w:jc w:val="both"/>
        <w:rPr>
          <w:rFonts w:ascii="Bookman Old Style" w:hAnsi="Bookman Old Style"/>
          <w:sz w:val="24"/>
          <w:szCs w:val="24"/>
        </w:rPr>
      </w:pPr>
      <w:bookmarkStart w:id="26" w:name="_Toc535309308"/>
      <w:r w:rsidRPr="00274B43">
        <w:rPr>
          <w:rFonts w:ascii="Bookman Old Style" w:hAnsi="Bookman Old Style"/>
          <w:sz w:val="24"/>
          <w:szCs w:val="24"/>
        </w:rPr>
        <w:t>Isu Nasional</w:t>
      </w:r>
      <w:bookmarkEnd w:id="26"/>
    </w:p>
    <w:p w:rsidR="00D86D0E" w:rsidRPr="00274B43" w:rsidRDefault="00D86D0E" w:rsidP="007A2131">
      <w:pPr>
        <w:numPr>
          <w:ilvl w:val="0"/>
          <w:numId w:val="73"/>
        </w:numPr>
        <w:spacing w:after="0" w:line="288" w:lineRule="auto"/>
        <w:jc w:val="both"/>
        <w:rPr>
          <w:rFonts w:ascii="Bookman Old Style" w:hAnsi="Bookman Old Style"/>
          <w:bCs/>
          <w:sz w:val="24"/>
          <w:szCs w:val="24"/>
        </w:rPr>
      </w:pPr>
      <w:r w:rsidRPr="00274B43">
        <w:rPr>
          <w:rFonts w:ascii="Bookman Old Style" w:hAnsi="Bookman Old Style"/>
          <w:sz w:val="24"/>
          <w:szCs w:val="24"/>
        </w:rPr>
        <w:t xml:space="preserve">Perihal efisiensi pasar tenaga kerja dan kesiapan teknologi, pemerintah telah menegaskan untuk terus menyoroti kedua hal tersebut. Tujuannya adalah untuk meningkatkan daya saing Indonesia di kancah global. Selama ini efisiensi pasar tenaga kerja dan kesiapan teknologi erat kaitannya dalam nilai indeks daya saing Indonesia. Indeks Daya Saing Indonesia (36) yang masih rendah dibawah Singapura (3), Malaysia (23), dan Thailand (32). Efisiensi Pasar Tenaga Kerja (96) dan Kesiapan teknologi (80) menjadi salah satu faktor rendahnya daya saing Indonesia. </w:t>
      </w:r>
    </w:p>
    <w:p w:rsidR="00D86D0E" w:rsidRPr="00274B43" w:rsidRDefault="00D86D0E" w:rsidP="007A2131">
      <w:pPr>
        <w:pStyle w:val="ListParagraph"/>
        <w:numPr>
          <w:ilvl w:val="0"/>
          <w:numId w:val="73"/>
        </w:numPr>
        <w:spacing w:after="0" w:line="288" w:lineRule="auto"/>
        <w:jc w:val="both"/>
        <w:rPr>
          <w:rFonts w:ascii="Bookman Old Style" w:hAnsi="Bookman Old Style"/>
          <w:bCs/>
          <w:sz w:val="24"/>
          <w:szCs w:val="24"/>
        </w:rPr>
      </w:pPr>
      <w:r w:rsidRPr="00274B43">
        <w:rPr>
          <w:rFonts w:ascii="Bookman Old Style" w:hAnsi="Bookman Old Style"/>
          <w:sz w:val="24"/>
          <w:szCs w:val="24"/>
        </w:rPr>
        <w:t xml:space="preserve">Kinerja investasi tahun 2017 yang memberi angin segar pada Indonesia turut berdampak positif terhadap penyerapan tenaga kerja. Berdasarkan data Badan Koordinasi Penanaman Modal (BKPM), penyerapan tenaga kerja pada kuartal III/2017 mencapai 286.497 orang, naik 3,79% dibandingkan dengan capaian pada periode yang sama tahun 2016 yaitu 276.023 orang. Perlu dicermati bahwa pertumbuhan ini terjadi setelah pada periode yang sama tahun 2016 terkontraksi 26,11%. Bila melihat kinerja gabungan 9 bulan, penyerapan tenaga kerja pada tahun 2017 sebanyak 825.954 orang, justru terkontraksi 13,78% dibandingkan dengan tenaga kerja pada 2016 sebanyak 957.932 orang. Menilik data tersebut, maka masalah klasik tentang jumlah serapan tenaga kerja belum maksimal terjadi sekalipun iklim investasi telah mengalami pertumbuhan. Oleh karena itu, pemerintah akan terus melakukan peningkatan kualitas sumber daya manusia (SDM). Salah satunya dengan melakukan </w:t>
      </w:r>
      <w:r w:rsidRPr="00274B43">
        <w:rPr>
          <w:rFonts w:ascii="Bookman Old Style" w:hAnsi="Bookman Old Style"/>
          <w:i/>
          <w:sz w:val="24"/>
          <w:szCs w:val="24"/>
        </w:rPr>
        <w:t>link and match</w:t>
      </w:r>
      <w:r w:rsidRPr="00274B43">
        <w:rPr>
          <w:rFonts w:ascii="Bookman Old Style" w:hAnsi="Bookman Old Style"/>
          <w:sz w:val="24"/>
          <w:szCs w:val="24"/>
        </w:rPr>
        <w:t xml:space="preserve"> dengan kebutuhan industri (Wicaksono dan Mola, 2017).</w:t>
      </w:r>
    </w:p>
    <w:p w:rsidR="00D86D0E" w:rsidRPr="00274B43" w:rsidRDefault="00D86D0E" w:rsidP="00770A75">
      <w:pPr>
        <w:spacing w:after="0" w:line="288" w:lineRule="auto"/>
        <w:ind w:left="720"/>
        <w:jc w:val="both"/>
        <w:rPr>
          <w:rFonts w:ascii="Bookman Old Style" w:hAnsi="Bookman Old Style"/>
          <w:bCs/>
          <w:sz w:val="24"/>
          <w:szCs w:val="24"/>
        </w:rPr>
      </w:pPr>
      <w:r w:rsidRPr="00274B43">
        <w:rPr>
          <w:rFonts w:ascii="Bookman Old Style" w:hAnsi="Bookman Old Style"/>
          <w:sz w:val="24"/>
          <w:szCs w:val="24"/>
        </w:rPr>
        <w:lastRenderedPageBreak/>
        <w:t>Pada saat yang bersamaan, perkembangan teknologi digital yang semakin masif turut berdampak pada upaya efisiensi.Hal ini sejatinya tidak terlalu bermasalah jika Indonesia tidak memiliki problematika seperti masih tingginya angka kemiskinan dan pengangguran.</w:t>
      </w:r>
      <w:r w:rsidRPr="00274B43">
        <w:rPr>
          <w:rFonts w:ascii="Bookman Old Style" w:hAnsi="Bookman Old Style"/>
          <w:bCs/>
          <w:sz w:val="24"/>
          <w:szCs w:val="24"/>
        </w:rPr>
        <w:t xml:space="preserve">Akan tetapi perhatian khusus memang perlu diberikan pada isu kesiapan teknologi, karena arus digitalisasi yang semakin berkembang dan tak bisa ditolak.Fenomena arus digitalisasi tak bisa dipungkiri telah member dampak positif terhadap </w:t>
      </w:r>
      <w:r w:rsidR="001127B6">
        <w:rPr>
          <w:rFonts w:ascii="Bookman Old Style" w:hAnsi="Bookman Old Style"/>
          <w:bCs/>
          <w:sz w:val="24"/>
          <w:szCs w:val="24"/>
        </w:rPr>
        <w:t>industri</w:t>
      </w:r>
      <w:r w:rsidRPr="00274B43">
        <w:rPr>
          <w:rFonts w:ascii="Bookman Old Style" w:hAnsi="Bookman Old Style"/>
          <w:bCs/>
          <w:sz w:val="24"/>
          <w:szCs w:val="24"/>
          <w:lang w:val="id-ID"/>
        </w:rPr>
        <w:t xml:space="preserve"> maupun perdagangan</w:t>
      </w:r>
      <w:r w:rsidRPr="00274B43">
        <w:rPr>
          <w:rFonts w:ascii="Bookman Old Style" w:hAnsi="Bookman Old Style"/>
          <w:bCs/>
          <w:sz w:val="24"/>
          <w:szCs w:val="24"/>
        </w:rPr>
        <w:t>.</w:t>
      </w:r>
      <w:r w:rsidRPr="00274B43">
        <w:rPr>
          <w:rFonts w:ascii="Bookman Old Style" w:hAnsi="Bookman Old Style"/>
          <w:bCs/>
          <w:sz w:val="24"/>
          <w:szCs w:val="24"/>
          <w:lang w:val="id-ID"/>
        </w:rPr>
        <w:t xml:space="preserve"> </w:t>
      </w:r>
      <w:r w:rsidRPr="00274B43">
        <w:rPr>
          <w:rFonts w:ascii="Bookman Old Style" w:hAnsi="Bookman Old Style"/>
          <w:bCs/>
          <w:sz w:val="24"/>
          <w:szCs w:val="24"/>
        </w:rPr>
        <w:t>Melalui perkembangan teknologi digital, karir di bidang ekonomi kreatif meningkat dan menyebar luas di masyarakat.</w:t>
      </w:r>
      <w:r w:rsidRPr="00274B43">
        <w:rPr>
          <w:rFonts w:ascii="Bookman Old Style" w:hAnsi="Bookman Old Style"/>
          <w:bCs/>
          <w:sz w:val="24"/>
          <w:szCs w:val="24"/>
          <w:lang w:val="id-ID"/>
        </w:rPr>
        <w:t xml:space="preserve"> </w:t>
      </w:r>
      <w:r w:rsidRPr="00274B43">
        <w:rPr>
          <w:rFonts w:ascii="Bookman Old Style" w:hAnsi="Bookman Old Style"/>
          <w:bCs/>
          <w:sz w:val="24"/>
          <w:szCs w:val="24"/>
        </w:rPr>
        <w:t>Masyarakat perlu adaptif terhadap kecepatan perkembangan teknologi digital, harapannya adalah agar masyarakat dapat memiliki daya saing di kancah global.</w:t>
      </w:r>
      <w:r w:rsidRPr="00274B43">
        <w:rPr>
          <w:rFonts w:ascii="Bookman Old Style" w:hAnsi="Bookman Old Style"/>
          <w:bCs/>
          <w:sz w:val="24"/>
          <w:szCs w:val="24"/>
          <w:lang w:val="id-ID"/>
        </w:rPr>
        <w:t xml:space="preserve"> </w:t>
      </w:r>
      <w:r w:rsidRPr="00274B43">
        <w:rPr>
          <w:rFonts w:ascii="Bookman Old Style" w:hAnsi="Bookman Old Style"/>
          <w:bCs/>
          <w:sz w:val="24"/>
          <w:szCs w:val="24"/>
        </w:rPr>
        <w:t>Terutama pada manusia di sektor industri, perlu meningkatkan kesiapan teknologinya. Hal tersebut penting untuk menghindari kegagapan terhadap teknologi yang akan menciptakan masalah-masalah baru di tengah perkembangan industri.</w:t>
      </w:r>
    </w:p>
    <w:p w:rsidR="00D86D0E" w:rsidRPr="00274B43" w:rsidRDefault="00D86D0E" w:rsidP="007A2131">
      <w:pPr>
        <w:numPr>
          <w:ilvl w:val="0"/>
          <w:numId w:val="73"/>
        </w:numPr>
        <w:spacing w:after="0" w:line="288" w:lineRule="auto"/>
        <w:jc w:val="both"/>
        <w:rPr>
          <w:rFonts w:ascii="Bookman Old Style" w:hAnsi="Bookman Old Style"/>
          <w:bCs/>
          <w:sz w:val="24"/>
          <w:szCs w:val="24"/>
        </w:rPr>
      </w:pPr>
      <w:r w:rsidRPr="00274B43">
        <w:rPr>
          <w:rFonts w:ascii="Bookman Old Style" w:hAnsi="Bookman Old Style"/>
          <w:sz w:val="24"/>
          <w:szCs w:val="24"/>
        </w:rPr>
        <w:t>Indeks Inovasi Global Indonesia (80) masih</w:t>
      </w:r>
      <w:r w:rsidR="00A11CCC">
        <w:rPr>
          <w:rFonts w:ascii="Bookman Old Style" w:hAnsi="Bookman Old Style"/>
          <w:sz w:val="24"/>
          <w:szCs w:val="24"/>
        </w:rPr>
        <w:t xml:space="preserve"> rendah dibawah Singapura (5), M</w:t>
      </w:r>
      <w:r w:rsidRPr="00274B43">
        <w:rPr>
          <w:rFonts w:ascii="Bookman Old Style" w:hAnsi="Bookman Old Style"/>
          <w:sz w:val="24"/>
          <w:szCs w:val="24"/>
        </w:rPr>
        <w:t xml:space="preserve">alaysia (35), Thailand (44), Brunei Darussalam (67), dan </w:t>
      </w:r>
      <w:r w:rsidR="00A11CCC">
        <w:rPr>
          <w:rFonts w:ascii="Bookman Old Style" w:hAnsi="Bookman Old Style"/>
          <w:sz w:val="24"/>
          <w:szCs w:val="24"/>
        </w:rPr>
        <w:t>Filipina</w:t>
      </w:r>
      <w:r w:rsidRPr="00274B43">
        <w:rPr>
          <w:rFonts w:ascii="Bookman Old Style" w:hAnsi="Bookman Old Style"/>
          <w:sz w:val="24"/>
          <w:szCs w:val="24"/>
        </w:rPr>
        <w:t xml:space="preserve"> (73). Rendahnya indek inovasi terlihat dari lingkungan regulasi yang birokratis, lingkun</w:t>
      </w:r>
      <w:r w:rsidR="00A11CCC">
        <w:rPr>
          <w:rFonts w:ascii="Bookman Old Style" w:hAnsi="Bookman Old Style"/>
          <w:sz w:val="24"/>
          <w:szCs w:val="24"/>
        </w:rPr>
        <w:t xml:space="preserve">gan politik, </w:t>
      </w:r>
      <w:r w:rsidR="00A11CCC" w:rsidRPr="00A11CCC">
        <w:rPr>
          <w:rFonts w:ascii="Bookman Old Style" w:hAnsi="Bookman Old Style"/>
          <w:i/>
          <w:sz w:val="24"/>
          <w:szCs w:val="24"/>
        </w:rPr>
        <w:t>human capital capac</w:t>
      </w:r>
      <w:r w:rsidRPr="00A11CCC">
        <w:rPr>
          <w:rFonts w:ascii="Bookman Old Style" w:hAnsi="Bookman Old Style"/>
          <w:i/>
          <w:sz w:val="24"/>
          <w:szCs w:val="24"/>
        </w:rPr>
        <w:t>ity</w:t>
      </w:r>
      <w:r w:rsidRPr="00274B43">
        <w:rPr>
          <w:rFonts w:ascii="Bookman Old Style" w:hAnsi="Bookman Old Style"/>
          <w:sz w:val="24"/>
          <w:szCs w:val="24"/>
        </w:rPr>
        <w:t xml:space="preserve">, dan </w:t>
      </w:r>
      <w:r w:rsidRPr="00A11CCC">
        <w:rPr>
          <w:rFonts w:ascii="Bookman Old Style" w:hAnsi="Bookman Old Style"/>
          <w:i/>
          <w:sz w:val="24"/>
          <w:szCs w:val="24"/>
        </w:rPr>
        <w:t>knowladge creation</w:t>
      </w:r>
      <w:r w:rsidRPr="00274B43">
        <w:rPr>
          <w:rFonts w:ascii="Bookman Old Style" w:hAnsi="Bookman Old Style"/>
          <w:sz w:val="24"/>
          <w:szCs w:val="24"/>
        </w:rPr>
        <w:t xml:space="preserve">. Sebuah negara membutuhkan inovasi agar mampu menumbuhkan perekonomiannya. Sehingga inovasi wajib dimudahkan dan membutuhkan fasilitasi dari pemerintah agar terus tumbuh di masyarakatnya. Kemudahan dalam mengimplementasikan suatu inovasi tidak terlepas dari sebuah regulasi yang mengaturnya. Oleh karenanya, regulasi yang birokratis akan membuat inovasi sulit untuk diimplementasikan. </w:t>
      </w:r>
      <w:r w:rsidRPr="00274B43">
        <w:rPr>
          <w:rFonts w:ascii="Bookman Old Style" w:hAnsi="Bookman Old Style"/>
          <w:bCs/>
          <w:sz w:val="24"/>
          <w:szCs w:val="24"/>
        </w:rPr>
        <w:t>Sedangkan lingkungan politik berpengaruh terhadap performa inovasi di Indonesia. Akomodasi inovasi perlu dilakukan dengan baik oleh para pejabat politik agar mampu menciptakan iklim inovasi yang kondusif. Kebijakan yang diterapkan sejatinya harus berpihak dan mendorong pada performa inovasi anak bangsa agar semakin baik.</w:t>
      </w:r>
    </w:p>
    <w:p w:rsidR="00D86D0E" w:rsidRPr="00274B43" w:rsidRDefault="00D86D0E" w:rsidP="00770A75">
      <w:pPr>
        <w:spacing w:after="0" w:line="288" w:lineRule="auto"/>
        <w:ind w:left="720"/>
        <w:jc w:val="both"/>
        <w:rPr>
          <w:rFonts w:ascii="Bookman Old Style" w:hAnsi="Bookman Old Style"/>
          <w:bCs/>
          <w:sz w:val="24"/>
          <w:szCs w:val="24"/>
        </w:rPr>
      </w:pPr>
      <w:r w:rsidRPr="00274B43">
        <w:rPr>
          <w:rFonts w:ascii="Bookman Old Style" w:hAnsi="Bookman Old Style"/>
          <w:bCs/>
          <w:sz w:val="24"/>
          <w:szCs w:val="24"/>
        </w:rPr>
        <w:t xml:space="preserve">Inovasi juga berkaitan langsung dengan </w:t>
      </w:r>
      <w:r w:rsidRPr="00D14D91">
        <w:rPr>
          <w:rFonts w:ascii="Bookman Old Style" w:hAnsi="Bookman Old Style"/>
          <w:bCs/>
          <w:i/>
          <w:sz w:val="24"/>
          <w:szCs w:val="24"/>
        </w:rPr>
        <w:t>human capital capacity</w:t>
      </w:r>
      <w:r w:rsidRPr="00274B43">
        <w:rPr>
          <w:rFonts w:ascii="Bookman Old Style" w:hAnsi="Bookman Old Style"/>
          <w:bCs/>
          <w:sz w:val="24"/>
          <w:szCs w:val="24"/>
        </w:rPr>
        <w:t>.</w:t>
      </w:r>
      <w:r w:rsidR="00D14D91">
        <w:rPr>
          <w:rFonts w:ascii="Bookman Old Style" w:hAnsi="Bookman Old Style"/>
          <w:bCs/>
          <w:sz w:val="24"/>
          <w:szCs w:val="24"/>
        </w:rPr>
        <w:t xml:space="preserve"> </w:t>
      </w:r>
      <w:r w:rsidRPr="00274B43">
        <w:rPr>
          <w:rFonts w:ascii="Bookman Old Style" w:hAnsi="Bookman Old Style"/>
          <w:sz w:val="24"/>
          <w:szCs w:val="24"/>
        </w:rPr>
        <w:t>Indonesia memiliki kekayaan modal social maupun modal capital untuk meningkatkan kualitas inovasi ditingkat global.</w:t>
      </w:r>
      <w:r w:rsidR="00D14D91">
        <w:rPr>
          <w:rFonts w:ascii="Bookman Old Style" w:hAnsi="Bookman Old Style"/>
          <w:sz w:val="24"/>
          <w:szCs w:val="24"/>
        </w:rPr>
        <w:t xml:space="preserve"> </w:t>
      </w:r>
      <w:r w:rsidRPr="00274B43">
        <w:rPr>
          <w:rFonts w:ascii="Bookman Old Style" w:hAnsi="Bookman Old Style"/>
          <w:sz w:val="24"/>
          <w:szCs w:val="24"/>
        </w:rPr>
        <w:t xml:space="preserve">Sudah saatnya Indonesia mulai memikirkan bagaimana mekanisme untuk memanfaatkan modal social maupun modal capital ini untuk mendongkrak performa pelaku pelaku </w:t>
      </w:r>
      <w:r w:rsidR="001127B6">
        <w:rPr>
          <w:rFonts w:ascii="Bookman Old Style" w:hAnsi="Bookman Old Style"/>
          <w:sz w:val="24"/>
          <w:szCs w:val="24"/>
        </w:rPr>
        <w:t>industri</w:t>
      </w:r>
      <w:r w:rsidRPr="00274B43">
        <w:rPr>
          <w:rFonts w:ascii="Bookman Old Style" w:hAnsi="Bookman Old Style"/>
          <w:sz w:val="24"/>
          <w:szCs w:val="24"/>
        </w:rPr>
        <w:t>, termasuk didalamnya skala mikro, kecil, maupun menengah (</w:t>
      </w:r>
      <w:r w:rsidR="00A11CCC" w:rsidRPr="00274B43">
        <w:rPr>
          <w:rFonts w:ascii="Bookman Old Style" w:hAnsi="Bookman Old Style"/>
          <w:sz w:val="24"/>
          <w:szCs w:val="24"/>
        </w:rPr>
        <w:t>UMKM</w:t>
      </w:r>
      <w:r w:rsidRPr="00274B43">
        <w:rPr>
          <w:rFonts w:ascii="Bookman Old Style" w:hAnsi="Bookman Old Style"/>
          <w:sz w:val="24"/>
          <w:szCs w:val="24"/>
        </w:rPr>
        <w:t>), untuk tampil lebih inovatif (Yulianto, 2016).  Rendahnya daya inovasi Indonesia terutama disebabkan dukungan anggaran penelitian dan pengembangan (</w:t>
      </w:r>
      <w:r w:rsidRPr="00A11CCC">
        <w:rPr>
          <w:rFonts w:ascii="Bookman Old Style" w:hAnsi="Bookman Old Style"/>
          <w:i/>
          <w:sz w:val="24"/>
          <w:szCs w:val="24"/>
        </w:rPr>
        <w:t>Research and Development</w:t>
      </w:r>
      <w:r w:rsidRPr="00274B43">
        <w:rPr>
          <w:rFonts w:ascii="Bookman Old Style" w:hAnsi="Bookman Old Style"/>
          <w:sz w:val="24"/>
          <w:szCs w:val="24"/>
        </w:rPr>
        <w:t>/R&amp;D) inovasi dan teknologi sangat rendah. Pada 2015, anggaran R&amp;D Indonesia baru 0,3 persen dari produk domestik bruto (PDB), sedangkan di negara lain, seperti Korea Selatan sudah mencapai 4,0 persen, Jepang 3,4 persen, bahkan Singapura sekitar 2,6 persen dari PDB (Koran Jakarta, 2017).</w:t>
      </w:r>
      <w:r w:rsidR="00D14D91">
        <w:rPr>
          <w:rFonts w:ascii="Bookman Old Style" w:hAnsi="Bookman Old Style"/>
          <w:sz w:val="24"/>
          <w:szCs w:val="24"/>
        </w:rPr>
        <w:t xml:space="preserve"> </w:t>
      </w:r>
      <w:r w:rsidRPr="00274B43">
        <w:rPr>
          <w:rFonts w:ascii="Bookman Old Style" w:hAnsi="Bookman Old Style"/>
          <w:bCs/>
          <w:sz w:val="24"/>
          <w:szCs w:val="24"/>
        </w:rPr>
        <w:t xml:space="preserve">Selain itu rendahnya </w:t>
      </w:r>
      <w:r w:rsidRPr="00274B43">
        <w:rPr>
          <w:rFonts w:ascii="Bookman Old Style" w:hAnsi="Bookman Old Style"/>
          <w:bCs/>
          <w:i/>
          <w:sz w:val="24"/>
          <w:szCs w:val="24"/>
        </w:rPr>
        <w:t>knowladge creation</w:t>
      </w:r>
      <w:r w:rsidRPr="00274B43">
        <w:rPr>
          <w:rFonts w:ascii="Bookman Old Style" w:hAnsi="Bookman Old Style"/>
          <w:bCs/>
          <w:sz w:val="24"/>
          <w:szCs w:val="24"/>
        </w:rPr>
        <w:t xml:space="preserve"> juga perlu diantisipasi.</w:t>
      </w:r>
      <w:r w:rsidR="00A11CCC">
        <w:rPr>
          <w:rFonts w:ascii="Bookman Old Style" w:hAnsi="Bookman Old Style"/>
          <w:bCs/>
          <w:sz w:val="24"/>
          <w:szCs w:val="24"/>
        </w:rPr>
        <w:t xml:space="preserve"> </w:t>
      </w:r>
      <w:r w:rsidRPr="00274B43">
        <w:rPr>
          <w:rFonts w:ascii="Bookman Old Style" w:hAnsi="Bookman Old Style"/>
          <w:bCs/>
          <w:sz w:val="24"/>
          <w:szCs w:val="24"/>
        </w:rPr>
        <w:t>Kreasi merupakan satu kesatuan dari terciptanya inovasi.</w:t>
      </w:r>
      <w:r w:rsidR="00D14D91">
        <w:rPr>
          <w:rFonts w:ascii="Bookman Old Style" w:hAnsi="Bookman Old Style"/>
          <w:bCs/>
          <w:sz w:val="24"/>
          <w:szCs w:val="24"/>
        </w:rPr>
        <w:t xml:space="preserve"> </w:t>
      </w:r>
      <w:r w:rsidRPr="00274B43">
        <w:rPr>
          <w:rFonts w:ascii="Bookman Old Style" w:hAnsi="Bookman Old Style"/>
          <w:bCs/>
          <w:sz w:val="24"/>
          <w:szCs w:val="24"/>
        </w:rPr>
        <w:t>Untuk memajukan kreasi maka dibutuhkan pengetahuan yang mumpuni.Inovasi menjadi salah satu syarat untuk sebuah negara dapat semakin maju.Untuk itu performa inovasi masyarakat harus selalu ditingkatkan.</w:t>
      </w:r>
    </w:p>
    <w:p w:rsidR="00D86D0E" w:rsidRPr="00274B43" w:rsidRDefault="00D86D0E" w:rsidP="007A2131">
      <w:pPr>
        <w:numPr>
          <w:ilvl w:val="0"/>
          <w:numId w:val="73"/>
        </w:numPr>
        <w:spacing w:after="0" w:line="288" w:lineRule="auto"/>
        <w:jc w:val="both"/>
        <w:rPr>
          <w:rFonts w:ascii="Bookman Old Style" w:hAnsi="Bookman Old Style"/>
          <w:bCs/>
          <w:sz w:val="24"/>
          <w:szCs w:val="24"/>
        </w:rPr>
      </w:pPr>
      <w:r w:rsidRPr="00274B43">
        <w:rPr>
          <w:rFonts w:ascii="Bookman Old Style" w:hAnsi="Bookman Old Style"/>
          <w:sz w:val="24"/>
          <w:szCs w:val="24"/>
        </w:rPr>
        <w:lastRenderedPageBreak/>
        <w:t xml:space="preserve">Peringkat </w:t>
      </w:r>
      <w:r w:rsidRPr="00274B43">
        <w:rPr>
          <w:rFonts w:ascii="Bookman Old Style" w:hAnsi="Bookman Old Style"/>
          <w:i/>
          <w:sz w:val="24"/>
          <w:szCs w:val="24"/>
        </w:rPr>
        <w:t>Easy to doing Business</w:t>
      </w:r>
      <w:r w:rsidRPr="00274B43">
        <w:rPr>
          <w:rFonts w:ascii="Bookman Old Style" w:hAnsi="Bookman Old Style"/>
          <w:sz w:val="24"/>
          <w:szCs w:val="24"/>
        </w:rPr>
        <w:t xml:space="preserve"> (EoDB) Indonesia berada di urutan 72, masih dibawah Singapura (2), Malaysia (24), Thailand (26), dan Vietnam (68). Kemudahan dalam </w:t>
      </w:r>
      <w:r w:rsidRPr="00274B43">
        <w:rPr>
          <w:rFonts w:ascii="Bookman Old Style" w:hAnsi="Bookman Old Style"/>
          <w:i/>
          <w:sz w:val="24"/>
          <w:szCs w:val="24"/>
        </w:rPr>
        <w:t>Starting a business</w:t>
      </w:r>
      <w:r w:rsidRPr="00274B43">
        <w:rPr>
          <w:rFonts w:ascii="Bookman Old Style" w:hAnsi="Bookman Old Style"/>
          <w:sz w:val="24"/>
          <w:szCs w:val="24"/>
        </w:rPr>
        <w:t xml:space="preserve"> menjadi salah satu tantangan terbesar Indonesia. Sejak tahun 2015 peringkat EoDB Indonesia terus mengalami kenaikan, hingga pada tahun 2017 peringkat EoDB Indonesia berada di urutan 72. Sayangnya pada tahun 2019 mengalami penurunan sehingga menjadi peringkat 73. Pemerintah dalam hal ini perlu melakukan evaluasi untuk mengetahui penyebab turunnya peringkat EoDB Indonesia. Menurut Kepala Badan Koordinasi Penanaman Modal (BKPM) fokus pemerintah untuk mendorong sejak tahun 2017 mulai melemah. Semangat yang ditunjukkan dalam mereformasi tak lagi setinggi tahun-tahun sebelumnya. Dalam tiga tahun terakhir reformasi dunia bisnis hanya sekedar menyederhanakan aturan bukan melakukan perubahan yang radikal (Uly, 2018).</w:t>
      </w:r>
    </w:p>
    <w:p w:rsidR="00D86D0E" w:rsidRPr="00274B43" w:rsidRDefault="00D86D0E" w:rsidP="00770A75">
      <w:pPr>
        <w:spacing w:after="0" w:line="288" w:lineRule="auto"/>
        <w:ind w:left="720"/>
        <w:jc w:val="both"/>
        <w:rPr>
          <w:rFonts w:ascii="Bookman Old Style" w:hAnsi="Bookman Old Style"/>
          <w:bCs/>
          <w:sz w:val="24"/>
          <w:szCs w:val="24"/>
        </w:rPr>
      </w:pPr>
      <w:r w:rsidRPr="00274B43">
        <w:rPr>
          <w:rFonts w:ascii="Bookman Old Style" w:hAnsi="Bookman Old Style"/>
          <w:sz w:val="24"/>
          <w:szCs w:val="24"/>
        </w:rPr>
        <w:t>Penghitungan kemudahan berbisnis Indonesia sendiri diambil s</w:t>
      </w:r>
      <w:r w:rsidRPr="00274B43">
        <w:rPr>
          <w:rFonts w:ascii="Bookman Old Style" w:hAnsi="Bookman Old Style"/>
          <w:sz w:val="24"/>
          <w:szCs w:val="24"/>
          <w:lang w:val="id-ID"/>
        </w:rPr>
        <w:t>a</w:t>
      </w:r>
      <w:r w:rsidRPr="00274B43">
        <w:rPr>
          <w:rFonts w:ascii="Bookman Old Style" w:hAnsi="Bookman Old Style"/>
          <w:sz w:val="24"/>
          <w:szCs w:val="24"/>
        </w:rPr>
        <w:t>mpel dari dua kota besar yakni Jakarta dan Surabaya. Adapun porsi penilainya adalah Jakarta sebesar 78% dan Surabaya 22%.Dari sempel tersebut, ada 10 indikator yang menjadi penilaian kemudahan berusaha. </w:t>
      </w:r>
      <w:r w:rsidRPr="00274B43">
        <w:rPr>
          <w:rFonts w:ascii="Bookman Old Style" w:hAnsi="Bookman Old Style"/>
          <w:bCs/>
          <w:sz w:val="24"/>
          <w:szCs w:val="24"/>
        </w:rPr>
        <w:t>10 indikator tersebut adalah:</w:t>
      </w:r>
    </w:p>
    <w:p w:rsidR="00D86D0E" w:rsidRPr="00274B43" w:rsidRDefault="00D86D0E" w:rsidP="00F04849">
      <w:pPr>
        <w:numPr>
          <w:ilvl w:val="0"/>
          <w:numId w:val="66"/>
        </w:numPr>
        <w:spacing w:after="0" w:line="288" w:lineRule="auto"/>
        <w:ind w:left="1418" w:hanging="567"/>
        <w:jc w:val="both"/>
        <w:rPr>
          <w:rFonts w:ascii="Bookman Old Style" w:hAnsi="Bookman Old Style"/>
          <w:bCs/>
          <w:sz w:val="24"/>
          <w:szCs w:val="24"/>
        </w:rPr>
      </w:pPr>
      <w:r w:rsidRPr="00274B43">
        <w:rPr>
          <w:rFonts w:ascii="Bookman Old Style" w:hAnsi="Bookman Old Style"/>
          <w:bCs/>
          <w:sz w:val="24"/>
          <w:szCs w:val="24"/>
        </w:rPr>
        <w:t>Memulai Usaha;</w:t>
      </w:r>
    </w:p>
    <w:p w:rsidR="00D86D0E" w:rsidRPr="00274B43" w:rsidRDefault="00D86D0E" w:rsidP="00F04849">
      <w:pPr>
        <w:numPr>
          <w:ilvl w:val="0"/>
          <w:numId w:val="66"/>
        </w:numPr>
        <w:spacing w:after="0" w:line="288" w:lineRule="auto"/>
        <w:ind w:left="1418" w:hanging="567"/>
        <w:jc w:val="both"/>
        <w:rPr>
          <w:rFonts w:ascii="Bookman Old Style" w:hAnsi="Bookman Old Style"/>
          <w:bCs/>
          <w:sz w:val="24"/>
          <w:szCs w:val="24"/>
        </w:rPr>
      </w:pPr>
      <w:r w:rsidRPr="00274B43">
        <w:rPr>
          <w:rFonts w:ascii="Bookman Old Style" w:hAnsi="Bookman Old Style"/>
          <w:bCs/>
          <w:sz w:val="24"/>
          <w:szCs w:val="24"/>
        </w:rPr>
        <w:t>Perizinan terkait Mendirikan Bangunan;</w:t>
      </w:r>
    </w:p>
    <w:p w:rsidR="00D86D0E" w:rsidRPr="00274B43" w:rsidRDefault="00D86D0E" w:rsidP="00F04849">
      <w:pPr>
        <w:numPr>
          <w:ilvl w:val="0"/>
          <w:numId w:val="66"/>
        </w:numPr>
        <w:spacing w:after="0" w:line="288" w:lineRule="auto"/>
        <w:ind w:left="1418" w:hanging="567"/>
        <w:jc w:val="both"/>
        <w:rPr>
          <w:rFonts w:ascii="Bookman Old Style" w:hAnsi="Bookman Old Style"/>
          <w:bCs/>
          <w:sz w:val="24"/>
          <w:szCs w:val="24"/>
        </w:rPr>
      </w:pPr>
      <w:r w:rsidRPr="00274B43">
        <w:rPr>
          <w:rFonts w:ascii="Bookman Old Style" w:hAnsi="Bookman Old Style"/>
          <w:bCs/>
          <w:sz w:val="24"/>
          <w:szCs w:val="24"/>
        </w:rPr>
        <w:t>Penyambungan Listrik;</w:t>
      </w:r>
    </w:p>
    <w:p w:rsidR="00D86D0E" w:rsidRPr="00274B43" w:rsidRDefault="00D86D0E" w:rsidP="00F04849">
      <w:pPr>
        <w:numPr>
          <w:ilvl w:val="0"/>
          <w:numId w:val="66"/>
        </w:numPr>
        <w:spacing w:after="0" w:line="288" w:lineRule="auto"/>
        <w:ind w:left="1418" w:hanging="567"/>
        <w:jc w:val="both"/>
        <w:rPr>
          <w:rFonts w:ascii="Bookman Old Style" w:hAnsi="Bookman Old Style"/>
          <w:bCs/>
          <w:sz w:val="24"/>
          <w:szCs w:val="24"/>
        </w:rPr>
      </w:pPr>
      <w:r w:rsidRPr="00274B43">
        <w:rPr>
          <w:rFonts w:ascii="Bookman Old Style" w:hAnsi="Bookman Old Style"/>
          <w:bCs/>
          <w:sz w:val="24"/>
          <w:szCs w:val="24"/>
        </w:rPr>
        <w:t>Pendaftaran Properti;</w:t>
      </w:r>
    </w:p>
    <w:p w:rsidR="00D86D0E" w:rsidRPr="00274B43" w:rsidRDefault="00D86D0E" w:rsidP="00F04849">
      <w:pPr>
        <w:numPr>
          <w:ilvl w:val="0"/>
          <w:numId w:val="66"/>
        </w:numPr>
        <w:spacing w:after="0" w:line="288" w:lineRule="auto"/>
        <w:ind w:left="1418" w:hanging="567"/>
        <w:jc w:val="both"/>
        <w:rPr>
          <w:rFonts w:ascii="Bookman Old Style" w:hAnsi="Bookman Old Style"/>
          <w:bCs/>
          <w:sz w:val="24"/>
          <w:szCs w:val="24"/>
        </w:rPr>
      </w:pPr>
      <w:r w:rsidRPr="00274B43">
        <w:rPr>
          <w:rFonts w:ascii="Bookman Old Style" w:hAnsi="Bookman Old Style"/>
          <w:bCs/>
          <w:sz w:val="24"/>
          <w:szCs w:val="24"/>
        </w:rPr>
        <w:t>Akses Perkreditan;</w:t>
      </w:r>
    </w:p>
    <w:p w:rsidR="00D86D0E" w:rsidRPr="00274B43" w:rsidRDefault="00D86D0E" w:rsidP="00F04849">
      <w:pPr>
        <w:numPr>
          <w:ilvl w:val="0"/>
          <w:numId w:val="66"/>
        </w:numPr>
        <w:spacing w:after="0" w:line="288" w:lineRule="auto"/>
        <w:ind w:left="1418" w:hanging="567"/>
        <w:jc w:val="both"/>
        <w:rPr>
          <w:rFonts w:ascii="Bookman Old Style" w:hAnsi="Bookman Old Style"/>
          <w:bCs/>
          <w:sz w:val="24"/>
          <w:szCs w:val="24"/>
        </w:rPr>
      </w:pPr>
      <w:r w:rsidRPr="00274B43">
        <w:rPr>
          <w:rFonts w:ascii="Bookman Old Style" w:hAnsi="Bookman Old Style"/>
          <w:bCs/>
          <w:sz w:val="24"/>
          <w:szCs w:val="24"/>
        </w:rPr>
        <w:t>Perlindungan terhadap Investor Minoritas;</w:t>
      </w:r>
    </w:p>
    <w:p w:rsidR="00D86D0E" w:rsidRPr="00274B43" w:rsidRDefault="00D86D0E" w:rsidP="00F04849">
      <w:pPr>
        <w:numPr>
          <w:ilvl w:val="0"/>
          <w:numId w:val="66"/>
        </w:numPr>
        <w:spacing w:after="0" w:line="288" w:lineRule="auto"/>
        <w:ind w:left="1418" w:hanging="567"/>
        <w:jc w:val="both"/>
        <w:rPr>
          <w:rFonts w:ascii="Bookman Old Style" w:hAnsi="Bookman Old Style"/>
          <w:bCs/>
          <w:sz w:val="24"/>
          <w:szCs w:val="24"/>
        </w:rPr>
      </w:pPr>
      <w:r w:rsidRPr="00274B43">
        <w:rPr>
          <w:rFonts w:ascii="Bookman Old Style" w:hAnsi="Bookman Old Style"/>
          <w:bCs/>
          <w:sz w:val="24"/>
          <w:szCs w:val="24"/>
        </w:rPr>
        <w:t>Pembayaran Pajak;</w:t>
      </w:r>
    </w:p>
    <w:p w:rsidR="00D86D0E" w:rsidRPr="00274B43" w:rsidRDefault="00D86D0E" w:rsidP="00F04849">
      <w:pPr>
        <w:numPr>
          <w:ilvl w:val="0"/>
          <w:numId w:val="66"/>
        </w:numPr>
        <w:spacing w:after="0" w:line="288" w:lineRule="auto"/>
        <w:ind w:left="1418" w:hanging="567"/>
        <w:jc w:val="both"/>
        <w:rPr>
          <w:rFonts w:ascii="Bookman Old Style" w:hAnsi="Bookman Old Style"/>
          <w:bCs/>
          <w:sz w:val="24"/>
          <w:szCs w:val="24"/>
        </w:rPr>
      </w:pPr>
      <w:r w:rsidRPr="00274B43">
        <w:rPr>
          <w:rFonts w:ascii="Bookman Old Style" w:hAnsi="Bookman Old Style"/>
          <w:bCs/>
          <w:sz w:val="24"/>
          <w:szCs w:val="24"/>
        </w:rPr>
        <w:t>Perdagangan Lintas Negara;</w:t>
      </w:r>
    </w:p>
    <w:p w:rsidR="00D86D0E" w:rsidRPr="00274B43" w:rsidRDefault="00D86D0E" w:rsidP="00F04849">
      <w:pPr>
        <w:numPr>
          <w:ilvl w:val="0"/>
          <w:numId w:val="66"/>
        </w:numPr>
        <w:spacing w:after="0" w:line="288" w:lineRule="auto"/>
        <w:ind w:left="1418" w:hanging="567"/>
        <w:jc w:val="both"/>
        <w:rPr>
          <w:rFonts w:ascii="Bookman Old Style" w:hAnsi="Bookman Old Style"/>
          <w:bCs/>
          <w:sz w:val="24"/>
          <w:szCs w:val="24"/>
        </w:rPr>
      </w:pPr>
      <w:r w:rsidRPr="00274B43">
        <w:rPr>
          <w:rFonts w:ascii="Bookman Old Style" w:hAnsi="Bookman Old Style"/>
          <w:bCs/>
          <w:sz w:val="24"/>
          <w:szCs w:val="24"/>
        </w:rPr>
        <w:t>Penegakan Kontrak; dan</w:t>
      </w:r>
    </w:p>
    <w:p w:rsidR="00D86D0E" w:rsidRPr="00274B43" w:rsidRDefault="00D86D0E" w:rsidP="00F04849">
      <w:pPr>
        <w:numPr>
          <w:ilvl w:val="0"/>
          <w:numId w:val="66"/>
        </w:numPr>
        <w:spacing w:after="0" w:line="288" w:lineRule="auto"/>
        <w:ind w:left="1418" w:hanging="567"/>
        <w:jc w:val="both"/>
        <w:rPr>
          <w:rFonts w:ascii="Bookman Old Style" w:hAnsi="Bookman Old Style"/>
          <w:bCs/>
          <w:sz w:val="24"/>
          <w:szCs w:val="24"/>
        </w:rPr>
      </w:pPr>
      <w:r w:rsidRPr="00274B43">
        <w:rPr>
          <w:rFonts w:ascii="Bookman Old Style" w:hAnsi="Bookman Old Style"/>
          <w:bCs/>
          <w:sz w:val="24"/>
          <w:szCs w:val="24"/>
        </w:rPr>
        <w:t>Penyelesaian Perkara Kepailitan</w:t>
      </w:r>
    </w:p>
    <w:p w:rsidR="00D86D0E" w:rsidRPr="00274B43" w:rsidRDefault="00D86D0E" w:rsidP="00770A75">
      <w:pPr>
        <w:spacing w:after="0" w:line="288" w:lineRule="auto"/>
        <w:ind w:left="720"/>
        <w:jc w:val="both"/>
        <w:rPr>
          <w:rFonts w:ascii="Bookman Old Style" w:hAnsi="Bookman Old Style"/>
          <w:bCs/>
          <w:sz w:val="24"/>
          <w:szCs w:val="24"/>
        </w:rPr>
      </w:pPr>
      <w:r w:rsidRPr="00274B43">
        <w:rPr>
          <w:rFonts w:ascii="Bookman Old Style" w:hAnsi="Bookman Old Style"/>
          <w:sz w:val="24"/>
          <w:szCs w:val="24"/>
        </w:rPr>
        <w:t>Adapun yang membuat peringkat EoDB Indonesia turun ada empat indikator.</w:t>
      </w:r>
      <w:r w:rsidR="00D14D91">
        <w:rPr>
          <w:rFonts w:ascii="Bookman Old Style" w:hAnsi="Bookman Old Style"/>
          <w:sz w:val="24"/>
          <w:szCs w:val="24"/>
        </w:rPr>
        <w:t xml:space="preserve"> </w:t>
      </w:r>
      <w:r w:rsidRPr="00274B43">
        <w:rPr>
          <w:rFonts w:ascii="Bookman Old Style" w:hAnsi="Bookman Old Style"/>
          <w:sz w:val="24"/>
          <w:szCs w:val="24"/>
        </w:rPr>
        <w:t xml:space="preserve">Indikator pertama adalah turunnya peringkat </w:t>
      </w:r>
      <w:r w:rsidRPr="00A11CCC">
        <w:rPr>
          <w:rFonts w:ascii="Bookman Old Style" w:hAnsi="Bookman Old Style"/>
          <w:i/>
          <w:sz w:val="24"/>
          <w:szCs w:val="24"/>
        </w:rPr>
        <w:t>dealing with construction permit</w:t>
      </w:r>
      <w:r w:rsidRPr="00274B43">
        <w:rPr>
          <w:rFonts w:ascii="Bookman Old Style" w:hAnsi="Bookman Old Style"/>
          <w:sz w:val="24"/>
          <w:szCs w:val="24"/>
        </w:rPr>
        <w:t xml:space="preserve"> (perizinan untuk membangun gudang) dari menjadi 112.Selanjutnya adalah protective minority invetsor (perlindungan terhadap investor) yang juga turun dari peringkat 43 menuju ke peringkat 51. Kemudian ada </w:t>
      </w:r>
      <w:r w:rsidRPr="00A11CCC">
        <w:rPr>
          <w:rFonts w:ascii="Bookman Old Style" w:hAnsi="Bookman Old Style"/>
          <w:i/>
          <w:sz w:val="24"/>
          <w:szCs w:val="24"/>
        </w:rPr>
        <w:t>trading acros Borders</w:t>
      </w:r>
      <w:r w:rsidRPr="00274B43">
        <w:rPr>
          <w:rFonts w:ascii="Bookman Old Style" w:hAnsi="Bookman Old Style"/>
          <w:sz w:val="24"/>
          <w:szCs w:val="24"/>
        </w:rPr>
        <w:t xml:space="preserve"> (efesiensi perdagangan ekspor impor) yang turun peringkat dari 112 ke 116. Dan terakhir adalah enforcement contract (penegakan kontrak) yang turun dari peringkat 145 menjual 146. Sementara itu, enam indikator yang mencatatkan kenaikan peringkat adalah starting a business (memulai usaha) yang naik dari peringkat 144 ke 134.Kemudian ada regsitering properti (pendaftaran properti) yang naik dari peringkat 106 ke 100. Lalu ada </w:t>
      </w:r>
      <w:r w:rsidRPr="00A11CCC">
        <w:rPr>
          <w:rFonts w:ascii="Bookman Old Style" w:hAnsi="Bookman Old Style"/>
          <w:i/>
          <w:sz w:val="24"/>
          <w:szCs w:val="24"/>
        </w:rPr>
        <w:t>getting credits</w:t>
      </w:r>
      <w:r w:rsidRPr="00274B43">
        <w:rPr>
          <w:rFonts w:ascii="Bookman Old Style" w:hAnsi="Bookman Old Style"/>
          <w:sz w:val="24"/>
          <w:szCs w:val="24"/>
        </w:rPr>
        <w:t xml:space="preserve"> (mendapatkan kredit) yang naik dari peringkat 55 ke 44. Kemudian ada </w:t>
      </w:r>
      <w:r w:rsidRPr="00A11CCC">
        <w:rPr>
          <w:rFonts w:ascii="Bookman Old Style" w:hAnsi="Bookman Old Style"/>
          <w:i/>
          <w:sz w:val="24"/>
          <w:szCs w:val="24"/>
        </w:rPr>
        <w:t>resloving insolvency</w:t>
      </w:r>
      <w:r w:rsidRPr="00274B43">
        <w:rPr>
          <w:rFonts w:ascii="Bookman Old Style" w:hAnsi="Bookman Old Style"/>
          <w:sz w:val="24"/>
          <w:szCs w:val="24"/>
        </w:rPr>
        <w:t xml:space="preserve"> (penyelesaian kepailitan) yang meningkat dari 38 ke 36 (Hartomo, 2018).</w:t>
      </w:r>
    </w:p>
    <w:p w:rsidR="00D86D0E" w:rsidRPr="00274B43" w:rsidRDefault="00D86D0E" w:rsidP="007A2131">
      <w:pPr>
        <w:numPr>
          <w:ilvl w:val="0"/>
          <w:numId w:val="74"/>
        </w:numPr>
        <w:spacing w:after="0" w:line="288" w:lineRule="auto"/>
        <w:ind w:left="709"/>
        <w:jc w:val="both"/>
        <w:rPr>
          <w:rFonts w:ascii="Bookman Old Style" w:hAnsi="Bookman Old Style"/>
          <w:sz w:val="24"/>
          <w:szCs w:val="24"/>
          <w:lang w:val="id-ID"/>
        </w:rPr>
      </w:pPr>
      <w:r w:rsidRPr="00274B43">
        <w:rPr>
          <w:rFonts w:ascii="Bookman Old Style" w:hAnsi="Bookman Old Style"/>
          <w:sz w:val="24"/>
          <w:szCs w:val="24"/>
          <w:lang w:val="id-ID"/>
        </w:rPr>
        <w:t>Amanat peraturan perundangan terkait Pembangunan Industri (Undang-undang No 3 Tahun 2014 tentang Perindustrian, Peraturan Pemerintah No 14 tahun 2015 tentang RIPIN) hingga Perpres No 59 tahun 2017 tentang Pelaksanaan Pencapaian Tujuan Pembangunan Berkelanjutan.</w:t>
      </w:r>
    </w:p>
    <w:p w:rsidR="00D86D0E" w:rsidRPr="00274B43" w:rsidRDefault="00D86D0E" w:rsidP="00D86D0E">
      <w:pPr>
        <w:spacing w:after="0" w:line="288" w:lineRule="auto"/>
        <w:jc w:val="both"/>
        <w:rPr>
          <w:rFonts w:ascii="Bookman Old Style" w:hAnsi="Bookman Old Style"/>
          <w:sz w:val="24"/>
          <w:szCs w:val="24"/>
          <w:lang w:val="id-ID"/>
        </w:rPr>
      </w:pPr>
    </w:p>
    <w:p w:rsidR="00D86D0E" w:rsidRPr="00274B43" w:rsidRDefault="00D86D0E" w:rsidP="007A2131">
      <w:pPr>
        <w:pStyle w:val="ListParagraph"/>
        <w:numPr>
          <w:ilvl w:val="2"/>
          <w:numId w:val="68"/>
        </w:numPr>
        <w:spacing w:after="0" w:line="288" w:lineRule="auto"/>
        <w:jc w:val="both"/>
        <w:rPr>
          <w:rFonts w:ascii="Bookman Old Style" w:hAnsi="Bookman Old Style"/>
          <w:sz w:val="24"/>
          <w:szCs w:val="24"/>
        </w:rPr>
      </w:pPr>
      <w:bookmarkStart w:id="27" w:name="_Toc535309309"/>
      <w:r w:rsidRPr="00274B43">
        <w:rPr>
          <w:rFonts w:ascii="Bookman Old Style" w:hAnsi="Bookman Old Style"/>
          <w:sz w:val="24"/>
          <w:szCs w:val="24"/>
        </w:rPr>
        <w:lastRenderedPageBreak/>
        <w:t>Isu Regional</w:t>
      </w:r>
      <w:bookmarkEnd w:id="27"/>
    </w:p>
    <w:p w:rsidR="00D86D0E" w:rsidRPr="00274B43" w:rsidRDefault="00D86D0E" w:rsidP="007A2131">
      <w:pPr>
        <w:numPr>
          <w:ilvl w:val="0"/>
          <w:numId w:val="72"/>
        </w:numPr>
        <w:spacing w:after="0" w:line="288" w:lineRule="auto"/>
        <w:jc w:val="both"/>
        <w:rPr>
          <w:rFonts w:ascii="Bookman Old Style" w:hAnsi="Bookman Old Style"/>
          <w:sz w:val="24"/>
          <w:szCs w:val="24"/>
          <w:lang w:val="id-ID"/>
        </w:rPr>
      </w:pPr>
      <w:r w:rsidRPr="00274B43">
        <w:rPr>
          <w:rFonts w:ascii="Bookman Old Style" w:hAnsi="Bookman Old Style"/>
          <w:sz w:val="24"/>
          <w:szCs w:val="24"/>
          <w:lang w:val="id-ID"/>
        </w:rPr>
        <w:t xml:space="preserve">Pertumbuhan ekonomi Kota Malang mencapai 5,61 persen. Capaian tersebut di atas rata-rata pertumbuhan ekonomi Jawa Timur yang berkisar 5,5 persen. Kondisi ini menunjukkan, Kota Malang mampu memberikan kontribusi pada pertumbuhan ekonomi pada skala regional jawa timur maupun skala nasional (Choirul, 2017). </w:t>
      </w:r>
      <w:r w:rsidRPr="00274B43">
        <w:rPr>
          <w:rFonts w:ascii="Bookman Old Style" w:hAnsi="Bookman Old Style"/>
          <w:sz w:val="24"/>
          <w:szCs w:val="24"/>
        </w:rPr>
        <w:t xml:space="preserve">Penyumbang pertumbuhan ekonomi paling besar berasal dari perdagangan dan industri. Usaha mikro, kecil, dan menengah (UMKM) juga turut mendorong pesatnya pertumbuhan ekonomi. Komposisi sektor ekonomi Kota Malang pada 2016 didominasi sektor perdagangan besar dan eceran, reparasi mobil dan sepeda motor sebesar 29,55 persen, dan sektor industri pengolahan 28,92 persen. Adapun sektor konstruksi memiliki komposisi sebesar 12,92 persen; sektor jasa pendidikan (8,13 persen); sektor penyediaan akomodasi dan makan minum (4,90 persen), sektor informasi dan komunikasi (3,99 persen), serta sektor lain-lain (11,95 persen) (Syaiful, 2018). Berdasarkan hal tersebut, peran IKM kini telah menjadi pendongkrak </w:t>
      </w:r>
      <w:r w:rsidRPr="00274B43">
        <w:rPr>
          <w:rFonts w:ascii="Bookman Old Style" w:hAnsi="Bookman Old Style"/>
          <w:sz w:val="24"/>
          <w:szCs w:val="24"/>
          <w:lang w:val="id-ID"/>
        </w:rPr>
        <w:t>pertumbuhan ekonomi yang inklusif. Sehingga pertumbuhan ekonomi daerah dapat diupayakan dengan prioritas pengembangan IKM, agar tidak hanya berkonstribusi terhadap penyerapan tenaga kerja, tetapi juga peningkatan iklim investasi dan konstribusi terhadap PDRB.</w:t>
      </w:r>
    </w:p>
    <w:p w:rsidR="00D86D0E" w:rsidRPr="00274B43" w:rsidRDefault="00D86D0E" w:rsidP="007A2131">
      <w:pPr>
        <w:numPr>
          <w:ilvl w:val="0"/>
          <w:numId w:val="72"/>
        </w:numPr>
        <w:spacing w:after="0" w:line="288" w:lineRule="auto"/>
        <w:jc w:val="both"/>
        <w:rPr>
          <w:rFonts w:ascii="Bookman Old Style" w:hAnsi="Bookman Old Style"/>
          <w:sz w:val="24"/>
          <w:szCs w:val="24"/>
          <w:lang w:val="id-ID"/>
        </w:rPr>
      </w:pPr>
      <w:r w:rsidRPr="00274B43">
        <w:rPr>
          <w:rFonts w:ascii="Bookman Old Style" w:hAnsi="Bookman Old Style"/>
          <w:sz w:val="24"/>
          <w:szCs w:val="24"/>
          <w:lang w:val="id-ID"/>
        </w:rPr>
        <w:t>Keberadaan koperasi sebagai lembaga penunjang pengembangan usaha mikro, kecil dan menengah sangat penting. Akan tetapi kesadaran masyarakat maupun pelaku usaha untuk berkoperasi masih cukup rendah. Hal ini ditunjukkan dengan banyaknya koperasi yang tidak aktif.</w:t>
      </w:r>
    </w:p>
    <w:p w:rsidR="00D86D0E" w:rsidRPr="00274B43" w:rsidRDefault="00D86D0E" w:rsidP="007A2131">
      <w:pPr>
        <w:numPr>
          <w:ilvl w:val="0"/>
          <w:numId w:val="72"/>
        </w:numPr>
        <w:spacing w:after="0" w:line="288" w:lineRule="auto"/>
        <w:jc w:val="both"/>
        <w:rPr>
          <w:rFonts w:ascii="Bookman Old Style" w:hAnsi="Bookman Old Style"/>
          <w:sz w:val="24"/>
          <w:szCs w:val="24"/>
          <w:lang w:val="id-ID"/>
        </w:rPr>
      </w:pPr>
      <w:r w:rsidRPr="00274B43">
        <w:rPr>
          <w:rFonts w:ascii="Bookman Old Style" w:hAnsi="Bookman Old Style"/>
          <w:sz w:val="24"/>
          <w:szCs w:val="24"/>
        </w:rPr>
        <w:t>Keberadaan industri yang berkaitan dengan peranannya sebagai sektor pemimpin (</w:t>
      </w:r>
      <w:r w:rsidRPr="00274B43">
        <w:rPr>
          <w:rFonts w:ascii="Bookman Old Style" w:hAnsi="Bookman Old Style"/>
          <w:i/>
          <w:sz w:val="24"/>
          <w:szCs w:val="24"/>
        </w:rPr>
        <w:t>leading sektor</w:t>
      </w:r>
      <w:r w:rsidRPr="00274B43">
        <w:rPr>
          <w:rFonts w:ascii="Bookman Old Style" w:hAnsi="Bookman Old Style"/>
          <w:sz w:val="24"/>
          <w:szCs w:val="24"/>
        </w:rPr>
        <w:t xml:space="preserve">), yaitu pembangunan </w:t>
      </w:r>
      <w:r w:rsidR="001127B6">
        <w:rPr>
          <w:rFonts w:ascii="Bookman Old Style" w:hAnsi="Bookman Old Style"/>
          <w:sz w:val="24"/>
          <w:szCs w:val="24"/>
        </w:rPr>
        <w:t>industri</w:t>
      </w:r>
      <w:r w:rsidRPr="00274B43">
        <w:rPr>
          <w:rFonts w:ascii="Bookman Old Style" w:hAnsi="Bookman Old Style"/>
          <w:sz w:val="24"/>
          <w:szCs w:val="24"/>
        </w:rPr>
        <w:t xml:space="preserve"> dapat memacu dan mengangkat pembangunan sektor-sektor lainnya seperti sektor perdagangan, pertanian, maupun jasa (Arsyad, 1999 dalam Oktarinda, 2007). Berkembangnya sektor tersebut tentu akan membuka peluang naiknya laju pertumbuhan industri, sehingga menyebabkan peluang pekerjaan yang meluas dan pada akhirnya akan meningkatkan pendapatan masyarakat. Kebijakan sektor industri yang bertumpu pada sumberdaya alam dalam negeri, penciptaan industri padat karya, dan industri padat teknologi sehingga berperan dalam pengentasan kemiskinan dan penganguran.</w:t>
      </w:r>
    </w:p>
    <w:p w:rsidR="00E51BBB" w:rsidRPr="00274B43" w:rsidRDefault="00D86D0E" w:rsidP="007A2131">
      <w:pPr>
        <w:pStyle w:val="ListParagraph"/>
        <w:numPr>
          <w:ilvl w:val="0"/>
          <w:numId w:val="75"/>
        </w:numPr>
        <w:spacing w:after="0" w:line="288" w:lineRule="auto"/>
        <w:jc w:val="both"/>
        <w:rPr>
          <w:rFonts w:ascii="Bookman Old Style" w:hAnsi="Bookman Old Style"/>
          <w:sz w:val="24"/>
          <w:szCs w:val="24"/>
        </w:rPr>
      </w:pPr>
      <w:r w:rsidRPr="00274B43">
        <w:rPr>
          <w:rFonts w:ascii="Bookman Old Style" w:hAnsi="Bookman Old Style"/>
          <w:sz w:val="24"/>
          <w:szCs w:val="24"/>
        </w:rPr>
        <w:t>Terjadinya pergeseran kegiatan ekonomi dari sektor sekunder (industri) ke sektor tersier (perdagangan/jasa) menempatkan sektor perdagangan sebagai penyumbang tertinggi PDRB Kota Malang sebesar 29,91%. Sayangnya tingginya potensi ini tidak didukung daya saing produk lokal, artinya perdagangan di Kota Malang masih didominasi produk dari luar daerah maupun luar negeri. Daya saing produk lokal harus terus ditingkatkan melalui berbagai program pengembangan usaha mikro dan industri kecil menengah yang didukung oleh optimalisasi akses pasar dalam maupun luar negeri, peningkatan penggunaan produk dalam daerah untuk mendorong pengembangan perdagangan daerah.</w:t>
      </w:r>
    </w:p>
    <w:p w:rsidR="00C27C0F" w:rsidRPr="00274B43" w:rsidRDefault="00C27C0F" w:rsidP="00D86D0E">
      <w:pPr>
        <w:spacing w:after="0"/>
        <w:rPr>
          <w:rFonts w:ascii="Bookman Old Style" w:hAnsi="Bookman Old Style"/>
          <w:sz w:val="24"/>
          <w:szCs w:val="24"/>
        </w:rPr>
      </w:pPr>
    </w:p>
    <w:p w:rsidR="00C27C0F" w:rsidRPr="00274B43" w:rsidRDefault="00C27C0F" w:rsidP="00D86D0E">
      <w:pPr>
        <w:spacing w:after="0"/>
        <w:rPr>
          <w:rFonts w:ascii="Bookman Old Style" w:hAnsi="Bookman Old Style"/>
          <w:sz w:val="24"/>
          <w:szCs w:val="24"/>
        </w:rPr>
      </w:pPr>
    </w:p>
    <w:p w:rsidR="00C27C0F" w:rsidRPr="00274B43" w:rsidRDefault="00C27C0F" w:rsidP="00D86D0E">
      <w:pPr>
        <w:spacing w:after="0"/>
        <w:rPr>
          <w:rFonts w:ascii="Bookman Old Style" w:hAnsi="Bookman Old Style"/>
          <w:sz w:val="24"/>
          <w:szCs w:val="24"/>
        </w:rPr>
      </w:pPr>
    </w:p>
    <w:p w:rsidR="00C27C0F" w:rsidRPr="00274B43" w:rsidRDefault="00C27C0F" w:rsidP="00D86D0E">
      <w:pPr>
        <w:spacing w:after="0"/>
        <w:rPr>
          <w:rFonts w:ascii="Bookman Old Style" w:hAnsi="Bookman Old Style"/>
          <w:sz w:val="24"/>
          <w:szCs w:val="24"/>
        </w:rPr>
      </w:pPr>
    </w:p>
    <w:p w:rsidR="00C27C0F" w:rsidRPr="00274B43" w:rsidRDefault="00C27C0F" w:rsidP="00D86D0E">
      <w:pPr>
        <w:tabs>
          <w:tab w:val="left" w:pos="4119"/>
        </w:tabs>
        <w:spacing w:after="0"/>
        <w:rPr>
          <w:rFonts w:ascii="Bookman Old Style" w:hAnsi="Bookman Old Style"/>
          <w:sz w:val="24"/>
          <w:szCs w:val="24"/>
        </w:rPr>
        <w:sectPr w:rsidR="00C27C0F" w:rsidRPr="00274B43" w:rsidSect="003E5CAF">
          <w:pgSz w:w="12242" w:h="18722" w:code="135"/>
          <w:pgMar w:top="1134" w:right="1134" w:bottom="1134" w:left="1418" w:header="720" w:footer="720" w:gutter="0"/>
          <w:cols w:space="720"/>
          <w:docGrid w:linePitch="360"/>
        </w:sectPr>
      </w:pPr>
    </w:p>
    <w:p w:rsidR="00C27C0F" w:rsidRPr="00274B43" w:rsidRDefault="00C27C0F" w:rsidP="00D86D0E">
      <w:pPr>
        <w:tabs>
          <w:tab w:val="left" w:pos="4119"/>
        </w:tabs>
        <w:spacing w:after="0" w:line="240" w:lineRule="auto"/>
        <w:jc w:val="center"/>
        <w:rPr>
          <w:rFonts w:ascii="Bookman Old Style" w:hAnsi="Bookman Old Style"/>
          <w:sz w:val="24"/>
          <w:szCs w:val="24"/>
        </w:rPr>
      </w:pPr>
      <w:bookmarkStart w:id="28" w:name="_Toc535309310"/>
      <w:r w:rsidRPr="00274B43">
        <w:rPr>
          <w:rFonts w:ascii="Bookman Old Style" w:hAnsi="Bookman Old Style"/>
          <w:sz w:val="24"/>
          <w:szCs w:val="24"/>
        </w:rPr>
        <w:lastRenderedPageBreak/>
        <w:t>BAB IV</w:t>
      </w:r>
      <w:bookmarkEnd w:id="28"/>
    </w:p>
    <w:p w:rsidR="00C27C0F" w:rsidRPr="00274B43" w:rsidRDefault="00C27C0F" w:rsidP="00D86D0E">
      <w:pPr>
        <w:tabs>
          <w:tab w:val="left" w:pos="4119"/>
        </w:tabs>
        <w:spacing w:after="0" w:line="240" w:lineRule="auto"/>
        <w:jc w:val="center"/>
        <w:rPr>
          <w:rFonts w:ascii="Bookman Old Style" w:hAnsi="Bookman Old Style"/>
          <w:sz w:val="24"/>
          <w:szCs w:val="24"/>
        </w:rPr>
      </w:pPr>
      <w:r w:rsidRPr="00274B43">
        <w:rPr>
          <w:rFonts w:ascii="Bookman Old Style" w:hAnsi="Bookman Old Style"/>
          <w:sz w:val="24"/>
          <w:szCs w:val="24"/>
        </w:rPr>
        <w:t>TUJUAN DAN SASARAN DINAS KOPERASI, PERINDUSTRIAN DAN PERDAGANGAN KOTA MALANG</w:t>
      </w:r>
    </w:p>
    <w:p w:rsidR="00C27C0F" w:rsidRPr="00274B43" w:rsidRDefault="00C27C0F" w:rsidP="00D86D0E">
      <w:pPr>
        <w:tabs>
          <w:tab w:val="left" w:pos="4119"/>
        </w:tabs>
        <w:spacing w:after="0" w:line="240" w:lineRule="auto"/>
        <w:rPr>
          <w:rFonts w:ascii="Bookman Old Style" w:hAnsi="Bookman Old Style"/>
          <w:sz w:val="24"/>
          <w:szCs w:val="24"/>
        </w:rPr>
      </w:pPr>
    </w:p>
    <w:p w:rsidR="00C27C0F" w:rsidRPr="00274B43" w:rsidRDefault="00C27C0F" w:rsidP="007A2131">
      <w:pPr>
        <w:numPr>
          <w:ilvl w:val="0"/>
          <w:numId w:val="53"/>
        </w:numPr>
        <w:spacing w:after="0" w:line="288" w:lineRule="auto"/>
        <w:ind w:left="709" w:hanging="709"/>
        <w:jc w:val="both"/>
        <w:rPr>
          <w:rFonts w:ascii="Bookman Old Style" w:hAnsi="Bookman Old Style"/>
          <w:sz w:val="24"/>
          <w:szCs w:val="24"/>
          <w:lang w:val="id-ID"/>
        </w:rPr>
      </w:pPr>
      <w:bookmarkStart w:id="29" w:name="_Toc535309311"/>
      <w:r w:rsidRPr="00274B43">
        <w:rPr>
          <w:rFonts w:ascii="Bookman Old Style" w:hAnsi="Bookman Old Style"/>
          <w:sz w:val="24"/>
          <w:szCs w:val="24"/>
          <w:lang w:val="id-ID"/>
        </w:rPr>
        <w:t>Tujuan dan Sasaran Jangka Menengah Dinas Koperasi, Perindustrian dan Perdagangan Kota Malang</w:t>
      </w:r>
      <w:bookmarkEnd w:id="29"/>
    </w:p>
    <w:p w:rsidR="00C27C0F" w:rsidRPr="00274B43" w:rsidRDefault="00C27C0F" w:rsidP="00D86D0E">
      <w:pPr>
        <w:tabs>
          <w:tab w:val="left" w:pos="4119"/>
        </w:tabs>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 xml:space="preserve">Dinas Koperasi, Perindustrian dan Perdagangan Kota Malang mempunyai tugas melaksanakan urusan Pemerintah Daerah dan Tugas Pembantuan di bidang </w:t>
      </w:r>
      <w:r w:rsidRPr="00274B43">
        <w:rPr>
          <w:rFonts w:ascii="Bookman Old Style" w:hAnsi="Bookman Old Style"/>
          <w:sz w:val="24"/>
          <w:szCs w:val="24"/>
          <w:lang w:val="id-ID"/>
        </w:rPr>
        <w:t>koperasi, usaha mikro, industri, dan perdagangan</w:t>
      </w:r>
      <w:r w:rsidRPr="00274B43">
        <w:rPr>
          <w:rFonts w:ascii="Bookman Old Style" w:hAnsi="Bookman Old Style"/>
          <w:sz w:val="24"/>
          <w:szCs w:val="24"/>
        </w:rPr>
        <w:t>.</w:t>
      </w:r>
      <w:r w:rsidRPr="00274B43">
        <w:rPr>
          <w:rFonts w:ascii="Bookman Old Style" w:hAnsi="Bookman Old Style"/>
          <w:sz w:val="24"/>
          <w:szCs w:val="24"/>
          <w:lang w:val="id-ID"/>
        </w:rPr>
        <w:t xml:space="preserve"> </w:t>
      </w:r>
      <w:r w:rsidRPr="00274B43">
        <w:rPr>
          <w:rFonts w:ascii="Bookman Old Style" w:hAnsi="Bookman Old Style"/>
          <w:sz w:val="24"/>
          <w:szCs w:val="24"/>
        </w:rPr>
        <w:t xml:space="preserve">Sesuai dengan tugas dan fungsinya, Dinas Koperasi, Perindustrian dan Perdagangan Kota Malang berperan sebagai penggerak perekonomian daerah melalui peningkatan kualitas dan daya saing sektor </w:t>
      </w:r>
      <w:r w:rsidRPr="00274B43">
        <w:rPr>
          <w:rFonts w:ascii="Bookman Old Style" w:hAnsi="Bookman Old Style"/>
          <w:sz w:val="24"/>
          <w:szCs w:val="24"/>
          <w:lang w:val="id-ID"/>
        </w:rPr>
        <w:t xml:space="preserve">koperasi, </w:t>
      </w:r>
      <w:r w:rsidR="001127B6">
        <w:rPr>
          <w:rFonts w:ascii="Bookman Old Style" w:hAnsi="Bookman Old Style"/>
          <w:sz w:val="24"/>
          <w:szCs w:val="24"/>
        </w:rPr>
        <w:t>industri</w:t>
      </w:r>
      <w:r w:rsidRPr="00274B43">
        <w:rPr>
          <w:rFonts w:ascii="Bookman Old Style" w:hAnsi="Bookman Old Style"/>
          <w:sz w:val="24"/>
          <w:szCs w:val="24"/>
          <w:lang w:val="id-ID"/>
        </w:rPr>
        <w:t xml:space="preserve"> dan perdagangan</w:t>
      </w:r>
      <w:r w:rsidRPr="00274B43">
        <w:rPr>
          <w:rFonts w:ascii="Bookman Old Style" w:hAnsi="Bookman Old Style"/>
          <w:sz w:val="24"/>
          <w:szCs w:val="24"/>
        </w:rPr>
        <w:t xml:space="preserve"> menuju peningkatan kesejahteraan masyarakat.</w:t>
      </w:r>
      <w:r w:rsidRPr="00274B43">
        <w:rPr>
          <w:rFonts w:ascii="Bookman Old Style" w:hAnsi="Bookman Old Style"/>
          <w:sz w:val="24"/>
          <w:szCs w:val="24"/>
          <w:lang w:val="id-ID"/>
        </w:rPr>
        <w:t xml:space="preserve"> </w:t>
      </w:r>
      <w:r w:rsidRPr="00274B43">
        <w:rPr>
          <w:rFonts w:ascii="Bookman Old Style" w:hAnsi="Bookman Old Style"/>
          <w:sz w:val="24"/>
          <w:szCs w:val="24"/>
        </w:rPr>
        <w:t>Untuk mewujudkan hal tersebut, maka diperlukan tujuan dan sasaran.</w:t>
      </w:r>
    </w:p>
    <w:p w:rsidR="00C27C0F" w:rsidRPr="00274B43" w:rsidRDefault="00C27C0F" w:rsidP="007A2131">
      <w:pPr>
        <w:numPr>
          <w:ilvl w:val="7"/>
          <w:numId w:val="52"/>
        </w:numPr>
        <w:spacing w:after="0" w:line="288" w:lineRule="auto"/>
        <w:ind w:left="360"/>
        <w:rPr>
          <w:rFonts w:ascii="Bookman Old Style" w:hAnsi="Bookman Old Style"/>
          <w:bCs/>
          <w:sz w:val="24"/>
          <w:szCs w:val="24"/>
        </w:rPr>
      </w:pPr>
      <w:r w:rsidRPr="00274B43">
        <w:rPr>
          <w:rFonts w:ascii="Bookman Old Style" w:hAnsi="Bookman Old Style"/>
          <w:bCs/>
          <w:sz w:val="24"/>
          <w:szCs w:val="24"/>
        </w:rPr>
        <w:t>Tujuan Dinas Koperasi, Perindustrian dan Perdagangan Kota Malang</w:t>
      </w:r>
    </w:p>
    <w:p w:rsidR="00C27C0F" w:rsidRPr="00274B43" w:rsidRDefault="00C27C0F" w:rsidP="00D86D0E">
      <w:pPr>
        <w:spacing w:after="0" w:line="288" w:lineRule="auto"/>
        <w:ind w:left="360" w:firstLine="680"/>
        <w:jc w:val="both"/>
        <w:rPr>
          <w:rFonts w:ascii="Bookman Old Style" w:hAnsi="Bookman Old Style"/>
          <w:bCs/>
          <w:sz w:val="24"/>
          <w:szCs w:val="24"/>
          <w:lang w:val="id-ID"/>
        </w:rPr>
      </w:pPr>
      <w:r w:rsidRPr="00274B43">
        <w:rPr>
          <w:rFonts w:ascii="Bookman Old Style" w:hAnsi="Bookman Old Style"/>
          <w:bCs/>
          <w:sz w:val="24"/>
          <w:szCs w:val="24"/>
        </w:rPr>
        <w:t>Diperlukan tujuan untuk menyempurnakan Rencana Strategis Dinas Koperasi, Perindustrian dan Perdagangan Kota Malang Tahun 2018-2023.</w:t>
      </w:r>
      <w:r w:rsidRPr="00274B43">
        <w:rPr>
          <w:rFonts w:ascii="Bookman Old Style" w:hAnsi="Bookman Old Style"/>
          <w:bCs/>
          <w:sz w:val="24"/>
          <w:szCs w:val="24"/>
          <w:lang w:val="id-ID"/>
        </w:rPr>
        <w:t xml:space="preserve"> </w:t>
      </w:r>
      <w:r w:rsidRPr="00274B43">
        <w:rPr>
          <w:rFonts w:ascii="Bookman Old Style" w:hAnsi="Bookman Old Style"/>
          <w:bCs/>
          <w:sz w:val="24"/>
          <w:szCs w:val="24"/>
        </w:rPr>
        <w:t>Tujuan yang diterapkan merupakan penyataan tentang sesuatu yang ingin dicapai oleh Dinas Koperasi, Perindustrian dan Perdagangan Kota Malang pada tahun 2018-2023.</w:t>
      </w:r>
      <w:r w:rsidRPr="00274B43">
        <w:rPr>
          <w:rFonts w:ascii="Bookman Old Style" w:hAnsi="Bookman Old Style"/>
          <w:bCs/>
          <w:sz w:val="24"/>
          <w:szCs w:val="24"/>
          <w:lang w:val="id-ID"/>
        </w:rPr>
        <w:t xml:space="preserve"> </w:t>
      </w:r>
      <w:r w:rsidRPr="00274B43">
        <w:rPr>
          <w:rFonts w:ascii="Bookman Old Style" w:hAnsi="Bookman Old Style"/>
          <w:bCs/>
          <w:sz w:val="24"/>
          <w:szCs w:val="24"/>
        </w:rPr>
        <w:t>Tujuan dirumuskan secara spesifik dan realistis, serta dapat menjawab atau memecahkan permasalahan, dan menangani isu strategis yang ada di Dinas Koperasi, Perindustrian dan Perdagangan Kota Malang.</w:t>
      </w:r>
      <w:r w:rsidRPr="00274B43">
        <w:rPr>
          <w:rFonts w:ascii="Bookman Old Style" w:hAnsi="Bookman Old Style"/>
          <w:bCs/>
          <w:sz w:val="24"/>
          <w:szCs w:val="24"/>
          <w:lang w:val="id-ID"/>
        </w:rPr>
        <w:t xml:space="preserve"> Tujuan dari Dinas Koperasi, Perindustrian dan Perdagangan adalah:</w:t>
      </w:r>
    </w:p>
    <w:p w:rsidR="00C27C0F" w:rsidRPr="00274B43" w:rsidRDefault="00C27C0F" w:rsidP="007A2131">
      <w:pPr>
        <w:numPr>
          <w:ilvl w:val="3"/>
          <w:numId w:val="54"/>
        </w:numPr>
        <w:spacing w:after="0" w:line="288" w:lineRule="auto"/>
        <w:ind w:left="709"/>
        <w:rPr>
          <w:rFonts w:ascii="Bookman Old Style" w:hAnsi="Bookman Old Style"/>
          <w:bCs/>
          <w:sz w:val="24"/>
          <w:szCs w:val="24"/>
          <w:lang w:val="id-ID"/>
        </w:rPr>
      </w:pPr>
      <w:r w:rsidRPr="00274B43">
        <w:rPr>
          <w:rFonts w:ascii="Bookman Old Style" w:hAnsi="Bookman Old Style"/>
          <w:bCs/>
          <w:sz w:val="24"/>
          <w:szCs w:val="24"/>
          <w:lang w:val="id-ID"/>
        </w:rPr>
        <w:t>Meningkatnya daya beli terhadap komoditas pangan dan non pangan</w:t>
      </w:r>
    </w:p>
    <w:p w:rsidR="00C27C0F" w:rsidRPr="00274B43" w:rsidRDefault="00C27C0F" w:rsidP="007A2131">
      <w:pPr>
        <w:numPr>
          <w:ilvl w:val="3"/>
          <w:numId w:val="54"/>
        </w:numPr>
        <w:spacing w:after="0" w:line="288" w:lineRule="auto"/>
        <w:ind w:left="709"/>
        <w:rPr>
          <w:rFonts w:ascii="Bookman Old Style" w:hAnsi="Bookman Old Style"/>
          <w:bCs/>
          <w:sz w:val="24"/>
          <w:szCs w:val="24"/>
          <w:lang w:val="id-ID"/>
        </w:rPr>
      </w:pPr>
      <w:r w:rsidRPr="00274B43">
        <w:rPr>
          <w:rFonts w:ascii="Bookman Old Style" w:hAnsi="Bookman Old Style"/>
          <w:bCs/>
          <w:sz w:val="24"/>
          <w:szCs w:val="24"/>
          <w:lang w:val="id-ID"/>
        </w:rPr>
        <w:t>Meningkatnya pertumbuha ekonomi kreatif</w:t>
      </w:r>
    </w:p>
    <w:p w:rsidR="00C27C0F" w:rsidRPr="00274B43" w:rsidRDefault="00C27C0F" w:rsidP="007A2131">
      <w:pPr>
        <w:numPr>
          <w:ilvl w:val="1"/>
          <w:numId w:val="54"/>
        </w:numPr>
        <w:spacing w:after="0" w:line="288" w:lineRule="auto"/>
        <w:ind w:left="360"/>
        <w:rPr>
          <w:rFonts w:ascii="Bookman Old Style" w:hAnsi="Bookman Old Style"/>
          <w:bCs/>
          <w:sz w:val="24"/>
          <w:szCs w:val="24"/>
        </w:rPr>
      </w:pPr>
      <w:r w:rsidRPr="00274B43">
        <w:rPr>
          <w:rFonts w:ascii="Bookman Old Style" w:hAnsi="Bookman Old Style"/>
          <w:bCs/>
          <w:sz w:val="24"/>
          <w:szCs w:val="24"/>
        </w:rPr>
        <w:t>Sasaran Dinas Koperasi, Perindustrian dan Perdagangan Kota Malang</w:t>
      </w:r>
    </w:p>
    <w:p w:rsidR="00CA1916" w:rsidRPr="00274B43" w:rsidRDefault="00C27C0F" w:rsidP="00D86D0E">
      <w:pPr>
        <w:spacing w:after="0" w:line="288" w:lineRule="auto"/>
        <w:ind w:left="360" w:firstLine="680"/>
        <w:jc w:val="both"/>
        <w:rPr>
          <w:rFonts w:ascii="Bookman Old Style" w:hAnsi="Bookman Old Style"/>
          <w:sz w:val="24"/>
          <w:szCs w:val="24"/>
        </w:rPr>
      </w:pPr>
      <w:r w:rsidRPr="00274B43">
        <w:rPr>
          <w:rFonts w:ascii="Bookman Old Style" w:hAnsi="Bookman Old Style"/>
          <w:sz w:val="24"/>
          <w:szCs w:val="24"/>
        </w:rPr>
        <w:t>Sasaran Dinas Koperasi, Perindustrian dan Perdagangan Kota Malang, merupakan hasil yang diharapkan dari suatu tujuan yang diformulasikan secara</w:t>
      </w:r>
      <w:r w:rsidRPr="00274B43">
        <w:rPr>
          <w:rFonts w:ascii="Bookman Old Style" w:hAnsi="Bookman Old Style"/>
          <w:sz w:val="24"/>
          <w:szCs w:val="24"/>
          <w:lang w:val="id-ID"/>
        </w:rPr>
        <w:t xml:space="preserve"> </w:t>
      </w:r>
      <w:r w:rsidRPr="00274B43">
        <w:rPr>
          <w:rFonts w:ascii="Bookman Old Style" w:hAnsi="Bookman Old Style"/>
          <w:sz w:val="24"/>
          <w:szCs w:val="24"/>
        </w:rPr>
        <w:t>terukur, spesifik, mudah dicapai, rasional untuk dilaksanakan dalam jangka waktu 2018-2023. Perumusan sasaran dilakukan dengan memperhatikan pernyataan tujuan yang telah dirumuskan, serta mendasarkan pada tugas dan fungsi Dinas Koperasi, Perindustrian dan Perdagangan Kota Malang</w:t>
      </w:r>
      <w:r w:rsidRPr="00274B43">
        <w:rPr>
          <w:rFonts w:ascii="Bookman Old Style" w:hAnsi="Bookman Old Style"/>
          <w:sz w:val="24"/>
          <w:szCs w:val="24"/>
          <w:lang w:val="id-ID"/>
        </w:rPr>
        <w:t>.</w:t>
      </w:r>
    </w:p>
    <w:p w:rsidR="007102B4" w:rsidRPr="00274B43" w:rsidRDefault="007102B4" w:rsidP="00D86D0E">
      <w:pPr>
        <w:spacing w:after="0"/>
        <w:rPr>
          <w:rFonts w:ascii="Bookman Old Style" w:hAnsi="Bookman Old Style"/>
          <w:sz w:val="24"/>
          <w:szCs w:val="24"/>
        </w:rPr>
        <w:sectPr w:rsidR="007102B4" w:rsidRPr="00274B43" w:rsidSect="003E5CAF">
          <w:headerReference w:type="default" r:id="rId26"/>
          <w:pgSz w:w="12242" w:h="18722" w:code="135"/>
          <w:pgMar w:top="1134" w:right="1134" w:bottom="1134" w:left="1418" w:header="720" w:footer="720" w:gutter="0"/>
          <w:pgNumType w:start="1"/>
          <w:cols w:space="720"/>
          <w:docGrid w:linePitch="360"/>
        </w:sectPr>
      </w:pPr>
    </w:p>
    <w:p w:rsidR="007A16A6" w:rsidRPr="00274B43" w:rsidRDefault="007A16A6" w:rsidP="007A16A6">
      <w:pPr>
        <w:spacing w:after="0" w:line="240" w:lineRule="auto"/>
        <w:jc w:val="center"/>
        <w:rPr>
          <w:rFonts w:ascii="Bookman Old Style" w:hAnsi="Bookman Old Style"/>
          <w:sz w:val="24"/>
          <w:szCs w:val="24"/>
        </w:rPr>
      </w:pPr>
      <w:r w:rsidRPr="00274B43">
        <w:rPr>
          <w:rFonts w:ascii="Bookman Old Style" w:hAnsi="Bookman Old Style"/>
          <w:sz w:val="24"/>
          <w:szCs w:val="24"/>
        </w:rPr>
        <w:lastRenderedPageBreak/>
        <w:t>Tabel 4.1</w:t>
      </w:r>
    </w:p>
    <w:p w:rsidR="007A16A6" w:rsidRPr="00274B43" w:rsidRDefault="007A16A6" w:rsidP="007A16A6">
      <w:pPr>
        <w:spacing w:after="0" w:line="240" w:lineRule="auto"/>
        <w:jc w:val="center"/>
        <w:rPr>
          <w:rFonts w:ascii="Bookman Old Style" w:hAnsi="Bookman Old Style"/>
          <w:sz w:val="24"/>
          <w:szCs w:val="24"/>
        </w:rPr>
      </w:pPr>
      <w:r w:rsidRPr="00274B43">
        <w:rPr>
          <w:rFonts w:ascii="Bookman Old Style" w:hAnsi="Bookman Old Style"/>
          <w:sz w:val="24"/>
          <w:szCs w:val="24"/>
        </w:rPr>
        <w:t>Tujuan dan Sasaran Jangka Menengah Pelayanan Dinas Koperasi, Perindustrian dan Perdagangan Kota Malang</w:t>
      </w:r>
    </w:p>
    <w:tbl>
      <w:tblPr>
        <w:tblW w:w="17638" w:type="dxa"/>
        <w:tblInd w:w="-318" w:type="dxa"/>
        <w:tblLayout w:type="fixed"/>
        <w:tblLook w:val="04A0" w:firstRow="1" w:lastRow="0" w:firstColumn="1" w:lastColumn="0" w:noHBand="0" w:noVBand="1"/>
      </w:tblPr>
      <w:tblGrid>
        <w:gridCol w:w="598"/>
        <w:gridCol w:w="3686"/>
        <w:gridCol w:w="2807"/>
        <w:gridCol w:w="3147"/>
        <w:gridCol w:w="720"/>
        <w:gridCol w:w="926"/>
        <w:gridCol w:w="926"/>
        <w:gridCol w:w="822"/>
        <w:gridCol w:w="822"/>
        <w:gridCol w:w="923"/>
        <w:gridCol w:w="923"/>
        <w:gridCol w:w="1338"/>
      </w:tblGrid>
      <w:tr w:rsidR="007A16A6" w:rsidRPr="00274B43" w:rsidTr="00CA5C48">
        <w:trPr>
          <w:trHeight w:val="480"/>
          <w:tblHead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No</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Tujuan</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Sasaran</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Indikator Kinerja</w:t>
            </w:r>
            <w:r w:rsidRPr="00274B43">
              <w:rPr>
                <w:rFonts w:ascii="Bookman Old Style" w:eastAsia="Times New Roman" w:hAnsi="Bookman Old Style" w:cs="Calibri"/>
                <w:bCs/>
                <w:sz w:val="20"/>
                <w:szCs w:val="20"/>
              </w:rPr>
              <w:br/>
              <w:t xml:space="preserve"> Tujuan dan Sasaran</w:t>
            </w:r>
          </w:p>
        </w:tc>
        <w:tc>
          <w:tcPr>
            <w:tcW w:w="1646" w:type="dxa"/>
            <w:gridSpan w:val="2"/>
            <w:tcBorders>
              <w:top w:val="single" w:sz="4" w:space="0" w:color="auto"/>
              <w:left w:val="nil"/>
              <w:bottom w:val="single" w:sz="4" w:space="0" w:color="auto"/>
              <w:right w:val="single" w:sz="4" w:space="0" w:color="auto"/>
            </w:tcBorders>
            <w:shd w:val="clear" w:color="auto" w:fill="auto"/>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 xml:space="preserve">Kondisi Awal </w:t>
            </w:r>
            <w:r w:rsidRPr="00274B43">
              <w:rPr>
                <w:rFonts w:ascii="Bookman Old Style" w:eastAsia="Times New Roman" w:hAnsi="Bookman Old Style" w:cs="Calibri"/>
                <w:bCs/>
                <w:sz w:val="20"/>
                <w:szCs w:val="20"/>
              </w:rPr>
              <w:br/>
              <w:t>Kinerja</w:t>
            </w:r>
          </w:p>
        </w:tc>
        <w:tc>
          <w:tcPr>
            <w:tcW w:w="4416" w:type="dxa"/>
            <w:gridSpan w:val="5"/>
            <w:tcBorders>
              <w:top w:val="single" w:sz="4" w:space="0" w:color="auto"/>
              <w:left w:val="nil"/>
              <w:bottom w:val="single" w:sz="4" w:space="0" w:color="auto"/>
              <w:right w:val="single" w:sz="4" w:space="0" w:color="auto"/>
            </w:tcBorders>
            <w:shd w:val="clear" w:color="auto" w:fill="auto"/>
            <w:vAlign w:val="center"/>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Target Capaian</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Kondisi Akhir</w:t>
            </w:r>
          </w:p>
        </w:tc>
      </w:tr>
      <w:tr w:rsidR="007A16A6" w:rsidRPr="00274B43" w:rsidTr="00CA5C48">
        <w:trPr>
          <w:trHeight w:val="300"/>
          <w:tblHeader/>
        </w:trPr>
        <w:tc>
          <w:tcPr>
            <w:tcW w:w="5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6A6" w:rsidRPr="00274B43" w:rsidRDefault="007A16A6" w:rsidP="007A16A6">
            <w:pPr>
              <w:spacing w:after="0" w:line="240" w:lineRule="auto"/>
              <w:rPr>
                <w:rFonts w:ascii="Bookman Old Style" w:eastAsia="Times New Roman" w:hAnsi="Bookman Old Style" w:cs="Calibri"/>
                <w:bCs/>
                <w:sz w:val="20"/>
                <w:szCs w:val="20"/>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6A6" w:rsidRPr="00274B43" w:rsidRDefault="007A16A6" w:rsidP="007A16A6">
            <w:pPr>
              <w:spacing w:after="0" w:line="240" w:lineRule="auto"/>
              <w:rPr>
                <w:rFonts w:ascii="Bookman Old Style" w:eastAsia="Times New Roman" w:hAnsi="Bookman Old Style" w:cs="Calibri"/>
                <w:bCs/>
                <w:sz w:val="20"/>
                <w:szCs w:val="20"/>
              </w:rPr>
            </w:pPr>
          </w:p>
        </w:tc>
        <w:tc>
          <w:tcPr>
            <w:tcW w:w="28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6A6" w:rsidRPr="00274B43" w:rsidRDefault="007A16A6" w:rsidP="007A16A6">
            <w:pPr>
              <w:spacing w:after="0" w:line="240" w:lineRule="auto"/>
              <w:rPr>
                <w:rFonts w:ascii="Bookman Old Style" w:eastAsia="Times New Roman" w:hAnsi="Bookman Old Style" w:cs="Calibri"/>
                <w:bCs/>
                <w:sz w:val="20"/>
                <w:szCs w:val="20"/>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6A6" w:rsidRPr="00274B43" w:rsidRDefault="007A16A6" w:rsidP="007A16A6">
            <w:pPr>
              <w:spacing w:after="0" w:line="240" w:lineRule="auto"/>
              <w:rPr>
                <w:rFonts w:ascii="Bookman Old Style" w:eastAsia="Times New Roman" w:hAnsi="Bookman Old Style" w:cs="Calibri"/>
                <w:bCs/>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2017</w:t>
            </w:r>
          </w:p>
        </w:tc>
        <w:tc>
          <w:tcPr>
            <w:tcW w:w="926" w:type="dxa"/>
            <w:tcBorders>
              <w:top w:val="nil"/>
              <w:left w:val="nil"/>
              <w:bottom w:val="single" w:sz="4" w:space="0" w:color="auto"/>
              <w:right w:val="single" w:sz="4" w:space="0" w:color="auto"/>
            </w:tcBorders>
            <w:shd w:val="clear" w:color="auto" w:fill="auto"/>
            <w:noWrap/>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2018</w:t>
            </w:r>
          </w:p>
        </w:tc>
        <w:tc>
          <w:tcPr>
            <w:tcW w:w="926" w:type="dxa"/>
            <w:tcBorders>
              <w:top w:val="nil"/>
              <w:left w:val="nil"/>
              <w:bottom w:val="single" w:sz="4" w:space="0" w:color="auto"/>
              <w:right w:val="single" w:sz="4" w:space="0" w:color="auto"/>
            </w:tcBorders>
            <w:shd w:val="clear" w:color="auto" w:fill="auto"/>
            <w:noWrap/>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2019</w:t>
            </w:r>
          </w:p>
        </w:tc>
        <w:tc>
          <w:tcPr>
            <w:tcW w:w="822" w:type="dxa"/>
            <w:tcBorders>
              <w:top w:val="nil"/>
              <w:left w:val="nil"/>
              <w:bottom w:val="single" w:sz="4" w:space="0" w:color="auto"/>
              <w:right w:val="single" w:sz="4" w:space="0" w:color="auto"/>
            </w:tcBorders>
            <w:shd w:val="clear" w:color="auto" w:fill="auto"/>
            <w:noWrap/>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2020</w:t>
            </w:r>
          </w:p>
        </w:tc>
        <w:tc>
          <w:tcPr>
            <w:tcW w:w="822" w:type="dxa"/>
            <w:tcBorders>
              <w:top w:val="nil"/>
              <w:left w:val="nil"/>
              <w:bottom w:val="single" w:sz="4" w:space="0" w:color="auto"/>
              <w:right w:val="single" w:sz="4" w:space="0" w:color="auto"/>
            </w:tcBorders>
            <w:shd w:val="clear" w:color="auto" w:fill="auto"/>
            <w:noWrap/>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2021</w:t>
            </w:r>
          </w:p>
        </w:tc>
        <w:tc>
          <w:tcPr>
            <w:tcW w:w="923" w:type="dxa"/>
            <w:tcBorders>
              <w:top w:val="nil"/>
              <w:left w:val="nil"/>
              <w:bottom w:val="single" w:sz="4" w:space="0" w:color="auto"/>
              <w:right w:val="single" w:sz="4" w:space="0" w:color="auto"/>
            </w:tcBorders>
            <w:shd w:val="clear" w:color="auto" w:fill="auto"/>
            <w:noWrap/>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2022</w:t>
            </w:r>
          </w:p>
        </w:tc>
        <w:tc>
          <w:tcPr>
            <w:tcW w:w="923" w:type="dxa"/>
            <w:tcBorders>
              <w:top w:val="nil"/>
              <w:left w:val="nil"/>
              <w:bottom w:val="single" w:sz="4" w:space="0" w:color="auto"/>
              <w:right w:val="single" w:sz="4" w:space="0" w:color="auto"/>
            </w:tcBorders>
            <w:shd w:val="clear" w:color="auto" w:fill="auto"/>
            <w:noWrap/>
            <w:vAlign w:val="center"/>
            <w:hideMark/>
          </w:tcPr>
          <w:p w:rsidR="007A16A6" w:rsidRPr="00274B43" w:rsidRDefault="007A16A6" w:rsidP="007A16A6">
            <w:pPr>
              <w:spacing w:after="0" w:line="240" w:lineRule="auto"/>
              <w:jc w:val="center"/>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2023</w:t>
            </w:r>
          </w:p>
        </w:tc>
        <w:tc>
          <w:tcPr>
            <w:tcW w:w="13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6A6" w:rsidRPr="00274B43" w:rsidRDefault="007A16A6" w:rsidP="007A16A6">
            <w:pPr>
              <w:spacing w:after="0" w:line="240" w:lineRule="auto"/>
              <w:rPr>
                <w:rFonts w:ascii="Bookman Old Style" w:eastAsia="Times New Roman" w:hAnsi="Bookman Old Style" w:cs="Calibri"/>
                <w:bCs/>
                <w:sz w:val="20"/>
                <w:szCs w:val="20"/>
              </w:rPr>
            </w:pPr>
          </w:p>
        </w:tc>
      </w:tr>
      <w:tr w:rsidR="007A16A6" w:rsidRPr="00274B43" w:rsidTr="00CA5C48">
        <w:trPr>
          <w:trHeight w:val="495"/>
        </w:trPr>
        <w:tc>
          <w:tcPr>
            <w:tcW w:w="17638" w:type="dxa"/>
            <w:gridSpan w:val="12"/>
            <w:tcBorders>
              <w:top w:val="nil"/>
              <w:left w:val="single" w:sz="4" w:space="0" w:color="auto"/>
              <w:bottom w:val="single" w:sz="4" w:space="0" w:color="auto"/>
              <w:right w:val="single" w:sz="4" w:space="0" w:color="auto"/>
            </w:tcBorders>
            <w:shd w:val="clear" w:color="auto" w:fill="auto"/>
            <w:noWrap/>
            <w:vAlign w:val="center"/>
            <w:hideMark/>
          </w:tcPr>
          <w:p w:rsidR="007A16A6" w:rsidRPr="00274B43" w:rsidRDefault="007A16A6" w:rsidP="007A16A6">
            <w:pPr>
              <w:rPr>
                <w:rFonts w:ascii="Bookman Old Style" w:hAnsi="Bookman Old Style"/>
                <w:bCs/>
                <w:sz w:val="20"/>
                <w:szCs w:val="20"/>
                <w:lang w:val="id-ID" w:eastAsia="id-ID"/>
              </w:rPr>
            </w:pPr>
            <w:r w:rsidRPr="00274B43">
              <w:rPr>
                <w:rFonts w:ascii="Bookman Old Style" w:hAnsi="Bookman Old Style"/>
                <w:bCs/>
                <w:sz w:val="20"/>
                <w:szCs w:val="20"/>
                <w:lang w:val="id-ID" w:eastAsia="id-ID"/>
              </w:rPr>
              <w:t>BIDANG KOPERASI</w:t>
            </w:r>
          </w:p>
        </w:tc>
      </w:tr>
      <w:tr w:rsidR="00CA5C48" w:rsidRPr="00274B43" w:rsidTr="00CA5C48">
        <w:trPr>
          <w:trHeight w:val="401"/>
        </w:trPr>
        <w:tc>
          <w:tcPr>
            <w:tcW w:w="598" w:type="dxa"/>
            <w:tcBorders>
              <w:top w:val="nil"/>
              <w:left w:val="single" w:sz="4" w:space="0" w:color="auto"/>
              <w:right w:val="single" w:sz="4" w:space="0" w:color="auto"/>
            </w:tcBorders>
            <w:shd w:val="clear" w:color="auto" w:fill="auto"/>
            <w:noWrap/>
            <w:hideMark/>
          </w:tcPr>
          <w:p w:rsidR="00CA5C48" w:rsidRPr="00274B43" w:rsidRDefault="00CA5C48" w:rsidP="007A16A6">
            <w:pPr>
              <w:rPr>
                <w:rFonts w:ascii="Bookman Old Style" w:hAnsi="Bookman Old Style"/>
                <w:sz w:val="20"/>
                <w:szCs w:val="20"/>
                <w:lang w:val="id-ID" w:eastAsia="id-ID"/>
              </w:rPr>
            </w:pPr>
            <w:r w:rsidRPr="00274B43">
              <w:rPr>
                <w:rFonts w:ascii="Bookman Old Style" w:hAnsi="Bookman Old Style"/>
                <w:sz w:val="20"/>
                <w:szCs w:val="20"/>
                <w:lang w:val="id-ID" w:eastAsia="id-ID"/>
              </w:rPr>
              <w:t> 1.</w:t>
            </w:r>
          </w:p>
        </w:tc>
        <w:tc>
          <w:tcPr>
            <w:tcW w:w="3686" w:type="dxa"/>
            <w:vMerge w:val="restart"/>
            <w:tcBorders>
              <w:top w:val="nil"/>
              <w:left w:val="nil"/>
              <w:right w:val="single" w:sz="4" w:space="0" w:color="auto"/>
            </w:tcBorders>
            <w:shd w:val="clear" w:color="auto" w:fill="auto"/>
            <w:hideMark/>
          </w:tcPr>
          <w:p w:rsidR="00CA5C48" w:rsidRPr="00274B43" w:rsidRDefault="00CA5C48" w:rsidP="007A16A6">
            <w:pPr>
              <w:rPr>
                <w:rFonts w:ascii="Bookman Old Style" w:hAnsi="Bookman Old Style"/>
                <w:sz w:val="20"/>
                <w:szCs w:val="20"/>
                <w:lang w:val="id-ID" w:eastAsia="id-ID"/>
              </w:rPr>
            </w:pPr>
            <w:r w:rsidRPr="00274B43">
              <w:rPr>
                <w:rFonts w:ascii="Bookman Old Style" w:hAnsi="Bookman Old Style"/>
                <w:sz w:val="20"/>
                <w:szCs w:val="20"/>
                <w:lang w:val="id-ID" w:eastAsia="id-ID"/>
              </w:rPr>
              <w:t>Meningkatkan pertumbuhan ekonomi  kreatif</w:t>
            </w:r>
          </w:p>
        </w:tc>
        <w:tc>
          <w:tcPr>
            <w:tcW w:w="2807" w:type="dxa"/>
            <w:tcBorders>
              <w:top w:val="nil"/>
              <w:left w:val="nil"/>
              <w:right w:val="single" w:sz="4" w:space="0" w:color="auto"/>
            </w:tcBorders>
            <w:shd w:val="clear" w:color="auto" w:fill="auto"/>
            <w:noWrap/>
            <w:hideMark/>
          </w:tcPr>
          <w:p w:rsidR="00CA5C48" w:rsidRPr="00274B43" w:rsidRDefault="00CA5C48" w:rsidP="007A16A6">
            <w:pPr>
              <w:rPr>
                <w:rFonts w:ascii="Bookman Old Style" w:hAnsi="Bookman Old Style"/>
                <w:sz w:val="20"/>
                <w:szCs w:val="20"/>
                <w:lang w:val="id-ID" w:eastAsia="id-ID"/>
              </w:rPr>
            </w:pPr>
            <w:r w:rsidRPr="00274B43">
              <w:rPr>
                <w:rFonts w:ascii="Bookman Old Style" w:hAnsi="Bookman Old Style"/>
                <w:sz w:val="20"/>
                <w:szCs w:val="20"/>
                <w:lang w:val="id-ID" w:eastAsia="id-ID"/>
              </w:rPr>
              <w:t xml:space="preserve">Meningkatnya kualitas koperasi dan usaha mikro </w:t>
            </w:r>
          </w:p>
        </w:tc>
        <w:tc>
          <w:tcPr>
            <w:tcW w:w="3147" w:type="dxa"/>
            <w:vMerge w:val="restart"/>
            <w:tcBorders>
              <w:top w:val="nil"/>
              <w:left w:val="nil"/>
              <w:right w:val="single" w:sz="4" w:space="0" w:color="auto"/>
            </w:tcBorders>
            <w:shd w:val="clear" w:color="auto" w:fill="auto"/>
            <w:hideMark/>
          </w:tcPr>
          <w:p w:rsidR="00CA5C48" w:rsidRPr="00274B43" w:rsidRDefault="00CA5C48" w:rsidP="007A16A6">
            <w:pPr>
              <w:rPr>
                <w:rFonts w:ascii="Bookman Old Style" w:hAnsi="Bookman Old Style"/>
                <w:sz w:val="20"/>
                <w:szCs w:val="20"/>
                <w:lang w:val="id-ID" w:eastAsia="id-ID"/>
              </w:rPr>
            </w:pPr>
            <w:r w:rsidRPr="00274B43">
              <w:rPr>
                <w:rFonts w:ascii="Bookman Old Style" w:hAnsi="Bookman Old Style"/>
                <w:sz w:val="20"/>
                <w:szCs w:val="20"/>
                <w:lang w:val="id-ID" w:eastAsia="id-ID"/>
              </w:rPr>
              <w:t>Persentase koperasi sehat</w:t>
            </w:r>
          </w:p>
        </w:tc>
        <w:tc>
          <w:tcPr>
            <w:tcW w:w="720" w:type="dxa"/>
            <w:vMerge w:val="restart"/>
            <w:tcBorders>
              <w:top w:val="nil"/>
              <w:left w:val="nil"/>
              <w:right w:val="single" w:sz="4" w:space="0" w:color="auto"/>
            </w:tcBorders>
            <w:shd w:val="clear" w:color="auto" w:fill="auto"/>
            <w:noWrap/>
            <w:hideMark/>
          </w:tcPr>
          <w:p w:rsidR="00CA5C48" w:rsidRPr="00E07D6F" w:rsidRDefault="00E07D6F" w:rsidP="00E07D6F">
            <w:pPr>
              <w:jc w:val="center"/>
              <w:rPr>
                <w:rFonts w:ascii="Bookman Old Style" w:hAnsi="Bookman Old Style"/>
                <w:sz w:val="20"/>
                <w:szCs w:val="20"/>
                <w:lang w:eastAsia="id-ID"/>
              </w:rPr>
            </w:pPr>
            <w:r>
              <w:rPr>
                <w:rFonts w:ascii="Bookman Old Style" w:hAnsi="Bookman Old Style"/>
                <w:sz w:val="20"/>
                <w:szCs w:val="20"/>
                <w:lang w:eastAsia="id-ID"/>
              </w:rPr>
              <w:t>-</w:t>
            </w:r>
          </w:p>
        </w:tc>
        <w:tc>
          <w:tcPr>
            <w:tcW w:w="926" w:type="dxa"/>
            <w:vMerge w:val="restart"/>
            <w:tcBorders>
              <w:top w:val="nil"/>
              <w:left w:val="nil"/>
              <w:right w:val="single" w:sz="4" w:space="0" w:color="auto"/>
            </w:tcBorders>
            <w:shd w:val="clear" w:color="auto" w:fill="auto"/>
            <w:noWrap/>
            <w:hideMark/>
          </w:tcPr>
          <w:p w:rsidR="00CA5C48" w:rsidRPr="001504C4" w:rsidRDefault="00CA5C48" w:rsidP="00CA5C48">
            <w:pPr>
              <w:rPr>
                <w:rFonts w:ascii="Bookman Old Style" w:hAnsi="Bookman Old Style"/>
                <w:sz w:val="16"/>
                <w:szCs w:val="16"/>
                <w:lang w:val="id-ID" w:eastAsia="id-ID"/>
              </w:rPr>
            </w:pPr>
            <w:r w:rsidRPr="001504C4">
              <w:rPr>
                <w:rFonts w:ascii="Bookman Old Style" w:hAnsi="Bookman Old Style"/>
                <w:sz w:val="16"/>
                <w:szCs w:val="16"/>
                <w:lang w:val="id-ID" w:eastAsia="id-ID"/>
              </w:rPr>
              <w:t> </w:t>
            </w:r>
            <w:r>
              <w:rPr>
                <w:rFonts w:ascii="Bookman Old Style" w:hAnsi="Bookman Old Style"/>
                <w:sz w:val="16"/>
                <w:szCs w:val="16"/>
                <w:lang w:eastAsia="id-ID"/>
              </w:rPr>
              <w:t>5,14</w:t>
            </w:r>
            <w:r w:rsidRPr="001504C4">
              <w:rPr>
                <w:rFonts w:ascii="Bookman Old Style" w:hAnsi="Bookman Old Style"/>
                <w:sz w:val="16"/>
                <w:szCs w:val="16"/>
                <w:lang w:val="id-ID" w:eastAsia="id-ID"/>
              </w:rPr>
              <w:t>%</w:t>
            </w:r>
          </w:p>
        </w:tc>
        <w:tc>
          <w:tcPr>
            <w:tcW w:w="926" w:type="dxa"/>
            <w:vMerge w:val="restart"/>
            <w:tcBorders>
              <w:top w:val="nil"/>
              <w:left w:val="nil"/>
              <w:right w:val="single" w:sz="4" w:space="0" w:color="auto"/>
            </w:tcBorders>
            <w:shd w:val="clear" w:color="auto" w:fill="auto"/>
            <w:noWrap/>
            <w:hideMark/>
          </w:tcPr>
          <w:p w:rsidR="00CA5C48" w:rsidRPr="001504C4" w:rsidRDefault="00CA5C48" w:rsidP="00CA5C48">
            <w:pPr>
              <w:jc w:val="center"/>
              <w:rPr>
                <w:rFonts w:ascii="Bookman Old Style" w:hAnsi="Bookman Old Style"/>
                <w:sz w:val="16"/>
                <w:szCs w:val="16"/>
                <w:lang w:val="id-ID" w:eastAsia="id-ID"/>
              </w:rPr>
            </w:pPr>
            <w:r w:rsidRPr="001504C4">
              <w:rPr>
                <w:rFonts w:ascii="Bookman Old Style" w:hAnsi="Bookman Old Style"/>
                <w:sz w:val="16"/>
                <w:szCs w:val="16"/>
                <w:lang w:val="id-ID" w:eastAsia="id-ID"/>
              </w:rPr>
              <w:t> </w:t>
            </w:r>
            <w:r>
              <w:rPr>
                <w:rFonts w:ascii="Bookman Old Style" w:hAnsi="Bookman Old Style"/>
                <w:sz w:val="16"/>
                <w:szCs w:val="16"/>
                <w:lang w:eastAsia="id-ID"/>
              </w:rPr>
              <w:t>10</w:t>
            </w:r>
            <w:r>
              <w:rPr>
                <w:rFonts w:ascii="Bookman Old Style" w:hAnsi="Bookman Old Style"/>
                <w:sz w:val="16"/>
                <w:szCs w:val="16"/>
                <w:lang w:val="id-ID" w:eastAsia="id-ID"/>
              </w:rPr>
              <w:t>,15</w:t>
            </w:r>
            <w:r w:rsidRPr="001504C4">
              <w:rPr>
                <w:rFonts w:ascii="Bookman Old Style" w:hAnsi="Bookman Old Style"/>
                <w:sz w:val="16"/>
                <w:szCs w:val="16"/>
                <w:lang w:val="id-ID" w:eastAsia="id-ID"/>
              </w:rPr>
              <w:t>%</w:t>
            </w:r>
          </w:p>
        </w:tc>
        <w:tc>
          <w:tcPr>
            <w:tcW w:w="822" w:type="dxa"/>
            <w:vMerge w:val="restart"/>
            <w:tcBorders>
              <w:top w:val="nil"/>
              <w:left w:val="nil"/>
              <w:right w:val="single" w:sz="4" w:space="0" w:color="auto"/>
            </w:tcBorders>
            <w:shd w:val="clear" w:color="auto" w:fill="auto"/>
            <w:noWrap/>
            <w:hideMark/>
          </w:tcPr>
          <w:p w:rsidR="00CA5C48" w:rsidRPr="001504C4" w:rsidRDefault="00CA5C48" w:rsidP="00CA5C48">
            <w:pPr>
              <w:jc w:val="center"/>
              <w:rPr>
                <w:rFonts w:ascii="Bookman Old Style" w:hAnsi="Bookman Old Style"/>
                <w:sz w:val="16"/>
                <w:szCs w:val="16"/>
                <w:lang w:val="id-ID" w:eastAsia="id-ID"/>
              </w:rPr>
            </w:pPr>
            <w:r>
              <w:rPr>
                <w:rFonts w:ascii="Bookman Old Style" w:hAnsi="Bookman Old Style"/>
                <w:sz w:val="16"/>
                <w:szCs w:val="16"/>
                <w:lang w:eastAsia="id-ID"/>
              </w:rPr>
              <w:t>40,10</w:t>
            </w:r>
            <w:r w:rsidRPr="001504C4">
              <w:rPr>
                <w:rFonts w:ascii="Bookman Old Style" w:hAnsi="Bookman Old Style"/>
                <w:sz w:val="16"/>
                <w:szCs w:val="16"/>
                <w:lang w:val="id-ID" w:eastAsia="id-ID"/>
              </w:rPr>
              <w:t>%</w:t>
            </w:r>
          </w:p>
        </w:tc>
        <w:tc>
          <w:tcPr>
            <w:tcW w:w="822" w:type="dxa"/>
            <w:vMerge w:val="restart"/>
            <w:tcBorders>
              <w:top w:val="nil"/>
              <w:left w:val="nil"/>
              <w:right w:val="single" w:sz="4" w:space="0" w:color="auto"/>
            </w:tcBorders>
            <w:shd w:val="clear" w:color="auto" w:fill="auto"/>
            <w:noWrap/>
            <w:hideMark/>
          </w:tcPr>
          <w:p w:rsidR="00CA5C48" w:rsidRPr="001504C4" w:rsidRDefault="00CA5C48" w:rsidP="00CA5C48">
            <w:pPr>
              <w:jc w:val="center"/>
              <w:rPr>
                <w:rFonts w:ascii="Bookman Old Style" w:hAnsi="Bookman Old Style"/>
                <w:sz w:val="16"/>
                <w:szCs w:val="16"/>
                <w:lang w:val="id-ID" w:eastAsia="id-ID"/>
              </w:rPr>
            </w:pPr>
            <w:r>
              <w:rPr>
                <w:rFonts w:ascii="Bookman Old Style" w:hAnsi="Bookman Old Style"/>
                <w:sz w:val="16"/>
                <w:szCs w:val="16"/>
                <w:lang w:eastAsia="id-ID"/>
              </w:rPr>
              <w:t>70,05</w:t>
            </w:r>
            <w:r w:rsidRPr="001504C4">
              <w:rPr>
                <w:rFonts w:ascii="Bookman Old Style" w:hAnsi="Bookman Old Style"/>
                <w:sz w:val="16"/>
                <w:szCs w:val="16"/>
                <w:lang w:val="id-ID" w:eastAsia="id-ID"/>
              </w:rPr>
              <w:t>%</w:t>
            </w:r>
          </w:p>
        </w:tc>
        <w:tc>
          <w:tcPr>
            <w:tcW w:w="923" w:type="dxa"/>
            <w:vMerge w:val="restart"/>
            <w:tcBorders>
              <w:top w:val="nil"/>
              <w:left w:val="nil"/>
              <w:right w:val="single" w:sz="4" w:space="0" w:color="auto"/>
            </w:tcBorders>
            <w:shd w:val="clear" w:color="auto" w:fill="auto"/>
            <w:noWrap/>
            <w:hideMark/>
          </w:tcPr>
          <w:p w:rsidR="00CA5C48" w:rsidRPr="001504C4" w:rsidRDefault="00CA5C48" w:rsidP="007A16A6">
            <w:pPr>
              <w:jc w:val="center"/>
              <w:rPr>
                <w:rFonts w:ascii="Bookman Old Style" w:hAnsi="Bookman Old Style"/>
                <w:sz w:val="16"/>
                <w:szCs w:val="16"/>
                <w:lang w:val="id-ID" w:eastAsia="id-ID"/>
              </w:rPr>
            </w:pPr>
            <w:r>
              <w:rPr>
                <w:rFonts w:ascii="Bookman Old Style" w:hAnsi="Bookman Old Style"/>
                <w:sz w:val="16"/>
                <w:szCs w:val="16"/>
                <w:lang w:eastAsia="id-ID"/>
              </w:rPr>
              <w:t>100</w:t>
            </w:r>
            <w:r w:rsidRPr="001504C4">
              <w:rPr>
                <w:rFonts w:ascii="Bookman Old Style" w:hAnsi="Bookman Old Style"/>
                <w:sz w:val="16"/>
                <w:szCs w:val="16"/>
                <w:lang w:val="id-ID" w:eastAsia="id-ID"/>
              </w:rPr>
              <w:t>%</w:t>
            </w:r>
          </w:p>
        </w:tc>
        <w:tc>
          <w:tcPr>
            <w:tcW w:w="923" w:type="dxa"/>
            <w:vMerge w:val="restart"/>
            <w:tcBorders>
              <w:top w:val="nil"/>
              <w:left w:val="nil"/>
              <w:right w:val="single" w:sz="4" w:space="0" w:color="auto"/>
            </w:tcBorders>
            <w:shd w:val="clear" w:color="auto" w:fill="auto"/>
            <w:noWrap/>
            <w:hideMark/>
          </w:tcPr>
          <w:p w:rsidR="00CA5C48" w:rsidRPr="001504C4" w:rsidRDefault="00CA5C48" w:rsidP="00CA5C48">
            <w:pPr>
              <w:jc w:val="center"/>
              <w:rPr>
                <w:rFonts w:ascii="Bookman Old Style" w:hAnsi="Bookman Old Style"/>
                <w:sz w:val="16"/>
                <w:szCs w:val="16"/>
                <w:lang w:val="id-ID" w:eastAsia="id-ID"/>
              </w:rPr>
            </w:pPr>
            <w:r w:rsidRPr="001504C4">
              <w:rPr>
                <w:rFonts w:ascii="Bookman Old Style" w:hAnsi="Bookman Old Style"/>
                <w:sz w:val="16"/>
                <w:szCs w:val="16"/>
                <w:lang w:val="id-ID" w:eastAsia="id-ID"/>
              </w:rPr>
              <w:t>1</w:t>
            </w:r>
            <w:r>
              <w:rPr>
                <w:rFonts w:ascii="Bookman Old Style" w:hAnsi="Bookman Old Style"/>
                <w:sz w:val="16"/>
                <w:szCs w:val="16"/>
                <w:lang w:eastAsia="id-ID"/>
              </w:rPr>
              <w:t>29</w:t>
            </w:r>
            <w:r>
              <w:rPr>
                <w:rFonts w:ascii="Bookman Old Style" w:hAnsi="Bookman Old Style"/>
                <w:sz w:val="16"/>
                <w:szCs w:val="16"/>
                <w:lang w:val="id-ID" w:eastAsia="id-ID"/>
              </w:rPr>
              <w:t>,7</w:t>
            </w:r>
            <w:r w:rsidRPr="001504C4">
              <w:rPr>
                <w:rFonts w:ascii="Bookman Old Style" w:hAnsi="Bookman Old Style"/>
                <w:sz w:val="16"/>
                <w:szCs w:val="16"/>
                <w:lang w:val="id-ID" w:eastAsia="id-ID"/>
              </w:rPr>
              <w:t>0%</w:t>
            </w:r>
          </w:p>
        </w:tc>
        <w:tc>
          <w:tcPr>
            <w:tcW w:w="1338" w:type="dxa"/>
            <w:vMerge w:val="restart"/>
            <w:tcBorders>
              <w:top w:val="nil"/>
              <w:left w:val="nil"/>
              <w:right w:val="single" w:sz="4" w:space="0" w:color="auto"/>
            </w:tcBorders>
            <w:shd w:val="clear" w:color="auto" w:fill="auto"/>
            <w:noWrap/>
            <w:hideMark/>
          </w:tcPr>
          <w:p w:rsidR="00CA5C48" w:rsidRPr="001504C4" w:rsidRDefault="00CA5C48" w:rsidP="007A16A6">
            <w:pPr>
              <w:jc w:val="center"/>
              <w:rPr>
                <w:rFonts w:ascii="Bookman Old Style" w:hAnsi="Bookman Old Style"/>
                <w:sz w:val="16"/>
                <w:szCs w:val="16"/>
                <w:lang w:val="id-ID" w:eastAsia="id-ID"/>
              </w:rPr>
            </w:pPr>
            <w:r w:rsidRPr="001504C4">
              <w:rPr>
                <w:rFonts w:ascii="Bookman Old Style" w:hAnsi="Bookman Old Style"/>
                <w:sz w:val="16"/>
                <w:szCs w:val="16"/>
                <w:lang w:val="id-ID" w:eastAsia="id-ID"/>
              </w:rPr>
              <w:t>1</w:t>
            </w:r>
            <w:r>
              <w:rPr>
                <w:rFonts w:ascii="Bookman Old Style" w:hAnsi="Bookman Old Style"/>
                <w:sz w:val="16"/>
                <w:szCs w:val="16"/>
                <w:lang w:val="id-ID" w:eastAsia="id-ID"/>
              </w:rPr>
              <w:t>29,70</w:t>
            </w:r>
            <w:r w:rsidRPr="001504C4">
              <w:rPr>
                <w:rFonts w:ascii="Bookman Old Style" w:hAnsi="Bookman Old Style"/>
                <w:sz w:val="16"/>
                <w:szCs w:val="16"/>
                <w:lang w:val="id-ID" w:eastAsia="id-ID"/>
              </w:rPr>
              <w:t>%</w:t>
            </w:r>
          </w:p>
        </w:tc>
      </w:tr>
      <w:tr w:rsidR="00CA5C48" w:rsidRPr="00274B43" w:rsidTr="00CA5C48">
        <w:trPr>
          <w:trHeight w:val="400"/>
        </w:trPr>
        <w:tc>
          <w:tcPr>
            <w:tcW w:w="598" w:type="dxa"/>
            <w:tcBorders>
              <w:left w:val="single" w:sz="4" w:space="0" w:color="auto"/>
              <w:bottom w:val="single" w:sz="4" w:space="0" w:color="auto"/>
              <w:right w:val="single" w:sz="4" w:space="0" w:color="auto"/>
            </w:tcBorders>
            <w:shd w:val="clear" w:color="auto" w:fill="auto"/>
            <w:noWrap/>
          </w:tcPr>
          <w:p w:rsidR="00CA5C48" w:rsidRPr="00274B43" w:rsidRDefault="00CA5C48" w:rsidP="007A16A6">
            <w:pPr>
              <w:rPr>
                <w:rFonts w:ascii="Bookman Old Style" w:hAnsi="Bookman Old Style"/>
                <w:sz w:val="20"/>
                <w:szCs w:val="20"/>
                <w:lang w:val="id-ID" w:eastAsia="id-ID"/>
              </w:rPr>
            </w:pPr>
          </w:p>
        </w:tc>
        <w:tc>
          <w:tcPr>
            <w:tcW w:w="3686" w:type="dxa"/>
            <w:vMerge/>
            <w:tcBorders>
              <w:left w:val="nil"/>
              <w:bottom w:val="single" w:sz="4" w:space="0" w:color="auto"/>
              <w:right w:val="single" w:sz="4" w:space="0" w:color="auto"/>
            </w:tcBorders>
            <w:shd w:val="clear" w:color="auto" w:fill="auto"/>
          </w:tcPr>
          <w:p w:rsidR="00CA5C48" w:rsidRPr="00274B43" w:rsidRDefault="00CA5C48" w:rsidP="007A16A6">
            <w:pPr>
              <w:rPr>
                <w:rFonts w:ascii="Bookman Old Style" w:hAnsi="Bookman Old Style"/>
                <w:sz w:val="20"/>
                <w:szCs w:val="20"/>
                <w:lang w:val="id-ID" w:eastAsia="id-ID"/>
              </w:rPr>
            </w:pPr>
          </w:p>
        </w:tc>
        <w:tc>
          <w:tcPr>
            <w:tcW w:w="2807" w:type="dxa"/>
            <w:tcBorders>
              <w:top w:val="nil"/>
              <w:left w:val="nil"/>
              <w:bottom w:val="single" w:sz="4" w:space="0" w:color="auto"/>
              <w:right w:val="single" w:sz="4" w:space="0" w:color="auto"/>
            </w:tcBorders>
            <w:shd w:val="clear" w:color="auto" w:fill="auto"/>
            <w:noWrap/>
          </w:tcPr>
          <w:p w:rsidR="00CA5C48" w:rsidRPr="00274B43" w:rsidRDefault="00CA5C48" w:rsidP="007A16A6">
            <w:pPr>
              <w:rPr>
                <w:rFonts w:ascii="Bookman Old Style" w:hAnsi="Bookman Old Style"/>
                <w:sz w:val="20"/>
                <w:szCs w:val="20"/>
                <w:lang w:val="id-ID" w:eastAsia="id-ID"/>
              </w:rPr>
            </w:pPr>
          </w:p>
        </w:tc>
        <w:tc>
          <w:tcPr>
            <w:tcW w:w="3147" w:type="dxa"/>
            <w:vMerge/>
            <w:tcBorders>
              <w:left w:val="nil"/>
              <w:bottom w:val="single" w:sz="4" w:space="0" w:color="auto"/>
              <w:right w:val="single" w:sz="4" w:space="0" w:color="auto"/>
            </w:tcBorders>
            <w:shd w:val="clear" w:color="auto" w:fill="auto"/>
          </w:tcPr>
          <w:p w:rsidR="00CA5C48" w:rsidRPr="00274B43" w:rsidRDefault="00CA5C48" w:rsidP="007A16A6">
            <w:pPr>
              <w:rPr>
                <w:rFonts w:ascii="Bookman Old Style" w:hAnsi="Bookman Old Style"/>
                <w:sz w:val="20"/>
                <w:szCs w:val="20"/>
                <w:lang w:val="id-ID" w:eastAsia="id-ID"/>
              </w:rPr>
            </w:pPr>
          </w:p>
        </w:tc>
        <w:tc>
          <w:tcPr>
            <w:tcW w:w="720" w:type="dxa"/>
            <w:vMerge/>
            <w:tcBorders>
              <w:left w:val="nil"/>
              <w:bottom w:val="single" w:sz="4" w:space="0" w:color="auto"/>
              <w:right w:val="single" w:sz="4" w:space="0" w:color="auto"/>
            </w:tcBorders>
            <w:shd w:val="clear" w:color="auto" w:fill="auto"/>
            <w:noWrap/>
          </w:tcPr>
          <w:p w:rsidR="00CA5C48" w:rsidRPr="00274B43" w:rsidRDefault="00CA5C48" w:rsidP="007A16A6">
            <w:pPr>
              <w:rPr>
                <w:rFonts w:ascii="Bookman Old Style" w:hAnsi="Bookman Old Style"/>
                <w:sz w:val="20"/>
                <w:szCs w:val="20"/>
                <w:lang w:val="id-ID" w:eastAsia="id-ID"/>
              </w:rPr>
            </w:pPr>
          </w:p>
        </w:tc>
        <w:tc>
          <w:tcPr>
            <w:tcW w:w="926" w:type="dxa"/>
            <w:vMerge/>
            <w:tcBorders>
              <w:left w:val="nil"/>
              <w:bottom w:val="single" w:sz="4" w:space="0" w:color="auto"/>
              <w:right w:val="single" w:sz="4" w:space="0" w:color="auto"/>
            </w:tcBorders>
            <w:shd w:val="clear" w:color="auto" w:fill="auto"/>
            <w:noWrap/>
          </w:tcPr>
          <w:p w:rsidR="00CA5C48" w:rsidRPr="001504C4" w:rsidRDefault="00CA5C48" w:rsidP="00CA5C48">
            <w:pPr>
              <w:rPr>
                <w:rFonts w:ascii="Bookman Old Style" w:hAnsi="Bookman Old Style"/>
                <w:sz w:val="16"/>
                <w:szCs w:val="16"/>
                <w:lang w:val="id-ID" w:eastAsia="id-ID"/>
              </w:rPr>
            </w:pPr>
          </w:p>
        </w:tc>
        <w:tc>
          <w:tcPr>
            <w:tcW w:w="926" w:type="dxa"/>
            <w:vMerge/>
            <w:tcBorders>
              <w:left w:val="nil"/>
              <w:bottom w:val="single" w:sz="4" w:space="0" w:color="auto"/>
              <w:right w:val="single" w:sz="4" w:space="0" w:color="auto"/>
            </w:tcBorders>
            <w:shd w:val="clear" w:color="auto" w:fill="auto"/>
            <w:noWrap/>
          </w:tcPr>
          <w:p w:rsidR="00CA5C48" w:rsidRPr="001504C4" w:rsidRDefault="00CA5C48" w:rsidP="00CA5C48">
            <w:pPr>
              <w:jc w:val="center"/>
              <w:rPr>
                <w:rFonts w:ascii="Bookman Old Style" w:hAnsi="Bookman Old Style"/>
                <w:sz w:val="16"/>
                <w:szCs w:val="16"/>
                <w:lang w:val="id-ID" w:eastAsia="id-ID"/>
              </w:rPr>
            </w:pPr>
          </w:p>
        </w:tc>
        <w:tc>
          <w:tcPr>
            <w:tcW w:w="822" w:type="dxa"/>
            <w:vMerge/>
            <w:tcBorders>
              <w:left w:val="nil"/>
              <w:bottom w:val="single" w:sz="4" w:space="0" w:color="auto"/>
              <w:right w:val="single" w:sz="4" w:space="0" w:color="auto"/>
            </w:tcBorders>
            <w:shd w:val="clear" w:color="auto" w:fill="auto"/>
            <w:noWrap/>
          </w:tcPr>
          <w:p w:rsidR="00CA5C48" w:rsidRDefault="00CA5C48" w:rsidP="00CA5C48">
            <w:pPr>
              <w:jc w:val="center"/>
              <w:rPr>
                <w:rFonts w:ascii="Bookman Old Style" w:hAnsi="Bookman Old Style"/>
                <w:sz w:val="16"/>
                <w:szCs w:val="16"/>
                <w:lang w:eastAsia="id-ID"/>
              </w:rPr>
            </w:pPr>
          </w:p>
        </w:tc>
        <w:tc>
          <w:tcPr>
            <w:tcW w:w="822" w:type="dxa"/>
            <w:vMerge/>
            <w:tcBorders>
              <w:left w:val="nil"/>
              <w:bottom w:val="single" w:sz="4" w:space="0" w:color="auto"/>
              <w:right w:val="single" w:sz="4" w:space="0" w:color="auto"/>
            </w:tcBorders>
            <w:shd w:val="clear" w:color="auto" w:fill="auto"/>
            <w:noWrap/>
          </w:tcPr>
          <w:p w:rsidR="00CA5C48" w:rsidRDefault="00CA5C48" w:rsidP="00CA5C48">
            <w:pPr>
              <w:jc w:val="center"/>
              <w:rPr>
                <w:rFonts w:ascii="Bookman Old Style" w:hAnsi="Bookman Old Style"/>
                <w:sz w:val="16"/>
                <w:szCs w:val="16"/>
                <w:lang w:eastAsia="id-ID"/>
              </w:rPr>
            </w:pPr>
          </w:p>
        </w:tc>
        <w:tc>
          <w:tcPr>
            <w:tcW w:w="923" w:type="dxa"/>
            <w:vMerge/>
            <w:tcBorders>
              <w:left w:val="nil"/>
              <w:bottom w:val="single" w:sz="4" w:space="0" w:color="auto"/>
              <w:right w:val="single" w:sz="4" w:space="0" w:color="auto"/>
            </w:tcBorders>
            <w:shd w:val="clear" w:color="auto" w:fill="auto"/>
            <w:noWrap/>
          </w:tcPr>
          <w:p w:rsidR="00CA5C48" w:rsidRDefault="00CA5C48" w:rsidP="007A16A6">
            <w:pPr>
              <w:jc w:val="center"/>
              <w:rPr>
                <w:rFonts w:ascii="Bookman Old Style" w:hAnsi="Bookman Old Style"/>
                <w:sz w:val="16"/>
                <w:szCs w:val="16"/>
                <w:lang w:eastAsia="id-ID"/>
              </w:rPr>
            </w:pPr>
          </w:p>
        </w:tc>
        <w:tc>
          <w:tcPr>
            <w:tcW w:w="923" w:type="dxa"/>
            <w:vMerge/>
            <w:tcBorders>
              <w:left w:val="nil"/>
              <w:bottom w:val="single" w:sz="4" w:space="0" w:color="auto"/>
              <w:right w:val="single" w:sz="4" w:space="0" w:color="auto"/>
            </w:tcBorders>
            <w:shd w:val="clear" w:color="auto" w:fill="auto"/>
            <w:noWrap/>
          </w:tcPr>
          <w:p w:rsidR="00CA5C48" w:rsidRPr="001504C4" w:rsidRDefault="00CA5C48" w:rsidP="00CA5C48">
            <w:pPr>
              <w:jc w:val="center"/>
              <w:rPr>
                <w:rFonts w:ascii="Bookman Old Style" w:hAnsi="Bookman Old Style"/>
                <w:sz w:val="16"/>
                <w:szCs w:val="16"/>
                <w:lang w:val="id-ID" w:eastAsia="id-ID"/>
              </w:rPr>
            </w:pPr>
          </w:p>
        </w:tc>
        <w:tc>
          <w:tcPr>
            <w:tcW w:w="1338" w:type="dxa"/>
            <w:vMerge/>
            <w:tcBorders>
              <w:left w:val="nil"/>
              <w:bottom w:val="single" w:sz="4" w:space="0" w:color="auto"/>
              <w:right w:val="single" w:sz="4" w:space="0" w:color="auto"/>
            </w:tcBorders>
            <w:shd w:val="clear" w:color="auto" w:fill="auto"/>
            <w:noWrap/>
          </w:tcPr>
          <w:p w:rsidR="00CA5C48" w:rsidRPr="001504C4" w:rsidRDefault="00CA5C48" w:rsidP="007A16A6">
            <w:pPr>
              <w:jc w:val="center"/>
              <w:rPr>
                <w:rFonts w:ascii="Bookman Old Style" w:hAnsi="Bookman Old Style"/>
                <w:sz w:val="16"/>
                <w:szCs w:val="16"/>
                <w:lang w:val="id-ID" w:eastAsia="id-ID"/>
              </w:rPr>
            </w:pPr>
          </w:p>
        </w:tc>
      </w:tr>
      <w:tr w:rsidR="007A16A6" w:rsidRPr="00274B43" w:rsidTr="00CA5C48">
        <w:trPr>
          <w:trHeight w:val="410"/>
        </w:trPr>
        <w:tc>
          <w:tcPr>
            <w:tcW w:w="17638" w:type="dxa"/>
            <w:gridSpan w:val="12"/>
            <w:tcBorders>
              <w:top w:val="nil"/>
              <w:left w:val="single" w:sz="4" w:space="0" w:color="auto"/>
              <w:bottom w:val="single" w:sz="4" w:space="0" w:color="auto"/>
              <w:right w:val="single" w:sz="4" w:space="0" w:color="auto"/>
            </w:tcBorders>
            <w:shd w:val="clear" w:color="auto" w:fill="auto"/>
            <w:noWrap/>
            <w:hideMark/>
          </w:tcPr>
          <w:p w:rsidR="007A16A6" w:rsidRPr="00274B43" w:rsidRDefault="007A16A6" w:rsidP="007A16A6">
            <w:pPr>
              <w:rPr>
                <w:rFonts w:ascii="Bookman Old Style" w:hAnsi="Bookman Old Style"/>
                <w:sz w:val="20"/>
                <w:szCs w:val="20"/>
                <w:lang w:val="id-ID" w:eastAsia="id-ID"/>
              </w:rPr>
            </w:pPr>
            <w:r w:rsidRPr="00274B43">
              <w:rPr>
                <w:rFonts w:ascii="Bookman Old Style" w:hAnsi="Bookman Old Style"/>
                <w:sz w:val="20"/>
                <w:szCs w:val="20"/>
                <w:lang w:val="id-ID" w:eastAsia="id-ID"/>
              </w:rPr>
              <w:t>BIDANG USAHA MIKRO</w:t>
            </w:r>
          </w:p>
        </w:tc>
      </w:tr>
      <w:tr w:rsidR="00CA5C48" w:rsidRPr="00274B43" w:rsidTr="00CA5C48">
        <w:trPr>
          <w:trHeight w:val="960"/>
        </w:trPr>
        <w:tc>
          <w:tcPr>
            <w:tcW w:w="598" w:type="dxa"/>
            <w:tcBorders>
              <w:top w:val="nil"/>
              <w:left w:val="single" w:sz="4" w:space="0" w:color="auto"/>
              <w:bottom w:val="single" w:sz="4" w:space="0" w:color="auto"/>
              <w:right w:val="single" w:sz="4" w:space="0" w:color="auto"/>
            </w:tcBorders>
            <w:shd w:val="clear" w:color="auto" w:fill="auto"/>
            <w:noWrap/>
            <w:hideMark/>
          </w:tcPr>
          <w:p w:rsidR="00CA5C48" w:rsidRPr="00274B43" w:rsidRDefault="00CA5C48" w:rsidP="00CA5C48">
            <w:pPr>
              <w:rPr>
                <w:rFonts w:ascii="Bookman Old Style" w:hAnsi="Bookman Old Style"/>
                <w:sz w:val="20"/>
                <w:szCs w:val="20"/>
                <w:lang w:val="id-ID" w:eastAsia="id-ID"/>
              </w:rPr>
            </w:pPr>
            <w:r w:rsidRPr="00274B43">
              <w:rPr>
                <w:rFonts w:ascii="Bookman Old Style" w:hAnsi="Bookman Old Style"/>
                <w:sz w:val="20"/>
                <w:szCs w:val="20"/>
                <w:lang w:val="id-ID" w:eastAsia="id-ID"/>
              </w:rPr>
              <w:t> 1.</w:t>
            </w:r>
          </w:p>
        </w:tc>
        <w:tc>
          <w:tcPr>
            <w:tcW w:w="3686" w:type="dxa"/>
            <w:tcBorders>
              <w:top w:val="nil"/>
              <w:left w:val="nil"/>
              <w:bottom w:val="single" w:sz="4" w:space="0" w:color="auto"/>
              <w:right w:val="single" w:sz="4" w:space="0" w:color="auto"/>
            </w:tcBorders>
            <w:shd w:val="clear" w:color="auto" w:fill="auto"/>
            <w:hideMark/>
          </w:tcPr>
          <w:p w:rsidR="00CA5C48" w:rsidRPr="00274B43" w:rsidRDefault="00CA5C48" w:rsidP="00CA5C48">
            <w:pPr>
              <w:rPr>
                <w:rFonts w:ascii="Bookman Old Style" w:hAnsi="Bookman Old Style"/>
                <w:sz w:val="20"/>
                <w:szCs w:val="20"/>
                <w:lang w:val="id-ID" w:eastAsia="id-ID"/>
              </w:rPr>
            </w:pPr>
            <w:r w:rsidRPr="00274B43">
              <w:rPr>
                <w:rFonts w:ascii="Bookman Old Style" w:hAnsi="Bookman Old Style"/>
                <w:sz w:val="20"/>
                <w:szCs w:val="20"/>
                <w:lang w:val="id-ID" w:eastAsia="id-ID"/>
              </w:rPr>
              <w:t>Meningkatkan pertumbuhan ekonomi  kreatif</w:t>
            </w:r>
          </w:p>
        </w:tc>
        <w:tc>
          <w:tcPr>
            <w:tcW w:w="2807" w:type="dxa"/>
            <w:tcBorders>
              <w:top w:val="nil"/>
              <w:left w:val="nil"/>
              <w:bottom w:val="single" w:sz="4" w:space="0" w:color="auto"/>
              <w:right w:val="single" w:sz="4" w:space="0" w:color="auto"/>
            </w:tcBorders>
            <w:shd w:val="clear" w:color="auto" w:fill="auto"/>
            <w:noWrap/>
            <w:hideMark/>
          </w:tcPr>
          <w:p w:rsidR="00CA5C48" w:rsidRPr="00274B43" w:rsidRDefault="00CA5C48" w:rsidP="00CA5C48">
            <w:pPr>
              <w:rPr>
                <w:rFonts w:ascii="Bookman Old Style" w:hAnsi="Bookman Old Style"/>
                <w:sz w:val="20"/>
                <w:szCs w:val="20"/>
                <w:lang w:val="id-ID" w:eastAsia="id-ID"/>
              </w:rPr>
            </w:pPr>
            <w:r w:rsidRPr="00274B43">
              <w:rPr>
                <w:rFonts w:ascii="Bookman Old Style" w:hAnsi="Bookman Old Style"/>
                <w:sz w:val="20"/>
                <w:szCs w:val="20"/>
                <w:lang w:val="id-ID" w:eastAsia="id-ID"/>
              </w:rPr>
              <w:t xml:space="preserve">Meningkatnya kualitas koperasi dan usaha mikro </w:t>
            </w:r>
          </w:p>
        </w:tc>
        <w:tc>
          <w:tcPr>
            <w:tcW w:w="3147" w:type="dxa"/>
            <w:tcBorders>
              <w:top w:val="nil"/>
              <w:left w:val="nil"/>
              <w:bottom w:val="single" w:sz="4" w:space="0" w:color="auto"/>
              <w:right w:val="single" w:sz="4" w:space="0" w:color="auto"/>
            </w:tcBorders>
            <w:shd w:val="clear" w:color="auto" w:fill="auto"/>
            <w:hideMark/>
          </w:tcPr>
          <w:p w:rsidR="00CA5C48" w:rsidRPr="00CA5C48" w:rsidRDefault="00CA5C48" w:rsidP="00CA5C48">
            <w:pPr>
              <w:rPr>
                <w:rFonts w:ascii="Bookman Old Style" w:hAnsi="Bookman Old Style"/>
                <w:sz w:val="20"/>
                <w:szCs w:val="20"/>
                <w:lang w:eastAsia="id-ID"/>
              </w:rPr>
            </w:pPr>
            <w:r>
              <w:rPr>
                <w:rFonts w:ascii="Bookman Old Style" w:hAnsi="Bookman Old Style"/>
                <w:sz w:val="20"/>
                <w:szCs w:val="20"/>
                <w:lang w:eastAsia="id-ID"/>
              </w:rPr>
              <w:t>Persentase pertumbuhan usaha kecil</w:t>
            </w:r>
          </w:p>
        </w:tc>
        <w:tc>
          <w:tcPr>
            <w:tcW w:w="720" w:type="dxa"/>
            <w:tcBorders>
              <w:top w:val="nil"/>
              <w:left w:val="nil"/>
              <w:bottom w:val="single" w:sz="4" w:space="0" w:color="auto"/>
              <w:right w:val="single" w:sz="4" w:space="0" w:color="auto"/>
            </w:tcBorders>
            <w:shd w:val="clear" w:color="auto" w:fill="auto"/>
            <w:noWrap/>
            <w:hideMark/>
          </w:tcPr>
          <w:p w:rsidR="00CA5C48" w:rsidRPr="00E07D6F" w:rsidRDefault="00E07D6F" w:rsidP="00E07D6F">
            <w:pPr>
              <w:jc w:val="center"/>
              <w:rPr>
                <w:rFonts w:ascii="Bookman Old Style" w:hAnsi="Bookman Old Style"/>
                <w:sz w:val="20"/>
                <w:szCs w:val="20"/>
                <w:lang w:eastAsia="id-ID"/>
              </w:rPr>
            </w:pPr>
            <w:r>
              <w:rPr>
                <w:rFonts w:ascii="Bookman Old Style" w:hAnsi="Bookman Old Style"/>
                <w:sz w:val="20"/>
                <w:szCs w:val="20"/>
                <w:lang w:eastAsia="id-ID"/>
              </w:rPr>
              <w:t>-</w:t>
            </w:r>
          </w:p>
        </w:tc>
        <w:tc>
          <w:tcPr>
            <w:tcW w:w="926" w:type="dxa"/>
            <w:tcBorders>
              <w:top w:val="nil"/>
              <w:left w:val="nil"/>
              <w:bottom w:val="single" w:sz="4" w:space="0" w:color="auto"/>
              <w:right w:val="single" w:sz="4" w:space="0" w:color="auto"/>
            </w:tcBorders>
            <w:shd w:val="clear" w:color="auto" w:fill="auto"/>
            <w:noWrap/>
            <w:hideMark/>
          </w:tcPr>
          <w:p w:rsidR="00CA5C48" w:rsidRPr="00CA5C48" w:rsidRDefault="00CA5C48" w:rsidP="00CA5C48">
            <w:pPr>
              <w:jc w:val="center"/>
              <w:rPr>
                <w:rFonts w:ascii="Bookman Old Style" w:hAnsi="Bookman Old Style"/>
                <w:sz w:val="16"/>
                <w:szCs w:val="16"/>
                <w:lang w:eastAsia="id-ID"/>
              </w:rPr>
            </w:pPr>
            <w:r w:rsidRPr="00CA5C48">
              <w:rPr>
                <w:rFonts w:ascii="Bookman Old Style" w:hAnsi="Bookman Old Style"/>
                <w:sz w:val="16"/>
                <w:szCs w:val="16"/>
                <w:lang w:eastAsia="id-ID"/>
              </w:rPr>
              <w:t>7,90%</w:t>
            </w:r>
          </w:p>
        </w:tc>
        <w:tc>
          <w:tcPr>
            <w:tcW w:w="926" w:type="dxa"/>
            <w:tcBorders>
              <w:top w:val="nil"/>
              <w:left w:val="nil"/>
              <w:bottom w:val="single" w:sz="4" w:space="0" w:color="auto"/>
              <w:right w:val="single" w:sz="4" w:space="0" w:color="auto"/>
            </w:tcBorders>
            <w:shd w:val="clear" w:color="auto" w:fill="auto"/>
            <w:noWrap/>
            <w:hideMark/>
          </w:tcPr>
          <w:p w:rsidR="00CA5C48" w:rsidRPr="00CA5C48" w:rsidRDefault="00CA5C48" w:rsidP="00CA5C48">
            <w:pPr>
              <w:jc w:val="center"/>
              <w:rPr>
                <w:rFonts w:ascii="Bookman Old Style" w:hAnsi="Bookman Old Style"/>
                <w:sz w:val="16"/>
                <w:szCs w:val="16"/>
                <w:lang w:eastAsia="id-ID"/>
              </w:rPr>
            </w:pPr>
            <w:r w:rsidRPr="00CA5C48">
              <w:rPr>
                <w:rFonts w:ascii="Bookman Old Style" w:hAnsi="Bookman Old Style"/>
                <w:sz w:val="16"/>
                <w:szCs w:val="16"/>
                <w:lang w:eastAsia="id-ID"/>
              </w:rPr>
              <w:t>11,22%</w:t>
            </w:r>
          </w:p>
        </w:tc>
        <w:tc>
          <w:tcPr>
            <w:tcW w:w="822" w:type="dxa"/>
            <w:tcBorders>
              <w:top w:val="nil"/>
              <w:left w:val="nil"/>
              <w:bottom w:val="single" w:sz="4" w:space="0" w:color="auto"/>
              <w:right w:val="single" w:sz="4" w:space="0" w:color="auto"/>
            </w:tcBorders>
            <w:shd w:val="clear" w:color="auto" w:fill="auto"/>
            <w:noWrap/>
            <w:hideMark/>
          </w:tcPr>
          <w:p w:rsidR="00CA5C48" w:rsidRPr="00CA5C48" w:rsidRDefault="00CA5C48" w:rsidP="00CA5C48">
            <w:pPr>
              <w:jc w:val="center"/>
              <w:rPr>
                <w:rFonts w:ascii="Bookman Old Style" w:hAnsi="Bookman Old Style"/>
                <w:sz w:val="16"/>
                <w:szCs w:val="16"/>
                <w:lang w:eastAsia="id-ID"/>
              </w:rPr>
            </w:pPr>
            <w:r w:rsidRPr="00CA5C48">
              <w:rPr>
                <w:rFonts w:ascii="Bookman Old Style" w:hAnsi="Bookman Old Style"/>
                <w:sz w:val="16"/>
                <w:szCs w:val="16"/>
                <w:lang w:eastAsia="id-ID"/>
              </w:rPr>
              <w:t>40,79%</w:t>
            </w:r>
          </w:p>
        </w:tc>
        <w:tc>
          <w:tcPr>
            <w:tcW w:w="822" w:type="dxa"/>
            <w:tcBorders>
              <w:top w:val="nil"/>
              <w:left w:val="nil"/>
              <w:bottom w:val="single" w:sz="4" w:space="0" w:color="auto"/>
              <w:right w:val="single" w:sz="4" w:space="0" w:color="auto"/>
            </w:tcBorders>
            <w:shd w:val="clear" w:color="auto" w:fill="auto"/>
            <w:noWrap/>
            <w:hideMark/>
          </w:tcPr>
          <w:p w:rsidR="00CA5C48" w:rsidRPr="00CA5C48" w:rsidRDefault="00CA5C48" w:rsidP="00CA5C48">
            <w:pPr>
              <w:jc w:val="center"/>
              <w:rPr>
                <w:rFonts w:ascii="Bookman Old Style" w:hAnsi="Bookman Old Style"/>
                <w:sz w:val="16"/>
                <w:szCs w:val="16"/>
                <w:lang w:eastAsia="id-ID"/>
              </w:rPr>
            </w:pPr>
            <w:r w:rsidRPr="00CA5C48">
              <w:rPr>
                <w:rFonts w:ascii="Bookman Old Style" w:hAnsi="Bookman Old Style"/>
                <w:sz w:val="16"/>
                <w:szCs w:val="16"/>
                <w:lang w:eastAsia="id-ID"/>
              </w:rPr>
              <w:t>70,39%</w:t>
            </w:r>
          </w:p>
        </w:tc>
        <w:tc>
          <w:tcPr>
            <w:tcW w:w="923" w:type="dxa"/>
            <w:tcBorders>
              <w:top w:val="nil"/>
              <w:left w:val="nil"/>
              <w:bottom w:val="single" w:sz="4" w:space="0" w:color="auto"/>
              <w:right w:val="single" w:sz="4" w:space="0" w:color="auto"/>
            </w:tcBorders>
            <w:shd w:val="clear" w:color="auto" w:fill="auto"/>
            <w:noWrap/>
            <w:hideMark/>
          </w:tcPr>
          <w:p w:rsidR="00CA5C48" w:rsidRPr="00CA5C48" w:rsidRDefault="00CA5C48" w:rsidP="00CA5C48">
            <w:pPr>
              <w:jc w:val="center"/>
              <w:rPr>
                <w:rFonts w:ascii="Bookman Old Style" w:hAnsi="Bookman Old Style"/>
                <w:sz w:val="16"/>
                <w:szCs w:val="16"/>
                <w:lang w:eastAsia="id-ID"/>
              </w:rPr>
            </w:pPr>
            <w:r w:rsidRPr="00CA5C48">
              <w:rPr>
                <w:rFonts w:ascii="Bookman Old Style" w:hAnsi="Bookman Old Style"/>
                <w:sz w:val="16"/>
                <w:szCs w:val="16"/>
                <w:lang w:eastAsia="id-ID"/>
              </w:rPr>
              <w:t>99,99%</w:t>
            </w:r>
          </w:p>
        </w:tc>
        <w:tc>
          <w:tcPr>
            <w:tcW w:w="923" w:type="dxa"/>
            <w:tcBorders>
              <w:top w:val="nil"/>
              <w:left w:val="nil"/>
              <w:bottom w:val="single" w:sz="4" w:space="0" w:color="auto"/>
              <w:right w:val="single" w:sz="4" w:space="0" w:color="auto"/>
            </w:tcBorders>
            <w:shd w:val="clear" w:color="auto" w:fill="auto"/>
            <w:noWrap/>
            <w:hideMark/>
          </w:tcPr>
          <w:p w:rsidR="00CA5C48" w:rsidRPr="00CA5C48" w:rsidRDefault="00CA5C48" w:rsidP="00CA5C48">
            <w:pPr>
              <w:jc w:val="center"/>
              <w:rPr>
                <w:rFonts w:ascii="Bookman Old Style" w:hAnsi="Bookman Old Style"/>
                <w:sz w:val="16"/>
                <w:szCs w:val="16"/>
                <w:lang w:eastAsia="id-ID"/>
              </w:rPr>
            </w:pPr>
            <w:r w:rsidRPr="00CA5C48">
              <w:rPr>
                <w:rFonts w:ascii="Bookman Old Style" w:hAnsi="Bookman Old Style"/>
                <w:sz w:val="16"/>
                <w:szCs w:val="16"/>
                <w:lang w:eastAsia="id-ID"/>
              </w:rPr>
              <w:t>129,58%</w:t>
            </w:r>
          </w:p>
        </w:tc>
        <w:tc>
          <w:tcPr>
            <w:tcW w:w="1338" w:type="dxa"/>
            <w:tcBorders>
              <w:top w:val="nil"/>
              <w:left w:val="nil"/>
              <w:bottom w:val="single" w:sz="4" w:space="0" w:color="auto"/>
              <w:right w:val="single" w:sz="4" w:space="0" w:color="auto"/>
            </w:tcBorders>
            <w:shd w:val="clear" w:color="auto" w:fill="auto"/>
            <w:noWrap/>
            <w:hideMark/>
          </w:tcPr>
          <w:p w:rsidR="00CA5C48" w:rsidRPr="00CA5C48" w:rsidRDefault="00CA5C48" w:rsidP="00CA5C48">
            <w:pPr>
              <w:jc w:val="center"/>
              <w:rPr>
                <w:rFonts w:ascii="Bookman Old Style" w:hAnsi="Bookman Old Style"/>
                <w:sz w:val="16"/>
                <w:szCs w:val="16"/>
                <w:lang w:eastAsia="id-ID"/>
              </w:rPr>
            </w:pPr>
            <w:r w:rsidRPr="00CA5C48">
              <w:rPr>
                <w:rFonts w:ascii="Bookman Old Style" w:hAnsi="Bookman Old Style"/>
                <w:sz w:val="16"/>
                <w:szCs w:val="16"/>
                <w:lang w:eastAsia="id-ID"/>
              </w:rPr>
              <w:t>129,58%</w:t>
            </w:r>
          </w:p>
        </w:tc>
      </w:tr>
      <w:tr w:rsidR="00CA5C48" w:rsidRPr="00274B43" w:rsidTr="00CA5C48">
        <w:trPr>
          <w:trHeight w:val="449"/>
        </w:trPr>
        <w:tc>
          <w:tcPr>
            <w:tcW w:w="17638" w:type="dxa"/>
            <w:gridSpan w:val="12"/>
            <w:tcBorders>
              <w:top w:val="nil"/>
              <w:left w:val="single" w:sz="4" w:space="0" w:color="auto"/>
              <w:bottom w:val="single" w:sz="4" w:space="0" w:color="auto"/>
              <w:right w:val="single" w:sz="4" w:space="0" w:color="auto"/>
            </w:tcBorders>
            <w:shd w:val="clear" w:color="auto" w:fill="auto"/>
            <w:noWrap/>
            <w:vAlign w:val="center"/>
            <w:hideMark/>
          </w:tcPr>
          <w:p w:rsidR="00CA5C48" w:rsidRPr="00274B43" w:rsidRDefault="00CA5C48" w:rsidP="00CA5C48">
            <w:pPr>
              <w:spacing w:after="0" w:line="240" w:lineRule="auto"/>
              <w:rPr>
                <w:rFonts w:ascii="Bookman Old Style" w:eastAsia="Times New Roman" w:hAnsi="Bookman Old Style" w:cs="Calibri"/>
                <w:bCs/>
                <w:sz w:val="20"/>
                <w:szCs w:val="20"/>
                <w:lang w:val="id-ID"/>
              </w:rPr>
            </w:pPr>
            <w:r w:rsidRPr="00274B43">
              <w:rPr>
                <w:rFonts w:ascii="Bookman Old Style" w:eastAsia="Times New Roman" w:hAnsi="Bookman Old Style" w:cs="Calibri"/>
                <w:bCs/>
                <w:sz w:val="20"/>
                <w:szCs w:val="20"/>
                <w:lang w:val="id-ID"/>
              </w:rPr>
              <w:t>BIDANG PERINDUSTRIAN</w:t>
            </w:r>
          </w:p>
        </w:tc>
      </w:tr>
      <w:tr w:rsidR="00CA5C48" w:rsidRPr="00274B43" w:rsidTr="00CA5C48">
        <w:trPr>
          <w:trHeight w:val="720"/>
        </w:trPr>
        <w:tc>
          <w:tcPr>
            <w:tcW w:w="598" w:type="dxa"/>
            <w:tcBorders>
              <w:top w:val="nil"/>
              <w:left w:val="single" w:sz="4" w:space="0" w:color="auto"/>
              <w:bottom w:val="single" w:sz="4" w:space="0" w:color="auto"/>
              <w:right w:val="single" w:sz="4" w:space="0" w:color="auto"/>
            </w:tcBorders>
            <w:shd w:val="clear" w:color="auto" w:fill="auto"/>
            <w:noWrap/>
            <w:hideMark/>
          </w:tcPr>
          <w:p w:rsidR="00CA5C48" w:rsidRPr="00274B43" w:rsidRDefault="00CA5C48" w:rsidP="00CA5C48">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cs="Calibri"/>
                <w:sz w:val="20"/>
                <w:szCs w:val="20"/>
                <w:lang w:val="id-ID"/>
              </w:rPr>
              <w:t>1.</w:t>
            </w:r>
          </w:p>
        </w:tc>
        <w:tc>
          <w:tcPr>
            <w:tcW w:w="3686" w:type="dxa"/>
            <w:tcBorders>
              <w:top w:val="nil"/>
              <w:left w:val="nil"/>
              <w:bottom w:val="single" w:sz="4" w:space="0" w:color="auto"/>
              <w:right w:val="single" w:sz="4" w:space="0" w:color="auto"/>
            </w:tcBorders>
            <w:shd w:val="clear" w:color="auto" w:fill="auto"/>
            <w:noWrap/>
            <w:hideMark/>
          </w:tcPr>
          <w:p w:rsidR="00CA5C48" w:rsidRPr="00274B43" w:rsidRDefault="00CA5C48" w:rsidP="00CA5C48">
            <w:pPr>
              <w:spacing w:after="0" w:line="240" w:lineRule="auto"/>
              <w:rPr>
                <w:rFonts w:ascii="Bookman Old Style" w:eastAsia="Times New Roman" w:hAnsi="Bookman Old Style" w:cs="Calibri"/>
                <w:sz w:val="20"/>
                <w:szCs w:val="20"/>
              </w:rPr>
            </w:pPr>
            <w:r w:rsidRPr="00274B43">
              <w:rPr>
                <w:rFonts w:ascii="Bookman Old Style" w:hAnsi="Bookman Old Style"/>
                <w:sz w:val="20"/>
                <w:szCs w:val="20"/>
                <w:lang w:val="id-ID" w:eastAsia="id-ID"/>
              </w:rPr>
              <w:t>Meningkatkan pertumbuhan ekonomi  kreatif</w:t>
            </w:r>
          </w:p>
        </w:tc>
        <w:tc>
          <w:tcPr>
            <w:tcW w:w="2807" w:type="dxa"/>
            <w:tcBorders>
              <w:top w:val="nil"/>
              <w:left w:val="nil"/>
              <w:bottom w:val="single" w:sz="4" w:space="0" w:color="auto"/>
              <w:right w:val="single" w:sz="4" w:space="0" w:color="auto"/>
            </w:tcBorders>
            <w:shd w:val="clear" w:color="auto" w:fill="auto"/>
            <w:hideMark/>
          </w:tcPr>
          <w:p w:rsidR="00CA5C48" w:rsidRPr="00274B43" w:rsidRDefault="00CA5C48" w:rsidP="00CA5C48">
            <w:pPr>
              <w:spacing w:after="0" w:line="240" w:lineRule="auto"/>
              <w:rPr>
                <w:rFonts w:ascii="Bookman Old Style" w:eastAsia="Times New Roman" w:hAnsi="Bookman Old Style" w:cs="Calibri"/>
                <w:bCs/>
                <w:sz w:val="20"/>
                <w:szCs w:val="20"/>
              </w:rPr>
            </w:pPr>
            <w:r w:rsidRPr="00274B43">
              <w:rPr>
                <w:rFonts w:ascii="Bookman Old Style" w:eastAsia="Times New Roman" w:hAnsi="Bookman Old Style" w:cs="Calibri"/>
                <w:bCs/>
                <w:sz w:val="20"/>
                <w:szCs w:val="20"/>
              </w:rPr>
              <w:t>Meningkatnya Pertumbuhan dan Daya Saing Industri</w:t>
            </w:r>
          </w:p>
        </w:tc>
        <w:tc>
          <w:tcPr>
            <w:tcW w:w="3147" w:type="dxa"/>
            <w:tcBorders>
              <w:top w:val="nil"/>
              <w:left w:val="nil"/>
              <w:bottom w:val="single" w:sz="4" w:space="0" w:color="auto"/>
              <w:right w:val="single" w:sz="4" w:space="0" w:color="auto"/>
            </w:tcBorders>
            <w:shd w:val="clear" w:color="auto" w:fill="auto"/>
            <w:hideMark/>
          </w:tcPr>
          <w:p w:rsidR="00CA5C48" w:rsidRPr="00274B43" w:rsidRDefault="00CA5C48" w:rsidP="00CA5C48">
            <w:pPr>
              <w:spacing w:after="0" w:line="240" w:lineRule="auto"/>
              <w:rPr>
                <w:rFonts w:ascii="Bookman Old Style" w:eastAsia="Times New Roman" w:hAnsi="Bookman Old Style" w:cs="Calibri"/>
                <w:sz w:val="20"/>
                <w:szCs w:val="20"/>
              </w:rPr>
            </w:pPr>
            <w:r w:rsidRPr="00274B43">
              <w:rPr>
                <w:rFonts w:ascii="Bookman Old Style" w:eastAsia="Times New Roman" w:hAnsi="Bookman Old Style" w:cs="Calibri"/>
                <w:sz w:val="20"/>
                <w:szCs w:val="20"/>
              </w:rPr>
              <w:t>Pertumbuhan Industri</w:t>
            </w:r>
          </w:p>
        </w:tc>
        <w:tc>
          <w:tcPr>
            <w:tcW w:w="720" w:type="dxa"/>
            <w:tcBorders>
              <w:top w:val="nil"/>
              <w:left w:val="nil"/>
              <w:bottom w:val="single" w:sz="4" w:space="0" w:color="auto"/>
              <w:right w:val="single" w:sz="4" w:space="0" w:color="auto"/>
            </w:tcBorders>
            <w:shd w:val="clear" w:color="auto" w:fill="auto"/>
            <w:noWrap/>
            <w:hideMark/>
          </w:tcPr>
          <w:p w:rsidR="00CA5C48" w:rsidRPr="001504C4" w:rsidRDefault="00CA5C48" w:rsidP="00CA5C48">
            <w:pPr>
              <w:spacing w:after="0" w:line="240" w:lineRule="auto"/>
              <w:jc w:val="center"/>
              <w:rPr>
                <w:rFonts w:ascii="Bookman Old Style" w:eastAsia="Times New Roman" w:hAnsi="Bookman Old Style" w:cs="Calibri"/>
                <w:sz w:val="16"/>
                <w:szCs w:val="16"/>
              </w:rPr>
            </w:pPr>
            <w:r>
              <w:rPr>
                <w:rFonts w:ascii="Bookman Old Style" w:eastAsia="Times New Roman" w:hAnsi="Bookman Old Style" w:cs="Calibri"/>
                <w:sz w:val="16"/>
                <w:szCs w:val="16"/>
                <w:lang w:val="id-ID"/>
              </w:rPr>
              <w:t>1.95</w:t>
            </w:r>
          </w:p>
        </w:tc>
        <w:tc>
          <w:tcPr>
            <w:tcW w:w="926" w:type="dxa"/>
            <w:tcBorders>
              <w:top w:val="nil"/>
              <w:left w:val="nil"/>
              <w:bottom w:val="single" w:sz="4" w:space="0" w:color="auto"/>
              <w:right w:val="single" w:sz="4" w:space="0" w:color="auto"/>
            </w:tcBorders>
            <w:shd w:val="clear" w:color="auto" w:fill="auto"/>
            <w:noWrap/>
            <w:hideMark/>
          </w:tcPr>
          <w:p w:rsidR="00CA5C48" w:rsidRPr="001504C4" w:rsidRDefault="00CA5C48" w:rsidP="00CA5C48">
            <w:pPr>
              <w:spacing w:after="0" w:line="240" w:lineRule="auto"/>
              <w:jc w:val="center"/>
              <w:rPr>
                <w:rFonts w:ascii="Bookman Old Style" w:eastAsia="Times New Roman" w:hAnsi="Bookman Old Style" w:cs="Calibri"/>
                <w:sz w:val="16"/>
                <w:szCs w:val="16"/>
                <w:lang w:val="id-ID"/>
              </w:rPr>
            </w:pPr>
            <w:r>
              <w:rPr>
                <w:rFonts w:ascii="Bookman Old Style" w:eastAsia="Times New Roman" w:hAnsi="Bookman Old Style" w:cs="Calibri"/>
                <w:sz w:val="16"/>
                <w:szCs w:val="16"/>
                <w:lang w:val="id-ID"/>
              </w:rPr>
              <w:t>3.67</w:t>
            </w:r>
          </w:p>
        </w:tc>
        <w:tc>
          <w:tcPr>
            <w:tcW w:w="926" w:type="dxa"/>
            <w:tcBorders>
              <w:top w:val="nil"/>
              <w:left w:val="nil"/>
              <w:bottom w:val="single" w:sz="4" w:space="0" w:color="auto"/>
              <w:right w:val="single" w:sz="4" w:space="0" w:color="auto"/>
            </w:tcBorders>
            <w:shd w:val="clear" w:color="auto" w:fill="auto"/>
            <w:hideMark/>
          </w:tcPr>
          <w:p w:rsidR="00CA5C48" w:rsidRPr="001504C4" w:rsidRDefault="00CA5C48" w:rsidP="00CA5C48">
            <w:pPr>
              <w:spacing w:after="0" w:line="240" w:lineRule="auto"/>
              <w:jc w:val="center"/>
              <w:rPr>
                <w:rFonts w:ascii="Bookman Old Style" w:eastAsia="Times New Roman" w:hAnsi="Bookman Old Style" w:cs="Calibri"/>
                <w:sz w:val="16"/>
                <w:szCs w:val="16"/>
              </w:rPr>
            </w:pPr>
            <w:r w:rsidRPr="001504C4">
              <w:rPr>
                <w:rFonts w:ascii="Bookman Old Style" w:eastAsia="Times New Roman" w:hAnsi="Bookman Old Style" w:cs="Calibri"/>
                <w:sz w:val="16"/>
                <w:szCs w:val="16"/>
              </w:rPr>
              <w:t>3,70</w:t>
            </w:r>
          </w:p>
        </w:tc>
        <w:tc>
          <w:tcPr>
            <w:tcW w:w="822" w:type="dxa"/>
            <w:tcBorders>
              <w:top w:val="nil"/>
              <w:left w:val="nil"/>
              <w:bottom w:val="single" w:sz="4" w:space="0" w:color="auto"/>
              <w:right w:val="single" w:sz="4" w:space="0" w:color="auto"/>
            </w:tcBorders>
            <w:shd w:val="clear" w:color="auto" w:fill="auto"/>
            <w:noWrap/>
            <w:hideMark/>
          </w:tcPr>
          <w:p w:rsidR="00CA5C48" w:rsidRPr="001504C4" w:rsidRDefault="00CA5C48" w:rsidP="00CA5C48">
            <w:pPr>
              <w:spacing w:after="0" w:line="240" w:lineRule="auto"/>
              <w:jc w:val="center"/>
              <w:rPr>
                <w:rFonts w:ascii="Bookman Old Style" w:eastAsia="Times New Roman" w:hAnsi="Bookman Old Style" w:cs="Calibri"/>
                <w:sz w:val="16"/>
                <w:szCs w:val="16"/>
              </w:rPr>
            </w:pPr>
            <w:r w:rsidRPr="001504C4">
              <w:rPr>
                <w:rFonts w:ascii="Bookman Old Style" w:eastAsia="Times New Roman" w:hAnsi="Bookman Old Style" w:cs="Calibri"/>
                <w:sz w:val="16"/>
                <w:szCs w:val="16"/>
              </w:rPr>
              <w:t>3,88</w:t>
            </w:r>
          </w:p>
        </w:tc>
        <w:tc>
          <w:tcPr>
            <w:tcW w:w="822" w:type="dxa"/>
            <w:tcBorders>
              <w:top w:val="nil"/>
              <w:left w:val="nil"/>
              <w:bottom w:val="single" w:sz="4" w:space="0" w:color="auto"/>
              <w:right w:val="single" w:sz="4" w:space="0" w:color="auto"/>
            </w:tcBorders>
            <w:shd w:val="clear" w:color="auto" w:fill="auto"/>
            <w:noWrap/>
            <w:hideMark/>
          </w:tcPr>
          <w:p w:rsidR="00CA5C48" w:rsidRPr="001504C4" w:rsidRDefault="00CA5C48" w:rsidP="00CA5C48">
            <w:pPr>
              <w:spacing w:after="0" w:line="240" w:lineRule="auto"/>
              <w:jc w:val="center"/>
              <w:rPr>
                <w:rFonts w:ascii="Bookman Old Style" w:eastAsia="Times New Roman" w:hAnsi="Bookman Old Style" w:cs="Calibri"/>
                <w:sz w:val="16"/>
                <w:szCs w:val="16"/>
              </w:rPr>
            </w:pPr>
            <w:r w:rsidRPr="001504C4">
              <w:rPr>
                <w:rFonts w:ascii="Bookman Old Style" w:eastAsia="Times New Roman" w:hAnsi="Bookman Old Style" w:cs="Calibri"/>
                <w:sz w:val="16"/>
                <w:szCs w:val="16"/>
              </w:rPr>
              <w:t>4,15</w:t>
            </w:r>
          </w:p>
        </w:tc>
        <w:tc>
          <w:tcPr>
            <w:tcW w:w="923" w:type="dxa"/>
            <w:tcBorders>
              <w:top w:val="nil"/>
              <w:left w:val="nil"/>
              <w:bottom w:val="single" w:sz="4" w:space="0" w:color="auto"/>
              <w:right w:val="single" w:sz="4" w:space="0" w:color="auto"/>
            </w:tcBorders>
            <w:shd w:val="clear" w:color="auto" w:fill="auto"/>
            <w:noWrap/>
            <w:hideMark/>
          </w:tcPr>
          <w:p w:rsidR="00CA5C48" w:rsidRPr="001504C4" w:rsidRDefault="00CA5C48" w:rsidP="00CA5C48">
            <w:pPr>
              <w:spacing w:after="0" w:line="240" w:lineRule="auto"/>
              <w:jc w:val="center"/>
              <w:rPr>
                <w:rFonts w:ascii="Bookman Old Style" w:eastAsia="Times New Roman" w:hAnsi="Bookman Old Style" w:cs="Calibri"/>
                <w:sz w:val="16"/>
                <w:szCs w:val="16"/>
              </w:rPr>
            </w:pPr>
            <w:r w:rsidRPr="001504C4">
              <w:rPr>
                <w:rFonts w:ascii="Bookman Old Style" w:eastAsia="Times New Roman" w:hAnsi="Bookman Old Style" w:cs="Calibri"/>
                <w:sz w:val="16"/>
                <w:szCs w:val="16"/>
              </w:rPr>
              <w:t>4,41</w:t>
            </w:r>
          </w:p>
        </w:tc>
        <w:tc>
          <w:tcPr>
            <w:tcW w:w="923" w:type="dxa"/>
            <w:tcBorders>
              <w:top w:val="nil"/>
              <w:left w:val="nil"/>
              <w:bottom w:val="single" w:sz="4" w:space="0" w:color="auto"/>
              <w:right w:val="single" w:sz="4" w:space="0" w:color="auto"/>
            </w:tcBorders>
            <w:shd w:val="clear" w:color="auto" w:fill="auto"/>
            <w:noWrap/>
            <w:hideMark/>
          </w:tcPr>
          <w:p w:rsidR="00CA5C48" w:rsidRPr="001504C4" w:rsidRDefault="00CA5C48" w:rsidP="00CA5C48">
            <w:pPr>
              <w:spacing w:after="0" w:line="240" w:lineRule="auto"/>
              <w:jc w:val="center"/>
              <w:rPr>
                <w:rFonts w:ascii="Bookman Old Style" w:eastAsia="Times New Roman" w:hAnsi="Bookman Old Style" w:cs="Calibri"/>
                <w:sz w:val="16"/>
                <w:szCs w:val="16"/>
              </w:rPr>
            </w:pPr>
            <w:r w:rsidRPr="001504C4">
              <w:rPr>
                <w:rFonts w:ascii="Bookman Old Style" w:eastAsia="Times New Roman" w:hAnsi="Bookman Old Style" w:cs="Calibri"/>
                <w:sz w:val="16"/>
                <w:szCs w:val="16"/>
              </w:rPr>
              <w:t>4,67</w:t>
            </w:r>
          </w:p>
        </w:tc>
        <w:tc>
          <w:tcPr>
            <w:tcW w:w="1338" w:type="dxa"/>
            <w:tcBorders>
              <w:top w:val="nil"/>
              <w:left w:val="nil"/>
              <w:bottom w:val="single" w:sz="4" w:space="0" w:color="auto"/>
              <w:right w:val="single" w:sz="4" w:space="0" w:color="auto"/>
            </w:tcBorders>
            <w:shd w:val="clear" w:color="auto" w:fill="auto"/>
            <w:noWrap/>
            <w:hideMark/>
          </w:tcPr>
          <w:p w:rsidR="00CA5C48" w:rsidRPr="00CA5C48" w:rsidRDefault="00CA5C48" w:rsidP="00CA5C48">
            <w:pPr>
              <w:spacing w:after="0" w:line="240" w:lineRule="auto"/>
              <w:jc w:val="center"/>
              <w:rPr>
                <w:rFonts w:ascii="Bookman Old Style" w:eastAsia="Times New Roman" w:hAnsi="Bookman Old Style" w:cs="Calibri"/>
                <w:sz w:val="16"/>
                <w:szCs w:val="16"/>
              </w:rPr>
            </w:pPr>
            <w:r w:rsidRPr="00CA5C48">
              <w:rPr>
                <w:rFonts w:ascii="Bookman Old Style" w:eastAsia="Times New Roman" w:hAnsi="Bookman Old Style" w:cs="Calibri"/>
                <w:sz w:val="16"/>
                <w:szCs w:val="16"/>
              </w:rPr>
              <w:t>4,67</w:t>
            </w:r>
          </w:p>
        </w:tc>
      </w:tr>
      <w:tr w:rsidR="00CA5C48" w:rsidRPr="00274B43" w:rsidTr="00CA5C48">
        <w:trPr>
          <w:trHeight w:val="410"/>
        </w:trPr>
        <w:tc>
          <w:tcPr>
            <w:tcW w:w="1763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C48" w:rsidRPr="00274B43" w:rsidRDefault="00CA5C48" w:rsidP="00CA5C48">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cs="Calibri"/>
                <w:sz w:val="20"/>
                <w:szCs w:val="20"/>
                <w:lang w:val="id-ID"/>
              </w:rPr>
              <w:t>BIDANG PERDAGANGAN</w:t>
            </w:r>
          </w:p>
        </w:tc>
      </w:tr>
      <w:tr w:rsidR="00CA5C48" w:rsidRPr="00274B43" w:rsidTr="00CA5C48">
        <w:trPr>
          <w:trHeight w:val="720"/>
        </w:trPr>
        <w:tc>
          <w:tcPr>
            <w:tcW w:w="598" w:type="dxa"/>
            <w:tcBorders>
              <w:top w:val="single" w:sz="4" w:space="0" w:color="auto"/>
              <w:left w:val="single" w:sz="4" w:space="0" w:color="auto"/>
              <w:bottom w:val="single" w:sz="4" w:space="0" w:color="auto"/>
              <w:right w:val="single" w:sz="4" w:space="0" w:color="auto"/>
            </w:tcBorders>
            <w:shd w:val="clear" w:color="auto" w:fill="auto"/>
            <w:noWrap/>
            <w:hideMark/>
          </w:tcPr>
          <w:p w:rsidR="00CA5C48" w:rsidRPr="00274B43" w:rsidRDefault="00CA5C48" w:rsidP="00CA5C48">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cs="Calibri"/>
                <w:sz w:val="20"/>
                <w:szCs w:val="20"/>
                <w:lang w:val="id-ID"/>
              </w:rPr>
              <w:t>1.</w:t>
            </w:r>
          </w:p>
        </w:tc>
        <w:tc>
          <w:tcPr>
            <w:tcW w:w="3686" w:type="dxa"/>
            <w:tcBorders>
              <w:top w:val="single" w:sz="4" w:space="0" w:color="auto"/>
              <w:left w:val="nil"/>
              <w:bottom w:val="single" w:sz="4" w:space="0" w:color="auto"/>
              <w:right w:val="single" w:sz="4" w:space="0" w:color="auto"/>
            </w:tcBorders>
            <w:shd w:val="clear" w:color="auto" w:fill="auto"/>
            <w:noWrap/>
            <w:hideMark/>
          </w:tcPr>
          <w:p w:rsidR="00CA5C48" w:rsidRPr="00274B43" w:rsidRDefault="00CA5C48" w:rsidP="00CA5C48">
            <w:pPr>
              <w:tabs>
                <w:tab w:val="left" w:pos="1418"/>
              </w:tabs>
              <w:autoSpaceDE w:val="0"/>
              <w:autoSpaceDN w:val="0"/>
              <w:adjustRightInd w:val="0"/>
              <w:spacing w:after="0" w:line="360" w:lineRule="auto"/>
              <w:rPr>
                <w:rFonts w:ascii="Bookman Old Style" w:hAnsi="Bookman Old Style"/>
                <w:bCs/>
                <w:sz w:val="20"/>
                <w:szCs w:val="20"/>
                <w:lang w:val="id-ID"/>
              </w:rPr>
            </w:pPr>
            <w:r w:rsidRPr="00274B43">
              <w:rPr>
                <w:rFonts w:ascii="Bookman Old Style" w:hAnsi="Bookman Old Style"/>
                <w:bCs/>
                <w:sz w:val="20"/>
                <w:szCs w:val="20"/>
                <w:lang w:val="id-ID"/>
              </w:rPr>
              <w:t>Meningkatnya daya beli terhadap komoditas pangan dan non pangan</w:t>
            </w:r>
          </w:p>
          <w:p w:rsidR="00CA5C48" w:rsidRPr="00274B43" w:rsidRDefault="00CA5C48" w:rsidP="00CA5C48">
            <w:pPr>
              <w:spacing w:after="0" w:line="240" w:lineRule="auto"/>
              <w:rPr>
                <w:rFonts w:ascii="Bookman Old Style" w:eastAsia="Times New Roman" w:hAnsi="Bookman Old Style" w:cs="Calibri"/>
                <w:sz w:val="20"/>
                <w:szCs w:val="20"/>
                <w:lang w:val="id-ID"/>
              </w:rPr>
            </w:pPr>
          </w:p>
        </w:tc>
        <w:tc>
          <w:tcPr>
            <w:tcW w:w="2807" w:type="dxa"/>
            <w:tcBorders>
              <w:top w:val="single" w:sz="4" w:space="0" w:color="auto"/>
              <w:left w:val="nil"/>
              <w:bottom w:val="single" w:sz="4" w:space="0" w:color="auto"/>
              <w:right w:val="single" w:sz="4" w:space="0" w:color="auto"/>
            </w:tcBorders>
            <w:shd w:val="clear" w:color="auto" w:fill="auto"/>
            <w:hideMark/>
          </w:tcPr>
          <w:p w:rsidR="00CA5C48" w:rsidRPr="00274B43" w:rsidRDefault="00CA5C48" w:rsidP="00CA5C48">
            <w:pPr>
              <w:spacing w:after="0" w:line="240" w:lineRule="auto"/>
              <w:rPr>
                <w:rFonts w:ascii="Bookman Old Style" w:eastAsia="Times New Roman" w:hAnsi="Bookman Old Style" w:cs="Calibri"/>
                <w:bCs/>
                <w:sz w:val="20"/>
                <w:szCs w:val="20"/>
                <w:lang w:val="id-ID"/>
              </w:rPr>
            </w:pPr>
            <w:r w:rsidRPr="00274B43">
              <w:rPr>
                <w:rFonts w:ascii="Bookman Old Style" w:eastAsia="Times New Roman" w:hAnsi="Bookman Old Style" w:cs="Calibri"/>
                <w:sz w:val="20"/>
                <w:szCs w:val="20"/>
                <w:lang w:val="id-ID"/>
              </w:rPr>
              <w:t>Meningkatnya perlindungan terhadap konsumen dan stabilitas harga pokok</w:t>
            </w:r>
          </w:p>
        </w:tc>
        <w:tc>
          <w:tcPr>
            <w:tcW w:w="3147" w:type="dxa"/>
            <w:tcBorders>
              <w:top w:val="single" w:sz="4" w:space="0" w:color="auto"/>
              <w:left w:val="nil"/>
              <w:bottom w:val="single" w:sz="4" w:space="0" w:color="auto"/>
              <w:right w:val="single" w:sz="4" w:space="0" w:color="auto"/>
            </w:tcBorders>
            <w:shd w:val="clear" w:color="auto" w:fill="auto"/>
            <w:hideMark/>
          </w:tcPr>
          <w:p w:rsidR="00CA5C48" w:rsidRPr="00274B43" w:rsidRDefault="00CA5C48" w:rsidP="00CA5C48">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cs="Calibri"/>
                <w:sz w:val="20"/>
                <w:szCs w:val="20"/>
                <w:lang w:val="id-ID"/>
              </w:rPr>
              <w:t>Koefisien variasi harga bahan pokok antar waktu</w:t>
            </w:r>
          </w:p>
        </w:tc>
        <w:tc>
          <w:tcPr>
            <w:tcW w:w="720" w:type="dxa"/>
            <w:tcBorders>
              <w:top w:val="single" w:sz="4" w:space="0" w:color="auto"/>
              <w:left w:val="nil"/>
              <w:bottom w:val="single" w:sz="4" w:space="0" w:color="auto"/>
              <w:right w:val="single" w:sz="4" w:space="0" w:color="auto"/>
            </w:tcBorders>
            <w:shd w:val="clear" w:color="auto" w:fill="auto"/>
            <w:noWrap/>
            <w:hideMark/>
          </w:tcPr>
          <w:p w:rsidR="00CA5C48" w:rsidRPr="00274B43" w:rsidRDefault="00E07D6F" w:rsidP="00E07D6F">
            <w:pPr>
              <w:spacing w:after="0" w:line="240" w:lineRule="auto"/>
              <w:jc w:val="center"/>
              <w:rPr>
                <w:rFonts w:ascii="Bookman Old Style" w:eastAsia="Times New Roman" w:hAnsi="Bookman Old Style" w:cs="Calibri"/>
                <w:sz w:val="20"/>
                <w:szCs w:val="20"/>
                <w:highlight w:val="red"/>
              </w:rPr>
            </w:pPr>
            <w:r w:rsidRPr="00E07D6F">
              <w:rPr>
                <w:rFonts w:ascii="Bookman Old Style" w:eastAsia="Times New Roman" w:hAnsi="Bookman Old Style" w:cs="Calibri"/>
                <w:sz w:val="20"/>
                <w:szCs w:val="20"/>
              </w:rPr>
              <w:t>-</w:t>
            </w:r>
          </w:p>
        </w:tc>
        <w:tc>
          <w:tcPr>
            <w:tcW w:w="926" w:type="dxa"/>
            <w:tcBorders>
              <w:top w:val="single" w:sz="4" w:space="0" w:color="auto"/>
              <w:left w:val="nil"/>
              <w:bottom w:val="single" w:sz="4" w:space="0" w:color="auto"/>
              <w:right w:val="single" w:sz="4" w:space="0" w:color="auto"/>
            </w:tcBorders>
            <w:shd w:val="clear" w:color="auto" w:fill="auto"/>
            <w:noWrap/>
            <w:hideMark/>
          </w:tcPr>
          <w:p w:rsidR="00CA5C48" w:rsidRPr="001504C4" w:rsidRDefault="00CA5C48" w:rsidP="00CA5C48">
            <w:pPr>
              <w:spacing w:after="0" w:line="240" w:lineRule="auto"/>
              <w:jc w:val="center"/>
              <w:rPr>
                <w:rFonts w:ascii="Bookman Old Style" w:eastAsia="Times New Roman" w:hAnsi="Bookman Old Style" w:cs="Calibri"/>
                <w:sz w:val="16"/>
                <w:szCs w:val="16"/>
                <w:highlight w:val="red"/>
                <w:lang w:val="id-ID"/>
              </w:rPr>
            </w:pPr>
            <w:r w:rsidRPr="001504C4">
              <w:rPr>
                <w:rFonts w:ascii="Bookman Old Style" w:eastAsia="Times New Roman" w:hAnsi="Bookman Old Style" w:cs="Calibri"/>
                <w:sz w:val="16"/>
                <w:szCs w:val="16"/>
                <w:lang w:val="id-ID"/>
              </w:rPr>
              <w:t>2%</w:t>
            </w:r>
          </w:p>
        </w:tc>
        <w:tc>
          <w:tcPr>
            <w:tcW w:w="926" w:type="dxa"/>
            <w:tcBorders>
              <w:top w:val="single" w:sz="4" w:space="0" w:color="auto"/>
              <w:left w:val="nil"/>
              <w:bottom w:val="single" w:sz="4" w:space="0" w:color="auto"/>
              <w:right w:val="single" w:sz="4" w:space="0" w:color="auto"/>
            </w:tcBorders>
            <w:shd w:val="clear" w:color="auto" w:fill="auto"/>
            <w:hideMark/>
          </w:tcPr>
          <w:p w:rsidR="00CA5C48" w:rsidRPr="001504C4" w:rsidRDefault="00CA5C48" w:rsidP="00CA5C48">
            <w:pPr>
              <w:jc w:val="center"/>
              <w:rPr>
                <w:rFonts w:ascii="Bookman Old Style" w:hAnsi="Bookman Old Style"/>
                <w:sz w:val="16"/>
                <w:szCs w:val="16"/>
              </w:rPr>
            </w:pPr>
            <w:r w:rsidRPr="001504C4">
              <w:rPr>
                <w:rFonts w:ascii="Bookman Old Style" w:eastAsia="Times New Roman" w:hAnsi="Bookman Old Style" w:cs="Calibri"/>
                <w:sz w:val="16"/>
                <w:szCs w:val="16"/>
                <w:lang w:val="id-ID"/>
              </w:rPr>
              <w:t>2%</w:t>
            </w:r>
          </w:p>
        </w:tc>
        <w:tc>
          <w:tcPr>
            <w:tcW w:w="822" w:type="dxa"/>
            <w:tcBorders>
              <w:top w:val="single" w:sz="4" w:space="0" w:color="auto"/>
              <w:left w:val="nil"/>
              <w:bottom w:val="single" w:sz="4" w:space="0" w:color="auto"/>
              <w:right w:val="single" w:sz="4" w:space="0" w:color="auto"/>
            </w:tcBorders>
            <w:shd w:val="clear" w:color="auto" w:fill="auto"/>
            <w:noWrap/>
            <w:hideMark/>
          </w:tcPr>
          <w:p w:rsidR="00CA5C48" w:rsidRPr="001504C4" w:rsidRDefault="00CA5C48" w:rsidP="00CA5C48">
            <w:pPr>
              <w:jc w:val="center"/>
              <w:rPr>
                <w:rFonts w:ascii="Bookman Old Style" w:hAnsi="Bookman Old Style"/>
                <w:sz w:val="16"/>
                <w:szCs w:val="16"/>
              </w:rPr>
            </w:pPr>
            <w:r w:rsidRPr="001504C4">
              <w:rPr>
                <w:rFonts w:ascii="Bookman Old Style" w:eastAsia="Times New Roman" w:hAnsi="Bookman Old Style" w:cs="Calibri"/>
                <w:sz w:val="16"/>
                <w:szCs w:val="16"/>
                <w:lang w:val="id-ID"/>
              </w:rPr>
              <w:t>2%</w:t>
            </w:r>
          </w:p>
        </w:tc>
        <w:tc>
          <w:tcPr>
            <w:tcW w:w="822" w:type="dxa"/>
            <w:tcBorders>
              <w:top w:val="single" w:sz="4" w:space="0" w:color="auto"/>
              <w:left w:val="nil"/>
              <w:bottom w:val="single" w:sz="4" w:space="0" w:color="auto"/>
              <w:right w:val="single" w:sz="4" w:space="0" w:color="auto"/>
            </w:tcBorders>
            <w:shd w:val="clear" w:color="auto" w:fill="auto"/>
            <w:noWrap/>
            <w:hideMark/>
          </w:tcPr>
          <w:p w:rsidR="00CA5C48" w:rsidRPr="001504C4" w:rsidRDefault="00CA5C48" w:rsidP="00CA5C48">
            <w:pPr>
              <w:jc w:val="center"/>
              <w:rPr>
                <w:rFonts w:ascii="Bookman Old Style" w:hAnsi="Bookman Old Style"/>
                <w:sz w:val="16"/>
                <w:szCs w:val="16"/>
              </w:rPr>
            </w:pPr>
            <w:r w:rsidRPr="001504C4">
              <w:rPr>
                <w:rFonts w:ascii="Bookman Old Style" w:eastAsia="Times New Roman" w:hAnsi="Bookman Old Style" w:cs="Calibri"/>
                <w:sz w:val="16"/>
                <w:szCs w:val="16"/>
                <w:lang w:val="id-ID"/>
              </w:rPr>
              <w:t>2%</w:t>
            </w:r>
          </w:p>
        </w:tc>
        <w:tc>
          <w:tcPr>
            <w:tcW w:w="923" w:type="dxa"/>
            <w:tcBorders>
              <w:top w:val="single" w:sz="4" w:space="0" w:color="auto"/>
              <w:left w:val="nil"/>
              <w:bottom w:val="single" w:sz="4" w:space="0" w:color="auto"/>
              <w:right w:val="single" w:sz="4" w:space="0" w:color="auto"/>
            </w:tcBorders>
            <w:shd w:val="clear" w:color="auto" w:fill="auto"/>
            <w:noWrap/>
            <w:hideMark/>
          </w:tcPr>
          <w:p w:rsidR="00CA5C48" w:rsidRPr="001504C4" w:rsidRDefault="00CA5C48" w:rsidP="00CA5C48">
            <w:pPr>
              <w:jc w:val="center"/>
              <w:rPr>
                <w:rFonts w:ascii="Bookman Old Style" w:hAnsi="Bookman Old Style"/>
                <w:sz w:val="16"/>
                <w:szCs w:val="16"/>
              </w:rPr>
            </w:pPr>
            <w:r w:rsidRPr="001504C4">
              <w:rPr>
                <w:rFonts w:ascii="Bookman Old Style" w:eastAsia="Times New Roman" w:hAnsi="Bookman Old Style" w:cs="Calibri"/>
                <w:sz w:val="16"/>
                <w:szCs w:val="16"/>
                <w:lang w:val="id-ID"/>
              </w:rPr>
              <w:t>2%</w:t>
            </w:r>
          </w:p>
        </w:tc>
        <w:tc>
          <w:tcPr>
            <w:tcW w:w="923" w:type="dxa"/>
            <w:tcBorders>
              <w:top w:val="single" w:sz="4" w:space="0" w:color="auto"/>
              <w:left w:val="nil"/>
              <w:bottom w:val="single" w:sz="4" w:space="0" w:color="auto"/>
              <w:right w:val="single" w:sz="4" w:space="0" w:color="auto"/>
            </w:tcBorders>
            <w:shd w:val="clear" w:color="auto" w:fill="auto"/>
            <w:noWrap/>
            <w:hideMark/>
          </w:tcPr>
          <w:p w:rsidR="00CA5C48" w:rsidRPr="001504C4" w:rsidRDefault="00CA5C48" w:rsidP="00CA5C48">
            <w:pPr>
              <w:jc w:val="center"/>
              <w:rPr>
                <w:rFonts w:ascii="Bookman Old Style" w:hAnsi="Bookman Old Style"/>
                <w:sz w:val="16"/>
                <w:szCs w:val="16"/>
              </w:rPr>
            </w:pPr>
            <w:r w:rsidRPr="001504C4">
              <w:rPr>
                <w:rFonts w:ascii="Bookman Old Style" w:eastAsia="Times New Roman" w:hAnsi="Bookman Old Style" w:cs="Calibri"/>
                <w:sz w:val="16"/>
                <w:szCs w:val="16"/>
                <w:lang w:val="id-ID"/>
              </w:rPr>
              <w:t>2%</w:t>
            </w:r>
          </w:p>
        </w:tc>
        <w:tc>
          <w:tcPr>
            <w:tcW w:w="1338" w:type="dxa"/>
            <w:tcBorders>
              <w:top w:val="single" w:sz="4" w:space="0" w:color="auto"/>
              <w:left w:val="nil"/>
              <w:bottom w:val="single" w:sz="4" w:space="0" w:color="auto"/>
              <w:right w:val="single" w:sz="4" w:space="0" w:color="auto"/>
            </w:tcBorders>
            <w:shd w:val="clear" w:color="auto" w:fill="auto"/>
            <w:noWrap/>
            <w:hideMark/>
          </w:tcPr>
          <w:p w:rsidR="00CA5C48" w:rsidRPr="00A60760" w:rsidRDefault="00A60760" w:rsidP="00A60760">
            <w:pPr>
              <w:spacing w:after="0" w:line="240" w:lineRule="auto"/>
              <w:jc w:val="center"/>
              <w:rPr>
                <w:rFonts w:ascii="Bookman Old Style" w:eastAsia="Times New Roman" w:hAnsi="Bookman Old Style" w:cs="Calibri"/>
                <w:sz w:val="16"/>
                <w:szCs w:val="16"/>
              </w:rPr>
            </w:pPr>
            <w:r w:rsidRPr="00A60760">
              <w:rPr>
                <w:rFonts w:ascii="Bookman Old Style" w:eastAsia="Times New Roman" w:hAnsi="Bookman Old Style" w:cs="Calibri"/>
                <w:sz w:val="16"/>
                <w:szCs w:val="16"/>
              </w:rPr>
              <w:t>2%</w:t>
            </w:r>
          </w:p>
        </w:tc>
      </w:tr>
      <w:tr w:rsidR="00CA5C48" w:rsidRPr="00274B43" w:rsidTr="00CA5C48">
        <w:trPr>
          <w:trHeight w:val="720"/>
        </w:trPr>
        <w:tc>
          <w:tcPr>
            <w:tcW w:w="598" w:type="dxa"/>
            <w:tcBorders>
              <w:top w:val="single" w:sz="4" w:space="0" w:color="auto"/>
              <w:left w:val="single" w:sz="4" w:space="0" w:color="auto"/>
              <w:bottom w:val="single" w:sz="4" w:space="0" w:color="auto"/>
              <w:right w:val="single" w:sz="4" w:space="0" w:color="auto"/>
            </w:tcBorders>
            <w:shd w:val="clear" w:color="auto" w:fill="auto"/>
            <w:noWrap/>
          </w:tcPr>
          <w:p w:rsidR="00CA5C48" w:rsidRPr="00274B43" w:rsidRDefault="00CA5C48" w:rsidP="00CA5C48">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cs="Calibri"/>
                <w:sz w:val="20"/>
                <w:szCs w:val="20"/>
                <w:lang w:val="id-ID"/>
              </w:rPr>
              <w:t>2.</w:t>
            </w:r>
          </w:p>
        </w:tc>
        <w:tc>
          <w:tcPr>
            <w:tcW w:w="3686" w:type="dxa"/>
            <w:tcBorders>
              <w:top w:val="single" w:sz="4" w:space="0" w:color="auto"/>
              <w:left w:val="nil"/>
              <w:bottom w:val="single" w:sz="4" w:space="0" w:color="auto"/>
              <w:right w:val="single" w:sz="4" w:space="0" w:color="auto"/>
            </w:tcBorders>
            <w:shd w:val="clear" w:color="auto" w:fill="auto"/>
            <w:noWrap/>
          </w:tcPr>
          <w:p w:rsidR="00CA5C48" w:rsidRDefault="00CA5C48" w:rsidP="00CA5C48">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cs="Calibri"/>
                <w:sz w:val="20"/>
                <w:szCs w:val="20"/>
                <w:lang w:val="id-ID"/>
              </w:rPr>
              <w:t>Meningkatnya pertumbuhan ekonomi kreatif</w:t>
            </w:r>
          </w:p>
          <w:p w:rsidR="00E07D6F" w:rsidRDefault="00E07D6F" w:rsidP="00CA5C48">
            <w:pPr>
              <w:spacing w:after="0" w:line="240" w:lineRule="auto"/>
              <w:rPr>
                <w:rFonts w:ascii="Bookman Old Style" w:eastAsia="Times New Roman" w:hAnsi="Bookman Old Style" w:cs="Calibri"/>
                <w:sz w:val="20"/>
                <w:szCs w:val="20"/>
                <w:lang w:val="id-ID"/>
              </w:rPr>
            </w:pPr>
          </w:p>
          <w:p w:rsidR="00E07D6F" w:rsidRDefault="00E07D6F" w:rsidP="00CA5C48">
            <w:pPr>
              <w:spacing w:after="0" w:line="240" w:lineRule="auto"/>
              <w:rPr>
                <w:rFonts w:ascii="Bookman Old Style" w:eastAsia="Times New Roman" w:hAnsi="Bookman Old Style" w:cs="Calibri"/>
                <w:sz w:val="20"/>
                <w:szCs w:val="20"/>
                <w:lang w:val="id-ID"/>
              </w:rPr>
            </w:pPr>
          </w:p>
          <w:p w:rsidR="00E07D6F" w:rsidRDefault="00E07D6F" w:rsidP="00CA5C48">
            <w:pPr>
              <w:spacing w:after="0" w:line="240" w:lineRule="auto"/>
              <w:rPr>
                <w:rFonts w:ascii="Bookman Old Style" w:eastAsia="Times New Roman" w:hAnsi="Bookman Old Style" w:cs="Calibri"/>
                <w:sz w:val="20"/>
                <w:szCs w:val="20"/>
                <w:lang w:val="id-ID"/>
              </w:rPr>
            </w:pPr>
          </w:p>
          <w:p w:rsidR="00E07D6F" w:rsidRDefault="00E07D6F" w:rsidP="00CA5C48">
            <w:pPr>
              <w:spacing w:after="0" w:line="240" w:lineRule="auto"/>
              <w:rPr>
                <w:rFonts w:ascii="Bookman Old Style" w:eastAsia="Times New Roman" w:hAnsi="Bookman Old Style" w:cs="Calibri"/>
                <w:sz w:val="20"/>
                <w:szCs w:val="20"/>
                <w:lang w:val="id-ID"/>
              </w:rPr>
            </w:pPr>
          </w:p>
          <w:p w:rsidR="00E07D6F" w:rsidRPr="00274B43" w:rsidRDefault="00E07D6F" w:rsidP="00CA5C48">
            <w:pPr>
              <w:spacing w:after="0" w:line="240" w:lineRule="auto"/>
              <w:rPr>
                <w:rFonts w:ascii="Bookman Old Style" w:eastAsia="Times New Roman" w:hAnsi="Bookman Old Style" w:cs="Calibri"/>
                <w:sz w:val="20"/>
                <w:szCs w:val="20"/>
                <w:lang w:val="id-ID"/>
              </w:rPr>
            </w:pPr>
          </w:p>
        </w:tc>
        <w:tc>
          <w:tcPr>
            <w:tcW w:w="2807" w:type="dxa"/>
            <w:tcBorders>
              <w:top w:val="single" w:sz="4" w:space="0" w:color="auto"/>
              <w:left w:val="nil"/>
              <w:bottom w:val="single" w:sz="4" w:space="0" w:color="auto"/>
              <w:right w:val="single" w:sz="4" w:space="0" w:color="auto"/>
            </w:tcBorders>
            <w:shd w:val="clear" w:color="auto" w:fill="auto"/>
            <w:hideMark/>
          </w:tcPr>
          <w:p w:rsidR="00CA5C48" w:rsidRPr="00274B43" w:rsidRDefault="00CA5C48" w:rsidP="00CA5C48">
            <w:pPr>
              <w:spacing w:after="0" w:line="240" w:lineRule="auto"/>
              <w:rPr>
                <w:rFonts w:ascii="Bookman Old Style" w:eastAsia="Times New Roman" w:hAnsi="Bookman Old Style" w:cs="Calibri"/>
                <w:bCs/>
                <w:sz w:val="20"/>
                <w:szCs w:val="20"/>
                <w:lang w:val="id-ID"/>
              </w:rPr>
            </w:pPr>
            <w:r w:rsidRPr="00274B43">
              <w:rPr>
                <w:rFonts w:ascii="Bookman Old Style" w:eastAsia="Times New Roman" w:hAnsi="Bookman Old Style" w:cs="Calibri"/>
                <w:sz w:val="20"/>
                <w:szCs w:val="20"/>
                <w:lang w:val="id-ID"/>
              </w:rPr>
              <w:t>Meningkatnya kualitas pasar</w:t>
            </w:r>
          </w:p>
        </w:tc>
        <w:tc>
          <w:tcPr>
            <w:tcW w:w="3147" w:type="dxa"/>
            <w:tcBorders>
              <w:top w:val="single" w:sz="4" w:space="0" w:color="auto"/>
              <w:left w:val="nil"/>
              <w:bottom w:val="single" w:sz="4" w:space="0" w:color="auto"/>
              <w:right w:val="single" w:sz="4" w:space="0" w:color="auto"/>
            </w:tcBorders>
            <w:shd w:val="clear" w:color="auto" w:fill="auto"/>
            <w:hideMark/>
          </w:tcPr>
          <w:p w:rsidR="00CA5C48" w:rsidRPr="00274B43" w:rsidRDefault="00CA5C48" w:rsidP="00CA5C48">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cs="Calibri"/>
                <w:sz w:val="20"/>
                <w:szCs w:val="20"/>
                <w:lang w:val="id-ID"/>
              </w:rPr>
              <w:t>Persentase pasar halal</w:t>
            </w:r>
          </w:p>
        </w:tc>
        <w:tc>
          <w:tcPr>
            <w:tcW w:w="720" w:type="dxa"/>
            <w:tcBorders>
              <w:top w:val="single" w:sz="4" w:space="0" w:color="auto"/>
              <w:left w:val="nil"/>
              <w:bottom w:val="single" w:sz="4" w:space="0" w:color="auto"/>
              <w:right w:val="single" w:sz="4" w:space="0" w:color="auto"/>
            </w:tcBorders>
            <w:shd w:val="clear" w:color="auto" w:fill="auto"/>
            <w:noWrap/>
            <w:hideMark/>
          </w:tcPr>
          <w:p w:rsidR="00CA5C48" w:rsidRPr="00274B43" w:rsidRDefault="00E07D6F" w:rsidP="00E07D6F">
            <w:pPr>
              <w:spacing w:after="0" w:line="240" w:lineRule="auto"/>
              <w:jc w:val="center"/>
              <w:rPr>
                <w:rFonts w:ascii="Bookman Old Style" w:eastAsia="Times New Roman" w:hAnsi="Bookman Old Style" w:cs="Calibri"/>
                <w:sz w:val="20"/>
                <w:szCs w:val="20"/>
                <w:highlight w:val="red"/>
              </w:rPr>
            </w:pPr>
            <w:r w:rsidRPr="00E07D6F">
              <w:rPr>
                <w:rFonts w:ascii="Bookman Old Style" w:eastAsia="Times New Roman" w:hAnsi="Bookman Old Style" w:cs="Calibri"/>
                <w:sz w:val="20"/>
                <w:szCs w:val="20"/>
              </w:rPr>
              <w:t>-</w:t>
            </w:r>
          </w:p>
        </w:tc>
        <w:tc>
          <w:tcPr>
            <w:tcW w:w="926" w:type="dxa"/>
            <w:tcBorders>
              <w:top w:val="single" w:sz="4" w:space="0" w:color="auto"/>
              <w:left w:val="nil"/>
              <w:bottom w:val="single" w:sz="4" w:space="0" w:color="auto"/>
              <w:right w:val="single" w:sz="4" w:space="0" w:color="auto"/>
            </w:tcBorders>
            <w:shd w:val="clear" w:color="auto" w:fill="auto"/>
            <w:noWrap/>
            <w:hideMark/>
          </w:tcPr>
          <w:p w:rsidR="00CA5C48" w:rsidRPr="001504C4" w:rsidRDefault="00CA5C48" w:rsidP="00CA5C48">
            <w:pPr>
              <w:spacing w:after="0" w:line="240" w:lineRule="auto"/>
              <w:jc w:val="center"/>
              <w:rPr>
                <w:rFonts w:ascii="Bookman Old Style" w:eastAsia="Times New Roman" w:hAnsi="Bookman Old Style" w:cs="Calibri"/>
                <w:sz w:val="16"/>
                <w:szCs w:val="16"/>
                <w:highlight w:val="red"/>
                <w:lang w:val="id-ID"/>
              </w:rPr>
            </w:pPr>
            <w:r w:rsidRPr="001504C4">
              <w:rPr>
                <w:rFonts w:ascii="Bookman Old Style" w:eastAsia="Times New Roman" w:hAnsi="Bookman Old Style" w:cs="Calibri"/>
                <w:sz w:val="16"/>
                <w:szCs w:val="16"/>
                <w:lang w:val="id-ID"/>
              </w:rPr>
              <w:t>0%</w:t>
            </w:r>
          </w:p>
        </w:tc>
        <w:tc>
          <w:tcPr>
            <w:tcW w:w="926" w:type="dxa"/>
            <w:tcBorders>
              <w:top w:val="single" w:sz="4" w:space="0" w:color="auto"/>
              <w:left w:val="nil"/>
              <w:bottom w:val="single" w:sz="4" w:space="0" w:color="auto"/>
              <w:right w:val="single" w:sz="4" w:space="0" w:color="auto"/>
            </w:tcBorders>
            <w:shd w:val="clear" w:color="auto" w:fill="auto"/>
            <w:hideMark/>
          </w:tcPr>
          <w:p w:rsidR="00CA5C48" w:rsidRPr="001504C4" w:rsidRDefault="00CA5C48" w:rsidP="00CA5C48">
            <w:pPr>
              <w:spacing w:after="0" w:line="240" w:lineRule="auto"/>
              <w:jc w:val="center"/>
              <w:rPr>
                <w:rFonts w:ascii="Bookman Old Style" w:eastAsia="Times New Roman" w:hAnsi="Bookman Old Style" w:cs="Calibri"/>
                <w:sz w:val="16"/>
                <w:szCs w:val="16"/>
                <w:lang w:val="id-ID"/>
              </w:rPr>
            </w:pPr>
            <w:r w:rsidRPr="001504C4">
              <w:rPr>
                <w:rFonts w:ascii="Bookman Old Style" w:eastAsia="Times New Roman" w:hAnsi="Bookman Old Style" w:cs="Calibri"/>
                <w:sz w:val="16"/>
                <w:szCs w:val="16"/>
                <w:lang w:val="id-ID"/>
              </w:rPr>
              <w:t>0%</w:t>
            </w:r>
          </w:p>
        </w:tc>
        <w:tc>
          <w:tcPr>
            <w:tcW w:w="822" w:type="dxa"/>
            <w:tcBorders>
              <w:top w:val="single" w:sz="4" w:space="0" w:color="auto"/>
              <w:left w:val="nil"/>
              <w:bottom w:val="single" w:sz="4" w:space="0" w:color="auto"/>
              <w:right w:val="single" w:sz="4" w:space="0" w:color="auto"/>
            </w:tcBorders>
            <w:shd w:val="clear" w:color="auto" w:fill="auto"/>
            <w:noWrap/>
            <w:hideMark/>
          </w:tcPr>
          <w:p w:rsidR="00CA5C48" w:rsidRPr="001504C4" w:rsidRDefault="00A60760" w:rsidP="00CA5C48">
            <w:pPr>
              <w:spacing w:after="0" w:line="240" w:lineRule="auto"/>
              <w:jc w:val="center"/>
              <w:rPr>
                <w:rFonts w:ascii="Bookman Old Style" w:eastAsia="Times New Roman" w:hAnsi="Bookman Old Style" w:cs="Calibri"/>
                <w:sz w:val="16"/>
                <w:szCs w:val="16"/>
                <w:lang w:val="id-ID"/>
              </w:rPr>
            </w:pPr>
            <w:r>
              <w:rPr>
                <w:rFonts w:ascii="Bookman Old Style" w:eastAsia="Times New Roman" w:hAnsi="Bookman Old Style" w:cs="Calibri"/>
                <w:sz w:val="16"/>
                <w:szCs w:val="16"/>
              </w:rPr>
              <w:t>8</w:t>
            </w:r>
            <w:r w:rsidR="00CA5C48" w:rsidRPr="001504C4">
              <w:rPr>
                <w:rFonts w:ascii="Bookman Old Style" w:eastAsia="Times New Roman" w:hAnsi="Bookman Old Style" w:cs="Calibri"/>
                <w:sz w:val="16"/>
                <w:szCs w:val="16"/>
                <w:lang w:val="id-ID"/>
              </w:rPr>
              <w:t>%</w:t>
            </w:r>
          </w:p>
        </w:tc>
        <w:tc>
          <w:tcPr>
            <w:tcW w:w="822" w:type="dxa"/>
            <w:tcBorders>
              <w:top w:val="single" w:sz="4" w:space="0" w:color="auto"/>
              <w:left w:val="nil"/>
              <w:bottom w:val="single" w:sz="4" w:space="0" w:color="auto"/>
              <w:right w:val="single" w:sz="4" w:space="0" w:color="auto"/>
            </w:tcBorders>
            <w:shd w:val="clear" w:color="auto" w:fill="auto"/>
            <w:noWrap/>
            <w:hideMark/>
          </w:tcPr>
          <w:p w:rsidR="00CA5C48" w:rsidRPr="001504C4" w:rsidRDefault="00A60760" w:rsidP="00CA5C48">
            <w:pPr>
              <w:spacing w:after="0" w:line="240" w:lineRule="auto"/>
              <w:jc w:val="center"/>
              <w:rPr>
                <w:rFonts w:ascii="Bookman Old Style" w:eastAsia="Times New Roman" w:hAnsi="Bookman Old Style" w:cs="Calibri"/>
                <w:sz w:val="16"/>
                <w:szCs w:val="16"/>
                <w:lang w:val="id-ID"/>
              </w:rPr>
            </w:pPr>
            <w:r>
              <w:rPr>
                <w:rFonts w:ascii="Bookman Old Style" w:eastAsia="Times New Roman" w:hAnsi="Bookman Old Style" w:cs="Calibri"/>
                <w:sz w:val="16"/>
                <w:szCs w:val="16"/>
              </w:rPr>
              <w:t>11,54</w:t>
            </w:r>
            <w:r w:rsidR="00CA5C48" w:rsidRPr="001504C4">
              <w:rPr>
                <w:rFonts w:ascii="Bookman Old Style" w:eastAsia="Times New Roman" w:hAnsi="Bookman Old Style" w:cs="Calibri"/>
                <w:sz w:val="16"/>
                <w:szCs w:val="16"/>
                <w:lang w:val="id-ID"/>
              </w:rPr>
              <w:t>%</w:t>
            </w:r>
          </w:p>
        </w:tc>
        <w:tc>
          <w:tcPr>
            <w:tcW w:w="923" w:type="dxa"/>
            <w:tcBorders>
              <w:top w:val="single" w:sz="4" w:space="0" w:color="auto"/>
              <w:left w:val="nil"/>
              <w:bottom w:val="single" w:sz="4" w:space="0" w:color="auto"/>
              <w:right w:val="single" w:sz="4" w:space="0" w:color="auto"/>
            </w:tcBorders>
            <w:shd w:val="clear" w:color="auto" w:fill="auto"/>
            <w:noWrap/>
            <w:hideMark/>
          </w:tcPr>
          <w:p w:rsidR="00CA5C48" w:rsidRPr="001504C4" w:rsidRDefault="00A60760" w:rsidP="00CA5C48">
            <w:pPr>
              <w:spacing w:after="0" w:line="240" w:lineRule="auto"/>
              <w:jc w:val="center"/>
              <w:rPr>
                <w:rFonts w:ascii="Bookman Old Style" w:eastAsia="Times New Roman" w:hAnsi="Bookman Old Style" w:cs="Calibri"/>
                <w:sz w:val="16"/>
                <w:szCs w:val="16"/>
                <w:lang w:val="id-ID"/>
              </w:rPr>
            </w:pPr>
            <w:r>
              <w:rPr>
                <w:rFonts w:ascii="Bookman Old Style" w:eastAsia="Times New Roman" w:hAnsi="Bookman Old Style" w:cs="Calibri"/>
                <w:sz w:val="16"/>
                <w:szCs w:val="16"/>
              </w:rPr>
              <w:t>15,38</w:t>
            </w:r>
            <w:r w:rsidR="00CA5C48" w:rsidRPr="001504C4">
              <w:rPr>
                <w:rFonts w:ascii="Bookman Old Style" w:eastAsia="Times New Roman" w:hAnsi="Bookman Old Style" w:cs="Calibri"/>
                <w:sz w:val="16"/>
                <w:szCs w:val="16"/>
                <w:lang w:val="id-ID"/>
              </w:rPr>
              <w:t>%</w:t>
            </w:r>
          </w:p>
        </w:tc>
        <w:tc>
          <w:tcPr>
            <w:tcW w:w="923" w:type="dxa"/>
            <w:tcBorders>
              <w:top w:val="single" w:sz="4" w:space="0" w:color="auto"/>
              <w:left w:val="nil"/>
              <w:bottom w:val="single" w:sz="4" w:space="0" w:color="auto"/>
              <w:right w:val="single" w:sz="4" w:space="0" w:color="auto"/>
            </w:tcBorders>
            <w:shd w:val="clear" w:color="auto" w:fill="auto"/>
            <w:noWrap/>
            <w:hideMark/>
          </w:tcPr>
          <w:p w:rsidR="00CA5C48" w:rsidRPr="001504C4" w:rsidRDefault="00A60760" w:rsidP="00CA5C48">
            <w:pPr>
              <w:spacing w:after="0" w:line="240" w:lineRule="auto"/>
              <w:jc w:val="center"/>
              <w:rPr>
                <w:rFonts w:ascii="Bookman Old Style" w:eastAsia="Times New Roman" w:hAnsi="Bookman Old Style" w:cs="Calibri"/>
                <w:sz w:val="16"/>
                <w:szCs w:val="16"/>
                <w:lang w:val="id-ID"/>
              </w:rPr>
            </w:pPr>
            <w:r>
              <w:rPr>
                <w:rFonts w:ascii="Bookman Old Style" w:eastAsia="Times New Roman" w:hAnsi="Bookman Old Style" w:cs="Calibri"/>
                <w:sz w:val="16"/>
                <w:szCs w:val="16"/>
              </w:rPr>
              <w:t>19,23</w:t>
            </w:r>
            <w:r w:rsidR="00CA5C48" w:rsidRPr="001504C4">
              <w:rPr>
                <w:rFonts w:ascii="Bookman Old Style" w:eastAsia="Times New Roman" w:hAnsi="Bookman Old Style" w:cs="Calibri"/>
                <w:sz w:val="16"/>
                <w:szCs w:val="16"/>
                <w:lang w:val="id-ID"/>
              </w:rPr>
              <w:t>%</w:t>
            </w:r>
          </w:p>
        </w:tc>
        <w:tc>
          <w:tcPr>
            <w:tcW w:w="1338" w:type="dxa"/>
            <w:tcBorders>
              <w:top w:val="single" w:sz="4" w:space="0" w:color="auto"/>
              <w:left w:val="nil"/>
              <w:bottom w:val="single" w:sz="4" w:space="0" w:color="auto"/>
              <w:right w:val="single" w:sz="4" w:space="0" w:color="auto"/>
            </w:tcBorders>
            <w:shd w:val="clear" w:color="auto" w:fill="auto"/>
            <w:noWrap/>
            <w:hideMark/>
          </w:tcPr>
          <w:p w:rsidR="00CA5C48" w:rsidRPr="00274B43" w:rsidRDefault="00A60760" w:rsidP="00A60760">
            <w:pPr>
              <w:spacing w:after="0" w:line="240" w:lineRule="auto"/>
              <w:jc w:val="center"/>
              <w:rPr>
                <w:rFonts w:ascii="Bookman Old Style" w:eastAsia="Times New Roman" w:hAnsi="Bookman Old Style" w:cs="Calibri"/>
                <w:sz w:val="20"/>
                <w:szCs w:val="20"/>
              </w:rPr>
            </w:pPr>
            <w:r>
              <w:rPr>
                <w:rFonts w:ascii="Bookman Old Style" w:eastAsia="Times New Roman" w:hAnsi="Bookman Old Style" w:cs="Calibri"/>
                <w:sz w:val="16"/>
                <w:szCs w:val="16"/>
              </w:rPr>
              <w:t>19,23</w:t>
            </w:r>
            <w:r w:rsidRPr="001504C4">
              <w:rPr>
                <w:rFonts w:ascii="Bookman Old Style" w:eastAsia="Times New Roman" w:hAnsi="Bookman Old Style" w:cs="Calibri"/>
                <w:sz w:val="16"/>
                <w:szCs w:val="16"/>
                <w:lang w:val="id-ID"/>
              </w:rPr>
              <w:t>%</w:t>
            </w:r>
          </w:p>
        </w:tc>
      </w:tr>
      <w:tr w:rsidR="00CA5C48" w:rsidRPr="00274B43" w:rsidTr="00CA5C48">
        <w:trPr>
          <w:trHeight w:val="720"/>
        </w:trPr>
        <w:tc>
          <w:tcPr>
            <w:tcW w:w="1763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C48" w:rsidRPr="00274B43" w:rsidRDefault="00CA5C48" w:rsidP="00CA5C48">
            <w:pPr>
              <w:spacing w:after="0" w:line="240" w:lineRule="auto"/>
              <w:rPr>
                <w:rFonts w:ascii="Bookman Old Style" w:eastAsia="Times New Roman" w:hAnsi="Bookman Old Style" w:cs="Calibri"/>
                <w:sz w:val="20"/>
                <w:szCs w:val="20"/>
                <w:lang w:val="id-ID"/>
              </w:rPr>
            </w:pPr>
            <w:r w:rsidRPr="00274B43">
              <w:rPr>
                <w:rFonts w:ascii="Bookman Old Style" w:eastAsia="Times New Roman" w:hAnsi="Bookman Old Style" w:cs="Calibri"/>
                <w:sz w:val="20"/>
                <w:szCs w:val="20"/>
                <w:lang w:val="id-ID"/>
              </w:rPr>
              <w:lastRenderedPageBreak/>
              <w:t>PELAYANAN KESEKRETARIATAN</w:t>
            </w:r>
          </w:p>
        </w:tc>
      </w:tr>
      <w:tr w:rsidR="00CA5C48" w:rsidRPr="00274B43" w:rsidTr="00CA5C48">
        <w:trPr>
          <w:trHeight w:val="960"/>
        </w:trPr>
        <w:tc>
          <w:tcPr>
            <w:tcW w:w="598" w:type="dxa"/>
            <w:tcBorders>
              <w:top w:val="nil"/>
              <w:left w:val="single" w:sz="4" w:space="0" w:color="auto"/>
              <w:bottom w:val="single" w:sz="4" w:space="0" w:color="auto"/>
              <w:right w:val="single" w:sz="4" w:space="0" w:color="auto"/>
            </w:tcBorders>
            <w:shd w:val="clear" w:color="auto" w:fill="auto"/>
            <w:noWrap/>
            <w:hideMark/>
          </w:tcPr>
          <w:p w:rsidR="00CA5C48" w:rsidRPr="00274B43" w:rsidRDefault="00CA5C48" w:rsidP="00CA5C48">
            <w:pPr>
              <w:rPr>
                <w:rFonts w:ascii="Bookman Old Style" w:hAnsi="Bookman Old Style"/>
                <w:sz w:val="20"/>
                <w:szCs w:val="20"/>
                <w:lang w:val="id-ID" w:eastAsia="id-ID"/>
              </w:rPr>
            </w:pPr>
            <w:r w:rsidRPr="00274B43">
              <w:rPr>
                <w:rFonts w:ascii="Bookman Old Style" w:hAnsi="Bookman Old Style"/>
                <w:sz w:val="20"/>
                <w:szCs w:val="20"/>
                <w:lang w:val="id-ID" w:eastAsia="id-ID"/>
              </w:rPr>
              <w:t> 1.</w:t>
            </w:r>
          </w:p>
        </w:tc>
        <w:tc>
          <w:tcPr>
            <w:tcW w:w="3686" w:type="dxa"/>
            <w:tcBorders>
              <w:top w:val="nil"/>
              <w:left w:val="nil"/>
              <w:bottom w:val="single" w:sz="4" w:space="0" w:color="auto"/>
              <w:right w:val="single" w:sz="4" w:space="0" w:color="auto"/>
            </w:tcBorders>
            <w:shd w:val="clear" w:color="auto" w:fill="auto"/>
            <w:hideMark/>
          </w:tcPr>
          <w:p w:rsidR="00CA5C48" w:rsidRPr="00274B43" w:rsidRDefault="00CA5C48" w:rsidP="00CA5C48">
            <w:pPr>
              <w:rPr>
                <w:rFonts w:ascii="Bookman Old Style" w:hAnsi="Bookman Old Style"/>
                <w:sz w:val="20"/>
                <w:szCs w:val="20"/>
                <w:lang w:val="id-ID" w:eastAsia="id-ID"/>
              </w:rPr>
            </w:pPr>
            <w:r w:rsidRPr="00274B43">
              <w:rPr>
                <w:rFonts w:ascii="Bookman Old Style" w:hAnsi="Bookman Old Style"/>
                <w:sz w:val="20"/>
                <w:szCs w:val="20"/>
                <w:lang w:val="id-ID" w:eastAsia="id-ID"/>
              </w:rPr>
              <w:t>Meningkatkan kepuasan masyarakat atas layanan pemerintah yang tertib hukum, profesional dan akuntabel</w:t>
            </w:r>
          </w:p>
        </w:tc>
        <w:tc>
          <w:tcPr>
            <w:tcW w:w="2807" w:type="dxa"/>
            <w:tcBorders>
              <w:top w:val="nil"/>
              <w:left w:val="nil"/>
              <w:bottom w:val="single" w:sz="4" w:space="0" w:color="auto"/>
              <w:right w:val="single" w:sz="4" w:space="0" w:color="auto"/>
            </w:tcBorders>
            <w:shd w:val="clear" w:color="auto" w:fill="auto"/>
            <w:noWrap/>
            <w:hideMark/>
          </w:tcPr>
          <w:p w:rsidR="00CA5C48" w:rsidRPr="00274B43" w:rsidRDefault="00CA5C48" w:rsidP="00CA5C48">
            <w:pPr>
              <w:rPr>
                <w:rFonts w:ascii="Bookman Old Style" w:hAnsi="Bookman Old Style"/>
                <w:sz w:val="20"/>
                <w:szCs w:val="20"/>
                <w:lang w:val="id-ID" w:eastAsia="id-ID"/>
              </w:rPr>
            </w:pPr>
            <w:r w:rsidRPr="00274B43">
              <w:rPr>
                <w:rFonts w:ascii="Bookman Old Style" w:hAnsi="Bookman Old Style"/>
                <w:sz w:val="20"/>
                <w:szCs w:val="20"/>
                <w:lang w:val="id-ID" w:eastAsia="id-ID"/>
              </w:rPr>
              <w:t>Meningkatnya Kinerja pelayanan perangkat Daerah</w:t>
            </w:r>
          </w:p>
        </w:tc>
        <w:tc>
          <w:tcPr>
            <w:tcW w:w="3147" w:type="dxa"/>
            <w:tcBorders>
              <w:top w:val="nil"/>
              <w:left w:val="nil"/>
              <w:bottom w:val="single" w:sz="4" w:space="0" w:color="auto"/>
              <w:right w:val="single" w:sz="4" w:space="0" w:color="auto"/>
            </w:tcBorders>
            <w:shd w:val="clear" w:color="auto" w:fill="auto"/>
            <w:hideMark/>
          </w:tcPr>
          <w:p w:rsidR="00CA5C48" w:rsidRPr="00274B43" w:rsidRDefault="00CA5C48" w:rsidP="00CA5C48">
            <w:pPr>
              <w:rPr>
                <w:rFonts w:ascii="Bookman Old Style" w:hAnsi="Bookman Old Style"/>
                <w:sz w:val="20"/>
                <w:szCs w:val="20"/>
                <w:lang w:val="id-ID" w:eastAsia="id-ID"/>
              </w:rPr>
            </w:pPr>
            <w:r w:rsidRPr="00274B43">
              <w:rPr>
                <w:rFonts w:ascii="Bookman Old Style" w:hAnsi="Bookman Old Style"/>
                <w:sz w:val="20"/>
                <w:szCs w:val="20"/>
                <w:lang w:val="id-ID" w:eastAsia="id-ID"/>
              </w:rPr>
              <w:t>Nilai SAKIP</w:t>
            </w:r>
          </w:p>
        </w:tc>
        <w:tc>
          <w:tcPr>
            <w:tcW w:w="720" w:type="dxa"/>
            <w:tcBorders>
              <w:top w:val="nil"/>
              <w:left w:val="nil"/>
              <w:bottom w:val="single" w:sz="4" w:space="0" w:color="auto"/>
              <w:right w:val="single" w:sz="4" w:space="0" w:color="auto"/>
            </w:tcBorders>
            <w:shd w:val="clear" w:color="auto" w:fill="auto"/>
            <w:noWrap/>
            <w:hideMark/>
          </w:tcPr>
          <w:p w:rsidR="00CA5C48" w:rsidRPr="00E07D6F" w:rsidRDefault="00CA5C48" w:rsidP="00CA5C48">
            <w:pPr>
              <w:jc w:val="center"/>
              <w:rPr>
                <w:rFonts w:ascii="Bookman Old Style" w:hAnsi="Bookman Old Style"/>
                <w:sz w:val="20"/>
                <w:szCs w:val="20"/>
                <w:lang w:eastAsia="id-ID"/>
              </w:rPr>
            </w:pPr>
            <w:r w:rsidRPr="00274B43">
              <w:rPr>
                <w:rFonts w:ascii="Bookman Old Style" w:hAnsi="Bookman Old Style"/>
                <w:sz w:val="20"/>
                <w:szCs w:val="20"/>
                <w:lang w:val="id-ID" w:eastAsia="id-ID"/>
              </w:rPr>
              <w:t> </w:t>
            </w:r>
            <w:r w:rsidR="00E07D6F">
              <w:rPr>
                <w:rFonts w:ascii="Bookman Old Style" w:hAnsi="Bookman Old Style"/>
                <w:sz w:val="20"/>
                <w:szCs w:val="20"/>
                <w:lang w:eastAsia="id-ID"/>
              </w:rPr>
              <w:t>-</w:t>
            </w:r>
          </w:p>
        </w:tc>
        <w:tc>
          <w:tcPr>
            <w:tcW w:w="926" w:type="dxa"/>
            <w:tcBorders>
              <w:top w:val="nil"/>
              <w:left w:val="nil"/>
              <w:bottom w:val="single" w:sz="4" w:space="0" w:color="auto"/>
              <w:right w:val="single" w:sz="4" w:space="0" w:color="auto"/>
            </w:tcBorders>
            <w:shd w:val="clear" w:color="auto" w:fill="auto"/>
            <w:noWrap/>
            <w:hideMark/>
          </w:tcPr>
          <w:p w:rsidR="00CA5C48" w:rsidRPr="00E07D6F" w:rsidRDefault="00CA5C48" w:rsidP="00CA5C48">
            <w:pPr>
              <w:jc w:val="center"/>
              <w:rPr>
                <w:rFonts w:ascii="Bookman Old Style" w:hAnsi="Bookman Old Style"/>
                <w:sz w:val="20"/>
                <w:szCs w:val="20"/>
                <w:lang w:eastAsia="id-ID"/>
              </w:rPr>
            </w:pPr>
            <w:r w:rsidRPr="00274B43">
              <w:rPr>
                <w:rFonts w:ascii="Bookman Old Style" w:hAnsi="Bookman Old Style"/>
                <w:sz w:val="20"/>
                <w:szCs w:val="20"/>
                <w:lang w:val="id-ID" w:eastAsia="id-ID"/>
              </w:rPr>
              <w:t> </w:t>
            </w:r>
            <w:r w:rsidR="00E07D6F">
              <w:rPr>
                <w:rFonts w:ascii="Bookman Old Style" w:hAnsi="Bookman Old Style"/>
                <w:sz w:val="20"/>
                <w:szCs w:val="20"/>
                <w:lang w:eastAsia="id-ID"/>
              </w:rPr>
              <w:t>-</w:t>
            </w:r>
          </w:p>
        </w:tc>
        <w:tc>
          <w:tcPr>
            <w:tcW w:w="926" w:type="dxa"/>
            <w:tcBorders>
              <w:top w:val="nil"/>
              <w:left w:val="nil"/>
              <w:bottom w:val="single" w:sz="4" w:space="0" w:color="auto"/>
              <w:right w:val="single" w:sz="4" w:space="0" w:color="auto"/>
            </w:tcBorders>
            <w:shd w:val="clear" w:color="auto" w:fill="auto"/>
            <w:noWrap/>
            <w:hideMark/>
          </w:tcPr>
          <w:p w:rsidR="00CA5C48" w:rsidRPr="00E07D6F" w:rsidRDefault="00CA5C48" w:rsidP="00CA5C48">
            <w:pPr>
              <w:jc w:val="center"/>
              <w:rPr>
                <w:rFonts w:ascii="Bookman Old Style" w:hAnsi="Bookman Old Style"/>
                <w:sz w:val="20"/>
                <w:szCs w:val="20"/>
                <w:lang w:eastAsia="id-ID"/>
              </w:rPr>
            </w:pPr>
            <w:r w:rsidRPr="00274B43">
              <w:rPr>
                <w:rFonts w:ascii="Bookman Old Style" w:hAnsi="Bookman Old Style"/>
                <w:sz w:val="20"/>
                <w:szCs w:val="20"/>
                <w:lang w:val="id-ID" w:eastAsia="id-ID"/>
              </w:rPr>
              <w:t> </w:t>
            </w:r>
            <w:r w:rsidR="00E07D6F">
              <w:rPr>
                <w:rFonts w:ascii="Bookman Old Style" w:hAnsi="Bookman Old Style"/>
                <w:sz w:val="20"/>
                <w:szCs w:val="20"/>
                <w:lang w:eastAsia="id-ID"/>
              </w:rPr>
              <w:t>80,50</w:t>
            </w:r>
          </w:p>
        </w:tc>
        <w:tc>
          <w:tcPr>
            <w:tcW w:w="822" w:type="dxa"/>
            <w:tcBorders>
              <w:top w:val="nil"/>
              <w:left w:val="nil"/>
              <w:bottom w:val="single" w:sz="4" w:space="0" w:color="auto"/>
              <w:right w:val="single" w:sz="4" w:space="0" w:color="auto"/>
            </w:tcBorders>
            <w:shd w:val="clear" w:color="auto" w:fill="auto"/>
            <w:noWrap/>
            <w:hideMark/>
          </w:tcPr>
          <w:p w:rsidR="00CA5C48" w:rsidRPr="00274B43" w:rsidRDefault="00CA5C48" w:rsidP="00CA5C48">
            <w:pPr>
              <w:jc w:val="center"/>
              <w:rPr>
                <w:rFonts w:ascii="Bookman Old Style" w:hAnsi="Bookman Old Style"/>
                <w:sz w:val="20"/>
                <w:szCs w:val="20"/>
                <w:lang w:val="id-ID" w:eastAsia="id-ID"/>
              </w:rPr>
            </w:pPr>
            <w:r w:rsidRPr="00274B43">
              <w:rPr>
                <w:rFonts w:ascii="Bookman Old Style" w:hAnsi="Bookman Old Style"/>
                <w:sz w:val="20"/>
                <w:szCs w:val="20"/>
                <w:lang w:val="id-ID" w:eastAsia="id-ID"/>
              </w:rPr>
              <w:t>80,67</w:t>
            </w:r>
          </w:p>
        </w:tc>
        <w:tc>
          <w:tcPr>
            <w:tcW w:w="822" w:type="dxa"/>
            <w:tcBorders>
              <w:top w:val="nil"/>
              <w:left w:val="nil"/>
              <w:bottom w:val="single" w:sz="4" w:space="0" w:color="auto"/>
              <w:right w:val="single" w:sz="4" w:space="0" w:color="auto"/>
            </w:tcBorders>
            <w:shd w:val="clear" w:color="auto" w:fill="auto"/>
            <w:noWrap/>
            <w:hideMark/>
          </w:tcPr>
          <w:p w:rsidR="00CA5C48" w:rsidRPr="00274B43" w:rsidRDefault="00CA5C48" w:rsidP="00CA5C48">
            <w:pPr>
              <w:jc w:val="center"/>
              <w:rPr>
                <w:rFonts w:ascii="Bookman Old Style" w:hAnsi="Bookman Old Style"/>
                <w:sz w:val="20"/>
                <w:szCs w:val="20"/>
                <w:lang w:val="id-ID" w:eastAsia="id-ID"/>
              </w:rPr>
            </w:pPr>
            <w:r w:rsidRPr="00274B43">
              <w:rPr>
                <w:rFonts w:ascii="Bookman Old Style" w:hAnsi="Bookman Old Style"/>
                <w:sz w:val="20"/>
                <w:szCs w:val="20"/>
                <w:lang w:val="id-ID" w:eastAsia="id-ID"/>
              </w:rPr>
              <w:t>80,90</w:t>
            </w:r>
          </w:p>
        </w:tc>
        <w:tc>
          <w:tcPr>
            <w:tcW w:w="923" w:type="dxa"/>
            <w:tcBorders>
              <w:top w:val="nil"/>
              <w:left w:val="nil"/>
              <w:bottom w:val="single" w:sz="4" w:space="0" w:color="auto"/>
              <w:right w:val="single" w:sz="4" w:space="0" w:color="auto"/>
            </w:tcBorders>
            <w:shd w:val="clear" w:color="auto" w:fill="auto"/>
            <w:noWrap/>
            <w:hideMark/>
          </w:tcPr>
          <w:p w:rsidR="00CA5C48" w:rsidRPr="00274B43" w:rsidRDefault="00CA5C48" w:rsidP="00CA5C48">
            <w:pPr>
              <w:jc w:val="center"/>
              <w:rPr>
                <w:rFonts w:ascii="Bookman Old Style" w:hAnsi="Bookman Old Style"/>
                <w:sz w:val="20"/>
                <w:szCs w:val="20"/>
                <w:lang w:val="id-ID" w:eastAsia="id-ID"/>
              </w:rPr>
            </w:pPr>
            <w:r w:rsidRPr="00274B43">
              <w:rPr>
                <w:rFonts w:ascii="Bookman Old Style" w:hAnsi="Bookman Old Style"/>
                <w:sz w:val="20"/>
                <w:szCs w:val="20"/>
                <w:lang w:val="id-ID" w:eastAsia="id-ID"/>
              </w:rPr>
              <w:t>81,00</w:t>
            </w:r>
          </w:p>
        </w:tc>
        <w:tc>
          <w:tcPr>
            <w:tcW w:w="923" w:type="dxa"/>
            <w:tcBorders>
              <w:top w:val="nil"/>
              <w:left w:val="nil"/>
              <w:bottom w:val="single" w:sz="4" w:space="0" w:color="auto"/>
              <w:right w:val="single" w:sz="4" w:space="0" w:color="auto"/>
            </w:tcBorders>
            <w:shd w:val="clear" w:color="auto" w:fill="auto"/>
            <w:noWrap/>
            <w:hideMark/>
          </w:tcPr>
          <w:p w:rsidR="00CA5C48" w:rsidRPr="00274B43" w:rsidRDefault="00CA5C48" w:rsidP="00CA5C48">
            <w:pPr>
              <w:jc w:val="center"/>
              <w:rPr>
                <w:rFonts w:ascii="Bookman Old Style" w:hAnsi="Bookman Old Style"/>
                <w:sz w:val="20"/>
                <w:szCs w:val="20"/>
                <w:lang w:val="id-ID" w:eastAsia="id-ID"/>
              </w:rPr>
            </w:pPr>
            <w:r w:rsidRPr="00274B43">
              <w:rPr>
                <w:rFonts w:ascii="Bookman Old Style" w:hAnsi="Bookman Old Style"/>
                <w:sz w:val="20"/>
                <w:szCs w:val="20"/>
                <w:lang w:val="id-ID" w:eastAsia="id-ID"/>
              </w:rPr>
              <w:t>81,20</w:t>
            </w:r>
          </w:p>
        </w:tc>
        <w:tc>
          <w:tcPr>
            <w:tcW w:w="1338" w:type="dxa"/>
            <w:tcBorders>
              <w:top w:val="nil"/>
              <w:left w:val="nil"/>
              <w:bottom w:val="single" w:sz="4" w:space="0" w:color="auto"/>
              <w:right w:val="single" w:sz="4" w:space="0" w:color="auto"/>
            </w:tcBorders>
            <w:shd w:val="clear" w:color="auto" w:fill="auto"/>
            <w:noWrap/>
            <w:hideMark/>
          </w:tcPr>
          <w:p w:rsidR="00CA5C48" w:rsidRPr="00274B43" w:rsidRDefault="00CA5C48" w:rsidP="00CA5C48">
            <w:pPr>
              <w:jc w:val="center"/>
              <w:rPr>
                <w:rFonts w:ascii="Bookman Old Style" w:hAnsi="Bookman Old Style"/>
                <w:sz w:val="20"/>
                <w:szCs w:val="20"/>
                <w:lang w:val="id-ID" w:eastAsia="id-ID"/>
              </w:rPr>
            </w:pPr>
            <w:r w:rsidRPr="00274B43">
              <w:rPr>
                <w:rFonts w:ascii="Bookman Old Style" w:hAnsi="Bookman Old Style"/>
                <w:sz w:val="20"/>
                <w:szCs w:val="20"/>
                <w:lang w:val="id-ID" w:eastAsia="id-ID"/>
              </w:rPr>
              <w:t>81,20</w:t>
            </w:r>
          </w:p>
        </w:tc>
      </w:tr>
    </w:tbl>
    <w:p w:rsidR="007A16A6" w:rsidRPr="001504C4" w:rsidRDefault="007A16A6" w:rsidP="007A16A6">
      <w:pPr>
        <w:spacing w:after="0" w:line="240" w:lineRule="auto"/>
        <w:jc w:val="center"/>
        <w:rPr>
          <w:rFonts w:ascii="Bookman Old Style" w:hAnsi="Bookman Old Style" w:cs="Times New Roman"/>
          <w:sz w:val="20"/>
          <w:szCs w:val="20"/>
          <w:lang w:val="id-ID"/>
        </w:rPr>
      </w:pPr>
      <w:r w:rsidRPr="001504C4">
        <w:rPr>
          <w:rFonts w:ascii="Bookman Old Style" w:hAnsi="Bookman Old Style" w:cs="Times New Roman"/>
          <w:sz w:val="20"/>
          <w:szCs w:val="20"/>
        </w:rPr>
        <w:t>Sumber: Dinas Koperasi, Perindustrian dan Perdagangan Kota Malang 2019</w:t>
      </w:r>
    </w:p>
    <w:p w:rsidR="007A16A6" w:rsidRPr="00274B43" w:rsidRDefault="007A16A6" w:rsidP="007A16A6">
      <w:pPr>
        <w:spacing w:after="0" w:line="240" w:lineRule="auto"/>
        <w:jc w:val="center"/>
        <w:rPr>
          <w:rFonts w:ascii="Bookman Old Style" w:hAnsi="Bookman Old Style"/>
          <w:sz w:val="24"/>
          <w:szCs w:val="24"/>
        </w:rPr>
        <w:sectPr w:rsidR="007A16A6" w:rsidRPr="00274B43" w:rsidSect="002773A2">
          <w:pgSz w:w="18722" w:h="12242" w:orient="landscape" w:code="135"/>
          <w:pgMar w:top="1134" w:right="1134" w:bottom="1418" w:left="1134" w:header="720" w:footer="720" w:gutter="0"/>
          <w:cols w:space="720"/>
          <w:docGrid w:linePitch="360"/>
        </w:sectPr>
      </w:pPr>
    </w:p>
    <w:p w:rsidR="005D7088" w:rsidRPr="00274B43" w:rsidRDefault="005D7088" w:rsidP="00D86D0E">
      <w:pPr>
        <w:spacing w:after="0" w:line="240" w:lineRule="auto"/>
        <w:jc w:val="center"/>
        <w:outlineLvl w:val="0"/>
        <w:rPr>
          <w:rFonts w:ascii="Bookman Old Style" w:hAnsi="Bookman Old Style"/>
          <w:sz w:val="24"/>
        </w:rPr>
      </w:pPr>
      <w:r w:rsidRPr="00274B43">
        <w:rPr>
          <w:rFonts w:ascii="Bookman Old Style" w:hAnsi="Bookman Old Style"/>
          <w:sz w:val="24"/>
        </w:rPr>
        <w:lastRenderedPageBreak/>
        <w:t>BAB V</w:t>
      </w:r>
    </w:p>
    <w:p w:rsidR="005D7088" w:rsidRPr="00274B43" w:rsidRDefault="005D7088" w:rsidP="00D86D0E">
      <w:pPr>
        <w:spacing w:after="0" w:line="240" w:lineRule="auto"/>
        <w:jc w:val="center"/>
        <w:rPr>
          <w:rFonts w:ascii="Bookman Old Style" w:hAnsi="Bookman Old Style"/>
          <w:sz w:val="24"/>
        </w:rPr>
      </w:pPr>
      <w:r w:rsidRPr="00274B43">
        <w:rPr>
          <w:rFonts w:ascii="Bookman Old Style" w:hAnsi="Bookman Old Style"/>
          <w:sz w:val="24"/>
        </w:rPr>
        <w:t>STRATEGI DAN ARAH KEBIJAKAN DINAS KOPERASI, PERINDUSTRIAN DAN PERDAGANGAN KOTA MALANG</w:t>
      </w:r>
    </w:p>
    <w:p w:rsidR="005D7088" w:rsidRPr="00274B43" w:rsidRDefault="005D7088" w:rsidP="00D86D0E">
      <w:pPr>
        <w:spacing w:after="0" w:line="240" w:lineRule="auto"/>
        <w:jc w:val="center"/>
        <w:rPr>
          <w:rFonts w:ascii="Bookman Old Style" w:hAnsi="Bookman Old Style"/>
          <w:sz w:val="24"/>
        </w:rPr>
      </w:pPr>
    </w:p>
    <w:p w:rsidR="005D7088" w:rsidRPr="00274B43" w:rsidRDefault="005D7088" w:rsidP="00E13EC5">
      <w:pPr>
        <w:spacing w:after="0" w:line="288" w:lineRule="auto"/>
        <w:ind w:firstLine="720"/>
        <w:jc w:val="both"/>
        <w:rPr>
          <w:rFonts w:ascii="Bookman Old Style" w:hAnsi="Bookman Old Style"/>
          <w:sz w:val="24"/>
          <w:szCs w:val="24"/>
        </w:rPr>
      </w:pPr>
      <w:r w:rsidRPr="00274B43">
        <w:rPr>
          <w:rFonts w:ascii="Bookman Old Style" w:hAnsi="Bookman Old Style"/>
          <w:sz w:val="24"/>
          <w:szCs w:val="24"/>
        </w:rPr>
        <w:t>Agar pelaksanaan program dan kegiatan tepat sasaran sesuai dengan yang diharapkan, maka dibutuhkan strategi yang tepat untuk meminimalisir ancaman dalam pencapaian tujuan.</w:t>
      </w:r>
      <w:r w:rsidRPr="00274B43">
        <w:rPr>
          <w:rFonts w:ascii="Bookman Old Style" w:hAnsi="Bookman Old Style"/>
          <w:sz w:val="24"/>
          <w:szCs w:val="24"/>
          <w:lang w:val="id-ID"/>
        </w:rPr>
        <w:t xml:space="preserve"> </w:t>
      </w:r>
      <w:r w:rsidRPr="00274B43">
        <w:rPr>
          <w:rFonts w:ascii="Bookman Old Style" w:hAnsi="Bookman Old Style"/>
          <w:sz w:val="24"/>
          <w:szCs w:val="24"/>
        </w:rPr>
        <w:t>Strategi dirumuskan berdasarkan analisis gambaran pelayanan perangkat daerah, hasil perumusan isu-isu strategis.</w:t>
      </w:r>
      <w:r w:rsidR="00F436B9">
        <w:rPr>
          <w:rFonts w:ascii="Bookman Old Style" w:hAnsi="Bookman Old Style"/>
          <w:sz w:val="24"/>
          <w:szCs w:val="24"/>
        </w:rPr>
        <w:t xml:space="preserve"> </w:t>
      </w:r>
      <w:r w:rsidRPr="00274B43">
        <w:rPr>
          <w:rFonts w:ascii="Bookman Old Style" w:hAnsi="Bookman Old Style"/>
          <w:sz w:val="24"/>
          <w:szCs w:val="24"/>
        </w:rPr>
        <w:t>Sedangkan kebijakan merupakan pedoman yang wajib dipatuhi dalam melakukan tindakan untuk melaksanakan strategi yang ditetapkan, agar lebih terarah dalam mencapai tujuan dan sasaran.</w:t>
      </w:r>
    </w:p>
    <w:p w:rsidR="008809C2" w:rsidRPr="00274B43" w:rsidRDefault="005D7088" w:rsidP="0012513D">
      <w:pPr>
        <w:tabs>
          <w:tab w:val="left" w:pos="1373"/>
        </w:tabs>
        <w:spacing w:after="0" w:line="288" w:lineRule="auto"/>
        <w:ind w:firstLine="709"/>
        <w:jc w:val="both"/>
        <w:rPr>
          <w:rFonts w:ascii="Bookman Old Style" w:hAnsi="Bookman Old Style"/>
          <w:sz w:val="24"/>
          <w:szCs w:val="24"/>
        </w:rPr>
      </w:pPr>
      <w:r w:rsidRPr="00274B43">
        <w:rPr>
          <w:rFonts w:ascii="Bookman Old Style" w:hAnsi="Bookman Old Style"/>
          <w:sz w:val="24"/>
          <w:szCs w:val="24"/>
        </w:rPr>
        <w:t>Untuk merumuskan strategi dan arah kebijakan, diperlukan analisis SWOT agar strategi dan arah kebijakan sejalan dengan isu-isu strategis yang ada.</w:t>
      </w:r>
      <w:r w:rsidRPr="00274B43">
        <w:rPr>
          <w:rFonts w:ascii="Bookman Old Style" w:hAnsi="Bookman Old Style"/>
          <w:sz w:val="24"/>
          <w:szCs w:val="24"/>
          <w:lang w:val="id-ID"/>
        </w:rPr>
        <w:t xml:space="preserve"> </w:t>
      </w:r>
      <w:r w:rsidRPr="00274B43">
        <w:rPr>
          <w:rFonts w:ascii="Bookman Old Style" w:hAnsi="Bookman Old Style"/>
          <w:sz w:val="24"/>
          <w:szCs w:val="24"/>
        </w:rPr>
        <w:t>Analisis SWOT adalah identifikasi berbagai faktor secara sistematis untuk merumuskan strategi (Rangkuti, 2004:18).</w:t>
      </w:r>
      <w:r w:rsidRPr="00274B43">
        <w:rPr>
          <w:rFonts w:ascii="Bookman Old Style" w:hAnsi="Bookman Old Style"/>
          <w:sz w:val="24"/>
          <w:szCs w:val="24"/>
          <w:lang w:val="id-ID"/>
        </w:rPr>
        <w:t xml:space="preserve"> </w:t>
      </w:r>
      <w:r w:rsidRPr="00274B43">
        <w:rPr>
          <w:rFonts w:ascii="Bookman Old Style" w:hAnsi="Bookman Old Style"/>
          <w:sz w:val="24"/>
          <w:szCs w:val="24"/>
        </w:rPr>
        <w:t>Analisis SWOT yang dimaksud adalah sebagai berikut:</w:t>
      </w:r>
    </w:p>
    <w:p w:rsidR="008809C2" w:rsidRPr="00274B43" w:rsidRDefault="008809C2" w:rsidP="00D86D0E">
      <w:pPr>
        <w:spacing w:after="0"/>
        <w:rPr>
          <w:rFonts w:ascii="Bookman Old Style" w:hAnsi="Bookman Old Style"/>
          <w:sz w:val="24"/>
          <w:szCs w:val="24"/>
        </w:rPr>
      </w:pPr>
    </w:p>
    <w:tbl>
      <w:tblPr>
        <w:tblW w:w="5174" w:type="pct"/>
        <w:jc w:val="center"/>
        <w:tblLook w:val="04A0" w:firstRow="1" w:lastRow="0" w:firstColumn="1" w:lastColumn="0" w:noHBand="0" w:noVBand="1"/>
      </w:tblPr>
      <w:tblGrid>
        <w:gridCol w:w="404"/>
        <w:gridCol w:w="2253"/>
        <w:gridCol w:w="496"/>
        <w:gridCol w:w="3299"/>
        <w:gridCol w:w="459"/>
        <w:gridCol w:w="3340"/>
      </w:tblGrid>
      <w:tr w:rsidR="00921373" w:rsidRPr="0012513D" w:rsidTr="0012513D">
        <w:trPr>
          <w:trHeight w:val="318"/>
          <w:jc w:val="center"/>
        </w:trPr>
        <w:tc>
          <w:tcPr>
            <w:tcW w:w="1295" w:type="pct"/>
            <w:gridSpan w:val="2"/>
            <w:tcBorders>
              <w:top w:val="single" w:sz="8" w:space="0" w:color="auto"/>
              <w:left w:val="single" w:sz="8" w:space="0" w:color="auto"/>
              <w:bottom w:val="nil"/>
              <w:right w:val="single" w:sz="8" w:space="0" w:color="000000"/>
            </w:tcBorders>
            <w:shd w:val="clear" w:color="000000" w:fill="FFFFFF"/>
            <w:hideMark/>
          </w:tcPr>
          <w:p w:rsidR="00E13EC5" w:rsidRPr="0012513D" w:rsidRDefault="00E13EC5" w:rsidP="00921373">
            <w:pPr>
              <w:ind w:left="-265"/>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Internal/Eksternal</w:t>
            </w:r>
          </w:p>
        </w:tc>
        <w:tc>
          <w:tcPr>
            <w:tcW w:w="242" w:type="pct"/>
            <w:tcBorders>
              <w:top w:val="single" w:sz="8" w:space="0" w:color="auto"/>
              <w:left w:val="nil"/>
              <w:bottom w:val="single" w:sz="8" w:space="0" w:color="auto"/>
              <w:right w:val="single" w:sz="8" w:space="0" w:color="auto"/>
            </w:tcBorders>
            <w:shd w:val="clear" w:color="000000" w:fill="FFFFFF"/>
            <w:hideMark/>
          </w:tcPr>
          <w:p w:rsidR="00E13EC5" w:rsidRPr="0012513D" w:rsidRDefault="00E13EC5" w:rsidP="00591A27">
            <w:pPr>
              <w:ind w:left="-213" w:right="-108"/>
              <w:jc w:val="right"/>
              <w:rPr>
                <w:rFonts w:ascii="Bookman Old Style" w:hAnsi="Bookman Old Style"/>
                <w:bCs/>
                <w:sz w:val="20"/>
                <w:szCs w:val="20"/>
                <w:lang w:val="id-ID" w:eastAsia="id-ID"/>
              </w:rPr>
            </w:pPr>
            <w:r w:rsidRPr="0012513D">
              <w:rPr>
                <w:rFonts w:ascii="Bookman Old Style" w:hAnsi="Bookman Old Style"/>
                <w:bCs/>
                <w:sz w:val="20"/>
                <w:szCs w:val="20"/>
                <w:lang w:val="id-ID" w:eastAsia="id-ID"/>
              </w:rPr>
              <w:t>No</w:t>
            </w:r>
          </w:p>
        </w:tc>
        <w:tc>
          <w:tcPr>
            <w:tcW w:w="1609" w:type="pct"/>
            <w:tcBorders>
              <w:top w:val="single" w:sz="8" w:space="0" w:color="auto"/>
              <w:left w:val="nil"/>
              <w:bottom w:val="single" w:sz="8"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Kekuatan (Strengths)</w:t>
            </w:r>
          </w:p>
        </w:tc>
        <w:tc>
          <w:tcPr>
            <w:tcW w:w="224" w:type="pct"/>
            <w:tcBorders>
              <w:top w:val="single" w:sz="8" w:space="0" w:color="auto"/>
              <w:left w:val="nil"/>
              <w:bottom w:val="single" w:sz="8"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No</w:t>
            </w:r>
          </w:p>
        </w:tc>
        <w:tc>
          <w:tcPr>
            <w:tcW w:w="1630" w:type="pct"/>
            <w:tcBorders>
              <w:top w:val="single" w:sz="8" w:space="0" w:color="auto"/>
              <w:left w:val="nil"/>
              <w:bottom w:val="single" w:sz="8"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Kelemahan (Weaknesess)</w:t>
            </w:r>
          </w:p>
        </w:tc>
      </w:tr>
      <w:tr w:rsidR="00921373" w:rsidRPr="0012513D" w:rsidTr="0012513D">
        <w:trPr>
          <w:trHeight w:val="621"/>
          <w:jc w:val="center"/>
        </w:trPr>
        <w:tc>
          <w:tcPr>
            <w:tcW w:w="1295" w:type="pct"/>
            <w:gridSpan w:val="2"/>
            <w:tcBorders>
              <w:top w:val="nil"/>
              <w:left w:val="single" w:sz="8" w:space="0" w:color="auto"/>
              <w:bottom w:val="nil"/>
              <w:right w:val="single" w:sz="8" w:space="0" w:color="000000"/>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 </w:t>
            </w:r>
          </w:p>
        </w:tc>
        <w:tc>
          <w:tcPr>
            <w:tcW w:w="242"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265"/>
              <w:jc w:val="right"/>
              <w:rPr>
                <w:rFonts w:ascii="Bookman Old Style" w:hAnsi="Bookman Old Style"/>
                <w:sz w:val="20"/>
                <w:szCs w:val="20"/>
                <w:lang w:val="id-ID" w:eastAsia="id-ID"/>
              </w:rPr>
            </w:pPr>
            <w:r w:rsidRPr="0012513D">
              <w:rPr>
                <w:rFonts w:ascii="Bookman Old Style" w:hAnsi="Bookman Old Style"/>
                <w:sz w:val="20"/>
                <w:szCs w:val="20"/>
                <w:lang w:val="id-ID" w:eastAsia="id-ID"/>
              </w:rPr>
              <w:t>1</w:t>
            </w:r>
          </w:p>
        </w:tc>
        <w:tc>
          <w:tcPr>
            <w:tcW w:w="1609"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33"/>
              <w:rPr>
                <w:rFonts w:ascii="Bookman Old Style" w:hAnsi="Bookman Old Style"/>
                <w:sz w:val="20"/>
                <w:szCs w:val="20"/>
                <w:lang w:val="id-ID" w:eastAsia="id-ID"/>
              </w:rPr>
            </w:pPr>
            <w:r w:rsidRPr="0012513D">
              <w:rPr>
                <w:rFonts w:ascii="Bookman Old Style" w:hAnsi="Bookman Old Style"/>
                <w:sz w:val="20"/>
                <w:szCs w:val="20"/>
                <w:lang w:val="id-ID" w:eastAsia="id-ID"/>
              </w:rPr>
              <w:t>Tersedianya Sumber Daya Aparatur Pembina Koperasi dan UM yang cukup</w:t>
            </w:r>
          </w:p>
        </w:tc>
        <w:tc>
          <w:tcPr>
            <w:tcW w:w="224"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1</w:t>
            </w:r>
          </w:p>
        </w:tc>
        <w:tc>
          <w:tcPr>
            <w:tcW w:w="1630" w:type="pct"/>
            <w:tcBorders>
              <w:top w:val="nil"/>
              <w:left w:val="nil"/>
              <w:bottom w:val="single" w:sz="8" w:space="0" w:color="auto"/>
              <w:right w:val="single" w:sz="8" w:space="0" w:color="auto"/>
            </w:tcBorders>
            <w:shd w:val="clear" w:color="000000" w:fill="FFFFFF"/>
            <w:hideMark/>
          </w:tcPr>
          <w:p w:rsidR="00E13EC5" w:rsidRPr="0012513D" w:rsidRDefault="00E13EC5" w:rsidP="00921373">
            <w:pPr>
              <w:rPr>
                <w:rFonts w:ascii="Bookman Old Style" w:hAnsi="Bookman Old Style"/>
                <w:sz w:val="20"/>
                <w:szCs w:val="20"/>
                <w:lang w:val="id-ID" w:eastAsia="id-ID"/>
              </w:rPr>
            </w:pPr>
            <w:r w:rsidRPr="0012513D">
              <w:rPr>
                <w:rFonts w:ascii="Bookman Old Style" w:hAnsi="Bookman Old Style"/>
                <w:sz w:val="20"/>
                <w:szCs w:val="20"/>
                <w:lang w:val="id-ID" w:eastAsia="id-ID"/>
              </w:rPr>
              <w:t xml:space="preserve">Profesionalisme aparatur Pembina tidak sama </w:t>
            </w:r>
          </w:p>
        </w:tc>
      </w:tr>
      <w:tr w:rsidR="00921373" w:rsidRPr="0012513D" w:rsidTr="0012513D">
        <w:trPr>
          <w:trHeight w:val="1200"/>
          <w:jc w:val="center"/>
        </w:trPr>
        <w:tc>
          <w:tcPr>
            <w:tcW w:w="1295" w:type="pct"/>
            <w:gridSpan w:val="2"/>
            <w:tcBorders>
              <w:top w:val="nil"/>
              <w:left w:val="single" w:sz="8" w:space="0" w:color="auto"/>
              <w:bottom w:val="nil"/>
              <w:right w:val="single" w:sz="8" w:space="0" w:color="000000"/>
            </w:tcBorders>
            <w:shd w:val="clear" w:color="000000" w:fill="FFFFFF"/>
            <w:hideMark/>
          </w:tcPr>
          <w:p w:rsidR="00E13EC5" w:rsidRPr="0012513D" w:rsidRDefault="00E13EC5" w:rsidP="00921373">
            <w:pPr>
              <w:ind w:left="-265"/>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Sasaran 1</w:t>
            </w:r>
          </w:p>
        </w:tc>
        <w:tc>
          <w:tcPr>
            <w:tcW w:w="242"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265"/>
              <w:jc w:val="right"/>
              <w:rPr>
                <w:rFonts w:ascii="Bookman Old Style" w:hAnsi="Bookman Old Style"/>
                <w:sz w:val="20"/>
                <w:szCs w:val="20"/>
                <w:lang w:val="id-ID" w:eastAsia="id-ID"/>
              </w:rPr>
            </w:pPr>
            <w:r w:rsidRPr="0012513D">
              <w:rPr>
                <w:rFonts w:ascii="Bookman Old Style" w:hAnsi="Bookman Old Style"/>
                <w:sz w:val="20"/>
                <w:szCs w:val="20"/>
                <w:lang w:val="id-ID" w:eastAsia="id-ID"/>
              </w:rPr>
              <w:t>2</w:t>
            </w:r>
          </w:p>
        </w:tc>
        <w:tc>
          <w:tcPr>
            <w:tcW w:w="1609"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33"/>
              <w:rPr>
                <w:rFonts w:ascii="Bookman Old Style" w:hAnsi="Bookman Old Style"/>
                <w:sz w:val="20"/>
                <w:szCs w:val="20"/>
                <w:lang w:val="id-ID" w:eastAsia="id-ID"/>
              </w:rPr>
            </w:pPr>
            <w:r w:rsidRPr="0012513D">
              <w:rPr>
                <w:rFonts w:ascii="Bookman Old Style" w:hAnsi="Bookman Old Style"/>
                <w:sz w:val="20"/>
                <w:szCs w:val="20"/>
                <w:lang w:val="id-ID" w:eastAsia="id-ID"/>
              </w:rPr>
              <w:t>Komitmen dan kebijakan terkait perberdayaan KUKM sangat kuat (Permenkop UKM No.14 tahun 2018 tentang Peningkatan Kapasitas Koperasi Usaha Kecil  dan Menengah)</w:t>
            </w:r>
          </w:p>
        </w:tc>
        <w:tc>
          <w:tcPr>
            <w:tcW w:w="224"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2</w:t>
            </w:r>
          </w:p>
        </w:tc>
        <w:tc>
          <w:tcPr>
            <w:tcW w:w="1630"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34"/>
              <w:rPr>
                <w:rFonts w:ascii="Bookman Old Style" w:hAnsi="Bookman Old Style"/>
                <w:sz w:val="20"/>
                <w:szCs w:val="20"/>
                <w:lang w:val="id-ID" w:eastAsia="id-ID"/>
              </w:rPr>
            </w:pPr>
            <w:r w:rsidRPr="0012513D">
              <w:rPr>
                <w:rFonts w:ascii="Bookman Old Style" w:hAnsi="Bookman Old Style"/>
                <w:sz w:val="20"/>
                <w:szCs w:val="20"/>
                <w:lang w:val="id-ID" w:eastAsia="id-ID"/>
              </w:rPr>
              <w:t>Masih rendahnya kewirausahaan dan kompetensi SDM KUKM</w:t>
            </w:r>
          </w:p>
        </w:tc>
      </w:tr>
      <w:tr w:rsidR="00921373" w:rsidRPr="0012513D" w:rsidTr="0012513D">
        <w:trPr>
          <w:trHeight w:val="924"/>
          <w:jc w:val="center"/>
        </w:trPr>
        <w:tc>
          <w:tcPr>
            <w:tcW w:w="1295" w:type="pct"/>
            <w:gridSpan w:val="2"/>
            <w:tcBorders>
              <w:top w:val="nil"/>
              <w:left w:val="single" w:sz="8" w:space="0" w:color="auto"/>
              <w:bottom w:val="nil"/>
              <w:right w:val="single" w:sz="8" w:space="0" w:color="000000"/>
            </w:tcBorders>
            <w:shd w:val="clear" w:color="000000" w:fill="FFFFFF"/>
            <w:hideMark/>
          </w:tcPr>
          <w:p w:rsidR="00E13EC5" w:rsidRPr="0012513D" w:rsidRDefault="00E13EC5" w:rsidP="0012513D">
            <w:pPr>
              <w:ind w:left="66"/>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Meningkatnya Kualitas Koperasi dan Usaha Mikro</w:t>
            </w:r>
          </w:p>
        </w:tc>
        <w:tc>
          <w:tcPr>
            <w:tcW w:w="242"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265"/>
              <w:jc w:val="right"/>
              <w:rPr>
                <w:rFonts w:ascii="Bookman Old Style" w:hAnsi="Bookman Old Style"/>
                <w:sz w:val="20"/>
                <w:szCs w:val="20"/>
                <w:lang w:val="id-ID" w:eastAsia="id-ID"/>
              </w:rPr>
            </w:pPr>
            <w:r w:rsidRPr="0012513D">
              <w:rPr>
                <w:rFonts w:ascii="Bookman Old Style" w:hAnsi="Bookman Old Style"/>
                <w:sz w:val="20"/>
                <w:szCs w:val="20"/>
                <w:lang w:val="id-ID" w:eastAsia="id-ID"/>
              </w:rPr>
              <w:t>3</w:t>
            </w:r>
          </w:p>
        </w:tc>
        <w:tc>
          <w:tcPr>
            <w:tcW w:w="1609"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33"/>
              <w:rPr>
                <w:rFonts w:ascii="Bookman Old Style" w:hAnsi="Bookman Old Style"/>
                <w:sz w:val="20"/>
                <w:szCs w:val="20"/>
                <w:lang w:val="id-ID" w:eastAsia="id-ID"/>
              </w:rPr>
            </w:pPr>
            <w:r w:rsidRPr="0012513D">
              <w:rPr>
                <w:rFonts w:ascii="Bookman Old Style" w:hAnsi="Bookman Old Style"/>
                <w:sz w:val="20"/>
                <w:szCs w:val="20"/>
                <w:lang w:val="id-ID" w:eastAsia="id-ID"/>
              </w:rPr>
              <w:t xml:space="preserve">Mudahnya proses pendirian koperasi </w:t>
            </w:r>
          </w:p>
        </w:tc>
        <w:tc>
          <w:tcPr>
            <w:tcW w:w="224"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3</w:t>
            </w:r>
          </w:p>
        </w:tc>
        <w:tc>
          <w:tcPr>
            <w:tcW w:w="1630"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34"/>
              <w:rPr>
                <w:rFonts w:ascii="Bookman Old Style" w:hAnsi="Bookman Old Style"/>
                <w:sz w:val="20"/>
                <w:szCs w:val="20"/>
                <w:lang w:val="id-ID" w:eastAsia="id-ID"/>
              </w:rPr>
            </w:pPr>
            <w:r w:rsidRPr="0012513D">
              <w:rPr>
                <w:rFonts w:ascii="Bookman Old Style" w:hAnsi="Bookman Old Style"/>
                <w:sz w:val="20"/>
                <w:szCs w:val="20"/>
                <w:lang w:val="id-ID" w:eastAsia="id-ID"/>
              </w:rPr>
              <w:t>Kesenjangan penguasaan dan pemanfaatan terkait sistem informasi dan teknologi di kalangan KUKM</w:t>
            </w:r>
          </w:p>
        </w:tc>
      </w:tr>
      <w:tr w:rsidR="00921373" w:rsidRPr="0012513D" w:rsidTr="0012513D">
        <w:trPr>
          <w:trHeight w:val="1364"/>
          <w:jc w:val="center"/>
        </w:trPr>
        <w:tc>
          <w:tcPr>
            <w:tcW w:w="1295" w:type="pct"/>
            <w:gridSpan w:val="2"/>
            <w:tcBorders>
              <w:top w:val="nil"/>
              <w:left w:val="single" w:sz="8" w:space="0" w:color="auto"/>
              <w:bottom w:val="nil"/>
              <w:right w:val="single" w:sz="8" w:space="0" w:color="000000"/>
            </w:tcBorders>
            <w:shd w:val="clear" w:color="000000" w:fill="FFFFFF"/>
            <w:hideMark/>
          </w:tcPr>
          <w:p w:rsidR="00E13EC5" w:rsidRPr="0012513D" w:rsidRDefault="00E13EC5" w:rsidP="00921373">
            <w:pPr>
              <w:ind w:left="-265"/>
              <w:rPr>
                <w:rFonts w:ascii="Bookman Old Style" w:hAnsi="Bookman Old Style"/>
                <w:sz w:val="20"/>
                <w:szCs w:val="20"/>
                <w:lang w:val="id-ID" w:eastAsia="id-ID"/>
              </w:rPr>
            </w:pPr>
            <w:r w:rsidRPr="0012513D">
              <w:rPr>
                <w:rFonts w:ascii="Bookman Old Style" w:hAnsi="Bookman Old Style"/>
                <w:sz w:val="20"/>
                <w:szCs w:val="20"/>
                <w:lang w:val="id-ID" w:eastAsia="id-ID"/>
              </w:rPr>
              <w:t> </w:t>
            </w:r>
          </w:p>
        </w:tc>
        <w:tc>
          <w:tcPr>
            <w:tcW w:w="242" w:type="pct"/>
            <w:tcBorders>
              <w:top w:val="nil"/>
              <w:left w:val="nil"/>
              <w:right w:val="single" w:sz="8" w:space="0" w:color="auto"/>
            </w:tcBorders>
            <w:shd w:val="clear" w:color="000000" w:fill="FFFFFF"/>
            <w:hideMark/>
          </w:tcPr>
          <w:p w:rsidR="00E13EC5" w:rsidRPr="0012513D" w:rsidRDefault="00E13EC5" w:rsidP="00921373">
            <w:pPr>
              <w:ind w:left="-265"/>
              <w:jc w:val="right"/>
              <w:rPr>
                <w:rFonts w:ascii="Bookman Old Style" w:hAnsi="Bookman Old Style"/>
                <w:sz w:val="20"/>
                <w:szCs w:val="20"/>
                <w:lang w:val="id-ID" w:eastAsia="id-ID"/>
              </w:rPr>
            </w:pPr>
            <w:r w:rsidRPr="0012513D">
              <w:rPr>
                <w:rFonts w:ascii="Bookman Old Style" w:hAnsi="Bookman Old Style"/>
                <w:sz w:val="20"/>
                <w:szCs w:val="20"/>
                <w:lang w:val="id-ID" w:eastAsia="id-ID"/>
              </w:rPr>
              <w:t>4</w:t>
            </w:r>
          </w:p>
        </w:tc>
        <w:tc>
          <w:tcPr>
            <w:tcW w:w="1609" w:type="pct"/>
            <w:tcBorders>
              <w:top w:val="nil"/>
              <w:left w:val="nil"/>
              <w:right w:val="single" w:sz="8" w:space="0" w:color="auto"/>
            </w:tcBorders>
            <w:shd w:val="clear" w:color="000000" w:fill="FFFFFF"/>
            <w:hideMark/>
          </w:tcPr>
          <w:p w:rsidR="00E13EC5" w:rsidRPr="0012513D" w:rsidRDefault="00E13EC5" w:rsidP="00921373">
            <w:pPr>
              <w:ind w:left="33"/>
              <w:rPr>
                <w:rFonts w:ascii="Bookman Old Style" w:hAnsi="Bookman Old Style"/>
                <w:sz w:val="20"/>
                <w:szCs w:val="20"/>
                <w:lang w:val="id-ID" w:eastAsia="id-ID"/>
              </w:rPr>
            </w:pPr>
            <w:r w:rsidRPr="0012513D">
              <w:rPr>
                <w:rFonts w:ascii="Bookman Old Style" w:hAnsi="Bookman Old Style"/>
                <w:sz w:val="20"/>
                <w:szCs w:val="20"/>
                <w:lang w:val="id-ID" w:eastAsia="id-ID"/>
              </w:rPr>
              <w:t>Adanya sasaran binaan Koperasi dan UM di Kota Malang</w:t>
            </w:r>
          </w:p>
        </w:tc>
        <w:tc>
          <w:tcPr>
            <w:tcW w:w="224"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4</w:t>
            </w:r>
          </w:p>
        </w:tc>
        <w:tc>
          <w:tcPr>
            <w:tcW w:w="1630"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34"/>
              <w:rPr>
                <w:rFonts w:ascii="Bookman Old Style" w:hAnsi="Bookman Old Style"/>
                <w:sz w:val="20"/>
                <w:szCs w:val="20"/>
                <w:lang w:val="id-ID" w:eastAsia="id-ID"/>
              </w:rPr>
            </w:pPr>
            <w:r w:rsidRPr="0012513D">
              <w:rPr>
                <w:rFonts w:ascii="Bookman Old Style" w:hAnsi="Bookman Old Style"/>
                <w:sz w:val="20"/>
                <w:szCs w:val="20"/>
                <w:lang w:val="id-ID" w:eastAsia="id-ID"/>
              </w:rPr>
              <w:t xml:space="preserve">Terbatasnya plafon anggaran yang berimbas kepada minimnya jumlah sasaran binaan Koperasi dan UM yang mendapatkan akses pelayanan, fasilitasi dan pembinaan </w:t>
            </w:r>
          </w:p>
        </w:tc>
      </w:tr>
      <w:tr w:rsidR="00921373" w:rsidRPr="0012513D" w:rsidTr="0012513D">
        <w:trPr>
          <w:trHeight w:val="621"/>
          <w:jc w:val="center"/>
        </w:trPr>
        <w:tc>
          <w:tcPr>
            <w:tcW w:w="1295" w:type="pct"/>
            <w:gridSpan w:val="2"/>
            <w:tcBorders>
              <w:top w:val="nil"/>
              <w:left w:val="single" w:sz="8" w:space="0" w:color="auto"/>
              <w:bottom w:val="single" w:sz="8" w:space="0" w:color="auto"/>
              <w:right w:val="single" w:sz="8" w:space="0" w:color="000000"/>
            </w:tcBorders>
            <w:shd w:val="clear" w:color="000000" w:fill="FFFFFF"/>
            <w:hideMark/>
          </w:tcPr>
          <w:p w:rsidR="00E13EC5" w:rsidRPr="0012513D" w:rsidRDefault="00E13EC5" w:rsidP="00921373">
            <w:pPr>
              <w:ind w:left="-265"/>
              <w:rPr>
                <w:rFonts w:ascii="Bookman Old Style" w:hAnsi="Bookman Old Style"/>
                <w:sz w:val="20"/>
                <w:szCs w:val="20"/>
                <w:lang w:val="id-ID" w:eastAsia="id-ID"/>
              </w:rPr>
            </w:pPr>
            <w:r w:rsidRPr="0012513D">
              <w:rPr>
                <w:rFonts w:ascii="Bookman Old Style" w:hAnsi="Bookman Old Style"/>
                <w:sz w:val="20"/>
                <w:szCs w:val="20"/>
                <w:lang w:val="id-ID" w:eastAsia="id-ID"/>
              </w:rPr>
              <w:t> </w:t>
            </w:r>
          </w:p>
        </w:tc>
        <w:tc>
          <w:tcPr>
            <w:tcW w:w="242" w:type="pct"/>
            <w:tcBorders>
              <w:left w:val="nil"/>
              <w:bottom w:val="single" w:sz="8" w:space="0" w:color="auto"/>
              <w:right w:val="single" w:sz="8" w:space="0" w:color="auto"/>
            </w:tcBorders>
            <w:shd w:val="clear" w:color="000000" w:fill="FFFFFF"/>
            <w:hideMark/>
          </w:tcPr>
          <w:p w:rsidR="00E13EC5" w:rsidRPr="0012513D" w:rsidRDefault="00E13EC5" w:rsidP="00921373">
            <w:pPr>
              <w:ind w:left="-265"/>
              <w:jc w:val="right"/>
              <w:rPr>
                <w:rFonts w:ascii="Bookman Old Style" w:hAnsi="Bookman Old Style"/>
                <w:sz w:val="20"/>
                <w:szCs w:val="20"/>
                <w:lang w:val="id-ID" w:eastAsia="id-ID"/>
              </w:rPr>
            </w:pPr>
          </w:p>
        </w:tc>
        <w:tc>
          <w:tcPr>
            <w:tcW w:w="1609" w:type="pct"/>
            <w:tcBorders>
              <w:left w:val="nil"/>
              <w:bottom w:val="single" w:sz="8" w:space="0" w:color="auto"/>
              <w:right w:val="single" w:sz="8" w:space="0" w:color="auto"/>
            </w:tcBorders>
            <w:shd w:val="clear" w:color="000000" w:fill="FFFFFF"/>
            <w:hideMark/>
          </w:tcPr>
          <w:p w:rsidR="00E13EC5" w:rsidRPr="0012513D" w:rsidRDefault="00E13EC5" w:rsidP="00921373">
            <w:pPr>
              <w:ind w:left="-265"/>
              <w:rPr>
                <w:rFonts w:ascii="Bookman Old Style" w:hAnsi="Bookman Old Style"/>
                <w:sz w:val="20"/>
                <w:szCs w:val="20"/>
                <w:lang w:val="id-ID" w:eastAsia="id-ID"/>
              </w:rPr>
            </w:pPr>
            <w:r w:rsidRPr="0012513D">
              <w:rPr>
                <w:rFonts w:ascii="Bookman Old Style" w:hAnsi="Bookman Old Style"/>
                <w:sz w:val="20"/>
                <w:szCs w:val="20"/>
                <w:lang w:val="id-ID" w:eastAsia="id-ID"/>
              </w:rPr>
              <w:t> </w:t>
            </w:r>
          </w:p>
        </w:tc>
        <w:tc>
          <w:tcPr>
            <w:tcW w:w="224"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5</w:t>
            </w:r>
          </w:p>
        </w:tc>
        <w:tc>
          <w:tcPr>
            <w:tcW w:w="1630" w:type="pct"/>
            <w:tcBorders>
              <w:top w:val="nil"/>
              <w:left w:val="nil"/>
              <w:bottom w:val="single" w:sz="8" w:space="0" w:color="auto"/>
              <w:right w:val="single" w:sz="8" w:space="0" w:color="auto"/>
            </w:tcBorders>
            <w:shd w:val="clear" w:color="000000" w:fill="FFFFFF"/>
            <w:hideMark/>
          </w:tcPr>
          <w:p w:rsidR="00E13EC5" w:rsidRPr="0012513D" w:rsidRDefault="00E13EC5" w:rsidP="00921373">
            <w:pPr>
              <w:ind w:left="34"/>
              <w:rPr>
                <w:rFonts w:ascii="Bookman Old Style" w:hAnsi="Bookman Old Style"/>
                <w:sz w:val="20"/>
                <w:szCs w:val="20"/>
                <w:lang w:eastAsia="id-ID"/>
              </w:rPr>
            </w:pPr>
            <w:r w:rsidRPr="0012513D">
              <w:rPr>
                <w:rFonts w:ascii="Bookman Old Style" w:hAnsi="Bookman Old Style"/>
                <w:sz w:val="20"/>
                <w:szCs w:val="20"/>
                <w:lang w:val="id-ID" w:eastAsia="id-ID"/>
              </w:rPr>
              <w:t>Keterbatasan jejaring usaha dan pemasaran KUKM</w:t>
            </w:r>
          </w:p>
        </w:tc>
      </w:tr>
      <w:tr w:rsidR="00921373" w:rsidRPr="0012513D" w:rsidTr="0012513D">
        <w:trPr>
          <w:trHeight w:val="455"/>
          <w:jc w:val="center"/>
        </w:trPr>
        <w:tc>
          <w:tcPr>
            <w:tcW w:w="197" w:type="pct"/>
            <w:vMerge w:val="restart"/>
            <w:tcBorders>
              <w:top w:val="nil"/>
              <w:left w:val="single" w:sz="8" w:space="0" w:color="auto"/>
              <w:bottom w:val="single" w:sz="8" w:space="0" w:color="000000"/>
              <w:right w:val="single" w:sz="8" w:space="0" w:color="auto"/>
            </w:tcBorders>
            <w:shd w:val="clear" w:color="000000" w:fill="FFFFFF"/>
            <w:noWrap/>
            <w:hideMark/>
          </w:tcPr>
          <w:p w:rsidR="00E13EC5" w:rsidRPr="0012513D" w:rsidRDefault="00921373" w:rsidP="00921373">
            <w:pPr>
              <w:ind w:left="-265"/>
              <w:jc w:val="right"/>
              <w:rPr>
                <w:rFonts w:ascii="Bookman Old Style" w:hAnsi="Bookman Old Style"/>
                <w:bCs/>
                <w:sz w:val="20"/>
                <w:szCs w:val="20"/>
                <w:lang w:val="id-ID" w:eastAsia="id-ID"/>
              </w:rPr>
            </w:pPr>
            <w:r w:rsidRPr="0012513D">
              <w:rPr>
                <w:rFonts w:ascii="Bookman Old Style" w:hAnsi="Bookman Old Style"/>
                <w:bCs/>
                <w:sz w:val="20"/>
                <w:szCs w:val="20"/>
                <w:lang w:eastAsia="id-ID"/>
              </w:rPr>
              <w:t xml:space="preserve">   </w:t>
            </w:r>
            <w:r w:rsidR="00E13EC5" w:rsidRPr="0012513D">
              <w:rPr>
                <w:rFonts w:ascii="Bookman Old Style" w:hAnsi="Bookman Old Style"/>
                <w:bCs/>
                <w:sz w:val="20"/>
                <w:szCs w:val="20"/>
                <w:lang w:val="id-ID" w:eastAsia="id-ID"/>
              </w:rPr>
              <w:t>No</w:t>
            </w:r>
          </w:p>
        </w:tc>
        <w:tc>
          <w:tcPr>
            <w:tcW w:w="1099" w:type="pct"/>
            <w:vMerge w:val="restart"/>
            <w:tcBorders>
              <w:top w:val="nil"/>
              <w:left w:val="single" w:sz="8" w:space="0" w:color="auto"/>
              <w:bottom w:val="single" w:sz="8" w:space="0" w:color="000000"/>
              <w:right w:val="single" w:sz="8" w:space="0" w:color="auto"/>
            </w:tcBorders>
            <w:shd w:val="clear" w:color="000000" w:fill="FFFFFF"/>
            <w:hideMark/>
          </w:tcPr>
          <w:p w:rsidR="00E13EC5" w:rsidRPr="0012513D" w:rsidRDefault="00E13EC5" w:rsidP="00921373">
            <w:pPr>
              <w:ind w:left="-265"/>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 xml:space="preserve">Peluang (Opportunities) </w:t>
            </w:r>
          </w:p>
        </w:tc>
        <w:tc>
          <w:tcPr>
            <w:tcW w:w="242" w:type="pct"/>
            <w:vMerge w:val="restart"/>
            <w:tcBorders>
              <w:top w:val="nil"/>
              <w:left w:val="single" w:sz="8" w:space="0" w:color="auto"/>
              <w:bottom w:val="single" w:sz="8" w:space="0" w:color="000000"/>
              <w:right w:val="single" w:sz="8" w:space="0" w:color="auto"/>
            </w:tcBorders>
            <w:shd w:val="clear" w:color="000000" w:fill="FFFFFF"/>
            <w:hideMark/>
          </w:tcPr>
          <w:p w:rsidR="00E13EC5" w:rsidRPr="0012513D" w:rsidRDefault="00E13EC5" w:rsidP="00921373">
            <w:pPr>
              <w:ind w:left="-265" w:right="-108"/>
              <w:jc w:val="right"/>
              <w:rPr>
                <w:rFonts w:ascii="Bookman Old Style" w:hAnsi="Bookman Old Style"/>
                <w:bCs/>
                <w:sz w:val="20"/>
                <w:szCs w:val="20"/>
                <w:lang w:val="id-ID" w:eastAsia="id-ID"/>
              </w:rPr>
            </w:pPr>
            <w:r w:rsidRPr="0012513D">
              <w:rPr>
                <w:rFonts w:ascii="Bookman Old Style" w:hAnsi="Bookman Old Style"/>
                <w:bCs/>
                <w:sz w:val="20"/>
                <w:szCs w:val="20"/>
                <w:lang w:val="id-ID" w:eastAsia="id-ID"/>
              </w:rPr>
              <w:t>No</w:t>
            </w:r>
          </w:p>
        </w:tc>
        <w:tc>
          <w:tcPr>
            <w:tcW w:w="1609" w:type="pct"/>
            <w:vMerge w:val="restart"/>
            <w:tcBorders>
              <w:top w:val="nil"/>
              <w:left w:val="single" w:sz="8" w:space="0" w:color="auto"/>
              <w:bottom w:val="single" w:sz="8" w:space="0" w:color="000000"/>
              <w:right w:val="single" w:sz="8" w:space="0" w:color="auto"/>
            </w:tcBorders>
            <w:shd w:val="clear" w:color="000000" w:fill="FFFFFF"/>
            <w:noWrap/>
            <w:hideMark/>
          </w:tcPr>
          <w:p w:rsidR="00E13EC5" w:rsidRPr="0012513D" w:rsidRDefault="00E13EC5" w:rsidP="00921373">
            <w:pPr>
              <w:ind w:left="-265"/>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Kekuatan dan Peluang (SO)</w:t>
            </w:r>
          </w:p>
        </w:tc>
        <w:tc>
          <w:tcPr>
            <w:tcW w:w="224" w:type="pct"/>
            <w:vMerge w:val="restart"/>
            <w:tcBorders>
              <w:top w:val="nil"/>
              <w:left w:val="single" w:sz="8" w:space="0" w:color="auto"/>
              <w:bottom w:val="single" w:sz="8" w:space="0" w:color="000000"/>
              <w:right w:val="single" w:sz="8" w:space="0" w:color="auto"/>
            </w:tcBorders>
            <w:shd w:val="clear" w:color="000000" w:fill="FFFFFF"/>
            <w:noWrap/>
            <w:hideMark/>
          </w:tcPr>
          <w:p w:rsidR="00E13EC5" w:rsidRPr="0012513D" w:rsidRDefault="00E13EC5" w:rsidP="00921373">
            <w:pPr>
              <w:ind w:left="-265"/>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No</w:t>
            </w:r>
          </w:p>
        </w:tc>
        <w:tc>
          <w:tcPr>
            <w:tcW w:w="1630" w:type="pct"/>
            <w:vMerge w:val="restart"/>
            <w:tcBorders>
              <w:top w:val="nil"/>
              <w:left w:val="single" w:sz="8" w:space="0" w:color="auto"/>
              <w:bottom w:val="single" w:sz="8" w:space="0" w:color="000000"/>
              <w:right w:val="single" w:sz="8" w:space="0" w:color="auto"/>
            </w:tcBorders>
            <w:shd w:val="clear" w:color="000000" w:fill="FFFFFF"/>
            <w:noWrap/>
            <w:hideMark/>
          </w:tcPr>
          <w:p w:rsidR="00E13EC5" w:rsidRPr="0012513D" w:rsidRDefault="00E13EC5" w:rsidP="00921373">
            <w:pPr>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Kelemahan dan Peluang (WO)</w:t>
            </w:r>
          </w:p>
        </w:tc>
      </w:tr>
      <w:tr w:rsidR="00921373" w:rsidRPr="0012513D" w:rsidTr="0012513D">
        <w:trPr>
          <w:trHeight w:val="417"/>
          <w:jc w:val="center"/>
        </w:trPr>
        <w:tc>
          <w:tcPr>
            <w:tcW w:w="197" w:type="pct"/>
            <w:vMerge/>
            <w:tcBorders>
              <w:top w:val="nil"/>
              <w:left w:val="single" w:sz="8" w:space="0" w:color="auto"/>
              <w:bottom w:val="single" w:sz="8" w:space="0" w:color="000000"/>
              <w:right w:val="single" w:sz="8" w:space="0" w:color="auto"/>
            </w:tcBorders>
            <w:vAlign w:val="center"/>
            <w:hideMark/>
          </w:tcPr>
          <w:p w:rsidR="00E13EC5" w:rsidRPr="0012513D" w:rsidRDefault="00E13EC5" w:rsidP="00921373">
            <w:pPr>
              <w:ind w:left="-265"/>
              <w:jc w:val="right"/>
              <w:rPr>
                <w:rFonts w:ascii="Bookman Old Style" w:hAnsi="Bookman Old Style"/>
                <w:bCs/>
                <w:sz w:val="20"/>
                <w:szCs w:val="20"/>
                <w:lang w:val="id-ID" w:eastAsia="id-ID"/>
              </w:rPr>
            </w:pPr>
          </w:p>
        </w:tc>
        <w:tc>
          <w:tcPr>
            <w:tcW w:w="1099" w:type="pct"/>
            <w:vMerge/>
            <w:tcBorders>
              <w:top w:val="nil"/>
              <w:left w:val="single" w:sz="8" w:space="0" w:color="auto"/>
              <w:bottom w:val="single" w:sz="4" w:space="0" w:color="auto"/>
              <w:right w:val="single" w:sz="8" w:space="0" w:color="auto"/>
            </w:tcBorders>
            <w:vAlign w:val="center"/>
            <w:hideMark/>
          </w:tcPr>
          <w:p w:rsidR="00E13EC5" w:rsidRPr="0012513D" w:rsidRDefault="00E13EC5" w:rsidP="00921373">
            <w:pPr>
              <w:ind w:left="-265"/>
              <w:rPr>
                <w:rFonts w:ascii="Bookman Old Style" w:hAnsi="Bookman Old Style"/>
                <w:bCs/>
                <w:sz w:val="20"/>
                <w:szCs w:val="20"/>
                <w:lang w:val="id-ID" w:eastAsia="id-ID"/>
              </w:rPr>
            </w:pPr>
          </w:p>
        </w:tc>
        <w:tc>
          <w:tcPr>
            <w:tcW w:w="242" w:type="pct"/>
            <w:vMerge/>
            <w:tcBorders>
              <w:top w:val="nil"/>
              <w:left w:val="single" w:sz="8" w:space="0" w:color="auto"/>
              <w:bottom w:val="single" w:sz="4" w:space="0" w:color="auto"/>
              <w:right w:val="single" w:sz="8" w:space="0" w:color="auto"/>
            </w:tcBorders>
            <w:vAlign w:val="center"/>
            <w:hideMark/>
          </w:tcPr>
          <w:p w:rsidR="00E13EC5" w:rsidRPr="0012513D" w:rsidRDefault="00E13EC5" w:rsidP="00921373">
            <w:pPr>
              <w:ind w:left="-265"/>
              <w:jc w:val="right"/>
              <w:rPr>
                <w:rFonts w:ascii="Bookman Old Style" w:hAnsi="Bookman Old Style"/>
                <w:bCs/>
                <w:sz w:val="20"/>
                <w:szCs w:val="20"/>
                <w:lang w:val="id-ID" w:eastAsia="id-ID"/>
              </w:rPr>
            </w:pPr>
          </w:p>
        </w:tc>
        <w:tc>
          <w:tcPr>
            <w:tcW w:w="1609" w:type="pct"/>
            <w:vMerge/>
            <w:tcBorders>
              <w:top w:val="nil"/>
              <w:left w:val="single" w:sz="8" w:space="0" w:color="auto"/>
              <w:bottom w:val="single" w:sz="4" w:space="0" w:color="auto"/>
              <w:right w:val="single" w:sz="8" w:space="0" w:color="auto"/>
            </w:tcBorders>
            <w:vAlign w:val="center"/>
            <w:hideMark/>
          </w:tcPr>
          <w:p w:rsidR="00E13EC5" w:rsidRPr="0012513D" w:rsidRDefault="00E13EC5" w:rsidP="00921373">
            <w:pPr>
              <w:ind w:left="-265"/>
              <w:rPr>
                <w:rFonts w:ascii="Bookman Old Style" w:hAnsi="Bookman Old Style"/>
                <w:bCs/>
                <w:sz w:val="20"/>
                <w:szCs w:val="20"/>
                <w:lang w:val="id-ID" w:eastAsia="id-ID"/>
              </w:rPr>
            </w:pPr>
          </w:p>
        </w:tc>
        <w:tc>
          <w:tcPr>
            <w:tcW w:w="224" w:type="pct"/>
            <w:vMerge/>
            <w:tcBorders>
              <w:top w:val="nil"/>
              <w:left w:val="single" w:sz="8" w:space="0" w:color="auto"/>
              <w:bottom w:val="single" w:sz="4" w:space="0" w:color="auto"/>
              <w:right w:val="single" w:sz="8" w:space="0" w:color="auto"/>
            </w:tcBorders>
            <w:vAlign w:val="center"/>
            <w:hideMark/>
          </w:tcPr>
          <w:p w:rsidR="00E13EC5" w:rsidRPr="0012513D" w:rsidRDefault="00E13EC5" w:rsidP="00921373">
            <w:pPr>
              <w:ind w:left="-265"/>
              <w:jc w:val="center"/>
              <w:rPr>
                <w:rFonts w:ascii="Bookman Old Style" w:hAnsi="Bookman Old Style"/>
                <w:bCs/>
                <w:sz w:val="20"/>
                <w:szCs w:val="20"/>
                <w:lang w:val="id-ID" w:eastAsia="id-ID"/>
              </w:rPr>
            </w:pPr>
          </w:p>
        </w:tc>
        <w:tc>
          <w:tcPr>
            <w:tcW w:w="1630" w:type="pct"/>
            <w:vMerge/>
            <w:tcBorders>
              <w:top w:val="nil"/>
              <w:left w:val="single" w:sz="8" w:space="0" w:color="auto"/>
              <w:bottom w:val="single" w:sz="4" w:space="0" w:color="auto"/>
              <w:right w:val="single" w:sz="8" w:space="0" w:color="auto"/>
            </w:tcBorders>
            <w:vAlign w:val="center"/>
            <w:hideMark/>
          </w:tcPr>
          <w:p w:rsidR="00E13EC5" w:rsidRPr="0012513D" w:rsidRDefault="00E13EC5" w:rsidP="00921373">
            <w:pPr>
              <w:ind w:left="-265"/>
              <w:rPr>
                <w:rFonts w:ascii="Bookman Old Style" w:hAnsi="Bookman Old Style"/>
                <w:bCs/>
                <w:sz w:val="20"/>
                <w:szCs w:val="20"/>
                <w:lang w:val="id-ID" w:eastAsia="id-ID"/>
              </w:rPr>
            </w:pPr>
          </w:p>
        </w:tc>
      </w:tr>
      <w:tr w:rsidR="00921373" w:rsidRPr="0012513D" w:rsidTr="0012513D">
        <w:trPr>
          <w:trHeight w:val="417"/>
          <w:jc w:val="center"/>
        </w:trPr>
        <w:tc>
          <w:tcPr>
            <w:tcW w:w="197" w:type="pct"/>
            <w:vMerge w:val="restart"/>
            <w:tcBorders>
              <w:top w:val="nil"/>
              <w:left w:val="single" w:sz="8" w:space="0" w:color="auto"/>
              <w:bottom w:val="single" w:sz="8" w:space="0" w:color="000000"/>
              <w:right w:val="single" w:sz="8" w:space="0" w:color="auto"/>
            </w:tcBorders>
            <w:shd w:val="clear" w:color="000000" w:fill="FFFFFF"/>
            <w:noWrap/>
            <w:hideMark/>
          </w:tcPr>
          <w:p w:rsidR="00E13EC5" w:rsidRPr="0012513D" w:rsidRDefault="00E13EC5" w:rsidP="00921373">
            <w:pPr>
              <w:ind w:left="-265"/>
              <w:jc w:val="right"/>
              <w:rPr>
                <w:rFonts w:ascii="Bookman Old Style" w:hAnsi="Bookman Old Style"/>
                <w:sz w:val="20"/>
                <w:szCs w:val="20"/>
                <w:lang w:val="id-ID" w:eastAsia="id-ID"/>
              </w:rPr>
            </w:pPr>
            <w:r w:rsidRPr="0012513D">
              <w:rPr>
                <w:rFonts w:ascii="Bookman Old Style" w:hAnsi="Bookman Old Style"/>
                <w:sz w:val="20"/>
                <w:szCs w:val="20"/>
                <w:lang w:val="id-ID" w:eastAsia="id-ID"/>
              </w:rPr>
              <w:t>1</w:t>
            </w:r>
          </w:p>
        </w:tc>
        <w:tc>
          <w:tcPr>
            <w:tcW w:w="1099" w:type="pct"/>
            <w:vMerge w:val="restart"/>
            <w:tcBorders>
              <w:top w:val="single" w:sz="4" w:space="0" w:color="auto"/>
              <w:left w:val="single" w:sz="8" w:space="0" w:color="auto"/>
              <w:bottom w:val="single" w:sz="8" w:space="0" w:color="000000"/>
              <w:right w:val="single" w:sz="8" w:space="0" w:color="auto"/>
            </w:tcBorders>
            <w:shd w:val="clear" w:color="000000" w:fill="FFFFFF"/>
            <w:hideMark/>
          </w:tcPr>
          <w:p w:rsidR="00E13EC5" w:rsidRPr="0012513D" w:rsidRDefault="00E13EC5" w:rsidP="00921373">
            <w:pPr>
              <w:rPr>
                <w:rFonts w:ascii="Bookman Old Style" w:hAnsi="Bookman Old Style"/>
                <w:sz w:val="20"/>
                <w:szCs w:val="20"/>
                <w:lang w:val="id-ID" w:eastAsia="id-ID"/>
              </w:rPr>
            </w:pPr>
            <w:r w:rsidRPr="0012513D">
              <w:rPr>
                <w:rFonts w:ascii="Bookman Old Style" w:hAnsi="Bookman Old Style"/>
                <w:sz w:val="20"/>
                <w:szCs w:val="20"/>
                <w:lang w:val="id-ID" w:eastAsia="id-ID"/>
              </w:rPr>
              <w:t>Perundang-undangan untuk Koperasi dan Usaha Mikro,Kecil menengah yang memberikan kesempatan luas untuk pengembangan usaha</w:t>
            </w:r>
          </w:p>
        </w:tc>
        <w:tc>
          <w:tcPr>
            <w:tcW w:w="242" w:type="pct"/>
            <w:vMerge w:val="restart"/>
            <w:tcBorders>
              <w:top w:val="single" w:sz="4" w:space="0" w:color="auto"/>
              <w:left w:val="single" w:sz="8" w:space="0" w:color="auto"/>
              <w:bottom w:val="single" w:sz="8" w:space="0" w:color="000000"/>
              <w:right w:val="single" w:sz="8" w:space="0" w:color="auto"/>
            </w:tcBorders>
            <w:shd w:val="clear" w:color="000000" w:fill="FFFFFF"/>
            <w:hideMark/>
          </w:tcPr>
          <w:p w:rsidR="00E13EC5" w:rsidRPr="0012513D" w:rsidRDefault="00E13EC5" w:rsidP="00921373">
            <w:pPr>
              <w:ind w:left="-265"/>
              <w:jc w:val="right"/>
              <w:rPr>
                <w:rFonts w:ascii="Bookman Old Style" w:hAnsi="Bookman Old Style"/>
                <w:sz w:val="20"/>
                <w:szCs w:val="20"/>
                <w:lang w:val="id-ID" w:eastAsia="id-ID"/>
              </w:rPr>
            </w:pPr>
            <w:r w:rsidRPr="0012513D">
              <w:rPr>
                <w:rFonts w:ascii="Bookman Old Style" w:hAnsi="Bookman Old Style"/>
                <w:sz w:val="20"/>
                <w:szCs w:val="20"/>
                <w:lang w:val="id-ID" w:eastAsia="id-ID"/>
              </w:rPr>
              <w:t>1</w:t>
            </w:r>
          </w:p>
        </w:tc>
        <w:tc>
          <w:tcPr>
            <w:tcW w:w="1609" w:type="pct"/>
            <w:vMerge w:val="restart"/>
            <w:tcBorders>
              <w:top w:val="single" w:sz="4" w:space="0" w:color="auto"/>
              <w:left w:val="single" w:sz="8" w:space="0" w:color="auto"/>
              <w:bottom w:val="single" w:sz="8" w:space="0" w:color="000000"/>
              <w:right w:val="single" w:sz="8" w:space="0" w:color="auto"/>
            </w:tcBorders>
            <w:shd w:val="clear" w:color="000000" w:fill="FFFFFF"/>
            <w:hideMark/>
          </w:tcPr>
          <w:p w:rsidR="00E13EC5" w:rsidRPr="0012513D" w:rsidRDefault="00E13EC5" w:rsidP="00921373">
            <w:pPr>
              <w:ind w:left="33"/>
              <w:rPr>
                <w:rFonts w:ascii="Bookman Old Style" w:hAnsi="Bookman Old Style"/>
                <w:sz w:val="20"/>
                <w:szCs w:val="20"/>
                <w:lang w:val="id-ID" w:eastAsia="id-ID"/>
              </w:rPr>
            </w:pPr>
            <w:r w:rsidRPr="0012513D">
              <w:rPr>
                <w:rFonts w:ascii="Bookman Old Style" w:hAnsi="Bookman Old Style"/>
                <w:sz w:val="20"/>
                <w:szCs w:val="20"/>
                <w:lang w:val="id-ID" w:eastAsia="id-ID"/>
              </w:rPr>
              <w:t>Meningkatkan potensi keberlanjutan pelaku usaha mikro dengan membangun sarana dan prasarana yang mampu menunjang dan menaikan daya saing di era pasar global sehingga nilai produksinya semain baik</w:t>
            </w:r>
          </w:p>
        </w:tc>
        <w:tc>
          <w:tcPr>
            <w:tcW w:w="224" w:type="pct"/>
            <w:vMerge w:val="restart"/>
            <w:tcBorders>
              <w:top w:val="single" w:sz="4" w:space="0" w:color="auto"/>
              <w:left w:val="single" w:sz="8" w:space="0" w:color="auto"/>
              <w:bottom w:val="single" w:sz="8" w:space="0" w:color="000000"/>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1</w:t>
            </w:r>
          </w:p>
        </w:tc>
        <w:tc>
          <w:tcPr>
            <w:tcW w:w="1630" w:type="pct"/>
            <w:vMerge w:val="restart"/>
            <w:tcBorders>
              <w:top w:val="single" w:sz="4" w:space="0" w:color="auto"/>
              <w:left w:val="single" w:sz="8" w:space="0" w:color="auto"/>
              <w:bottom w:val="single" w:sz="8" w:space="0" w:color="000000"/>
              <w:right w:val="single" w:sz="8" w:space="0" w:color="auto"/>
            </w:tcBorders>
            <w:shd w:val="clear" w:color="000000" w:fill="FFFFFF"/>
            <w:hideMark/>
          </w:tcPr>
          <w:p w:rsidR="00E13EC5" w:rsidRPr="0012513D" w:rsidRDefault="00E13EC5" w:rsidP="00921373">
            <w:pPr>
              <w:ind w:left="34"/>
              <w:rPr>
                <w:rFonts w:ascii="Bookman Old Style" w:hAnsi="Bookman Old Style"/>
                <w:sz w:val="20"/>
                <w:szCs w:val="20"/>
                <w:lang w:val="id-ID" w:eastAsia="id-ID"/>
              </w:rPr>
            </w:pPr>
            <w:r w:rsidRPr="0012513D">
              <w:rPr>
                <w:rFonts w:ascii="Bookman Old Style" w:hAnsi="Bookman Old Style"/>
                <w:sz w:val="20"/>
                <w:szCs w:val="20"/>
                <w:lang w:val="id-ID" w:eastAsia="id-ID"/>
              </w:rPr>
              <w:t>Mewujudkan pembangunan ruang kreativitas (inkubator bisnis) untuk masyarakat pelaku usaha mikro</w:t>
            </w:r>
          </w:p>
        </w:tc>
      </w:tr>
      <w:tr w:rsidR="00921373" w:rsidRPr="0012513D" w:rsidTr="0012513D">
        <w:trPr>
          <w:trHeight w:val="1606"/>
          <w:jc w:val="center"/>
        </w:trPr>
        <w:tc>
          <w:tcPr>
            <w:tcW w:w="197" w:type="pct"/>
            <w:vMerge/>
            <w:tcBorders>
              <w:top w:val="nil"/>
              <w:left w:val="single" w:sz="8" w:space="0" w:color="auto"/>
              <w:bottom w:val="single" w:sz="4" w:space="0" w:color="auto"/>
              <w:right w:val="single" w:sz="8" w:space="0" w:color="auto"/>
            </w:tcBorders>
            <w:vAlign w:val="center"/>
            <w:hideMark/>
          </w:tcPr>
          <w:p w:rsidR="00E13EC5" w:rsidRPr="0012513D" w:rsidRDefault="00E13EC5" w:rsidP="00921373">
            <w:pPr>
              <w:ind w:left="-265"/>
              <w:jc w:val="right"/>
              <w:rPr>
                <w:rFonts w:ascii="Bookman Old Style" w:hAnsi="Bookman Old Style"/>
                <w:sz w:val="20"/>
                <w:szCs w:val="20"/>
                <w:lang w:val="id-ID" w:eastAsia="id-ID"/>
              </w:rPr>
            </w:pPr>
          </w:p>
        </w:tc>
        <w:tc>
          <w:tcPr>
            <w:tcW w:w="1099" w:type="pct"/>
            <w:vMerge/>
            <w:tcBorders>
              <w:top w:val="single" w:sz="8" w:space="0" w:color="000000"/>
              <w:left w:val="single" w:sz="8" w:space="0" w:color="auto"/>
              <w:bottom w:val="single" w:sz="8" w:space="0" w:color="000000"/>
              <w:right w:val="single" w:sz="8" w:space="0" w:color="auto"/>
            </w:tcBorders>
            <w:vAlign w:val="center"/>
            <w:hideMark/>
          </w:tcPr>
          <w:p w:rsidR="00E13EC5" w:rsidRPr="0012513D" w:rsidRDefault="00E13EC5" w:rsidP="00921373">
            <w:pPr>
              <w:ind w:left="-265"/>
              <w:rPr>
                <w:rFonts w:ascii="Bookman Old Style" w:hAnsi="Bookman Old Style"/>
                <w:sz w:val="20"/>
                <w:szCs w:val="20"/>
                <w:lang w:val="id-ID" w:eastAsia="id-ID"/>
              </w:rPr>
            </w:pPr>
          </w:p>
        </w:tc>
        <w:tc>
          <w:tcPr>
            <w:tcW w:w="242" w:type="pct"/>
            <w:vMerge/>
            <w:tcBorders>
              <w:top w:val="single" w:sz="8" w:space="0" w:color="auto"/>
              <w:left w:val="single" w:sz="8" w:space="0" w:color="auto"/>
              <w:bottom w:val="single" w:sz="8" w:space="0" w:color="000000"/>
              <w:right w:val="single" w:sz="8" w:space="0" w:color="auto"/>
            </w:tcBorders>
            <w:vAlign w:val="center"/>
            <w:hideMark/>
          </w:tcPr>
          <w:p w:rsidR="00E13EC5" w:rsidRPr="0012513D" w:rsidRDefault="00E13EC5" w:rsidP="00921373">
            <w:pPr>
              <w:ind w:left="-265"/>
              <w:jc w:val="center"/>
              <w:rPr>
                <w:rFonts w:ascii="Bookman Old Style" w:hAnsi="Bookman Old Style"/>
                <w:sz w:val="20"/>
                <w:szCs w:val="20"/>
                <w:lang w:val="id-ID" w:eastAsia="id-ID"/>
              </w:rPr>
            </w:pPr>
          </w:p>
        </w:tc>
        <w:tc>
          <w:tcPr>
            <w:tcW w:w="1609" w:type="pct"/>
            <w:vMerge/>
            <w:tcBorders>
              <w:top w:val="single" w:sz="8" w:space="0" w:color="auto"/>
              <w:left w:val="single" w:sz="8" w:space="0" w:color="auto"/>
              <w:bottom w:val="single" w:sz="8" w:space="0" w:color="000000"/>
              <w:right w:val="single" w:sz="8" w:space="0" w:color="auto"/>
            </w:tcBorders>
            <w:vAlign w:val="center"/>
            <w:hideMark/>
          </w:tcPr>
          <w:p w:rsidR="00E13EC5" w:rsidRPr="0012513D" w:rsidRDefault="00E13EC5" w:rsidP="00921373">
            <w:pPr>
              <w:ind w:left="-265"/>
              <w:rPr>
                <w:rFonts w:ascii="Bookman Old Style" w:hAnsi="Bookman Old Style"/>
                <w:sz w:val="20"/>
                <w:szCs w:val="20"/>
                <w:lang w:val="id-ID" w:eastAsia="id-ID"/>
              </w:rPr>
            </w:pPr>
          </w:p>
        </w:tc>
        <w:tc>
          <w:tcPr>
            <w:tcW w:w="224" w:type="pct"/>
            <w:vMerge/>
            <w:tcBorders>
              <w:top w:val="single" w:sz="8" w:space="0" w:color="auto"/>
              <w:left w:val="single" w:sz="8" w:space="0" w:color="auto"/>
              <w:bottom w:val="single" w:sz="8" w:space="0" w:color="000000"/>
              <w:right w:val="single" w:sz="8" w:space="0" w:color="auto"/>
            </w:tcBorders>
            <w:vAlign w:val="center"/>
            <w:hideMark/>
          </w:tcPr>
          <w:p w:rsidR="00E13EC5" w:rsidRPr="0012513D" w:rsidRDefault="00E13EC5" w:rsidP="00921373">
            <w:pPr>
              <w:ind w:left="-265"/>
              <w:jc w:val="center"/>
              <w:rPr>
                <w:rFonts w:ascii="Bookman Old Style" w:hAnsi="Bookman Old Style"/>
                <w:sz w:val="20"/>
                <w:szCs w:val="20"/>
                <w:lang w:val="id-ID" w:eastAsia="id-ID"/>
              </w:rPr>
            </w:pPr>
          </w:p>
        </w:tc>
        <w:tc>
          <w:tcPr>
            <w:tcW w:w="1630" w:type="pct"/>
            <w:vMerge/>
            <w:tcBorders>
              <w:top w:val="single" w:sz="8" w:space="0" w:color="auto"/>
              <w:left w:val="single" w:sz="8" w:space="0" w:color="auto"/>
              <w:bottom w:val="single" w:sz="8" w:space="0" w:color="000000"/>
              <w:right w:val="single" w:sz="8" w:space="0" w:color="auto"/>
            </w:tcBorders>
            <w:vAlign w:val="center"/>
            <w:hideMark/>
          </w:tcPr>
          <w:p w:rsidR="00E13EC5" w:rsidRPr="0012513D" w:rsidRDefault="00E13EC5" w:rsidP="00921373">
            <w:pPr>
              <w:ind w:left="-265"/>
              <w:rPr>
                <w:rFonts w:ascii="Bookman Old Style" w:hAnsi="Bookman Old Style"/>
                <w:sz w:val="20"/>
                <w:szCs w:val="20"/>
                <w:lang w:val="id-ID" w:eastAsia="id-ID"/>
              </w:rPr>
            </w:pPr>
          </w:p>
        </w:tc>
      </w:tr>
      <w:tr w:rsidR="00921373" w:rsidRPr="0012513D" w:rsidTr="0012513D">
        <w:trPr>
          <w:trHeight w:val="847"/>
          <w:jc w:val="center"/>
        </w:trPr>
        <w:tc>
          <w:tcPr>
            <w:tcW w:w="197" w:type="pct"/>
            <w:tcBorders>
              <w:top w:val="single" w:sz="4" w:space="0" w:color="auto"/>
              <w:left w:val="single" w:sz="4" w:space="0" w:color="auto"/>
              <w:bottom w:val="single" w:sz="4" w:space="0" w:color="auto"/>
              <w:right w:val="single" w:sz="4" w:space="0" w:color="auto"/>
            </w:tcBorders>
            <w:shd w:val="clear" w:color="000000" w:fill="FFFFFF"/>
            <w:noWrap/>
            <w:hideMark/>
          </w:tcPr>
          <w:p w:rsidR="00E13EC5" w:rsidRPr="0012513D" w:rsidRDefault="00E13EC5" w:rsidP="00921373">
            <w:pPr>
              <w:ind w:left="-265"/>
              <w:jc w:val="right"/>
              <w:rPr>
                <w:rFonts w:ascii="Bookman Old Style" w:hAnsi="Bookman Old Style"/>
                <w:sz w:val="20"/>
                <w:szCs w:val="20"/>
                <w:lang w:val="id-ID" w:eastAsia="id-ID"/>
              </w:rPr>
            </w:pPr>
            <w:r w:rsidRPr="0012513D">
              <w:rPr>
                <w:rFonts w:ascii="Bookman Old Style" w:hAnsi="Bookman Old Style"/>
                <w:sz w:val="20"/>
                <w:szCs w:val="20"/>
                <w:lang w:val="id-ID" w:eastAsia="id-ID"/>
              </w:rPr>
              <w:lastRenderedPageBreak/>
              <w:t>2</w:t>
            </w:r>
          </w:p>
        </w:tc>
        <w:tc>
          <w:tcPr>
            <w:tcW w:w="1099" w:type="pct"/>
            <w:tcBorders>
              <w:top w:val="single" w:sz="8" w:space="0" w:color="000000"/>
              <w:left w:val="single" w:sz="4" w:space="0" w:color="auto"/>
              <w:bottom w:val="single" w:sz="4" w:space="0" w:color="auto"/>
              <w:right w:val="single" w:sz="4" w:space="0" w:color="auto"/>
            </w:tcBorders>
            <w:shd w:val="clear" w:color="000000" w:fill="FFFFFF"/>
            <w:hideMark/>
          </w:tcPr>
          <w:p w:rsidR="00E13EC5" w:rsidRPr="0012513D" w:rsidRDefault="00E13EC5" w:rsidP="00921373">
            <w:pPr>
              <w:rPr>
                <w:rFonts w:ascii="Bookman Old Style" w:hAnsi="Bookman Old Style"/>
                <w:sz w:val="20"/>
                <w:szCs w:val="20"/>
                <w:lang w:val="id-ID" w:eastAsia="id-ID"/>
              </w:rPr>
            </w:pPr>
            <w:r w:rsidRPr="0012513D">
              <w:rPr>
                <w:rFonts w:ascii="Bookman Old Style" w:hAnsi="Bookman Old Style"/>
                <w:sz w:val="20"/>
                <w:szCs w:val="20"/>
                <w:lang w:val="id-ID" w:eastAsia="id-ID"/>
              </w:rPr>
              <w:t>Alokasi pembiayaan dari Pusat maupun daerah terkait peningkatan pemberdayaan KUKM</w:t>
            </w:r>
          </w:p>
        </w:tc>
        <w:tc>
          <w:tcPr>
            <w:tcW w:w="242" w:type="pct"/>
            <w:tcBorders>
              <w:top w:val="single" w:sz="8" w:space="0" w:color="000000"/>
              <w:left w:val="single" w:sz="4" w:space="0" w:color="auto"/>
              <w:bottom w:val="single" w:sz="4" w:space="0" w:color="auto"/>
              <w:right w:val="single" w:sz="4"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p>
        </w:tc>
        <w:tc>
          <w:tcPr>
            <w:tcW w:w="1609" w:type="pct"/>
            <w:tcBorders>
              <w:top w:val="single" w:sz="8" w:space="0" w:color="000000"/>
              <w:left w:val="single" w:sz="4" w:space="0" w:color="auto"/>
              <w:bottom w:val="single" w:sz="4" w:space="0" w:color="auto"/>
              <w:right w:val="single" w:sz="4" w:space="0" w:color="auto"/>
            </w:tcBorders>
            <w:shd w:val="clear" w:color="000000" w:fill="FFFFFF"/>
            <w:hideMark/>
          </w:tcPr>
          <w:p w:rsidR="00E13EC5" w:rsidRPr="0012513D" w:rsidRDefault="00E13EC5" w:rsidP="00921373">
            <w:pPr>
              <w:ind w:left="-265"/>
              <w:rPr>
                <w:rFonts w:ascii="Bookman Old Style" w:hAnsi="Bookman Old Style"/>
                <w:sz w:val="20"/>
                <w:szCs w:val="20"/>
                <w:lang w:val="id-ID" w:eastAsia="id-ID"/>
              </w:rPr>
            </w:pPr>
            <w:r w:rsidRPr="0012513D">
              <w:rPr>
                <w:rFonts w:ascii="Bookman Old Style" w:hAnsi="Bookman Old Style"/>
                <w:sz w:val="20"/>
                <w:szCs w:val="20"/>
                <w:lang w:val="id-ID" w:eastAsia="id-ID"/>
              </w:rPr>
              <w:t> </w:t>
            </w:r>
          </w:p>
        </w:tc>
        <w:tc>
          <w:tcPr>
            <w:tcW w:w="224" w:type="pct"/>
            <w:tcBorders>
              <w:top w:val="single" w:sz="8" w:space="0" w:color="000000"/>
              <w:left w:val="single" w:sz="4" w:space="0" w:color="auto"/>
              <w:bottom w:val="single" w:sz="4" w:space="0" w:color="auto"/>
              <w:right w:val="single" w:sz="4"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2</w:t>
            </w:r>
          </w:p>
        </w:tc>
        <w:tc>
          <w:tcPr>
            <w:tcW w:w="1630" w:type="pct"/>
            <w:tcBorders>
              <w:top w:val="single" w:sz="8" w:space="0" w:color="000000"/>
              <w:left w:val="single" w:sz="4" w:space="0" w:color="auto"/>
              <w:bottom w:val="single" w:sz="4" w:space="0" w:color="auto"/>
              <w:right w:val="single" w:sz="4" w:space="0" w:color="auto"/>
            </w:tcBorders>
            <w:shd w:val="clear" w:color="000000" w:fill="FFFFFF"/>
            <w:hideMark/>
          </w:tcPr>
          <w:p w:rsidR="00E13EC5" w:rsidRPr="0012513D" w:rsidRDefault="00E13EC5" w:rsidP="00207619">
            <w:pPr>
              <w:ind w:left="34"/>
              <w:rPr>
                <w:rFonts w:ascii="Bookman Old Style" w:hAnsi="Bookman Old Style"/>
                <w:sz w:val="20"/>
                <w:szCs w:val="20"/>
                <w:lang w:val="id-ID" w:eastAsia="id-ID"/>
              </w:rPr>
            </w:pPr>
            <w:r w:rsidRPr="0012513D">
              <w:rPr>
                <w:rFonts w:ascii="Bookman Old Style" w:hAnsi="Bookman Old Style"/>
                <w:sz w:val="20"/>
                <w:szCs w:val="20"/>
                <w:lang w:val="id-ID" w:eastAsia="id-ID"/>
              </w:rPr>
              <w:t>Meningkatkan penguasaan sistem informasi,riset, dan teknologi di sektor industri</w:t>
            </w:r>
          </w:p>
        </w:tc>
      </w:tr>
      <w:tr w:rsidR="00921373" w:rsidRPr="0012513D" w:rsidTr="0012513D">
        <w:trPr>
          <w:trHeight w:val="714"/>
          <w:jc w:val="center"/>
        </w:trPr>
        <w:tc>
          <w:tcPr>
            <w:tcW w:w="197" w:type="pct"/>
            <w:tcBorders>
              <w:top w:val="nil"/>
              <w:left w:val="single" w:sz="8" w:space="0" w:color="auto"/>
              <w:bottom w:val="single" w:sz="8" w:space="0" w:color="000000"/>
              <w:right w:val="single" w:sz="8" w:space="0" w:color="auto"/>
            </w:tcBorders>
            <w:shd w:val="clear" w:color="000000" w:fill="FFFFFF"/>
            <w:noWrap/>
            <w:hideMark/>
          </w:tcPr>
          <w:p w:rsidR="00E13EC5" w:rsidRPr="0012513D" w:rsidRDefault="00E13EC5" w:rsidP="00921373">
            <w:pPr>
              <w:ind w:left="-265"/>
              <w:jc w:val="right"/>
              <w:rPr>
                <w:rFonts w:ascii="Bookman Old Style" w:hAnsi="Bookman Old Style"/>
                <w:sz w:val="20"/>
                <w:szCs w:val="20"/>
                <w:lang w:val="id-ID" w:eastAsia="id-ID"/>
              </w:rPr>
            </w:pPr>
            <w:r w:rsidRPr="0012513D">
              <w:rPr>
                <w:rFonts w:ascii="Bookman Old Style" w:hAnsi="Bookman Old Style"/>
                <w:sz w:val="20"/>
                <w:szCs w:val="20"/>
                <w:lang w:val="id-ID" w:eastAsia="id-ID"/>
              </w:rPr>
              <w:t>3</w:t>
            </w:r>
          </w:p>
        </w:tc>
        <w:tc>
          <w:tcPr>
            <w:tcW w:w="1099" w:type="pct"/>
            <w:tcBorders>
              <w:top w:val="nil"/>
              <w:left w:val="single" w:sz="8" w:space="0" w:color="auto"/>
              <w:bottom w:val="single" w:sz="8" w:space="0" w:color="000000"/>
              <w:right w:val="single" w:sz="8" w:space="0" w:color="auto"/>
            </w:tcBorders>
            <w:shd w:val="clear" w:color="000000" w:fill="FFFFFF"/>
            <w:hideMark/>
          </w:tcPr>
          <w:p w:rsidR="00E13EC5" w:rsidRPr="0012513D" w:rsidRDefault="00E13EC5" w:rsidP="00921373">
            <w:pPr>
              <w:rPr>
                <w:rFonts w:ascii="Bookman Old Style" w:hAnsi="Bookman Old Style"/>
                <w:sz w:val="20"/>
                <w:szCs w:val="20"/>
                <w:lang w:val="id-ID" w:eastAsia="id-ID"/>
              </w:rPr>
            </w:pPr>
            <w:r w:rsidRPr="0012513D">
              <w:rPr>
                <w:rFonts w:ascii="Bookman Old Style" w:hAnsi="Bookman Old Style"/>
                <w:sz w:val="20"/>
                <w:szCs w:val="20"/>
                <w:lang w:val="id-ID" w:eastAsia="id-ID"/>
              </w:rPr>
              <w:t>Potensi kerjasama antar stakeholders yang baik</w:t>
            </w:r>
          </w:p>
        </w:tc>
        <w:tc>
          <w:tcPr>
            <w:tcW w:w="242" w:type="pct"/>
            <w:tcBorders>
              <w:top w:val="nil"/>
              <w:left w:val="single" w:sz="8" w:space="0" w:color="auto"/>
              <w:bottom w:val="single" w:sz="8" w:space="0" w:color="000000"/>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p>
        </w:tc>
        <w:tc>
          <w:tcPr>
            <w:tcW w:w="1609" w:type="pct"/>
            <w:tcBorders>
              <w:top w:val="nil"/>
              <w:left w:val="single" w:sz="8" w:space="0" w:color="auto"/>
              <w:bottom w:val="single" w:sz="8" w:space="0" w:color="000000"/>
              <w:right w:val="single" w:sz="8" w:space="0" w:color="auto"/>
            </w:tcBorders>
            <w:shd w:val="clear" w:color="000000" w:fill="FFFFFF"/>
            <w:noWrap/>
            <w:hideMark/>
          </w:tcPr>
          <w:p w:rsidR="00E13EC5" w:rsidRPr="0012513D" w:rsidRDefault="00E13EC5" w:rsidP="00921373">
            <w:pPr>
              <w:ind w:left="-265"/>
              <w:rPr>
                <w:rFonts w:ascii="Bookman Old Style" w:hAnsi="Bookman Old Style"/>
                <w:sz w:val="20"/>
                <w:szCs w:val="20"/>
                <w:lang w:val="id-ID" w:eastAsia="id-ID"/>
              </w:rPr>
            </w:pPr>
            <w:r w:rsidRPr="0012513D">
              <w:rPr>
                <w:rFonts w:ascii="Bookman Old Style" w:hAnsi="Bookman Old Style"/>
                <w:sz w:val="20"/>
                <w:szCs w:val="20"/>
                <w:lang w:val="id-ID" w:eastAsia="id-ID"/>
              </w:rPr>
              <w:t> </w:t>
            </w:r>
          </w:p>
        </w:tc>
        <w:tc>
          <w:tcPr>
            <w:tcW w:w="224" w:type="pct"/>
            <w:tcBorders>
              <w:top w:val="nil"/>
              <w:left w:val="single" w:sz="8" w:space="0" w:color="auto"/>
              <w:bottom w:val="single" w:sz="4" w:space="0" w:color="auto"/>
              <w:right w:val="single" w:sz="8" w:space="0" w:color="auto"/>
            </w:tcBorders>
            <w:shd w:val="clear" w:color="000000" w:fill="FFFFFF"/>
            <w:noWrap/>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3</w:t>
            </w:r>
          </w:p>
        </w:tc>
        <w:tc>
          <w:tcPr>
            <w:tcW w:w="1630" w:type="pct"/>
            <w:tcBorders>
              <w:top w:val="single" w:sz="4" w:space="0" w:color="auto"/>
              <w:left w:val="nil"/>
              <w:bottom w:val="single" w:sz="4" w:space="0" w:color="auto"/>
              <w:right w:val="single" w:sz="8" w:space="0" w:color="auto"/>
            </w:tcBorders>
            <w:shd w:val="clear" w:color="000000" w:fill="FFFFFF"/>
            <w:hideMark/>
          </w:tcPr>
          <w:p w:rsidR="00E13EC5" w:rsidRPr="0012513D" w:rsidRDefault="00E13EC5" w:rsidP="00207619">
            <w:pPr>
              <w:ind w:left="34"/>
              <w:rPr>
                <w:rFonts w:ascii="Bookman Old Style" w:hAnsi="Bookman Old Style"/>
                <w:sz w:val="20"/>
                <w:szCs w:val="20"/>
                <w:lang w:val="id-ID" w:eastAsia="id-ID"/>
              </w:rPr>
            </w:pPr>
            <w:r w:rsidRPr="0012513D">
              <w:rPr>
                <w:rFonts w:ascii="Bookman Old Style" w:hAnsi="Bookman Old Style"/>
                <w:sz w:val="20"/>
                <w:szCs w:val="20"/>
                <w:lang w:val="id-ID" w:eastAsia="id-ID"/>
              </w:rPr>
              <w:t>Meningkatkan kerjasama dengan ahli terkait RnD</w:t>
            </w:r>
          </w:p>
        </w:tc>
      </w:tr>
      <w:tr w:rsidR="00921373" w:rsidRPr="0012513D" w:rsidTr="0012513D">
        <w:trPr>
          <w:trHeight w:val="417"/>
          <w:jc w:val="center"/>
        </w:trPr>
        <w:tc>
          <w:tcPr>
            <w:tcW w:w="19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E13EC5" w:rsidRPr="0012513D" w:rsidRDefault="00E13EC5" w:rsidP="00921373">
            <w:pPr>
              <w:ind w:left="-265"/>
              <w:jc w:val="right"/>
              <w:rPr>
                <w:rFonts w:ascii="Bookman Old Style" w:hAnsi="Bookman Old Style"/>
                <w:bCs/>
                <w:sz w:val="20"/>
                <w:szCs w:val="20"/>
                <w:lang w:val="id-ID" w:eastAsia="id-ID"/>
              </w:rPr>
            </w:pPr>
            <w:r w:rsidRPr="0012513D">
              <w:rPr>
                <w:rFonts w:ascii="Bookman Old Style" w:hAnsi="Bookman Old Style"/>
                <w:bCs/>
                <w:sz w:val="20"/>
                <w:szCs w:val="20"/>
                <w:lang w:val="id-ID" w:eastAsia="id-ID"/>
              </w:rPr>
              <w:t>No</w:t>
            </w:r>
          </w:p>
        </w:tc>
        <w:tc>
          <w:tcPr>
            <w:tcW w:w="109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E13EC5" w:rsidRPr="0012513D" w:rsidRDefault="00E13EC5" w:rsidP="00921373">
            <w:pPr>
              <w:ind w:left="-265"/>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Ancaman (Threats)</w:t>
            </w:r>
          </w:p>
        </w:tc>
        <w:tc>
          <w:tcPr>
            <w:tcW w:w="24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E13EC5" w:rsidRPr="0012513D" w:rsidRDefault="00E13EC5" w:rsidP="00921373">
            <w:pPr>
              <w:ind w:left="-265" w:right="-249"/>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No</w:t>
            </w:r>
          </w:p>
        </w:tc>
        <w:tc>
          <w:tcPr>
            <w:tcW w:w="1609"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E13EC5" w:rsidRPr="0012513D" w:rsidRDefault="00E13EC5" w:rsidP="00921373">
            <w:pPr>
              <w:ind w:left="-265"/>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Ancaman dan Kekuatan (ST)</w:t>
            </w:r>
          </w:p>
        </w:tc>
        <w:tc>
          <w:tcPr>
            <w:tcW w:w="224" w:type="pct"/>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E13EC5" w:rsidRPr="0012513D" w:rsidRDefault="00E13EC5" w:rsidP="00921373">
            <w:pPr>
              <w:ind w:left="-265"/>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No</w:t>
            </w:r>
          </w:p>
        </w:tc>
        <w:tc>
          <w:tcPr>
            <w:tcW w:w="1630" w:type="pct"/>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E13EC5" w:rsidRPr="0012513D" w:rsidRDefault="00E13EC5" w:rsidP="00207619">
            <w:pPr>
              <w:ind w:left="34"/>
              <w:jc w:val="center"/>
              <w:rPr>
                <w:rFonts w:ascii="Bookman Old Style" w:hAnsi="Bookman Old Style"/>
                <w:bCs/>
                <w:sz w:val="20"/>
                <w:szCs w:val="20"/>
                <w:lang w:val="id-ID" w:eastAsia="id-ID"/>
              </w:rPr>
            </w:pPr>
            <w:r w:rsidRPr="0012513D">
              <w:rPr>
                <w:rFonts w:ascii="Bookman Old Style" w:hAnsi="Bookman Old Style"/>
                <w:bCs/>
                <w:sz w:val="20"/>
                <w:szCs w:val="20"/>
                <w:lang w:val="id-ID" w:eastAsia="id-ID"/>
              </w:rPr>
              <w:t>Kelemahan dan Ancaman (WT)</w:t>
            </w:r>
          </w:p>
        </w:tc>
      </w:tr>
      <w:tr w:rsidR="00921373" w:rsidRPr="0012513D" w:rsidTr="0012513D">
        <w:trPr>
          <w:trHeight w:val="417"/>
          <w:jc w:val="center"/>
        </w:trPr>
        <w:tc>
          <w:tcPr>
            <w:tcW w:w="197" w:type="pct"/>
            <w:vMerge/>
            <w:tcBorders>
              <w:top w:val="nil"/>
              <w:left w:val="single" w:sz="8" w:space="0" w:color="auto"/>
              <w:bottom w:val="single" w:sz="8" w:space="0" w:color="000000"/>
              <w:right w:val="single" w:sz="8" w:space="0" w:color="auto"/>
            </w:tcBorders>
            <w:vAlign w:val="center"/>
            <w:hideMark/>
          </w:tcPr>
          <w:p w:rsidR="00E13EC5" w:rsidRPr="0012513D" w:rsidRDefault="00E13EC5" w:rsidP="00921373">
            <w:pPr>
              <w:ind w:left="-265"/>
              <w:jc w:val="right"/>
              <w:rPr>
                <w:rFonts w:ascii="Bookman Old Style" w:hAnsi="Bookman Old Style"/>
                <w:bCs/>
                <w:sz w:val="20"/>
                <w:szCs w:val="20"/>
                <w:lang w:val="id-ID" w:eastAsia="id-ID"/>
              </w:rPr>
            </w:pPr>
          </w:p>
        </w:tc>
        <w:tc>
          <w:tcPr>
            <w:tcW w:w="1099" w:type="pct"/>
            <w:vMerge/>
            <w:tcBorders>
              <w:top w:val="nil"/>
              <w:left w:val="single" w:sz="8" w:space="0" w:color="auto"/>
              <w:bottom w:val="single" w:sz="8" w:space="0" w:color="000000"/>
              <w:right w:val="single" w:sz="8" w:space="0" w:color="auto"/>
            </w:tcBorders>
            <w:vAlign w:val="center"/>
            <w:hideMark/>
          </w:tcPr>
          <w:p w:rsidR="00E13EC5" w:rsidRPr="0012513D" w:rsidRDefault="00E13EC5" w:rsidP="00921373">
            <w:pPr>
              <w:ind w:left="-265"/>
              <w:rPr>
                <w:rFonts w:ascii="Bookman Old Style" w:hAnsi="Bookman Old Style"/>
                <w:bCs/>
                <w:sz w:val="20"/>
                <w:szCs w:val="20"/>
                <w:lang w:val="id-ID" w:eastAsia="id-ID"/>
              </w:rPr>
            </w:pPr>
          </w:p>
        </w:tc>
        <w:tc>
          <w:tcPr>
            <w:tcW w:w="242" w:type="pct"/>
            <w:vMerge/>
            <w:tcBorders>
              <w:top w:val="nil"/>
              <w:left w:val="single" w:sz="8" w:space="0" w:color="auto"/>
              <w:bottom w:val="single" w:sz="8" w:space="0" w:color="000000"/>
              <w:right w:val="single" w:sz="8" w:space="0" w:color="auto"/>
            </w:tcBorders>
            <w:vAlign w:val="center"/>
            <w:hideMark/>
          </w:tcPr>
          <w:p w:rsidR="00E13EC5" w:rsidRPr="0012513D" w:rsidRDefault="00E13EC5" w:rsidP="00921373">
            <w:pPr>
              <w:ind w:left="-265"/>
              <w:jc w:val="center"/>
              <w:rPr>
                <w:rFonts w:ascii="Bookman Old Style" w:hAnsi="Bookman Old Style"/>
                <w:bCs/>
                <w:sz w:val="20"/>
                <w:szCs w:val="20"/>
                <w:lang w:val="id-ID" w:eastAsia="id-ID"/>
              </w:rPr>
            </w:pPr>
          </w:p>
        </w:tc>
        <w:tc>
          <w:tcPr>
            <w:tcW w:w="1609" w:type="pct"/>
            <w:vMerge/>
            <w:tcBorders>
              <w:top w:val="nil"/>
              <w:left w:val="single" w:sz="8" w:space="0" w:color="auto"/>
              <w:bottom w:val="single" w:sz="8" w:space="0" w:color="000000"/>
              <w:right w:val="single" w:sz="8" w:space="0" w:color="auto"/>
            </w:tcBorders>
            <w:vAlign w:val="center"/>
            <w:hideMark/>
          </w:tcPr>
          <w:p w:rsidR="00E13EC5" w:rsidRPr="0012513D" w:rsidRDefault="00E13EC5" w:rsidP="00921373">
            <w:pPr>
              <w:ind w:left="-265"/>
              <w:rPr>
                <w:rFonts w:ascii="Bookman Old Style" w:hAnsi="Bookman Old Style"/>
                <w:bCs/>
                <w:sz w:val="20"/>
                <w:szCs w:val="20"/>
                <w:lang w:val="id-ID" w:eastAsia="id-ID"/>
              </w:rPr>
            </w:pPr>
          </w:p>
        </w:tc>
        <w:tc>
          <w:tcPr>
            <w:tcW w:w="224" w:type="pct"/>
            <w:vMerge/>
            <w:tcBorders>
              <w:top w:val="single" w:sz="8" w:space="0" w:color="auto"/>
              <w:left w:val="single" w:sz="8" w:space="0" w:color="auto"/>
              <w:bottom w:val="single" w:sz="8" w:space="0" w:color="000000"/>
              <w:right w:val="single" w:sz="8" w:space="0" w:color="auto"/>
            </w:tcBorders>
            <w:vAlign w:val="center"/>
            <w:hideMark/>
          </w:tcPr>
          <w:p w:rsidR="00E13EC5" w:rsidRPr="0012513D" w:rsidRDefault="00E13EC5" w:rsidP="00921373">
            <w:pPr>
              <w:ind w:left="-265"/>
              <w:jc w:val="center"/>
              <w:rPr>
                <w:rFonts w:ascii="Bookman Old Style" w:hAnsi="Bookman Old Style"/>
                <w:bCs/>
                <w:sz w:val="20"/>
                <w:szCs w:val="20"/>
                <w:lang w:val="id-ID" w:eastAsia="id-ID"/>
              </w:rPr>
            </w:pPr>
          </w:p>
        </w:tc>
        <w:tc>
          <w:tcPr>
            <w:tcW w:w="1630" w:type="pct"/>
            <w:vMerge/>
            <w:tcBorders>
              <w:top w:val="single" w:sz="8" w:space="0" w:color="auto"/>
              <w:left w:val="single" w:sz="8" w:space="0" w:color="auto"/>
              <w:bottom w:val="single" w:sz="8" w:space="0" w:color="000000"/>
              <w:right w:val="single" w:sz="8" w:space="0" w:color="auto"/>
            </w:tcBorders>
            <w:vAlign w:val="center"/>
            <w:hideMark/>
          </w:tcPr>
          <w:p w:rsidR="00E13EC5" w:rsidRPr="0012513D" w:rsidRDefault="00E13EC5" w:rsidP="00921373">
            <w:pPr>
              <w:ind w:left="-265"/>
              <w:rPr>
                <w:rFonts w:ascii="Bookman Old Style" w:hAnsi="Bookman Old Style"/>
                <w:bCs/>
                <w:sz w:val="20"/>
                <w:szCs w:val="20"/>
                <w:lang w:val="id-ID" w:eastAsia="id-ID"/>
              </w:rPr>
            </w:pPr>
          </w:p>
        </w:tc>
      </w:tr>
      <w:tr w:rsidR="00921373" w:rsidRPr="0012513D" w:rsidTr="00591A27">
        <w:trPr>
          <w:trHeight w:val="1227"/>
          <w:jc w:val="center"/>
        </w:trPr>
        <w:tc>
          <w:tcPr>
            <w:tcW w:w="197" w:type="pct"/>
            <w:tcBorders>
              <w:top w:val="nil"/>
              <w:left w:val="single" w:sz="8" w:space="0" w:color="auto"/>
              <w:bottom w:val="single" w:sz="4" w:space="0" w:color="auto"/>
              <w:right w:val="single" w:sz="8" w:space="0" w:color="auto"/>
            </w:tcBorders>
            <w:shd w:val="clear" w:color="000000" w:fill="FFFFFF"/>
            <w:noWrap/>
            <w:hideMark/>
          </w:tcPr>
          <w:p w:rsidR="00E13EC5" w:rsidRPr="0012513D" w:rsidRDefault="00E13EC5" w:rsidP="00921373">
            <w:pPr>
              <w:ind w:left="-265"/>
              <w:jc w:val="right"/>
              <w:rPr>
                <w:rFonts w:ascii="Bookman Old Style" w:hAnsi="Bookman Old Style"/>
                <w:sz w:val="20"/>
                <w:szCs w:val="20"/>
                <w:lang w:val="id-ID" w:eastAsia="id-ID"/>
              </w:rPr>
            </w:pPr>
            <w:r w:rsidRPr="0012513D">
              <w:rPr>
                <w:rFonts w:ascii="Bookman Old Style" w:hAnsi="Bookman Old Style"/>
                <w:sz w:val="20"/>
                <w:szCs w:val="20"/>
                <w:lang w:val="id-ID" w:eastAsia="id-ID"/>
              </w:rPr>
              <w:t>1</w:t>
            </w:r>
          </w:p>
        </w:tc>
        <w:tc>
          <w:tcPr>
            <w:tcW w:w="1099" w:type="pct"/>
            <w:tcBorders>
              <w:top w:val="nil"/>
              <w:left w:val="nil"/>
              <w:bottom w:val="single" w:sz="4" w:space="0" w:color="auto"/>
              <w:right w:val="single" w:sz="8" w:space="0" w:color="auto"/>
            </w:tcBorders>
            <w:shd w:val="clear" w:color="000000" w:fill="FFFFFF"/>
            <w:hideMark/>
          </w:tcPr>
          <w:p w:rsidR="00E13EC5" w:rsidRPr="0012513D" w:rsidRDefault="00E13EC5" w:rsidP="00921373">
            <w:pPr>
              <w:ind w:left="-53"/>
              <w:rPr>
                <w:rFonts w:ascii="Bookman Old Style" w:hAnsi="Bookman Old Style"/>
                <w:sz w:val="20"/>
                <w:szCs w:val="20"/>
                <w:lang w:val="id-ID" w:eastAsia="id-ID"/>
              </w:rPr>
            </w:pPr>
            <w:r w:rsidRPr="0012513D">
              <w:rPr>
                <w:rFonts w:ascii="Bookman Old Style" w:hAnsi="Bookman Old Style"/>
                <w:sz w:val="20"/>
                <w:szCs w:val="20"/>
                <w:lang w:val="id-ID" w:eastAsia="id-ID"/>
              </w:rPr>
              <w:t>Perkembangan Ilmu Pengetahuan dan Tekhnologi serta tuntutan daya saing global</w:t>
            </w:r>
          </w:p>
        </w:tc>
        <w:tc>
          <w:tcPr>
            <w:tcW w:w="242" w:type="pct"/>
            <w:tcBorders>
              <w:top w:val="nil"/>
              <w:left w:val="nil"/>
              <w:bottom w:val="single" w:sz="4"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1</w:t>
            </w:r>
          </w:p>
        </w:tc>
        <w:tc>
          <w:tcPr>
            <w:tcW w:w="1609" w:type="pct"/>
            <w:tcBorders>
              <w:top w:val="nil"/>
              <w:left w:val="nil"/>
              <w:bottom w:val="single" w:sz="4" w:space="0" w:color="auto"/>
              <w:right w:val="single" w:sz="8" w:space="0" w:color="auto"/>
            </w:tcBorders>
            <w:shd w:val="clear" w:color="000000" w:fill="FFFFFF"/>
            <w:hideMark/>
          </w:tcPr>
          <w:p w:rsidR="00E13EC5" w:rsidRPr="0012513D" w:rsidRDefault="00E13EC5" w:rsidP="00921373">
            <w:pPr>
              <w:ind w:left="33"/>
              <w:rPr>
                <w:rFonts w:ascii="Bookman Old Style" w:hAnsi="Bookman Old Style"/>
                <w:sz w:val="20"/>
                <w:szCs w:val="20"/>
                <w:lang w:val="id-ID" w:eastAsia="id-ID"/>
              </w:rPr>
            </w:pPr>
            <w:r w:rsidRPr="0012513D">
              <w:rPr>
                <w:rFonts w:ascii="Bookman Old Style" w:hAnsi="Bookman Old Style"/>
                <w:sz w:val="20"/>
                <w:szCs w:val="20"/>
                <w:lang w:val="id-ID" w:eastAsia="id-ID"/>
              </w:rPr>
              <w:t>Mengembangkan pemetaan kebutuhan akan fasilitasi akses permodalan, pemasaran dan peningkatan mutu produk KUKM</w:t>
            </w:r>
          </w:p>
        </w:tc>
        <w:tc>
          <w:tcPr>
            <w:tcW w:w="224" w:type="pct"/>
            <w:tcBorders>
              <w:top w:val="nil"/>
              <w:left w:val="nil"/>
              <w:bottom w:val="single" w:sz="4"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1</w:t>
            </w:r>
          </w:p>
        </w:tc>
        <w:tc>
          <w:tcPr>
            <w:tcW w:w="1630" w:type="pct"/>
            <w:tcBorders>
              <w:top w:val="nil"/>
              <w:left w:val="nil"/>
              <w:bottom w:val="single" w:sz="4" w:space="0" w:color="auto"/>
              <w:right w:val="single" w:sz="8" w:space="0" w:color="auto"/>
            </w:tcBorders>
            <w:shd w:val="clear" w:color="000000" w:fill="FFFFFF"/>
            <w:hideMark/>
          </w:tcPr>
          <w:p w:rsidR="00E13EC5" w:rsidRPr="0012513D" w:rsidRDefault="00E13EC5" w:rsidP="00207619">
            <w:pPr>
              <w:ind w:left="34"/>
              <w:rPr>
                <w:rFonts w:ascii="Bookman Old Style" w:hAnsi="Bookman Old Style"/>
                <w:sz w:val="20"/>
                <w:szCs w:val="20"/>
                <w:lang w:val="id-ID" w:eastAsia="id-ID"/>
              </w:rPr>
            </w:pPr>
            <w:r w:rsidRPr="0012513D">
              <w:rPr>
                <w:rFonts w:ascii="Bookman Old Style" w:hAnsi="Bookman Old Style"/>
                <w:sz w:val="20"/>
                <w:szCs w:val="20"/>
                <w:lang w:val="id-ID" w:eastAsia="id-ID"/>
              </w:rPr>
              <w:t>Berdirinya lembaga keuangan lain yang mengancam keberadaan Koperasi dan Usaha Mikro</w:t>
            </w:r>
          </w:p>
        </w:tc>
      </w:tr>
      <w:tr w:rsidR="00921373" w:rsidRPr="0012513D" w:rsidTr="00591A27">
        <w:trPr>
          <w:trHeight w:val="924"/>
          <w:jc w:val="center"/>
        </w:trPr>
        <w:tc>
          <w:tcPr>
            <w:tcW w:w="197" w:type="pct"/>
            <w:tcBorders>
              <w:top w:val="single" w:sz="4" w:space="0" w:color="auto"/>
              <w:left w:val="single" w:sz="8" w:space="0" w:color="auto"/>
              <w:bottom w:val="single" w:sz="4" w:space="0" w:color="auto"/>
              <w:right w:val="single" w:sz="8" w:space="0" w:color="auto"/>
            </w:tcBorders>
            <w:shd w:val="clear" w:color="000000" w:fill="FFFFFF"/>
            <w:noWrap/>
            <w:hideMark/>
          </w:tcPr>
          <w:p w:rsidR="00E13EC5" w:rsidRPr="0012513D" w:rsidRDefault="00E13EC5" w:rsidP="00921373">
            <w:pPr>
              <w:ind w:left="-265"/>
              <w:jc w:val="right"/>
              <w:rPr>
                <w:rFonts w:ascii="Bookman Old Style" w:hAnsi="Bookman Old Style"/>
                <w:sz w:val="20"/>
                <w:szCs w:val="20"/>
                <w:lang w:val="id-ID" w:eastAsia="id-ID"/>
              </w:rPr>
            </w:pPr>
            <w:r w:rsidRPr="0012513D">
              <w:rPr>
                <w:rFonts w:ascii="Bookman Old Style" w:hAnsi="Bookman Old Style"/>
                <w:sz w:val="20"/>
                <w:szCs w:val="20"/>
                <w:lang w:val="id-ID" w:eastAsia="id-ID"/>
              </w:rPr>
              <w:t>2</w:t>
            </w:r>
          </w:p>
        </w:tc>
        <w:tc>
          <w:tcPr>
            <w:tcW w:w="1099" w:type="pct"/>
            <w:tcBorders>
              <w:top w:val="single" w:sz="4" w:space="0" w:color="auto"/>
              <w:left w:val="nil"/>
              <w:bottom w:val="single" w:sz="4" w:space="0" w:color="auto"/>
              <w:right w:val="single" w:sz="8" w:space="0" w:color="auto"/>
            </w:tcBorders>
            <w:shd w:val="clear" w:color="000000" w:fill="FFFFFF"/>
            <w:hideMark/>
          </w:tcPr>
          <w:p w:rsidR="00E13EC5" w:rsidRPr="0012513D" w:rsidRDefault="00E13EC5" w:rsidP="00921373">
            <w:pPr>
              <w:ind w:left="-53"/>
              <w:rPr>
                <w:rFonts w:ascii="Bookman Old Style" w:hAnsi="Bookman Old Style"/>
                <w:sz w:val="20"/>
                <w:szCs w:val="20"/>
                <w:lang w:val="id-ID" w:eastAsia="id-ID"/>
              </w:rPr>
            </w:pPr>
            <w:r w:rsidRPr="0012513D">
              <w:rPr>
                <w:rFonts w:ascii="Bookman Old Style" w:hAnsi="Bookman Old Style"/>
                <w:sz w:val="20"/>
                <w:szCs w:val="20"/>
                <w:lang w:val="id-ID" w:eastAsia="id-ID"/>
              </w:rPr>
              <w:t>Tidak meratanya respon pengurus koperasi terhadap program-program inovatif</w:t>
            </w:r>
          </w:p>
        </w:tc>
        <w:tc>
          <w:tcPr>
            <w:tcW w:w="242" w:type="pct"/>
            <w:tcBorders>
              <w:top w:val="single" w:sz="4" w:space="0" w:color="auto"/>
              <w:left w:val="nil"/>
              <w:bottom w:val="single" w:sz="4"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2</w:t>
            </w:r>
          </w:p>
        </w:tc>
        <w:tc>
          <w:tcPr>
            <w:tcW w:w="1609" w:type="pct"/>
            <w:tcBorders>
              <w:top w:val="single" w:sz="4" w:space="0" w:color="auto"/>
              <w:left w:val="nil"/>
              <w:bottom w:val="single" w:sz="4" w:space="0" w:color="auto"/>
              <w:right w:val="single" w:sz="8" w:space="0" w:color="auto"/>
            </w:tcBorders>
            <w:shd w:val="clear" w:color="000000" w:fill="FFFFFF"/>
            <w:hideMark/>
          </w:tcPr>
          <w:p w:rsidR="00E13EC5" w:rsidRPr="0012513D" w:rsidRDefault="00E13EC5" w:rsidP="00207619">
            <w:pPr>
              <w:ind w:left="33"/>
              <w:rPr>
                <w:rFonts w:ascii="Bookman Old Style" w:hAnsi="Bookman Old Style"/>
                <w:sz w:val="20"/>
                <w:szCs w:val="20"/>
                <w:lang w:val="id-ID" w:eastAsia="id-ID"/>
              </w:rPr>
            </w:pPr>
            <w:r w:rsidRPr="0012513D">
              <w:rPr>
                <w:rFonts w:ascii="Bookman Old Style" w:hAnsi="Bookman Old Style"/>
                <w:sz w:val="20"/>
                <w:szCs w:val="20"/>
                <w:lang w:val="id-ID" w:eastAsia="id-ID"/>
              </w:rPr>
              <w:t>Peningkatan kualitas sistem informasi bagi kebutuhan PK2UKM (Peningkatan Kapasitas Koperasi dan UKM)</w:t>
            </w:r>
          </w:p>
        </w:tc>
        <w:tc>
          <w:tcPr>
            <w:tcW w:w="224" w:type="pct"/>
            <w:tcBorders>
              <w:top w:val="single" w:sz="4" w:space="0" w:color="auto"/>
              <w:left w:val="nil"/>
              <w:bottom w:val="single" w:sz="4"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2</w:t>
            </w:r>
          </w:p>
        </w:tc>
        <w:tc>
          <w:tcPr>
            <w:tcW w:w="1630" w:type="pct"/>
            <w:tcBorders>
              <w:top w:val="single" w:sz="4" w:space="0" w:color="auto"/>
              <w:left w:val="nil"/>
              <w:bottom w:val="single" w:sz="4" w:space="0" w:color="auto"/>
              <w:right w:val="single" w:sz="8" w:space="0" w:color="auto"/>
            </w:tcBorders>
            <w:shd w:val="clear" w:color="000000" w:fill="FFFFFF"/>
            <w:hideMark/>
          </w:tcPr>
          <w:p w:rsidR="00E13EC5" w:rsidRPr="0012513D" w:rsidRDefault="00E13EC5" w:rsidP="00207619">
            <w:pPr>
              <w:ind w:left="34"/>
              <w:rPr>
                <w:rFonts w:ascii="Bookman Old Style" w:hAnsi="Bookman Old Style"/>
                <w:sz w:val="20"/>
                <w:szCs w:val="20"/>
                <w:lang w:val="id-ID" w:eastAsia="id-ID"/>
              </w:rPr>
            </w:pPr>
            <w:r w:rsidRPr="0012513D">
              <w:rPr>
                <w:rFonts w:ascii="Bookman Old Style" w:hAnsi="Bookman Old Style"/>
                <w:sz w:val="20"/>
                <w:szCs w:val="20"/>
                <w:lang w:val="id-ID" w:eastAsia="id-ID"/>
              </w:rPr>
              <w:t>Mengupayakan kemitraan dengan stakeholders dalam meningkatkan daya saing KUKM</w:t>
            </w:r>
          </w:p>
        </w:tc>
      </w:tr>
      <w:tr w:rsidR="00921373" w:rsidRPr="0012513D" w:rsidTr="00591A27">
        <w:trPr>
          <w:trHeight w:val="1531"/>
          <w:jc w:val="center"/>
        </w:trPr>
        <w:tc>
          <w:tcPr>
            <w:tcW w:w="197" w:type="pct"/>
            <w:tcBorders>
              <w:top w:val="single" w:sz="4" w:space="0" w:color="auto"/>
              <w:left w:val="single" w:sz="8" w:space="0" w:color="auto"/>
              <w:bottom w:val="single" w:sz="8" w:space="0" w:color="auto"/>
              <w:right w:val="single" w:sz="8" w:space="0" w:color="auto"/>
            </w:tcBorders>
            <w:shd w:val="clear" w:color="000000" w:fill="FFFFFF"/>
            <w:noWrap/>
            <w:hideMark/>
          </w:tcPr>
          <w:p w:rsidR="00E13EC5" w:rsidRPr="0012513D" w:rsidRDefault="00E13EC5" w:rsidP="00921373">
            <w:pPr>
              <w:ind w:left="-265"/>
              <w:jc w:val="right"/>
              <w:rPr>
                <w:rFonts w:ascii="Bookman Old Style" w:hAnsi="Bookman Old Style"/>
                <w:sz w:val="20"/>
                <w:szCs w:val="20"/>
                <w:lang w:val="id-ID" w:eastAsia="id-ID"/>
              </w:rPr>
            </w:pPr>
            <w:r w:rsidRPr="0012513D">
              <w:rPr>
                <w:rFonts w:ascii="Bookman Old Style" w:hAnsi="Bookman Old Style"/>
                <w:sz w:val="20"/>
                <w:szCs w:val="20"/>
                <w:lang w:val="id-ID" w:eastAsia="id-ID"/>
              </w:rPr>
              <w:t>3</w:t>
            </w:r>
          </w:p>
        </w:tc>
        <w:tc>
          <w:tcPr>
            <w:tcW w:w="1099" w:type="pct"/>
            <w:tcBorders>
              <w:top w:val="single" w:sz="4" w:space="0" w:color="auto"/>
              <w:left w:val="nil"/>
              <w:bottom w:val="single" w:sz="8" w:space="0" w:color="auto"/>
              <w:right w:val="single" w:sz="8" w:space="0" w:color="auto"/>
            </w:tcBorders>
            <w:shd w:val="clear" w:color="000000" w:fill="FFFFFF"/>
            <w:hideMark/>
          </w:tcPr>
          <w:p w:rsidR="00E13EC5" w:rsidRPr="0012513D" w:rsidRDefault="00E13EC5" w:rsidP="00921373">
            <w:pPr>
              <w:ind w:left="-53"/>
              <w:rPr>
                <w:rFonts w:ascii="Bookman Old Style" w:hAnsi="Bookman Old Style"/>
                <w:sz w:val="20"/>
                <w:szCs w:val="20"/>
                <w:lang w:val="id-ID" w:eastAsia="id-ID"/>
              </w:rPr>
            </w:pPr>
            <w:r w:rsidRPr="0012513D">
              <w:rPr>
                <w:rFonts w:ascii="Bookman Old Style" w:hAnsi="Bookman Old Style"/>
                <w:sz w:val="20"/>
                <w:szCs w:val="20"/>
                <w:lang w:val="id-ID" w:eastAsia="id-ID"/>
              </w:rPr>
              <w:t>Peran stakeholder dalam peningkatan dan pemberdayaan KUKM yang belum terakomodir</w:t>
            </w:r>
          </w:p>
        </w:tc>
        <w:tc>
          <w:tcPr>
            <w:tcW w:w="242" w:type="pct"/>
            <w:tcBorders>
              <w:top w:val="single" w:sz="4" w:space="0" w:color="auto"/>
              <w:left w:val="nil"/>
              <w:bottom w:val="single" w:sz="8"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r w:rsidRPr="0012513D">
              <w:rPr>
                <w:rFonts w:ascii="Bookman Old Style" w:hAnsi="Bookman Old Style"/>
                <w:sz w:val="20"/>
                <w:szCs w:val="20"/>
                <w:lang w:val="id-ID" w:eastAsia="id-ID"/>
              </w:rPr>
              <w:t>3</w:t>
            </w:r>
          </w:p>
        </w:tc>
        <w:tc>
          <w:tcPr>
            <w:tcW w:w="1609" w:type="pct"/>
            <w:tcBorders>
              <w:top w:val="single" w:sz="4" w:space="0" w:color="auto"/>
              <w:left w:val="nil"/>
              <w:bottom w:val="single" w:sz="8" w:space="0" w:color="auto"/>
              <w:right w:val="single" w:sz="8" w:space="0" w:color="auto"/>
            </w:tcBorders>
            <w:shd w:val="clear" w:color="000000" w:fill="FFFFFF"/>
            <w:hideMark/>
          </w:tcPr>
          <w:p w:rsidR="00E13EC5" w:rsidRPr="0012513D" w:rsidRDefault="00E13EC5" w:rsidP="00207619">
            <w:pPr>
              <w:ind w:left="33"/>
              <w:rPr>
                <w:rFonts w:ascii="Bookman Old Style" w:hAnsi="Bookman Old Style"/>
                <w:sz w:val="20"/>
                <w:szCs w:val="20"/>
                <w:lang w:val="id-ID" w:eastAsia="id-ID"/>
              </w:rPr>
            </w:pPr>
            <w:r w:rsidRPr="0012513D">
              <w:rPr>
                <w:rFonts w:ascii="Bookman Old Style" w:hAnsi="Bookman Old Style"/>
                <w:sz w:val="20"/>
                <w:szCs w:val="20"/>
                <w:lang w:val="id-ID" w:eastAsia="id-ID"/>
              </w:rPr>
              <w:t>Meningkatkan peran kemitraan dari perbankan, pasar modern dan lembaga terkait untuk mengoptimalkan dampak positif munculnya KUKM yang unggul dan berdaya saing tinggi</w:t>
            </w:r>
          </w:p>
        </w:tc>
        <w:tc>
          <w:tcPr>
            <w:tcW w:w="224" w:type="pct"/>
            <w:tcBorders>
              <w:top w:val="single" w:sz="4" w:space="0" w:color="auto"/>
              <w:left w:val="nil"/>
              <w:bottom w:val="single" w:sz="8" w:space="0" w:color="auto"/>
              <w:right w:val="single" w:sz="8" w:space="0" w:color="auto"/>
            </w:tcBorders>
            <w:shd w:val="clear" w:color="000000" w:fill="FFFFFF"/>
            <w:hideMark/>
          </w:tcPr>
          <w:p w:rsidR="00E13EC5" w:rsidRPr="0012513D" w:rsidRDefault="00E13EC5" w:rsidP="00921373">
            <w:pPr>
              <w:ind w:left="-265"/>
              <w:jc w:val="center"/>
              <w:rPr>
                <w:rFonts w:ascii="Bookman Old Style" w:hAnsi="Bookman Old Style"/>
                <w:sz w:val="20"/>
                <w:szCs w:val="20"/>
                <w:lang w:val="id-ID" w:eastAsia="id-ID"/>
              </w:rPr>
            </w:pPr>
          </w:p>
        </w:tc>
        <w:tc>
          <w:tcPr>
            <w:tcW w:w="1630" w:type="pct"/>
            <w:tcBorders>
              <w:top w:val="single" w:sz="4" w:space="0" w:color="auto"/>
              <w:left w:val="nil"/>
              <w:bottom w:val="single" w:sz="8" w:space="0" w:color="auto"/>
              <w:right w:val="single" w:sz="8" w:space="0" w:color="auto"/>
            </w:tcBorders>
            <w:shd w:val="clear" w:color="000000" w:fill="FFFFFF"/>
            <w:hideMark/>
          </w:tcPr>
          <w:p w:rsidR="00E13EC5" w:rsidRPr="0012513D" w:rsidRDefault="00E13EC5" w:rsidP="00921373">
            <w:pPr>
              <w:ind w:left="-265"/>
              <w:rPr>
                <w:rFonts w:ascii="Bookman Old Style" w:hAnsi="Bookman Old Style"/>
                <w:sz w:val="20"/>
                <w:szCs w:val="20"/>
                <w:lang w:val="id-ID" w:eastAsia="id-ID"/>
              </w:rPr>
            </w:pPr>
            <w:r w:rsidRPr="0012513D">
              <w:rPr>
                <w:rFonts w:ascii="Bookman Old Style" w:hAnsi="Bookman Old Style"/>
                <w:sz w:val="20"/>
                <w:szCs w:val="20"/>
                <w:lang w:val="id-ID" w:eastAsia="id-ID"/>
              </w:rPr>
              <w:t> </w:t>
            </w:r>
          </w:p>
        </w:tc>
      </w:tr>
    </w:tbl>
    <w:p w:rsidR="008809C2" w:rsidRPr="00274B43" w:rsidRDefault="008809C2" w:rsidP="00D86D0E">
      <w:pPr>
        <w:spacing w:after="0"/>
        <w:rPr>
          <w:rFonts w:ascii="Bookman Old Style" w:hAnsi="Bookman Old Style"/>
          <w:sz w:val="24"/>
          <w:szCs w:val="24"/>
        </w:rPr>
      </w:pPr>
    </w:p>
    <w:tbl>
      <w:tblPr>
        <w:tblW w:w="518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86"/>
        <w:gridCol w:w="1844"/>
        <w:gridCol w:w="557"/>
        <w:gridCol w:w="3227"/>
        <w:gridCol w:w="14"/>
        <w:gridCol w:w="674"/>
        <w:gridCol w:w="14"/>
        <w:gridCol w:w="3288"/>
        <w:gridCol w:w="25"/>
      </w:tblGrid>
      <w:tr w:rsidR="0087082F" w:rsidRPr="0012513D" w:rsidTr="00DD6DB0">
        <w:trPr>
          <w:gridAfter w:val="1"/>
          <w:wAfter w:w="12" w:type="pct"/>
          <w:trHeight w:val="144"/>
        </w:trPr>
        <w:tc>
          <w:tcPr>
            <w:tcW w:w="1205" w:type="pct"/>
            <w:gridSpan w:val="3"/>
            <w:vMerge w:val="restart"/>
            <w:shd w:val="clear" w:color="auto" w:fill="auto"/>
            <w:vAlign w:val="center"/>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Sasaran 2</w:t>
            </w:r>
          </w:p>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Meningkatnya kualitas pasar</w:t>
            </w: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1570"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KEKUATAN (STRENGTH)</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1607"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KELEMAHAN (WEAKNESS)</w:t>
            </w:r>
          </w:p>
        </w:tc>
      </w:tr>
      <w:tr w:rsidR="0087082F" w:rsidRPr="0012513D" w:rsidTr="00DD6DB0">
        <w:trPr>
          <w:gridAfter w:val="1"/>
          <w:wAfter w:w="12" w:type="pct"/>
          <w:trHeight w:val="144"/>
        </w:trPr>
        <w:tc>
          <w:tcPr>
            <w:tcW w:w="1205" w:type="pct"/>
            <w:gridSpan w:val="3"/>
            <w:vMerge/>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1570" w:type="pct"/>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Meningkatnya persentase pasar rakyat yang direvitalisasi</w:t>
            </w:r>
          </w:p>
        </w:tc>
        <w:tc>
          <w:tcPr>
            <w:tcW w:w="335" w:type="pct"/>
            <w:gridSpan w:val="2"/>
            <w:shd w:val="clear" w:color="auto" w:fill="auto"/>
          </w:tcPr>
          <w:p w:rsidR="00E13EC5" w:rsidRPr="0012513D" w:rsidRDefault="00E13EC5" w:rsidP="0012513D">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1607" w:type="pct"/>
            <w:gridSpan w:val="2"/>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Terdapat beberapa pasar yang masih terkendala dalam proses revitalisasinya, sehingga kondisi pasar belum baik.</w:t>
            </w:r>
          </w:p>
        </w:tc>
      </w:tr>
      <w:tr w:rsidR="0087082F" w:rsidRPr="0012513D" w:rsidTr="00DD6DB0">
        <w:trPr>
          <w:gridAfter w:val="1"/>
          <w:wAfter w:w="12" w:type="pct"/>
          <w:trHeight w:val="144"/>
        </w:trPr>
        <w:tc>
          <w:tcPr>
            <w:tcW w:w="1205" w:type="pct"/>
            <w:gridSpan w:val="3"/>
            <w:vMerge/>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tc>
        <w:tc>
          <w:tcPr>
            <w:tcW w:w="1570" w:type="pct"/>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Adanya pasar yang sudah memiliki sertifikat SNI</w:t>
            </w:r>
          </w:p>
        </w:tc>
        <w:tc>
          <w:tcPr>
            <w:tcW w:w="335" w:type="pct"/>
            <w:gridSpan w:val="2"/>
            <w:shd w:val="clear" w:color="auto" w:fill="auto"/>
          </w:tcPr>
          <w:p w:rsidR="00E13EC5" w:rsidRPr="0012513D" w:rsidRDefault="00E13EC5" w:rsidP="0012513D">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tc>
        <w:tc>
          <w:tcPr>
            <w:tcW w:w="1607" w:type="pct"/>
            <w:gridSpan w:val="2"/>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Perilaku pedagang yang masih belum taat pada peraturan</w:t>
            </w:r>
          </w:p>
        </w:tc>
      </w:tr>
      <w:tr w:rsidR="0087082F" w:rsidRPr="0012513D" w:rsidTr="0012513D">
        <w:trPr>
          <w:gridAfter w:val="1"/>
          <w:wAfter w:w="12" w:type="pct"/>
          <w:trHeight w:val="1146"/>
        </w:trPr>
        <w:tc>
          <w:tcPr>
            <w:tcW w:w="1205" w:type="pct"/>
            <w:gridSpan w:val="3"/>
            <w:vMerge/>
            <w:tcBorders>
              <w:bottom w:val="nil"/>
            </w:tcBorders>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c>
          <w:tcPr>
            <w:tcW w:w="271" w:type="pct"/>
            <w:tcBorders>
              <w:bottom w:val="nil"/>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3.</w:t>
            </w:r>
          </w:p>
        </w:tc>
        <w:tc>
          <w:tcPr>
            <w:tcW w:w="1570" w:type="pct"/>
            <w:tcBorders>
              <w:bottom w:val="nil"/>
            </w:tcBorders>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Dukungan anggaran dari Pemerintah Daerah maupun Pusat untuk pemeliharaan dan revitalisasi pasar rakyat</w:t>
            </w:r>
          </w:p>
        </w:tc>
        <w:tc>
          <w:tcPr>
            <w:tcW w:w="335" w:type="pct"/>
            <w:gridSpan w:val="2"/>
            <w:shd w:val="clear" w:color="auto" w:fill="auto"/>
          </w:tcPr>
          <w:p w:rsidR="00E13EC5" w:rsidRPr="0012513D" w:rsidRDefault="00E13EC5" w:rsidP="0012513D">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3.</w:t>
            </w:r>
          </w:p>
        </w:tc>
        <w:tc>
          <w:tcPr>
            <w:tcW w:w="1607" w:type="pct"/>
            <w:gridSpan w:val="2"/>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Kurangnya aparatur untuk melaksanakan pengawasan maupun penegakan peraturan daerah di bidang pasar rakyat</w:t>
            </w:r>
          </w:p>
        </w:tc>
      </w:tr>
      <w:tr w:rsidR="0087082F" w:rsidRPr="0012513D" w:rsidTr="0012513D">
        <w:trPr>
          <w:gridAfter w:val="1"/>
          <w:wAfter w:w="12" w:type="pct"/>
          <w:trHeight w:val="1484"/>
        </w:trPr>
        <w:tc>
          <w:tcPr>
            <w:tcW w:w="1205" w:type="pct"/>
            <w:gridSpan w:val="3"/>
            <w:tcBorders>
              <w:top w:val="nil"/>
            </w:tcBorders>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c>
          <w:tcPr>
            <w:tcW w:w="271" w:type="pct"/>
            <w:tcBorders>
              <w:top w:val="nil"/>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p>
        </w:tc>
        <w:tc>
          <w:tcPr>
            <w:tcW w:w="1570" w:type="pct"/>
            <w:tcBorders>
              <w:top w:val="nil"/>
            </w:tcBorders>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p>
        </w:tc>
        <w:tc>
          <w:tcPr>
            <w:tcW w:w="335" w:type="pct"/>
            <w:gridSpan w:val="2"/>
            <w:shd w:val="clear" w:color="auto" w:fill="auto"/>
          </w:tcPr>
          <w:p w:rsidR="00E13EC5" w:rsidRPr="0012513D" w:rsidRDefault="00E13EC5" w:rsidP="0012513D">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4.</w:t>
            </w:r>
          </w:p>
        </w:tc>
        <w:tc>
          <w:tcPr>
            <w:tcW w:w="1607" w:type="pct"/>
            <w:gridSpan w:val="2"/>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Keterbatasan kemampuan pedagang pasar dalam hal manajemen pengelolaan usaha, sehingga sulit untuk bersaing dengan pasar modern</w:t>
            </w:r>
          </w:p>
        </w:tc>
      </w:tr>
      <w:tr w:rsidR="0087082F" w:rsidRPr="0012513D" w:rsidTr="00DD6DB0">
        <w:trPr>
          <w:gridAfter w:val="1"/>
          <w:wAfter w:w="12" w:type="pct"/>
          <w:trHeight w:val="144"/>
        </w:trPr>
        <w:tc>
          <w:tcPr>
            <w:tcW w:w="308"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897"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PELUANG (OPORTUNITY)</w:t>
            </w: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1570"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Kekuatan dan Peluang SO</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1607"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Kelemahan dan Peluang WO</w:t>
            </w:r>
          </w:p>
        </w:tc>
      </w:tr>
      <w:tr w:rsidR="0087082F" w:rsidRPr="0012513D" w:rsidTr="00DD6DB0">
        <w:trPr>
          <w:gridAfter w:val="1"/>
          <w:wAfter w:w="12" w:type="pct"/>
          <w:trHeight w:val="144"/>
        </w:trPr>
        <w:tc>
          <w:tcPr>
            <w:tcW w:w="308"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897" w:type="pct"/>
            <w:shd w:val="clear" w:color="auto" w:fill="auto"/>
          </w:tcPr>
          <w:p w:rsidR="00E13EC5" w:rsidRDefault="00E13EC5" w:rsidP="0012513D">
            <w:pPr>
              <w:contextualSpacing/>
              <w:rPr>
                <w:rFonts w:ascii="Bookman Old Style" w:hAnsi="Bookman Old Style" w:cs="Times New Roman"/>
                <w:sz w:val="20"/>
                <w:szCs w:val="20"/>
                <w:lang w:eastAsia="x-none"/>
              </w:rPr>
            </w:pPr>
            <w:r w:rsidRPr="0012513D">
              <w:rPr>
                <w:rFonts w:ascii="Bookman Old Style" w:hAnsi="Bookman Old Style" w:cs="Times New Roman"/>
                <w:sz w:val="20"/>
                <w:szCs w:val="20"/>
                <w:lang w:val="id-ID" w:eastAsia="x-none"/>
              </w:rPr>
              <w:t xml:space="preserve">Pasar rakyat dapat didorong menjadi tujuan wisata berbasis kearifan budaya </w:t>
            </w:r>
            <w:r w:rsidR="0012513D">
              <w:rPr>
                <w:rFonts w:ascii="Bookman Old Style" w:hAnsi="Bookman Old Style" w:cs="Times New Roman"/>
                <w:sz w:val="20"/>
                <w:szCs w:val="20"/>
                <w:lang w:val="id-ID" w:eastAsia="x-none"/>
              </w:rPr>
              <w:t>lo</w:t>
            </w:r>
            <w:r w:rsidR="0012513D">
              <w:rPr>
                <w:rFonts w:ascii="Bookman Old Style" w:hAnsi="Bookman Old Style" w:cs="Times New Roman"/>
                <w:sz w:val="20"/>
                <w:szCs w:val="20"/>
                <w:lang w:eastAsia="x-none"/>
              </w:rPr>
              <w:t>k</w:t>
            </w:r>
            <w:r w:rsidR="0012513D">
              <w:rPr>
                <w:rFonts w:ascii="Bookman Old Style" w:hAnsi="Bookman Old Style" w:cs="Times New Roman"/>
                <w:sz w:val="20"/>
                <w:szCs w:val="20"/>
                <w:lang w:val="id-ID" w:eastAsia="x-none"/>
              </w:rPr>
              <w:t>al</w:t>
            </w:r>
          </w:p>
          <w:p w:rsidR="0012513D" w:rsidRDefault="0012513D" w:rsidP="0012513D">
            <w:pPr>
              <w:contextualSpacing/>
              <w:rPr>
                <w:rFonts w:ascii="Bookman Old Style" w:hAnsi="Bookman Old Style" w:cs="Times New Roman"/>
                <w:sz w:val="20"/>
                <w:szCs w:val="20"/>
                <w:lang w:eastAsia="x-none"/>
              </w:rPr>
            </w:pPr>
          </w:p>
          <w:p w:rsidR="0012513D" w:rsidRDefault="0012513D" w:rsidP="0012513D">
            <w:pPr>
              <w:contextualSpacing/>
              <w:rPr>
                <w:rFonts w:ascii="Bookman Old Style" w:hAnsi="Bookman Old Style" w:cs="Times New Roman"/>
                <w:sz w:val="20"/>
                <w:szCs w:val="20"/>
                <w:lang w:eastAsia="x-none"/>
              </w:rPr>
            </w:pPr>
          </w:p>
          <w:p w:rsidR="0012513D" w:rsidRDefault="0012513D" w:rsidP="0012513D">
            <w:pPr>
              <w:contextualSpacing/>
              <w:rPr>
                <w:rFonts w:ascii="Bookman Old Style" w:hAnsi="Bookman Old Style" w:cs="Times New Roman"/>
                <w:sz w:val="20"/>
                <w:szCs w:val="20"/>
                <w:lang w:eastAsia="x-none"/>
              </w:rPr>
            </w:pPr>
          </w:p>
          <w:p w:rsidR="0012513D" w:rsidRPr="0012513D" w:rsidRDefault="0012513D" w:rsidP="0012513D">
            <w:pPr>
              <w:contextualSpacing/>
              <w:rPr>
                <w:rFonts w:ascii="Bookman Old Style" w:hAnsi="Bookman Old Style" w:cs="Times New Roman"/>
                <w:sz w:val="20"/>
                <w:szCs w:val="20"/>
                <w:lang w:eastAsia="x-none"/>
              </w:rPr>
            </w:pP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1570" w:type="pct"/>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Meningkatkan kualitas pasar hingga menuju pasar halal untuk meningkatkan jumlah pengunjung/konsumen</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1607" w:type="pct"/>
            <w:gridSpan w:val="2"/>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Menyelesaikan kendala dalam rehabilitasi/revitalisasi pasar, sehingga tidak ada lagi pasar rakyat yang kondisinya tidak baik</w:t>
            </w:r>
          </w:p>
        </w:tc>
      </w:tr>
      <w:tr w:rsidR="0087082F" w:rsidRPr="0012513D" w:rsidTr="0012513D">
        <w:trPr>
          <w:gridAfter w:val="1"/>
          <w:wAfter w:w="12" w:type="pct"/>
          <w:trHeight w:val="144"/>
        </w:trPr>
        <w:tc>
          <w:tcPr>
            <w:tcW w:w="308" w:type="pct"/>
            <w:gridSpan w:val="2"/>
            <w:tcBorders>
              <w:bottom w:val="nil"/>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lastRenderedPageBreak/>
              <w:t>2</w:t>
            </w:r>
          </w:p>
        </w:tc>
        <w:tc>
          <w:tcPr>
            <w:tcW w:w="897" w:type="pct"/>
            <w:tcBorders>
              <w:bottom w:val="nil"/>
            </w:tcBorders>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 xml:space="preserve">Pemanfaatan teknologi informasi untuk memudahkan transaksi pembayaran maupun jual beli di pasar rakyat </w:t>
            </w: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tc>
        <w:tc>
          <w:tcPr>
            <w:tcW w:w="1570" w:type="pct"/>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Melakukan pembinaan kepada pedagang pasar untuk memanfaatkan teknologi informasi dalam menjalankan usahanya</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tc>
        <w:tc>
          <w:tcPr>
            <w:tcW w:w="1607" w:type="pct"/>
            <w:gridSpan w:val="2"/>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Meningkatkan pengetahuan dan ketaatan pedagang pasar terhadap peraturan melalui sosialisasi maupun sekolah pasar</w:t>
            </w:r>
          </w:p>
        </w:tc>
      </w:tr>
      <w:tr w:rsidR="0087082F" w:rsidRPr="0012513D" w:rsidTr="0012513D">
        <w:trPr>
          <w:gridAfter w:val="1"/>
          <w:wAfter w:w="12" w:type="pct"/>
          <w:trHeight w:val="144"/>
        </w:trPr>
        <w:tc>
          <w:tcPr>
            <w:tcW w:w="308" w:type="pct"/>
            <w:gridSpan w:val="2"/>
            <w:tcBorders>
              <w:top w:val="nil"/>
            </w:tcBorders>
            <w:shd w:val="clear" w:color="auto" w:fill="auto"/>
          </w:tcPr>
          <w:p w:rsidR="00E13EC5" w:rsidRPr="0012513D" w:rsidRDefault="00E13EC5" w:rsidP="00E13EC5">
            <w:pPr>
              <w:contextualSpacing/>
              <w:jc w:val="center"/>
              <w:rPr>
                <w:rFonts w:ascii="Bookman Old Style" w:hAnsi="Bookman Old Style" w:cs="Times New Roman"/>
                <w:sz w:val="20"/>
                <w:szCs w:val="20"/>
                <w:lang w:eastAsia="x-none"/>
              </w:rPr>
            </w:pPr>
          </w:p>
        </w:tc>
        <w:tc>
          <w:tcPr>
            <w:tcW w:w="897" w:type="pct"/>
            <w:tcBorders>
              <w:top w:val="nil"/>
            </w:tcBorders>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3</w:t>
            </w:r>
          </w:p>
        </w:tc>
        <w:tc>
          <w:tcPr>
            <w:tcW w:w="1570" w:type="pct"/>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Memberikan fasilitasi teknolgi informasi bagi pedagang pasar</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3.</w:t>
            </w:r>
          </w:p>
        </w:tc>
        <w:tc>
          <w:tcPr>
            <w:tcW w:w="1607" w:type="pct"/>
            <w:gridSpan w:val="2"/>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Meningkatkan kompetensi SDM pengawasan pasar terhadap peraturan daerah yang harus ditegakkan</w:t>
            </w:r>
          </w:p>
        </w:tc>
      </w:tr>
      <w:tr w:rsidR="0087082F" w:rsidRPr="0012513D" w:rsidTr="00DD6DB0">
        <w:trPr>
          <w:gridAfter w:val="1"/>
          <w:wAfter w:w="12" w:type="pct"/>
          <w:trHeight w:val="144"/>
        </w:trPr>
        <w:tc>
          <w:tcPr>
            <w:tcW w:w="308"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897"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ANCAMAN (THREAT)</w:t>
            </w: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1570"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Kekuatan dan Ancaman ST</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1607"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Kelemahan dan Ancaman WT</w:t>
            </w:r>
          </w:p>
        </w:tc>
      </w:tr>
      <w:tr w:rsidR="0087082F" w:rsidRPr="0012513D" w:rsidTr="00DD6DB0">
        <w:trPr>
          <w:gridAfter w:val="1"/>
          <w:wAfter w:w="12" w:type="pct"/>
          <w:trHeight w:val="144"/>
        </w:trPr>
        <w:tc>
          <w:tcPr>
            <w:tcW w:w="308" w:type="pct"/>
            <w:gridSpan w:val="2"/>
            <w:tcBorders>
              <w:bottom w:val="single" w:sz="4" w:space="0" w:color="auto"/>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897" w:type="pct"/>
            <w:tcBorders>
              <w:bottom w:val="single" w:sz="4" w:space="0" w:color="auto"/>
            </w:tcBorders>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Perubahan perilaku konsumen yang cenderung memilih pasar modern karena kemudahan akses maupun kenyamanan dalam berbelanja</w:t>
            </w:r>
          </w:p>
        </w:tc>
        <w:tc>
          <w:tcPr>
            <w:tcW w:w="271" w:type="pct"/>
            <w:tcBorders>
              <w:bottom w:val="single" w:sz="4" w:space="0" w:color="auto"/>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1570" w:type="pct"/>
            <w:tcBorders>
              <w:bottom w:val="single" w:sz="4" w:space="0" w:color="auto"/>
            </w:tcBorders>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 xml:space="preserve">Meningkatkan budaya berbelanja ke pasar rakyat melalui berbagai kegiatan sosialisasi maupun promosi kepada masyrakat. </w:t>
            </w:r>
          </w:p>
        </w:tc>
        <w:tc>
          <w:tcPr>
            <w:tcW w:w="335" w:type="pct"/>
            <w:gridSpan w:val="2"/>
            <w:vMerge w:val="restart"/>
            <w:tcBorders>
              <w:bottom w:val="single" w:sz="4" w:space="0" w:color="auto"/>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p w:rsidR="00E13EC5" w:rsidRPr="0012513D" w:rsidRDefault="00E13EC5" w:rsidP="00E13EC5">
            <w:pPr>
              <w:contextualSpacing/>
              <w:jc w:val="center"/>
              <w:rPr>
                <w:rFonts w:ascii="Bookman Old Style" w:hAnsi="Bookman Old Style" w:cs="Times New Roman"/>
                <w:sz w:val="20"/>
                <w:szCs w:val="20"/>
                <w:lang w:val="id-ID" w:eastAsia="x-none"/>
              </w:rPr>
            </w:pPr>
          </w:p>
        </w:tc>
        <w:tc>
          <w:tcPr>
            <w:tcW w:w="1607" w:type="pct"/>
            <w:gridSpan w:val="2"/>
            <w:vMerge w:val="restart"/>
            <w:tcBorders>
              <w:bottom w:val="single" w:sz="4" w:space="0" w:color="auto"/>
            </w:tcBorders>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 xml:space="preserve">Peningkatan kualitas pasar rakyat </w:t>
            </w:r>
          </w:p>
        </w:tc>
      </w:tr>
      <w:tr w:rsidR="0087082F" w:rsidRPr="0012513D" w:rsidTr="00DD6DB0">
        <w:trPr>
          <w:gridAfter w:val="1"/>
          <w:wAfter w:w="12" w:type="pct"/>
          <w:trHeight w:val="144"/>
        </w:trPr>
        <w:tc>
          <w:tcPr>
            <w:tcW w:w="308" w:type="pct"/>
            <w:gridSpan w:val="2"/>
            <w:tcBorders>
              <w:bottom w:val="single" w:sz="4" w:space="0" w:color="auto"/>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tc>
        <w:tc>
          <w:tcPr>
            <w:tcW w:w="897" w:type="pct"/>
            <w:tcBorders>
              <w:bottom w:val="single" w:sz="4" w:space="0" w:color="auto"/>
            </w:tcBorders>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Meningkatnya pasar online dapat menimbulkan penurunan jumlah konsumen pasar rakyat</w:t>
            </w:r>
          </w:p>
        </w:tc>
        <w:tc>
          <w:tcPr>
            <w:tcW w:w="271" w:type="pct"/>
            <w:tcBorders>
              <w:bottom w:val="single" w:sz="4" w:space="0" w:color="auto"/>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tc>
        <w:tc>
          <w:tcPr>
            <w:tcW w:w="1570" w:type="pct"/>
            <w:tcBorders>
              <w:bottom w:val="single" w:sz="4" w:space="0" w:color="auto"/>
            </w:tcBorders>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Melakukan pembinaan pemasaran online bagi pedagang pasar</w:t>
            </w:r>
          </w:p>
        </w:tc>
        <w:tc>
          <w:tcPr>
            <w:tcW w:w="335" w:type="pct"/>
            <w:gridSpan w:val="2"/>
            <w:vMerge/>
            <w:tcBorders>
              <w:bottom w:val="single" w:sz="4" w:space="0" w:color="auto"/>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p>
        </w:tc>
        <w:tc>
          <w:tcPr>
            <w:tcW w:w="1607" w:type="pct"/>
            <w:gridSpan w:val="2"/>
            <w:vMerge/>
            <w:tcBorders>
              <w:bottom w:val="single" w:sz="4" w:space="0" w:color="auto"/>
            </w:tcBorders>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r>
      <w:tr w:rsidR="0087082F" w:rsidRPr="0012513D" w:rsidTr="00DD6DB0">
        <w:trPr>
          <w:gridAfter w:val="1"/>
          <w:wAfter w:w="12" w:type="pct"/>
          <w:trHeight w:val="144"/>
        </w:trPr>
        <w:tc>
          <w:tcPr>
            <w:tcW w:w="308" w:type="pct"/>
            <w:gridSpan w:val="2"/>
            <w:tcBorders>
              <w:top w:val="single" w:sz="4" w:space="0" w:color="auto"/>
              <w:left w:val="nil"/>
              <w:bottom w:val="single" w:sz="4" w:space="0" w:color="auto"/>
              <w:right w:val="nil"/>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p>
        </w:tc>
        <w:tc>
          <w:tcPr>
            <w:tcW w:w="897" w:type="pct"/>
            <w:tcBorders>
              <w:top w:val="single" w:sz="4" w:space="0" w:color="auto"/>
              <w:left w:val="nil"/>
              <w:bottom w:val="single" w:sz="4" w:space="0" w:color="auto"/>
              <w:right w:val="nil"/>
            </w:tcBorders>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c>
          <w:tcPr>
            <w:tcW w:w="271" w:type="pct"/>
            <w:tcBorders>
              <w:top w:val="single" w:sz="4" w:space="0" w:color="auto"/>
              <w:left w:val="nil"/>
              <w:bottom w:val="single" w:sz="4" w:space="0" w:color="auto"/>
              <w:right w:val="nil"/>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p>
        </w:tc>
        <w:tc>
          <w:tcPr>
            <w:tcW w:w="1570" w:type="pct"/>
            <w:tcBorders>
              <w:top w:val="single" w:sz="4" w:space="0" w:color="auto"/>
              <w:left w:val="nil"/>
              <w:bottom w:val="single" w:sz="4" w:space="0" w:color="auto"/>
              <w:right w:val="nil"/>
            </w:tcBorders>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c>
          <w:tcPr>
            <w:tcW w:w="335" w:type="pct"/>
            <w:gridSpan w:val="2"/>
            <w:tcBorders>
              <w:top w:val="single" w:sz="4" w:space="0" w:color="auto"/>
              <w:left w:val="nil"/>
              <w:bottom w:val="single" w:sz="4" w:space="0" w:color="auto"/>
              <w:right w:val="nil"/>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p>
        </w:tc>
        <w:tc>
          <w:tcPr>
            <w:tcW w:w="1607" w:type="pct"/>
            <w:gridSpan w:val="2"/>
            <w:tcBorders>
              <w:top w:val="single" w:sz="4" w:space="0" w:color="auto"/>
              <w:left w:val="nil"/>
              <w:bottom w:val="single" w:sz="4" w:space="0" w:color="auto"/>
              <w:right w:val="nil"/>
            </w:tcBorders>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r>
      <w:tr w:rsidR="0087082F" w:rsidRPr="0012513D" w:rsidTr="00DD6DB0">
        <w:trPr>
          <w:gridAfter w:val="1"/>
          <w:wAfter w:w="12" w:type="pct"/>
          <w:trHeight w:val="144"/>
        </w:trPr>
        <w:tc>
          <w:tcPr>
            <w:tcW w:w="1205" w:type="pct"/>
            <w:gridSpan w:val="3"/>
            <w:vMerge w:val="restart"/>
            <w:tcBorders>
              <w:top w:val="single" w:sz="4" w:space="0" w:color="auto"/>
            </w:tcBorders>
            <w:shd w:val="clear" w:color="auto" w:fill="auto"/>
            <w:vAlign w:val="center"/>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Sasaran 3</w:t>
            </w:r>
          </w:p>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Meningkatnya perlindungan terhadap konsumen dan stabilitas harga pokok</w:t>
            </w:r>
          </w:p>
        </w:tc>
        <w:tc>
          <w:tcPr>
            <w:tcW w:w="271" w:type="pct"/>
            <w:tcBorders>
              <w:top w:val="single" w:sz="4" w:space="0" w:color="auto"/>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1570" w:type="pct"/>
            <w:tcBorders>
              <w:top w:val="single" w:sz="4" w:space="0" w:color="auto"/>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KEKUATAN (STRENGTH)</w:t>
            </w:r>
          </w:p>
        </w:tc>
        <w:tc>
          <w:tcPr>
            <w:tcW w:w="335" w:type="pct"/>
            <w:gridSpan w:val="2"/>
            <w:tcBorders>
              <w:top w:val="single" w:sz="4" w:space="0" w:color="auto"/>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1607" w:type="pct"/>
            <w:gridSpan w:val="2"/>
            <w:tcBorders>
              <w:top w:val="single" w:sz="4" w:space="0" w:color="auto"/>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KELEMAHAN (WEAKNESS)</w:t>
            </w:r>
          </w:p>
        </w:tc>
      </w:tr>
      <w:tr w:rsidR="0087082F" w:rsidRPr="0012513D" w:rsidTr="00DD6DB0">
        <w:trPr>
          <w:gridAfter w:val="1"/>
          <w:wAfter w:w="12" w:type="pct"/>
          <w:trHeight w:val="144"/>
        </w:trPr>
        <w:tc>
          <w:tcPr>
            <w:tcW w:w="1205" w:type="pct"/>
            <w:gridSpan w:val="3"/>
            <w:vMerge/>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1570" w:type="pct"/>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Keberadaan UPT metrologi legal yang bertugas menjamin perlindungan ketepatan UTTP bagi konsumen</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1607" w:type="pct"/>
            <w:gridSpan w:val="2"/>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Kesadaran pelaku pemilik UTTP untuk melakukan tera/tera ulang masih cukup rendah</w:t>
            </w:r>
          </w:p>
        </w:tc>
      </w:tr>
      <w:tr w:rsidR="0087082F" w:rsidRPr="0012513D" w:rsidTr="00DD6DB0">
        <w:trPr>
          <w:gridAfter w:val="1"/>
          <w:wAfter w:w="12" w:type="pct"/>
          <w:trHeight w:val="144"/>
        </w:trPr>
        <w:tc>
          <w:tcPr>
            <w:tcW w:w="1205" w:type="pct"/>
            <w:gridSpan w:val="3"/>
            <w:vMerge/>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tc>
        <w:tc>
          <w:tcPr>
            <w:tcW w:w="1570" w:type="pct"/>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Adanya kegiatan operasi pasar saat terjadi lonjakan kenaikan harga bahan pokok dan barang penting lainnya</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tc>
        <w:tc>
          <w:tcPr>
            <w:tcW w:w="1607" w:type="pct"/>
            <w:gridSpan w:val="2"/>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Rendahnya pemahaman konsumen maupun pelaku usaha terhadap peraturan terkait perlindungan konsumen</w:t>
            </w:r>
          </w:p>
        </w:tc>
      </w:tr>
      <w:tr w:rsidR="0087082F" w:rsidRPr="0012513D" w:rsidTr="0012513D">
        <w:trPr>
          <w:gridAfter w:val="1"/>
          <w:wAfter w:w="12" w:type="pct"/>
          <w:trHeight w:val="1484"/>
        </w:trPr>
        <w:tc>
          <w:tcPr>
            <w:tcW w:w="1205" w:type="pct"/>
            <w:gridSpan w:val="3"/>
            <w:vMerge/>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3</w:t>
            </w:r>
          </w:p>
        </w:tc>
        <w:tc>
          <w:tcPr>
            <w:tcW w:w="1570" w:type="pct"/>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Adanya pemantauan harga dan ketersediaan bahan pokok dan barang penting lainnya secara kontinyu</w:t>
            </w:r>
          </w:p>
        </w:tc>
        <w:tc>
          <w:tcPr>
            <w:tcW w:w="335" w:type="pct"/>
            <w:gridSpan w:val="2"/>
            <w:tcBorders>
              <w:bottom w:val="nil"/>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3</w:t>
            </w:r>
          </w:p>
        </w:tc>
        <w:tc>
          <w:tcPr>
            <w:tcW w:w="1607" w:type="pct"/>
            <w:gridSpan w:val="2"/>
            <w:tcBorders>
              <w:bottom w:val="nil"/>
            </w:tcBorders>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Kurangnya data kebutuhan dan ketersediaan bahan pokok dan barang penting lainnya</w:t>
            </w:r>
          </w:p>
        </w:tc>
      </w:tr>
      <w:tr w:rsidR="0087082F" w:rsidRPr="0012513D" w:rsidTr="0012513D">
        <w:trPr>
          <w:gridAfter w:val="1"/>
          <w:wAfter w:w="12" w:type="pct"/>
          <w:trHeight w:val="1484"/>
        </w:trPr>
        <w:tc>
          <w:tcPr>
            <w:tcW w:w="1205" w:type="pct"/>
            <w:gridSpan w:val="3"/>
            <w:vMerge/>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4</w:t>
            </w:r>
          </w:p>
        </w:tc>
        <w:tc>
          <w:tcPr>
            <w:tcW w:w="1570" w:type="pct"/>
            <w:shd w:val="clear" w:color="auto" w:fill="auto"/>
          </w:tcPr>
          <w:p w:rsidR="00E13EC5" w:rsidRPr="0012513D" w:rsidRDefault="00E13EC5" w:rsidP="0012513D">
            <w:pPr>
              <w:contextualSpacing/>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Kerjasama dengan BULOG dan distributor untuk menjaga stabilitas harga dan ketersediaan bahan pokok dannbarang  penting lainnya</w:t>
            </w:r>
          </w:p>
        </w:tc>
        <w:tc>
          <w:tcPr>
            <w:tcW w:w="335" w:type="pct"/>
            <w:gridSpan w:val="2"/>
            <w:tcBorders>
              <w:top w:val="nil"/>
            </w:tcBorders>
            <w:shd w:val="clear" w:color="auto" w:fill="auto"/>
          </w:tcPr>
          <w:p w:rsidR="00E13EC5" w:rsidRPr="0012513D" w:rsidRDefault="00E13EC5" w:rsidP="00E13EC5">
            <w:pPr>
              <w:contextualSpacing/>
              <w:jc w:val="center"/>
              <w:rPr>
                <w:rFonts w:ascii="Bookman Old Style" w:hAnsi="Bookman Old Style" w:cs="Times New Roman"/>
                <w:sz w:val="20"/>
                <w:szCs w:val="20"/>
                <w:lang w:eastAsia="x-none"/>
              </w:rPr>
            </w:pPr>
          </w:p>
        </w:tc>
        <w:tc>
          <w:tcPr>
            <w:tcW w:w="1607" w:type="pct"/>
            <w:gridSpan w:val="2"/>
            <w:tcBorders>
              <w:top w:val="nil"/>
            </w:tcBorders>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r>
      <w:tr w:rsidR="0087082F" w:rsidRPr="0012513D" w:rsidTr="00DD6DB0">
        <w:trPr>
          <w:gridAfter w:val="1"/>
          <w:wAfter w:w="12" w:type="pct"/>
          <w:trHeight w:val="144"/>
        </w:trPr>
        <w:tc>
          <w:tcPr>
            <w:tcW w:w="308"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897"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PELUANG (OPORTUNITY)</w:t>
            </w: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1570"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Kekuatan dan Peluang SO</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1607"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Kelemahan dan Peluang WO</w:t>
            </w:r>
          </w:p>
        </w:tc>
      </w:tr>
      <w:tr w:rsidR="0087082F" w:rsidRPr="0012513D" w:rsidTr="00DD6DB0">
        <w:trPr>
          <w:gridAfter w:val="1"/>
          <w:wAfter w:w="12" w:type="pct"/>
          <w:trHeight w:val="144"/>
        </w:trPr>
        <w:tc>
          <w:tcPr>
            <w:tcW w:w="308"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897" w:type="pct"/>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Indeks daya beli konsumen terhadap produk pangan cukup tinggi</w:t>
            </w: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1570" w:type="pct"/>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 xml:space="preserve">Meningkatkan upaya perlindungan konsumen melalui kegiatan-kegiatan tertib ukur, peningkatan pengetahuan konsumen dan </w:t>
            </w:r>
            <w:r w:rsidRPr="0012513D">
              <w:rPr>
                <w:rFonts w:ascii="Bookman Old Style" w:hAnsi="Bookman Old Style" w:cs="Times New Roman"/>
                <w:sz w:val="20"/>
                <w:szCs w:val="20"/>
                <w:lang w:val="id-ID" w:eastAsia="x-none"/>
              </w:rPr>
              <w:lastRenderedPageBreak/>
              <w:t>pedagang atas hak dan kewajibannya</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lastRenderedPageBreak/>
              <w:t>1</w:t>
            </w:r>
          </w:p>
        </w:tc>
        <w:tc>
          <w:tcPr>
            <w:tcW w:w="1607" w:type="pct"/>
            <w:gridSpan w:val="2"/>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Meningkatkan pengetahuan dan kesadaran konsumen dan pedagang terhadap peraturan perlindungan konsumen</w:t>
            </w:r>
          </w:p>
        </w:tc>
      </w:tr>
      <w:tr w:rsidR="0087082F" w:rsidRPr="0012513D" w:rsidTr="00DD6DB0">
        <w:trPr>
          <w:gridAfter w:val="1"/>
          <w:wAfter w:w="12" w:type="pct"/>
          <w:trHeight w:val="144"/>
        </w:trPr>
        <w:tc>
          <w:tcPr>
            <w:tcW w:w="308"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lastRenderedPageBreak/>
              <w:t>2</w:t>
            </w:r>
          </w:p>
        </w:tc>
        <w:tc>
          <w:tcPr>
            <w:tcW w:w="897" w:type="pct"/>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Inflasi Kota Malang cukup rendah dan terkendali</w:t>
            </w: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tc>
        <w:tc>
          <w:tcPr>
            <w:tcW w:w="1570" w:type="pct"/>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Meningkatkan kerjasama dengan pihak-pihak terkait dalam menjada stabilitas harga dan ketersediaan bahan pokok dan barang penting lainnya</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tc>
        <w:tc>
          <w:tcPr>
            <w:tcW w:w="1607" w:type="pct"/>
            <w:gridSpan w:val="2"/>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Meningkatkan ketersediaan dan kualitas data terkait bahan pokok dan barang penting lainnya</w:t>
            </w:r>
          </w:p>
        </w:tc>
      </w:tr>
      <w:tr w:rsidR="0087082F" w:rsidRPr="0012513D" w:rsidTr="00DD6DB0">
        <w:trPr>
          <w:gridAfter w:val="1"/>
          <w:wAfter w:w="12" w:type="pct"/>
          <w:trHeight w:val="144"/>
        </w:trPr>
        <w:tc>
          <w:tcPr>
            <w:tcW w:w="308"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897"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ANCAMAN (THREAT)</w:t>
            </w: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1570"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Kekuatan dan Ancaman ST</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No.</w:t>
            </w:r>
          </w:p>
        </w:tc>
        <w:tc>
          <w:tcPr>
            <w:tcW w:w="1607"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Kelemahan dan Ancaman WT</w:t>
            </w:r>
          </w:p>
        </w:tc>
      </w:tr>
      <w:tr w:rsidR="0087082F" w:rsidRPr="0012513D" w:rsidTr="00DD6DB0">
        <w:trPr>
          <w:gridAfter w:val="1"/>
          <w:wAfter w:w="12" w:type="pct"/>
          <w:trHeight w:val="144"/>
        </w:trPr>
        <w:tc>
          <w:tcPr>
            <w:tcW w:w="308"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897" w:type="pct"/>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Masih banyaknya spekulan yang mengambil manfaat atas lonjakan permintaan maupun rendahnya ketersediaan bahan pokok dan barang penting lainnya, sehingga menyebabkan fluktuasi harga bahan pokok dan barang penting lainnya pada waktu-waktu tertentu.</w:t>
            </w:r>
          </w:p>
        </w:tc>
        <w:tc>
          <w:tcPr>
            <w:tcW w:w="271" w:type="pc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1570" w:type="pct"/>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Meningkatkan pemantauan dan pegawasan terhadap distributor bahan pokok dan barang penting lainnya</w:t>
            </w:r>
          </w:p>
        </w:tc>
        <w:tc>
          <w:tcPr>
            <w:tcW w:w="335"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1</w:t>
            </w:r>
          </w:p>
        </w:tc>
        <w:tc>
          <w:tcPr>
            <w:tcW w:w="1607" w:type="pct"/>
            <w:gridSpan w:val="2"/>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Meningkatkan ketersediaan data supplier/distributor</w:t>
            </w:r>
          </w:p>
        </w:tc>
      </w:tr>
      <w:tr w:rsidR="0087082F" w:rsidRPr="0012513D" w:rsidTr="00DD6DB0">
        <w:trPr>
          <w:gridAfter w:val="1"/>
          <w:wAfter w:w="12" w:type="pct"/>
          <w:trHeight w:val="144"/>
        </w:trPr>
        <w:tc>
          <w:tcPr>
            <w:tcW w:w="308" w:type="pct"/>
            <w:gridSpan w:val="2"/>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tc>
        <w:tc>
          <w:tcPr>
            <w:tcW w:w="897" w:type="pct"/>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Kondisi perekonomian global yang berpengaruh terhadap fluktuasi harga dan ketersediaan bahan pokok dan barang penting lainnya</w:t>
            </w:r>
          </w:p>
        </w:tc>
        <w:tc>
          <w:tcPr>
            <w:tcW w:w="271" w:type="pct"/>
            <w:vMerge w:val="restar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p w:rsidR="00E13EC5" w:rsidRPr="0012513D" w:rsidRDefault="00E13EC5" w:rsidP="00E13EC5">
            <w:pPr>
              <w:contextualSpacing/>
              <w:jc w:val="center"/>
              <w:rPr>
                <w:rFonts w:ascii="Bookman Old Style" w:hAnsi="Bookman Old Style" w:cs="Times New Roman"/>
                <w:sz w:val="20"/>
                <w:szCs w:val="20"/>
                <w:lang w:val="id-ID" w:eastAsia="x-none"/>
              </w:rPr>
            </w:pPr>
          </w:p>
        </w:tc>
        <w:tc>
          <w:tcPr>
            <w:tcW w:w="1570" w:type="pct"/>
            <w:vMerge w:val="restart"/>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 xml:space="preserve">Meningkatkan kerjasama dengan daerah-daerah penghasil bahan pokok dan barang penting lainnya guna menjaga  kemandirian dan ketahanan daerah. </w:t>
            </w:r>
          </w:p>
          <w:p w:rsidR="00E13EC5" w:rsidRPr="0012513D" w:rsidRDefault="00E13EC5" w:rsidP="00E13EC5">
            <w:pPr>
              <w:contextualSpacing/>
              <w:jc w:val="both"/>
              <w:rPr>
                <w:rFonts w:ascii="Bookman Old Style" w:hAnsi="Bookman Old Style" w:cs="Times New Roman"/>
                <w:sz w:val="20"/>
                <w:szCs w:val="20"/>
                <w:lang w:val="id-ID" w:eastAsia="x-none"/>
              </w:rPr>
            </w:pPr>
          </w:p>
        </w:tc>
        <w:tc>
          <w:tcPr>
            <w:tcW w:w="335" w:type="pct"/>
            <w:gridSpan w:val="2"/>
            <w:vMerge w:val="restart"/>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2</w:t>
            </w:r>
          </w:p>
        </w:tc>
        <w:tc>
          <w:tcPr>
            <w:tcW w:w="1607" w:type="pct"/>
            <w:gridSpan w:val="2"/>
            <w:vMerge w:val="restart"/>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Meningkatkan pembinaan, pengawasan dan evaluasi terhadap supplier/distributor</w:t>
            </w:r>
          </w:p>
        </w:tc>
      </w:tr>
      <w:tr w:rsidR="0087082F" w:rsidRPr="0012513D" w:rsidTr="0012513D">
        <w:trPr>
          <w:gridAfter w:val="1"/>
          <w:wAfter w:w="12" w:type="pct"/>
          <w:trHeight w:val="144"/>
        </w:trPr>
        <w:tc>
          <w:tcPr>
            <w:tcW w:w="308" w:type="pct"/>
            <w:gridSpan w:val="2"/>
            <w:tcBorders>
              <w:bottom w:val="single" w:sz="4" w:space="0" w:color="auto"/>
            </w:tcBorders>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3</w:t>
            </w:r>
          </w:p>
        </w:tc>
        <w:tc>
          <w:tcPr>
            <w:tcW w:w="897" w:type="pct"/>
            <w:tcBorders>
              <w:bottom w:val="single" w:sz="4" w:space="0" w:color="auto"/>
            </w:tcBorders>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r w:rsidRPr="0012513D">
              <w:rPr>
                <w:rFonts w:ascii="Bookman Old Style" w:hAnsi="Bookman Old Style" w:cs="Times New Roman"/>
                <w:sz w:val="20"/>
                <w:szCs w:val="20"/>
                <w:lang w:val="id-ID" w:eastAsia="x-none"/>
              </w:rPr>
              <w:t>Tingginya ketergantungan terhadap beberapa komoditas impor</w:t>
            </w:r>
          </w:p>
        </w:tc>
        <w:tc>
          <w:tcPr>
            <w:tcW w:w="271" w:type="pct"/>
            <w:vMerge/>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p>
        </w:tc>
        <w:tc>
          <w:tcPr>
            <w:tcW w:w="1570" w:type="pct"/>
            <w:vMerge/>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c>
          <w:tcPr>
            <w:tcW w:w="335" w:type="pct"/>
            <w:gridSpan w:val="2"/>
            <w:vMerge/>
            <w:shd w:val="clear" w:color="auto" w:fill="auto"/>
          </w:tcPr>
          <w:p w:rsidR="00E13EC5" w:rsidRPr="0012513D" w:rsidRDefault="00E13EC5" w:rsidP="00E13EC5">
            <w:pPr>
              <w:contextualSpacing/>
              <w:jc w:val="center"/>
              <w:rPr>
                <w:rFonts w:ascii="Bookman Old Style" w:hAnsi="Bookman Old Style" w:cs="Times New Roman"/>
                <w:sz w:val="20"/>
                <w:szCs w:val="20"/>
                <w:lang w:val="id-ID" w:eastAsia="x-none"/>
              </w:rPr>
            </w:pPr>
          </w:p>
        </w:tc>
        <w:tc>
          <w:tcPr>
            <w:tcW w:w="1607" w:type="pct"/>
            <w:gridSpan w:val="2"/>
            <w:vMerge/>
            <w:shd w:val="clear" w:color="auto" w:fill="auto"/>
          </w:tcPr>
          <w:p w:rsidR="00E13EC5" w:rsidRPr="0012513D" w:rsidRDefault="00E13EC5" w:rsidP="00E13EC5">
            <w:pPr>
              <w:contextualSpacing/>
              <w:jc w:val="both"/>
              <w:rPr>
                <w:rFonts w:ascii="Bookman Old Style" w:hAnsi="Bookman Old Style" w:cs="Times New Roman"/>
                <w:sz w:val="20"/>
                <w:szCs w:val="20"/>
                <w:lang w:val="id-ID" w:eastAsia="x-none"/>
              </w:rPr>
            </w:pPr>
          </w:p>
        </w:tc>
      </w:tr>
      <w:tr w:rsidR="0087082F" w:rsidRPr="0012513D" w:rsidTr="0012513D">
        <w:trPr>
          <w:trHeight w:val="852"/>
        </w:trPr>
        <w:tc>
          <w:tcPr>
            <w:tcW w:w="1205" w:type="pct"/>
            <w:gridSpan w:val="3"/>
            <w:vMerge w:val="restart"/>
            <w:tcBorders>
              <w:bottom w:val="single" w:sz="4" w:space="0" w:color="auto"/>
            </w:tcBorders>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Internal/Eksternal</w:t>
            </w:r>
            <w:r w:rsidRPr="0012513D">
              <w:rPr>
                <w:rFonts w:ascii="Bookman Old Style" w:eastAsia="Times New Roman" w:hAnsi="Bookman Old Style" w:cs="Calibri"/>
                <w:bCs/>
                <w:sz w:val="20"/>
                <w:szCs w:val="20"/>
              </w:rPr>
              <w:br/>
            </w:r>
            <w:r w:rsidRPr="0012513D">
              <w:rPr>
                <w:rFonts w:ascii="Bookman Old Style" w:eastAsia="Times New Roman" w:hAnsi="Bookman Old Style" w:cs="Calibri"/>
                <w:bCs/>
                <w:sz w:val="20"/>
                <w:szCs w:val="20"/>
              </w:rPr>
              <w:br/>
              <w:t>Sasaran 4</w:t>
            </w:r>
            <w:r w:rsidRPr="0012513D">
              <w:rPr>
                <w:rFonts w:ascii="Bookman Old Style" w:eastAsia="Times New Roman" w:hAnsi="Bookman Old Style" w:cs="Calibri"/>
                <w:bCs/>
                <w:sz w:val="20"/>
                <w:szCs w:val="20"/>
              </w:rPr>
              <w:br/>
            </w:r>
            <w:r w:rsidRPr="0012513D">
              <w:rPr>
                <w:rFonts w:ascii="Bookman Old Style" w:eastAsia="Times New Roman" w:hAnsi="Bookman Old Style" w:cs="Calibri"/>
                <w:bCs/>
                <w:sz w:val="20"/>
                <w:szCs w:val="20"/>
              </w:rPr>
              <w:br/>
              <w:t>Meningkatnya Pertumbuhan dan Daya Saing Industri</w:t>
            </w:r>
          </w:p>
        </w:tc>
        <w:tc>
          <w:tcPr>
            <w:tcW w:w="271" w:type="pct"/>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No</w:t>
            </w:r>
          </w:p>
        </w:tc>
        <w:tc>
          <w:tcPr>
            <w:tcW w:w="1577" w:type="pct"/>
            <w:gridSpan w:val="2"/>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Kekuatan (Strengths)</w:t>
            </w:r>
          </w:p>
        </w:tc>
        <w:tc>
          <w:tcPr>
            <w:tcW w:w="335" w:type="pct"/>
            <w:gridSpan w:val="2"/>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No</w:t>
            </w:r>
          </w:p>
        </w:tc>
        <w:tc>
          <w:tcPr>
            <w:tcW w:w="1612" w:type="pct"/>
            <w:gridSpan w:val="2"/>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Kelemahan (Weaknesess)</w:t>
            </w:r>
          </w:p>
        </w:tc>
      </w:tr>
      <w:tr w:rsidR="0087082F" w:rsidRPr="0012513D" w:rsidTr="0012513D">
        <w:trPr>
          <w:trHeight w:val="681"/>
        </w:trPr>
        <w:tc>
          <w:tcPr>
            <w:tcW w:w="1205" w:type="pct"/>
            <w:gridSpan w:val="3"/>
            <w:vMerge/>
            <w:tcBorders>
              <w:bottom w:val="single" w:sz="4" w:space="0" w:color="auto"/>
            </w:tcBorders>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271" w:type="pct"/>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1</w:t>
            </w:r>
          </w:p>
        </w:tc>
        <w:tc>
          <w:tcPr>
            <w:tcW w:w="1577" w:type="pct"/>
            <w:gridSpan w:val="2"/>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Jumlah aparatur telah mencukupi</w:t>
            </w:r>
          </w:p>
        </w:tc>
        <w:tc>
          <w:tcPr>
            <w:tcW w:w="335" w:type="pct"/>
            <w:gridSpan w:val="2"/>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1</w:t>
            </w:r>
          </w:p>
        </w:tc>
        <w:tc>
          <w:tcPr>
            <w:tcW w:w="1612" w:type="pct"/>
            <w:gridSpan w:val="2"/>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Tingkat pemahaman tiap aparatur dalam menyikapi isu bervariasi</w:t>
            </w:r>
          </w:p>
        </w:tc>
      </w:tr>
      <w:tr w:rsidR="0087082F" w:rsidRPr="0012513D" w:rsidTr="0012513D">
        <w:trPr>
          <w:trHeight w:val="677"/>
        </w:trPr>
        <w:tc>
          <w:tcPr>
            <w:tcW w:w="1205" w:type="pct"/>
            <w:gridSpan w:val="3"/>
            <w:vMerge/>
            <w:tcBorders>
              <w:bottom w:val="single" w:sz="4" w:space="0" w:color="auto"/>
            </w:tcBorders>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271" w:type="pct"/>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2</w:t>
            </w:r>
          </w:p>
        </w:tc>
        <w:tc>
          <w:tcPr>
            <w:tcW w:w="1577" w:type="pct"/>
            <w:gridSpan w:val="2"/>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Tingkat pendidikan aparatur yang mayoritas S1 dan S2</w:t>
            </w:r>
          </w:p>
        </w:tc>
        <w:tc>
          <w:tcPr>
            <w:tcW w:w="335" w:type="pct"/>
            <w:gridSpan w:val="2"/>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2</w:t>
            </w:r>
          </w:p>
        </w:tc>
        <w:tc>
          <w:tcPr>
            <w:tcW w:w="1612" w:type="pct"/>
            <w:gridSpan w:val="2"/>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Lemahnya kompetensi SDM Industri</w:t>
            </w:r>
          </w:p>
        </w:tc>
      </w:tr>
      <w:tr w:rsidR="0087082F" w:rsidRPr="0012513D" w:rsidTr="0012513D">
        <w:trPr>
          <w:trHeight w:val="936"/>
        </w:trPr>
        <w:tc>
          <w:tcPr>
            <w:tcW w:w="1205" w:type="pct"/>
            <w:gridSpan w:val="3"/>
            <w:vMerge/>
            <w:tcBorders>
              <w:bottom w:val="single" w:sz="4" w:space="0" w:color="auto"/>
            </w:tcBorders>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271" w:type="pct"/>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3</w:t>
            </w:r>
          </w:p>
        </w:tc>
        <w:tc>
          <w:tcPr>
            <w:tcW w:w="1577" w:type="pct"/>
            <w:gridSpan w:val="2"/>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Kinerja aparatur yang melampaui target di tahun sebelumnya</w:t>
            </w:r>
          </w:p>
        </w:tc>
        <w:tc>
          <w:tcPr>
            <w:tcW w:w="335" w:type="pct"/>
            <w:gridSpan w:val="2"/>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3</w:t>
            </w:r>
          </w:p>
        </w:tc>
        <w:tc>
          <w:tcPr>
            <w:tcW w:w="1612" w:type="pct"/>
            <w:gridSpan w:val="2"/>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xml:space="preserve">Minimnya IKM yang menerapkan industri hijau </w:t>
            </w:r>
          </w:p>
        </w:tc>
      </w:tr>
      <w:tr w:rsidR="0087082F" w:rsidRPr="0012513D" w:rsidTr="0012513D">
        <w:trPr>
          <w:trHeight w:val="992"/>
        </w:trPr>
        <w:tc>
          <w:tcPr>
            <w:tcW w:w="1205" w:type="pct"/>
            <w:gridSpan w:val="3"/>
            <w:vMerge w:val="restart"/>
            <w:tcBorders>
              <w:bottom w:val="single" w:sz="4" w:space="0" w:color="auto"/>
            </w:tcBorders>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271" w:type="pct"/>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4</w:t>
            </w:r>
          </w:p>
        </w:tc>
        <w:tc>
          <w:tcPr>
            <w:tcW w:w="1577" w:type="pct"/>
            <w:gridSpan w:val="2"/>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Pelatihan yang dilakukan telah bersifat berkelanjutan</w:t>
            </w:r>
          </w:p>
        </w:tc>
        <w:tc>
          <w:tcPr>
            <w:tcW w:w="335" w:type="pct"/>
            <w:gridSpan w:val="2"/>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4</w:t>
            </w:r>
          </w:p>
        </w:tc>
        <w:tc>
          <w:tcPr>
            <w:tcW w:w="1612" w:type="pct"/>
            <w:gridSpan w:val="2"/>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xml:space="preserve">Minimnya kualitas dan kuantitas produk </w:t>
            </w:r>
          </w:p>
        </w:tc>
      </w:tr>
      <w:tr w:rsidR="0087082F" w:rsidRPr="0012513D" w:rsidTr="0012513D">
        <w:trPr>
          <w:trHeight w:val="940"/>
        </w:trPr>
        <w:tc>
          <w:tcPr>
            <w:tcW w:w="1205" w:type="pct"/>
            <w:gridSpan w:val="3"/>
            <w:vMerge/>
            <w:tcBorders>
              <w:bottom w:val="single" w:sz="4" w:space="0" w:color="auto"/>
            </w:tcBorders>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271" w:type="pct"/>
            <w:tcBorders>
              <w:bottom w:val="nil"/>
            </w:tcBorders>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5</w:t>
            </w:r>
          </w:p>
        </w:tc>
        <w:tc>
          <w:tcPr>
            <w:tcW w:w="1577" w:type="pct"/>
            <w:gridSpan w:val="2"/>
            <w:tcBorders>
              <w:bottom w:val="nil"/>
            </w:tcBorders>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Antusias SDM Industri yang tinggi dalam mengikuti program Disperin</w:t>
            </w:r>
          </w:p>
        </w:tc>
        <w:tc>
          <w:tcPr>
            <w:tcW w:w="335" w:type="pct"/>
            <w:gridSpan w:val="2"/>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5</w:t>
            </w:r>
          </w:p>
        </w:tc>
        <w:tc>
          <w:tcPr>
            <w:tcW w:w="1612" w:type="pct"/>
            <w:gridSpan w:val="2"/>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Manajemen kelembagaan yang belum optimal</w:t>
            </w:r>
          </w:p>
        </w:tc>
      </w:tr>
      <w:tr w:rsidR="0087082F" w:rsidRPr="0012513D" w:rsidTr="0012513D">
        <w:trPr>
          <w:trHeight w:val="786"/>
        </w:trPr>
        <w:tc>
          <w:tcPr>
            <w:tcW w:w="1205" w:type="pct"/>
            <w:gridSpan w:val="3"/>
            <w:vMerge/>
            <w:tcBorders>
              <w:bottom w:val="single" w:sz="4" w:space="0" w:color="auto"/>
            </w:tcBorders>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271" w:type="pct"/>
            <w:tcBorders>
              <w:top w:val="nil"/>
              <w:bottom w:val="nil"/>
            </w:tcBorders>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577" w:type="pct"/>
            <w:gridSpan w:val="2"/>
            <w:tcBorders>
              <w:top w:val="nil"/>
              <w:bottom w:val="nil"/>
            </w:tcBorders>
            <w:shd w:val="clear" w:color="auto" w:fill="auto"/>
            <w:noWrap/>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335" w:type="pct"/>
            <w:gridSpan w:val="2"/>
            <w:shd w:val="clear" w:color="auto" w:fill="auto"/>
            <w:noWrap/>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6</w:t>
            </w:r>
          </w:p>
        </w:tc>
        <w:tc>
          <w:tcPr>
            <w:tcW w:w="1612" w:type="pct"/>
            <w:gridSpan w:val="2"/>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Kurang maksimalnya collaborative governance</w:t>
            </w:r>
          </w:p>
        </w:tc>
      </w:tr>
      <w:tr w:rsidR="0087082F" w:rsidRPr="0012513D" w:rsidTr="0012513D">
        <w:trPr>
          <w:trHeight w:val="696"/>
        </w:trPr>
        <w:tc>
          <w:tcPr>
            <w:tcW w:w="1205" w:type="pct"/>
            <w:gridSpan w:val="3"/>
            <w:vMerge/>
            <w:tcBorders>
              <w:bottom w:val="single" w:sz="4" w:space="0" w:color="auto"/>
            </w:tcBorders>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271" w:type="pct"/>
            <w:tcBorders>
              <w:top w:val="nil"/>
            </w:tcBorders>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577" w:type="pct"/>
            <w:gridSpan w:val="2"/>
            <w:tcBorders>
              <w:top w:val="nil"/>
            </w:tcBorders>
            <w:shd w:val="clear" w:color="auto" w:fill="auto"/>
            <w:noWrap/>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p>
        </w:tc>
        <w:tc>
          <w:tcPr>
            <w:tcW w:w="335" w:type="pct"/>
            <w:gridSpan w:val="2"/>
            <w:shd w:val="clear" w:color="auto" w:fill="auto"/>
            <w:noWrap/>
            <w:vAlign w:val="center"/>
            <w:hideMark/>
          </w:tcPr>
          <w:p w:rsidR="00E13EC5" w:rsidRPr="0012513D" w:rsidRDefault="00E13EC5" w:rsidP="0021791C">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7</w:t>
            </w:r>
          </w:p>
        </w:tc>
        <w:tc>
          <w:tcPr>
            <w:tcW w:w="1612" w:type="pct"/>
            <w:gridSpan w:val="2"/>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Manajemen pemasaran yang belum maksimal</w:t>
            </w:r>
          </w:p>
        </w:tc>
      </w:tr>
      <w:tr w:rsidR="0087082F" w:rsidRPr="0012513D" w:rsidTr="0012513D">
        <w:trPr>
          <w:trHeight w:val="300"/>
        </w:trPr>
        <w:tc>
          <w:tcPr>
            <w:tcW w:w="266" w:type="pct"/>
            <w:vMerge w:val="restart"/>
            <w:tcBorders>
              <w:top w:val="single" w:sz="4" w:space="0" w:color="auto"/>
            </w:tcBorders>
            <w:shd w:val="clear" w:color="auto" w:fill="auto"/>
            <w:noWrap/>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No</w:t>
            </w:r>
          </w:p>
        </w:tc>
        <w:tc>
          <w:tcPr>
            <w:tcW w:w="939" w:type="pct"/>
            <w:gridSpan w:val="2"/>
            <w:vMerge w:val="restart"/>
            <w:tcBorders>
              <w:top w:val="single" w:sz="4" w:space="0" w:color="auto"/>
            </w:tcBorders>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 xml:space="preserve">Peluang (Opportunities) </w:t>
            </w:r>
          </w:p>
        </w:tc>
        <w:tc>
          <w:tcPr>
            <w:tcW w:w="271" w:type="pct"/>
            <w:vMerge w:val="restart"/>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No</w:t>
            </w:r>
          </w:p>
        </w:tc>
        <w:tc>
          <w:tcPr>
            <w:tcW w:w="1577" w:type="pct"/>
            <w:gridSpan w:val="2"/>
            <w:vMerge w:val="restart"/>
            <w:shd w:val="clear" w:color="auto" w:fill="auto"/>
            <w:noWrap/>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Kekuatan dan Peluang (SO)</w:t>
            </w:r>
          </w:p>
        </w:tc>
        <w:tc>
          <w:tcPr>
            <w:tcW w:w="335" w:type="pct"/>
            <w:gridSpan w:val="2"/>
            <w:vMerge w:val="restart"/>
            <w:shd w:val="clear" w:color="auto" w:fill="auto"/>
            <w:noWrap/>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No</w:t>
            </w:r>
          </w:p>
        </w:tc>
        <w:tc>
          <w:tcPr>
            <w:tcW w:w="1612" w:type="pct"/>
            <w:gridSpan w:val="2"/>
            <w:vMerge w:val="restart"/>
            <w:shd w:val="clear" w:color="auto" w:fill="auto"/>
            <w:noWrap/>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Kelemahan dan Peluang (WO)</w:t>
            </w:r>
          </w:p>
        </w:tc>
      </w:tr>
      <w:tr w:rsidR="0087082F" w:rsidRPr="0012513D" w:rsidTr="00DD6DB0">
        <w:trPr>
          <w:trHeight w:val="532"/>
        </w:trPr>
        <w:tc>
          <w:tcPr>
            <w:tcW w:w="266" w:type="pct"/>
            <w:vMerge/>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939" w:type="pct"/>
            <w:gridSpan w:val="2"/>
            <w:vMerge/>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271" w:type="pct"/>
            <w:vMerge/>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1577" w:type="pct"/>
            <w:gridSpan w:val="2"/>
            <w:vMerge/>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335" w:type="pct"/>
            <w:gridSpan w:val="2"/>
            <w:vMerge/>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1612" w:type="pct"/>
            <w:gridSpan w:val="2"/>
            <w:vMerge/>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r>
      <w:tr w:rsidR="0087082F" w:rsidRPr="0012513D" w:rsidTr="0012513D">
        <w:trPr>
          <w:trHeight w:val="986"/>
        </w:trPr>
        <w:tc>
          <w:tcPr>
            <w:tcW w:w="266" w:type="pct"/>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1</w:t>
            </w:r>
          </w:p>
        </w:tc>
        <w:tc>
          <w:tcPr>
            <w:tcW w:w="939" w:type="pct"/>
            <w:gridSpan w:val="2"/>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Terbukanya peluang kerja sama dengan stakeholders</w:t>
            </w:r>
          </w:p>
        </w:tc>
        <w:tc>
          <w:tcPr>
            <w:tcW w:w="271" w:type="pct"/>
            <w:tcBorders>
              <w:bottom w:val="single" w:sz="4" w:space="0" w:color="auto"/>
            </w:tcBorders>
            <w:shd w:val="clear" w:color="auto" w:fill="auto"/>
            <w:hideMark/>
          </w:tcPr>
          <w:p w:rsidR="00E13EC5" w:rsidRPr="0012513D" w:rsidRDefault="00E13EC5" w:rsidP="0012513D">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1</w:t>
            </w:r>
          </w:p>
        </w:tc>
        <w:tc>
          <w:tcPr>
            <w:tcW w:w="1577" w:type="pct"/>
            <w:gridSpan w:val="2"/>
            <w:tcBorders>
              <w:bottom w:val="single" w:sz="4" w:space="0" w:color="auto"/>
            </w:tcBorders>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br/>
              <w:t>Mengupayakan kolaborasi antar stakeholders agar tercipta jaringan usaha yang luas dan kuat, berdaya saing global, dan berkelanjutan.</w:t>
            </w:r>
          </w:p>
        </w:tc>
        <w:tc>
          <w:tcPr>
            <w:tcW w:w="335" w:type="pct"/>
            <w:gridSpan w:val="2"/>
            <w:tcBorders>
              <w:bottom w:val="single" w:sz="4" w:space="0" w:color="auto"/>
            </w:tcBorders>
            <w:shd w:val="clear" w:color="auto" w:fill="auto"/>
            <w:hideMark/>
          </w:tcPr>
          <w:p w:rsidR="00E13EC5" w:rsidRPr="0012513D" w:rsidRDefault="00E13EC5" w:rsidP="0012513D">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1</w:t>
            </w:r>
          </w:p>
        </w:tc>
        <w:tc>
          <w:tcPr>
            <w:tcW w:w="1612" w:type="pct"/>
            <w:gridSpan w:val="2"/>
            <w:tcBorders>
              <w:bottom w:val="single" w:sz="4" w:space="0" w:color="auto"/>
            </w:tcBorders>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br/>
              <w:t>Mendorong IKM untuk tertib dalam penerapan industri hijau</w:t>
            </w:r>
          </w:p>
        </w:tc>
      </w:tr>
      <w:tr w:rsidR="0087082F" w:rsidRPr="0012513D" w:rsidTr="0012513D">
        <w:trPr>
          <w:trHeight w:val="1270"/>
        </w:trPr>
        <w:tc>
          <w:tcPr>
            <w:tcW w:w="266" w:type="pct"/>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2</w:t>
            </w:r>
          </w:p>
        </w:tc>
        <w:tc>
          <w:tcPr>
            <w:tcW w:w="939" w:type="pct"/>
            <w:gridSpan w:val="2"/>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Daya beli masyarakat yang meningkat</w:t>
            </w:r>
          </w:p>
        </w:tc>
        <w:tc>
          <w:tcPr>
            <w:tcW w:w="271" w:type="pct"/>
            <w:tcBorders>
              <w:bottom w:val="nil"/>
            </w:tcBorders>
            <w:shd w:val="clear" w:color="auto" w:fill="auto"/>
            <w:hideMark/>
          </w:tcPr>
          <w:p w:rsidR="00E13EC5" w:rsidRPr="0012513D" w:rsidRDefault="00E13EC5" w:rsidP="0012513D">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2</w:t>
            </w:r>
          </w:p>
        </w:tc>
        <w:tc>
          <w:tcPr>
            <w:tcW w:w="1577" w:type="pct"/>
            <w:gridSpan w:val="2"/>
            <w:tcBorders>
              <w:bottom w:val="nil"/>
            </w:tcBorders>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br/>
              <w:t>Meningkatkan keberpihakan pemerintah daerah terhadap pelaku IKM dengan menerapkan pembangunan IKM secara progresif dan berbasis ekonomi kerakyatan</w:t>
            </w:r>
          </w:p>
        </w:tc>
        <w:tc>
          <w:tcPr>
            <w:tcW w:w="335" w:type="pct"/>
            <w:gridSpan w:val="2"/>
            <w:tcBorders>
              <w:bottom w:val="nil"/>
            </w:tcBorders>
            <w:shd w:val="clear" w:color="auto" w:fill="auto"/>
            <w:hideMark/>
          </w:tcPr>
          <w:p w:rsidR="00E13EC5" w:rsidRPr="0012513D" w:rsidRDefault="00E13EC5" w:rsidP="0012513D">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2</w:t>
            </w:r>
          </w:p>
        </w:tc>
        <w:tc>
          <w:tcPr>
            <w:tcW w:w="1612" w:type="pct"/>
            <w:gridSpan w:val="2"/>
            <w:tcBorders>
              <w:bottom w:val="nil"/>
            </w:tcBorders>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Memperkuat eksposur publikasi dan kanal pemasaran;</w:t>
            </w:r>
          </w:p>
        </w:tc>
      </w:tr>
      <w:tr w:rsidR="0087082F" w:rsidRPr="0012513D" w:rsidTr="0012513D">
        <w:trPr>
          <w:trHeight w:val="551"/>
        </w:trPr>
        <w:tc>
          <w:tcPr>
            <w:tcW w:w="266" w:type="pct"/>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3</w:t>
            </w:r>
          </w:p>
        </w:tc>
        <w:tc>
          <w:tcPr>
            <w:tcW w:w="939" w:type="pct"/>
            <w:gridSpan w:val="2"/>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Bantuan pemasaran dari pemerintah</w:t>
            </w:r>
          </w:p>
        </w:tc>
        <w:tc>
          <w:tcPr>
            <w:tcW w:w="271" w:type="pct"/>
            <w:tcBorders>
              <w:top w:val="nil"/>
              <w:bottom w:val="nil"/>
            </w:tcBorders>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577" w:type="pct"/>
            <w:gridSpan w:val="2"/>
            <w:tcBorders>
              <w:top w:val="nil"/>
              <w:bottom w:val="nil"/>
            </w:tcBorders>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335" w:type="pct"/>
            <w:gridSpan w:val="2"/>
            <w:tcBorders>
              <w:top w:val="nil"/>
              <w:bottom w:val="nil"/>
            </w:tcBorders>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p>
        </w:tc>
        <w:tc>
          <w:tcPr>
            <w:tcW w:w="1612" w:type="pct"/>
            <w:gridSpan w:val="2"/>
            <w:tcBorders>
              <w:top w:val="nil"/>
              <w:bottom w:val="nil"/>
            </w:tcBorders>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r>
      <w:tr w:rsidR="0087082F" w:rsidRPr="0012513D" w:rsidTr="0012513D">
        <w:trPr>
          <w:trHeight w:val="559"/>
        </w:trPr>
        <w:tc>
          <w:tcPr>
            <w:tcW w:w="266" w:type="pct"/>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4</w:t>
            </w:r>
          </w:p>
        </w:tc>
        <w:tc>
          <w:tcPr>
            <w:tcW w:w="939" w:type="pct"/>
            <w:gridSpan w:val="2"/>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Potensi inovasi dan kreativitas SDM Industri</w:t>
            </w:r>
          </w:p>
        </w:tc>
        <w:tc>
          <w:tcPr>
            <w:tcW w:w="271" w:type="pct"/>
            <w:tcBorders>
              <w:top w:val="nil"/>
              <w:bottom w:val="nil"/>
            </w:tcBorders>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577" w:type="pct"/>
            <w:gridSpan w:val="2"/>
            <w:tcBorders>
              <w:top w:val="nil"/>
              <w:bottom w:val="nil"/>
            </w:tcBorders>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335" w:type="pct"/>
            <w:gridSpan w:val="2"/>
            <w:tcBorders>
              <w:top w:val="nil"/>
              <w:bottom w:val="nil"/>
            </w:tcBorders>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612" w:type="pct"/>
            <w:gridSpan w:val="2"/>
            <w:tcBorders>
              <w:top w:val="nil"/>
              <w:bottom w:val="nil"/>
            </w:tcBorders>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r>
      <w:tr w:rsidR="0087082F" w:rsidRPr="0012513D" w:rsidTr="0012513D">
        <w:trPr>
          <w:trHeight w:val="850"/>
        </w:trPr>
        <w:tc>
          <w:tcPr>
            <w:tcW w:w="266" w:type="pct"/>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5</w:t>
            </w:r>
          </w:p>
        </w:tc>
        <w:tc>
          <w:tcPr>
            <w:tcW w:w="939" w:type="pct"/>
            <w:gridSpan w:val="2"/>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Minat masyarakat terhadap produk lokal yang cukup tinggi</w:t>
            </w:r>
          </w:p>
        </w:tc>
        <w:tc>
          <w:tcPr>
            <w:tcW w:w="271" w:type="pct"/>
            <w:tcBorders>
              <w:top w:val="nil"/>
              <w:bottom w:val="nil"/>
            </w:tcBorders>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577" w:type="pct"/>
            <w:gridSpan w:val="2"/>
            <w:tcBorders>
              <w:top w:val="nil"/>
              <w:bottom w:val="nil"/>
            </w:tcBorders>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335" w:type="pct"/>
            <w:gridSpan w:val="2"/>
            <w:tcBorders>
              <w:top w:val="nil"/>
              <w:bottom w:val="nil"/>
            </w:tcBorders>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612" w:type="pct"/>
            <w:gridSpan w:val="2"/>
            <w:tcBorders>
              <w:top w:val="nil"/>
              <w:bottom w:val="nil"/>
            </w:tcBorders>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r>
      <w:tr w:rsidR="0087082F" w:rsidRPr="0012513D" w:rsidTr="0012513D">
        <w:trPr>
          <w:trHeight w:val="557"/>
        </w:trPr>
        <w:tc>
          <w:tcPr>
            <w:tcW w:w="266" w:type="pct"/>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6</w:t>
            </w:r>
          </w:p>
        </w:tc>
        <w:tc>
          <w:tcPr>
            <w:tcW w:w="939" w:type="pct"/>
            <w:gridSpan w:val="2"/>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Munculnya kebijakan terkait industri hijau</w:t>
            </w:r>
          </w:p>
        </w:tc>
        <w:tc>
          <w:tcPr>
            <w:tcW w:w="271" w:type="pct"/>
            <w:tcBorders>
              <w:top w:val="nil"/>
            </w:tcBorders>
            <w:shd w:val="clear" w:color="auto" w:fill="auto"/>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577" w:type="pct"/>
            <w:gridSpan w:val="2"/>
            <w:tcBorders>
              <w:top w:val="nil"/>
            </w:tcBorders>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p w:rsidR="00E13EC5" w:rsidRPr="0012513D" w:rsidRDefault="00E13EC5" w:rsidP="0021791C">
            <w:pPr>
              <w:spacing w:after="0" w:line="240" w:lineRule="auto"/>
              <w:rPr>
                <w:rFonts w:ascii="Bookman Old Style" w:eastAsia="Times New Roman" w:hAnsi="Bookman Old Style" w:cs="Calibri"/>
                <w:sz w:val="20"/>
                <w:szCs w:val="20"/>
              </w:rPr>
            </w:pPr>
          </w:p>
          <w:p w:rsidR="00E13EC5" w:rsidRPr="0012513D" w:rsidRDefault="00E13EC5" w:rsidP="0021791C">
            <w:pPr>
              <w:spacing w:after="0" w:line="240" w:lineRule="auto"/>
              <w:rPr>
                <w:rFonts w:ascii="Bookman Old Style" w:eastAsia="Times New Roman" w:hAnsi="Bookman Old Style" w:cs="Calibri"/>
                <w:sz w:val="20"/>
                <w:szCs w:val="20"/>
              </w:rPr>
            </w:pPr>
          </w:p>
        </w:tc>
        <w:tc>
          <w:tcPr>
            <w:tcW w:w="335" w:type="pct"/>
            <w:gridSpan w:val="2"/>
            <w:tcBorders>
              <w:top w:val="nil"/>
            </w:tcBorders>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612" w:type="pct"/>
            <w:gridSpan w:val="2"/>
            <w:tcBorders>
              <w:top w:val="nil"/>
            </w:tcBorders>
            <w:shd w:val="clear" w:color="auto" w:fill="auto"/>
            <w:noWrap/>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r>
      <w:tr w:rsidR="0087082F" w:rsidRPr="0012513D" w:rsidTr="00DD6DB0">
        <w:trPr>
          <w:trHeight w:val="300"/>
        </w:trPr>
        <w:tc>
          <w:tcPr>
            <w:tcW w:w="266" w:type="pct"/>
            <w:vMerge w:val="restart"/>
            <w:shd w:val="clear" w:color="auto" w:fill="auto"/>
            <w:noWrap/>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No</w:t>
            </w:r>
          </w:p>
        </w:tc>
        <w:tc>
          <w:tcPr>
            <w:tcW w:w="939" w:type="pct"/>
            <w:gridSpan w:val="2"/>
            <w:vMerge w:val="restart"/>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Ancaman (Threats)</w:t>
            </w:r>
          </w:p>
        </w:tc>
        <w:tc>
          <w:tcPr>
            <w:tcW w:w="271" w:type="pct"/>
            <w:vMerge w:val="restart"/>
            <w:shd w:val="clear" w:color="auto" w:fill="auto"/>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No</w:t>
            </w:r>
          </w:p>
        </w:tc>
        <w:tc>
          <w:tcPr>
            <w:tcW w:w="1577" w:type="pct"/>
            <w:gridSpan w:val="2"/>
            <w:vMerge w:val="restart"/>
            <w:shd w:val="clear" w:color="auto" w:fill="auto"/>
            <w:noWrap/>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Ancaman dan Kekuatan (ST)</w:t>
            </w:r>
          </w:p>
        </w:tc>
        <w:tc>
          <w:tcPr>
            <w:tcW w:w="335" w:type="pct"/>
            <w:gridSpan w:val="2"/>
            <w:vMerge w:val="restart"/>
            <w:shd w:val="clear" w:color="auto" w:fill="auto"/>
            <w:noWrap/>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No</w:t>
            </w:r>
          </w:p>
        </w:tc>
        <w:tc>
          <w:tcPr>
            <w:tcW w:w="1612" w:type="pct"/>
            <w:gridSpan w:val="2"/>
            <w:vMerge w:val="restart"/>
            <w:shd w:val="clear" w:color="auto" w:fill="auto"/>
            <w:noWrap/>
            <w:vAlign w:val="center"/>
            <w:hideMark/>
          </w:tcPr>
          <w:p w:rsidR="00E13EC5" w:rsidRPr="0012513D" w:rsidRDefault="00E13EC5" w:rsidP="0021791C">
            <w:pPr>
              <w:spacing w:after="0" w:line="240" w:lineRule="auto"/>
              <w:jc w:val="center"/>
              <w:rPr>
                <w:rFonts w:ascii="Bookman Old Style" w:eastAsia="Times New Roman" w:hAnsi="Bookman Old Style" w:cs="Calibri"/>
                <w:bCs/>
                <w:sz w:val="20"/>
                <w:szCs w:val="20"/>
              </w:rPr>
            </w:pPr>
            <w:r w:rsidRPr="0012513D">
              <w:rPr>
                <w:rFonts w:ascii="Bookman Old Style" w:eastAsia="Times New Roman" w:hAnsi="Bookman Old Style" w:cs="Calibri"/>
                <w:bCs/>
                <w:sz w:val="20"/>
                <w:szCs w:val="20"/>
              </w:rPr>
              <w:t>Kelemahan dan Ancaman (WT)</w:t>
            </w:r>
          </w:p>
        </w:tc>
      </w:tr>
      <w:tr w:rsidR="0087082F" w:rsidRPr="0012513D" w:rsidTr="0012513D">
        <w:trPr>
          <w:trHeight w:val="300"/>
        </w:trPr>
        <w:tc>
          <w:tcPr>
            <w:tcW w:w="266" w:type="pct"/>
            <w:vMerge/>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939" w:type="pct"/>
            <w:gridSpan w:val="2"/>
            <w:vMerge/>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271" w:type="pct"/>
            <w:vMerge/>
            <w:tcBorders>
              <w:bottom w:val="single" w:sz="4" w:space="0" w:color="auto"/>
            </w:tcBorders>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1577" w:type="pct"/>
            <w:gridSpan w:val="2"/>
            <w:vMerge/>
            <w:tcBorders>
              <w:bottom w:val="single" w:sz="4" w:space="0" w:color="auto"/>
            </w:tcBorders>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335" w:type="pct"/>
            <w:gridSpan w:val="2"/>
            <w:vMerge/>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c>
          <w:tcPr>
            <w:tcW w:w="1612" w:type="pct"/>
            <w:gridSpan w:val="2"/>
            <w:vMerge/>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bCs/>
                <w:sz w:val="20"/>
                <w:szCs w:val="20"/>
              </w:rPr>
            </w:pPr>
          </w:p>
        </w:tc>
      </w:tr>
      <w:tr w:rsidR="0087082F" w:rsidRPr="0012513D" w:rsidTr="0012513D">
        <w:trPr>
          <w:trHeight w:val="861"/>
        </w:trPr>
        <w:tc>
          <w:tcPr>
            <w:tcW w:w="266" w:type="pct"/>
            <w:shd w:val="clear" w:color="auto" w:fill="auto"/>
            <w:noWrap/>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1</w:t>
            </w:r>
          </w:p>
        </w:tc>
        <w:tc>
          <w:tcPr>
            <w:tcW w:w="939" w:type="pct"/>
            <w:gridSpan w:val="2"/>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Tenaga kerja asing yang lebih kompeten</w:t>
            </w:r>
          </w:p>
        </w:tc>
        <w:tc>
          <w:tcPr>
            <w:tcW w:w="271" w:type="pct"/>
            <w:tcBorders>
              <w:bottom w:val="nil"/>
            </w:tcBorders>
            <w:shd w:val="clear" w:color="auto" w:fill="auto"/>
            <w:hideMark/>
          </w:tcPr>
          <w:p w:rsidR="00E13EC5" w:rsidRPr="0012513D" w:rsidRDefault="00E13EC5" w:rsidP="0012513D">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1</w:t>
            </w:r>
          </w:p>
        </w:tc>
        <w:tc>
          <w:tcPr>
            <w:tcW w:w="1577" w:type="pct"/>
            <w:gridSpan w:val="2"/>
            <w:tcBorders>
              <w:bottom w:val="nil"/>
            </w:tcBorders>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Meningkatkan kualitas pelatihan tenaga kerja industri</w:t>
            </w:r>
          </w:p>
        </w:tc>
        <w:tc>
          <w:tcPr>
            <w:tcW w:w="335" w:type="pct"/>
            <w:gridSpan w:val="2"/>
            <w:shd w:val="clear" w:color="auto" w:fill="auto"/>
            <w:hideMark/>
          </w:tcPr>
          <w:p w:rsidR="00E13EC5" w:rsidRPr="0012513D" w:rsidRDefault="00E13EC5" w:rsidP="0012513D">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1</w:t>
            </w:r>
          </w:p>
        </w:tc>
        <w:tc>
          <w:tcPr>
            <w:tcW w:w="1612" w:type="pct"/>
            <w:gridSpan w:val="2"/>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Mewujudkan tenaga kerja bersertifikasi</w:t>
            </w:r>
          </w:p>
        </w:tc>
      </w:tr>
      <w:tr w:rsidR="0087082F" w:rsidRPr="0012513D" w:rsidTr="0012513D">
        <w:trPr>
          <w:trHeight w:val="1260"/>
        </w:trPr>
        <w:tc>
          <w:tcPr>
            <w:tcW w:w="266" w:type="pct"/>
            <w:shd w:val="clear" w:color="auto" w:fill="auto"/>
            <w:noWrap/>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2</w:t>
            </w:r>
          </w:p>
        </w:tc>
        <w:tc>
          <w:tcPr>
            <w:tcW w:w="939" w:type="pct"/>
            <w:gridSpan w:val="2"/>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Pemasaran produk impor yang lebih luas</w:t>
            </w:r>
          </w:p>
        </w:tc>
        <w:tc>
          <w:tcPr>
            <w:tcW w:w="271" w:type="pct"/>
            <w:tcBorders>
              <w:top w:val="nil"/>
              <w:bottom w:val="nil"/>
            </w:tcBorders>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577" w:type="pct"/>
            <w:gridSpan w:val="2"/>
            <w:tcBorders>
              <w:top w:val="nil"/>
              <w:bottom w:val="nil"/>
            </w:tcBorders>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335" w:type="pct"/>
            <w:gridSpan w:val="2"/>
            <w:shd w:val="clear" w:color="auto" w:fill="auto"/>
            <w:hideMark/>
          </w:tcPr>
          <w:p w:rsidR="00E13EC5" w:rsidRPr="0012513D" w:rsidRDefault="00E13EC5" w:rsidP="0012513D">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2</w:t>
            </w:r>
          </w:p>
        </w:tc>
        <w:tc>
          <w:tcPr>
            <w:tcW w:w="1612" w:type="pct"/>
            <w:gridSpan w:val="2"/>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br/>
              <w:t>Meningkatkan pengawasan terhadap aktivitas ikm dan sanksi terhadap ikm yang tidak menerapkan industri hijau</w:t>
            </w:r>
          </w:p>
        </w:tc>
      </w:tr>
      <w:tr w:rsidR="0087082F" w:rsidRPr="0012513D" w:rsidTr="0012513D">
        <w:trPr>
          <w:trHeight w:val="900"/>
        </w:trPr>
        <w:tc>
          <w:tcPr>
            <w:tcW w:w="266" w:type="pct"/>
            <w:shd w:val="clear" w:color="auto" w:fill="auto"/>
            <w:noWrap/>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3</w:t>
            </w:r>
          </w:p>
        </w:tc>
        <w:tc>
          <w:tcPr>
            <w:tcW w:w="939" w:type="pct"/>
            <w:gridSpan w:val="2"/>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Produk impor yang lebih murah dan berkualitas</w:t>
            </w:r>
          </w:p>
        </w:tc>
        <w:tc>
          <w:tcPr>
            <w:tcW w:w="271" w:type="pct"/>
            <w:tcBorders>
              <w:top w:val="nil"/>
              <w:bottom w:val="nil"/>
            </w:tcBorders>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577" w:type="pct"/>
            <w:gridSpan w:val="2"/>
            <w:tcBorders>
              <w:top w:val="nil"/>
              <w:bottom w:val="nil"/>
            </w:tcBorders>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335" w:type="pct"/>
            <w:gridSpan w:val="2"/>
            <w:shd w:val="clear" w:color="auto" w:fill="auto"/>
            <w:hideMark/>
          </w:tcPr>
          <w:p w:rsidR="00E13EC5" w:rsidRPr="0012513D" w:rsidRDefault="00E13EC5" w:rsidP="0012513D">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3</w:t>
            </w:r>
          </w:p>
        </w:tc>
        <w:tc>
          <w:tcPr>
            <w:tcW w:w="1612" w:type="pct"/>
            <w:gridSpan w:val="2"/>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Mendorong dan Menyediakan akses peningkatan penguasaan teknologi dan menumbuhkan riset dikalangan industri</w:t>
            </w:r>
          </w:p>
        </w:tc>
      </w:tr>
      <w:tr w:rsidR="0087082F" w:rsidRPr="0012513D" w:rsidTr="0012513D">
        <w:trPr>
          <w:trHeight w:val="870"/>
        </w:trPr>
        <w:tc>
          <w:tcPr>
            <w:tcW w:w="266" w:type="pct"/>
            <w:shd w:val="clear" w:color="auto" w:fill="auto"/>
            <w:noWrap/>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4</w:t>
            </w:r>
          </w:p>
        </w:tc>
        <w:tc>
          <w:tcPr>
            <w:tcW w:w="939" w:type="pct"/>
            <w:gridSpan w:val="2"/>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xml:space="preserve">Pencemaran lingkungan akibat </w:t>
            </w:r>
            <w:r w:rsidR="001127B6">
              <w:rPr>
                <w:rFonts w:ascii="Bookman Old Style" w:eastAsia="Times New Roman" w:hAnsi="Bookman Old Style" w:cs="Calibri"/>
                <w:sz w:val="20"/>
                <w:szCs w:val="20"/>
              </w:rPr>
              <w:t>industri</w:t>
            </w:r>
          </w:p>
        </w:tc>
        <w:tc>
          <w:tcPr>
            <w:tcW w:w="271" w:type="pct"/>
            <w:tcBorders>
              <w:top w:val="nil"/>
            </w:tcBorders>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577" w:type="pct"/>
            <w:gridSpan w:val="2"/>
            <w:tcBorders>
              <w:top w:val="nil"/>
            </w:tcBorders>
            <w:shd w:val="clear" w:color="auto" w:fill="auto"/>
            <w:noWrap/>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335" w:type="pct"/>
            <w:gridSpan w:val="2"/>
            <w:shd w:val="clear" w:color="auto" w:fill="auto"/>
            <w:noWrap/>
            <w:hideMark/>
          </w:tcPr>
          <w:p w:rsidR="00E13EC5" w:rsidRPr="0012513D" w:rsidRDefault="00E13EC5" w:rsidP="0012513D">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4</w:t>
            </w:r>
          </w:p>
        </w:tc>
        <w:tc>
          <w:tcPr>
            <w:tcW w:w="1612" w:type="pct"/>
            <w:gridSpan w:val="2"/>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Mengembangkan sinergitas riset dengan lembaga riset</w:t>
            </w:r>
          </w:p>
        </w:tc>
      </w:tr>
      <w:tr w:rsidR="0087082F" w:rsidRPr="0012513D" w:rsidTr="0012513D">
        <w:trPr>
          <w:trHeight w:val="2400"/>
        </w:trPr>
        <w:tc>
          <w:tcPr>
            <w:tcW w:w="266" w:type="pct"/>
            <w:shd w:val="clear" w:color="auto" w:fill="auto"/>
            <w:noWrap/>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lastRenderedPageBreak/>
              <w:t>5</w:t>
            </w:r>
          </w:p>
        </w:tc>
        <w:tc>
          <w:tcPr>
            <w:tcW w:w="939" w:type="pct"/>
            <w:gridSpan w:val="2"/>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u w:val="single"/>
              </w:rPr>
              <w:t>Indeks Inovasi Global Indonesia (80)</w:t>
            </w:r>
            <w:r w:rsidRPr="0012513D">
              <w:rPr>
                <w:rFonts w:ascii="Bookman Old Style" w:eastAsia="Times New Roman" w:hAnsi="Bookman Old Style" w:cs="Calibri"/>
                <w:sz w:val="20"/>
                <w:szCs w:val="20"/>
                <w:u w:val="single"/>
              </w:rPr>
              <w:br/>
            </w:r>
            <w:r w:rsidRPr="0012513D">
              <w:rPr>
                <w:rFonts w:ascii="Bookman Old Style" w:eastAsia="Times New Roman" w:hAnsi="Bookman Old Style" w:cs="Calibri"/>
                <w:sz w:val="20"/>
                <w:szCs w:val="20"/>
              </w:rPr>
              <w:t>Rendahnya indek inovasi terlihat dari linkungan regulasi yang birokratis, lingkungan politik, human capital capasity, dan knowladge creation.</w:t>
            </w:r>
          </w:p>
        </w:tc>
        <w:tc>
          <w:tcPr>
            <w:tcW w:w="271" w:type="pct"/>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577" w:type="pct"/>
            <w:gridSpan w:val="2"/>
            <w:shd w:val="clear" w:color="auto" w:fill="auto"/>
            <w:noWrap/>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335" w:type="pct"/>
            <w:gridSpan w:val="2"/>
            <w:shd w:val="clear" w:color="auto" w:fill="auto"/>
            <w:noWrap/>
            <w:hideMark/>
          </w:tcPr>
          <w:p w:rsidR="00E13EC5" w:rsidRPr="0012513D" w:rsidRDefault="00E13EC5" w:rsidP="0012513D">
            <w:pPr>
              <w:spacing w:after="0" w:line="240" w:lineRule="auto"/>
              <w:jc w:val="center"/>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5</w:t>
            </w:r>
          </w:p>
        </w:tc>
        <w:tc>
          <w:tcPr>
            <w:tcW w:w="1612" w:type="pct"/>
            <w:gridSpan w:val="2"/>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Memperluas jaringan kemitraan untuk pemasaran IKM</w:t>
            </w:r>
          </w:p>
        </w:tc>
      </w:tr>
      <w:tr w:rsidR="0087082F" w:rsidRPr="0012513D" w:rsidTr="0012513D">
        <w:trPr>
          <w:trHeight w:val="1750"/>
        </w:trPr>
        <w:tc>
          <w:tcPr>
            <w:tcW w:w="266" w:type="pct"/>
            <w:shd w:val="clear" w:color="auto" w:fill="auto"/>
            <w:noWrap/>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6</w:t>
            </w:r>
          </w:p>
        </w:tc>
        <w:tc>
          <w:tcPr>
            <w:tcW w:w="939" w:type="pct"/>
            <w:gridSpan w:val="2"/>
            <w:shd w:val="clear" w:color="auto" w:fill="auto"/>
            <w:hideMark/>
          </w:tcPr>
          <w:p w:rsidR="00E13EC5" w:rsidRPr="0012513D" w:rsidRDefault="00E13EC5" w:rsidP="0012513D">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xml:space="preserve">Peringkat </w:t>
            </w:r>
            <w:r w:rsidRPr="00B82CED">
              <w:rPr>
                <w:rFonts w:ascii="Bookman Old Style" w:eastAsia="Times New Roman" w:hAnsi="Bookman Old Style" w:cs="Calibri"/>
                <w:i/>
                <w:iCs/>
                <w:sz w:val="20"/>
                <w:szCs w:val="20"/>
              </w:rPr>
              <w:t xml:space="preserve">easy to doing business </w:t>
            </w:r>
            <w:r w:rsidRPr="0012513D">
              <w:rPr>
                <w:rFonts w:ascii="Bookman Old Style" w:eastAsia="Times New Roman" w:hAnsi="Bookman Old Style" w:cs="Calibri"/>
                <w:sz w:val="20"/>
                <w:szCs w:val="20"/>
              </w:rPr>
              <w:t>Indonesia berada di urutan 72. Kemudahan dalam Starting a business menjadi salah satu tantangan terbesar Indonesia.</w:t>
            </w:r>
          </w:p>
        </w:tc>
        <w:tc>
          <w:tcPr>
            <w:tcW w:w="271" w:type="pct"/>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577" w:type="pct"/>
            <w:gridSpan w:val="2"/>
            <w:shd w:val="clear" w:color="auto" w:fill="auto"/>
            <w:noWrap/>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335" w:type="pct"/>
            <w:gridSpan w:val="2"/>
            <w:shd w:val="clear" w:color="auto" w:fill="auto"/>
            <w:noWrap/>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c>
          <w:tcPr>
            <w:tcW w:w="1612" w:type="pct"/>
            <w:gridSpan w:val="2"/>
            <w:shd w:val="clear" w:color="auto" w:fill="auto"/>
            <w:vAlign w:val="center"/>
            <w:hideMark/>
          </w:tcPr>
          <w:p w:rsidR="00E13EC5" w:rsidRPr="0012513D" w:rsidRDefault="00E13EC5" w:rsidP="0021791C">
            <w:pPr>
              <w:spacing w:after="0" w:line="240" w:lineRule="auto"/>
              <w:rPr>
                <w:rFonts w:ascii="Bookman Old Style" w:eastAsia="Times New Roman" w:hAnsi="Bookman Old Style" w:cs="Calibri"/>
                <w:sz w:val="20"/>
                <w:szCs w:val="20"/>
              </w:rPr>
            </w:pPr>
            <w:r w:rsidRPr="0012513D">
              <w:rPr>
                <w:rFonts w:ascii="Bookman Old Style" w:eastAsia="Times New Roman" w:hAnsi="Bookman Old Style" w:cs="Calibri"/>
                <w:sz w:val="20"/>
                <w:szCs w:val="20"/>
              </w:rPr>
              <w:t> </w:t>
            </w:r>
          </w:p>
        </w:tc>
      </w:tr>
    </w:tbl>
    <w:p w:rsidR="00E13EC5" w:rsidRPr="0012513D" w:rsidRDefault="00E13EC5" w:rsidP="00E13EC5">
      <w:pPr>
        <w:spacing w:after="0"/>
        <w:jc w:val="center"/>
        <w:rPr>
          <w:rFonts w:ascii="Bookman Old Style" w:hAnsi="Bookman Old Style"/>
          <w:sz w:val="20"/>
          <w:szCs w:val="20"/>
        </w:rPr>
      </w:pPr>
      <w:r w:rsidRPr="0012513D">
        <w:rPr>
          <w:rFonts w:ascii="Bookman Old Style" w:hAnsi="Bookman Old Style"/>
          <w:sz w:val="20"/>
          <w:szCs w:val="20"/>
        </w:rPr>
        <w:t>Sumber: Dinas Koperasi, Perindustrian dan Perdagangan Kota Malang 20</w:t>
      </w:r>
      <w:r w:rsidRPr="0012513D">
        <w:rPr>
          <w:rFonts w:ascii="Bookman Old Style" w:hAnsi="Bookman Old Style"/>
          <w:sz w:val="20"/>
          <w:szCs w:val="20"/>
          <w:lang w:val="id-ID"/>
        </w:rPr>
        <w:t>1</w:t>
      </w:r>
      <w:r w:rsidRPr="0012513D">
        <w:rPr>
          <w:rFonts w:ascii="Bookman Old Style" w:hAnsi="Bookman Old Style"/>
          <w:sz w:val="20"/>
          <w:szCs w:val="20"/>
        </w:rPr>
        <w:t>9</w:t>
      </w:r>
    </w:p>
    <w:p w:rsidR="00E13EC5" w:rsidRPr="00274B43" w:rsidRDefault="00E13EC5" w:rsidP="00E13EC5">
      <w:pPr>
        <w:spacing w:after="0"/>
        <w:jc w:val="both"/>
        <w:rPr>
          <w:rFonts w:ascii="Bookman Old Style" w:hAnsi="Bookman Old Style"/>
          <w:sz w:val="24"/>
          <w:szCs w:val="24"/>
        </w:rPr>
      </w:pPr>
    </w:p>
    <w:p w:rsidR="00B758A4" w:rsidRDefault="00E13EC5" w:rsidP="00391B00">
      <w:pPr>
        <w:spacing w:after="0" w:line="288" w:lineRule="auto"/>
        <w:jc w:val="both"/>
        <w:rPr>
          <w:rFonts w:ascii="Bookman Old Style" w:hAnsi="Bookman Old Style"/>
          <w:sz w:val="24"/>
          <w:szCs w:val="24"/>
        </w:rPr>
      </w:pPr>
      <w:r w:rsidRPr="00274B43">
        <w:rPr>
          <w:rFonts w:ascii="Bookman Old Style" w:hAnsi="Bookman Old Style"/>
          <w:sz w:val="24"/>
          <w:szCs w:val="24"/>
        </w:rPr>
        <w:t>Berdasarkan hasil analisis SWOT diatas, maka langkah selanjutnya adalah menentukan strategi dan kebijakan.</w:t>
      </w:r>
      <w:r w:rsidR="00591A27">
        <w:rPr>
          <w:rFonts w:ascii="Bookman Old Style" w:hAnsi="Bookman Old Style"/>
          <w:sz w:val="24"/>
          <w:szCs w:val="24"/>
        </w:rPr>
        <w:t xml:space="preserve"> </w:t>
      </w:r>
      <w:r w:rsidRPr="00274B43">
        <w:rPr>
          <w:rFonts w:ascii="Bookman Old Style" w:hAnsi="Bookman Old Style"/>
          <w:sz w:val="24"/>
          <w:szCs w:val="24"/>
        </w:rPr>
        <w:t>Adapun strategi dan arah kebijakan untuk mencapai tujuan yang ditetapkan dapat dilihat pada tabel 5.</w:t>
      </w:r>
      <w:r w:rsidRPr="00274B43">
        <w:rPr>
          <w:rFonts w:ascii="Bookman Old Style" w:hAnsi="Bookman Old Style"/>
          <w:sz w:val="24"/>
          <w:szCs w:val="24"/>
          <w:lang w:val="id-ID"/>
        </w:rPr>
        <w:t>2</w:t>
      </w:r>
      <w:r w:rsidRPr="00274B43">
        <w:rPr>
          <w:rFonts w:ascii="Bookman Old Style" w:hAnsi="Bookman Old Style"/>
          <w:sz w:val="24"/>
          <w:szCs w:val="24"/>
        </w:rPr>
        <w:t xml:space="preserve"> berikut:</w:t>
      </w:r>
    </w:p>
    <w:p w:rsidR="00391B00" w:rsidRPr="00274B43" w:rsidRDefault="00391B00" w:rsidP="00391B00">
      <w:pPr>
        <w:spacing w:after="0" w:line="288" w:lineRule="auto"/>
        <w:jc w:val="both"/>
        <w:rPr>
          <w:rFonts w:ascii="Bookman Old Style" w:hAnsi="Bookman Old Style"/>
          <w:sz w:val="24"/>
          <w:szCs w:val="24"/>
        </w:rPr>
        <w:sectPr w:rsidR="00391B00" w:rsidRPr="00274B43" w:rsidSect="004600CF">
          <w:headerReference w:type="default" r:id="rId27"/>
          <w:pgSz w:w="12242" w:h="18722" w:code="135"/>
          <w:pgMar w:top="1134" w:right="1134" w:bottom="1134" w:left="1418" w:header="720" w:footer="720" w:gutter="0"/>
          <w:pgNumType w:start="1"/>
          <w:cols w:space="720"/>
          <w:docGrid w:linePitch="360"/>
        </w:sectPr>
      </w:pPr>
    </w:p>
    <w:p w:rsidR="008809C2" w:rsidRPr="00274B43" w:rsidRDefault="008809C2" w:rsidP="00D86D0E">
      <w:pPr>
        <w:tabs>
          <w:tab w:val="left" w:pos="2361"/>
        </w:tabs>
        <w:spacing w:after="0"/>
        <w:rPr>
          <w:rFonts w:ascii="Bookman Old Style" w:hAnsi="Bookman Old Style"/>
          <w:sz w:val="24"/>
          <w:szCs w:val="24"/>
        </w:rPr>
      </w:pPr>
    </w:p>
    <w:p w:rsidR="00B758A4" w:rsidRPr="00274B43" w:rsidRDefault="00B758A4"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pPr>
    </w:p>
    <w:p w:rsidR="00E13EC5" w:rsidRPr="00274B43" w:rsidRDefault="00E13EC5" w:rsidP="00D86D0E">
      <w:pPr>
        <w:tabs>
          <w:tab w:val="left" w:pos="2361"/>
        </w:tabs>
        <w:spacing w:after="0"/>
        <w:rPr>
          <w:rFonts w:ascii="Bookman Old Style" w:hAnsi="Bookman Old Style"/>
          <w:sz w:val="24"/>
          <w:szCs w:val="24"/>
        </w:rPr>
        <w:sectPr w:rsidR="00E13EC5" w:rsidRPr="00274B43" w:rsidSect="004600CF">
          <w:headerReference w:type="default" r:id="rId28"/>
          <w:pgSz w:w="12240" w:h="20160" w:code="5"/>
          <w:pgMar w:top="1134" w:right="1134" w:bottom="1134" w:left="1418" w:header="720" w:footer="720" w:gutter="0"/>
          <w:pgNumType w:start="0"/>
          <w:cols w:space="720"/>
          <w:docGrid w:linePitch="360"/>
        </w:sectPr>
      </w:pPr>
    </w:p>
    <w:p w:rsidR="00E13EC5" w:rsidRPr="00274B43" w:rsidRDefault="00E13EC5" w:rsidP="00D86D0E">
      <w:pPr>
        <w:tabs>
          <w:tab w:val="left" w:pos="2361"/>
        </w:tabs>
        <w:spacing w:after="0"/>
        <w:rPr>
          <w:rFonts w:ascii="Bookman Old Style" w:hAnsi="Bookman Old Style"/>
          <w:sz w:val="24"/>
          <w:szCs w:val="24"/>
        </w:rPr>
      </w:pPr>
    </w:p>
    <w:tbl>
      <w:tblPr>
        <w:tblW w:w="171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827"/>
        <w:gridCol w:w="1810"/>
        <w:gridCol w:w="1701"/>
        <w:gridCol w:w="2162"/>
        <w:gridCol w:w="1949"/>
        <w:gridCol w:w="1984"/>
        <w:gridCol w:w="1985"/>
        <w:gridCol w:w="1984"/>
      </w:tblGrid>
      <w:tr w:rsidR="0021791C" w:rsidRPr="00AD2960" w:rsidTr="0021791C">
        <w:trPr>
          <w:trHeight w:val="315"/>
        </w:trPr>
        <w:tc>
          <w:tcPr>
            <w:tcW w:w="17167" w:type="dxa"/>
            <w:gridSpan w:val="9"/>
            <w:tcBorders>
              <w:top w:val="nil"/>
              <w:left w:val="nil"/>
              <w:bottom w:val="single" w:sz="4" w:space="0" w:color="auto"/>
              <w:right w:val="nil"/>
            </w:tcBorders>
            <w:shd w:val="clear" w:color="auto" w:fill="auto"/>
            <w:noWrap/>
            <w:vAlign w:val="bottom"/>
            <w:hideMark/>
          </w:tcPr>
          <w:p w:rsidR="0021791C" w:rsidRPr="00AD2960" w:rsidRDefault="0021791C" w:rsidP="0021791C">
            <w:pPr>
              <w:jc w:val="center"/>
              <w:rPr>
                <w:rFonts w:ascii="Bookman Old Style" w:hAnsi="Bookman Old Style"/>
                <w:bCs/>
                <w:sz w:val="24"/>
                <w:szCs w:val="24"/>
                <w:lang w:val="id-ID" w:eastAsia="id-ID"/>
              </w:rPr>
            </w:pPr>
            <w:r w:rsidRPr="00AD2960">
              <w:rPr>
                <w:rFonts w:ascii="Bookman Old Style" w:hAnsi="Bookman Old Style"/>
                <w:bCs/>
                <w:sz w:val="24"/>
                <w:szCs w:val="24"/>
                <w:lang w:val="id-ID" w:eastAsia="id-ID"/>
              </w:rPr>
              <w:t>Tabel  5.2</w:t>
            </w:r>
          </w:p>
          <w:p w:rsidR="0021791C" w:rsidRPr="00AD2960" w:rsidRDefault="0021791C" w:rsidP="00B722F9">
            <w:pPr>
              <w:jc w:val="center"/>
              <w:rPr>
                <w:rFonts w:ascii="Bookman Old Style" w:hAnsi="Bookman Old Style"/>
                <w:bCs/>
                <w:sz w:val="20"/>
                <w:szCs w:val="20"/>
                <w:lang w:eastAsia="id-ID"/>
              </w:rPr>
            </w:pPr>
            <w:r w:rsidRPr="00AD2960">
              <w:rPr>
                <w:rFonts w:ascii="Bookman Old Style" w:hAnsi="Bookman Old Style"/>
                <w:bCs/>
                <w:sz w:val="24"/>
                <w:szCs w:val="24"/>
                <w:lang w:val="id-ID" w:eastAsia="id-ID"/>
              </w:rPr>
              <w:t>TUJUAN, SASARAN, STRATEGI DAN KEBIJAKAN</w:t>
            </w:r>
            <w:r w:rsidR="00B722F9" w:rsidRPr="00AD2960">
              <w:rPr>
                <w:rFonts w:ascii="Bookman Old Style" w:hAnsi="Bookman Old Style"/>
                <w:bCs/>
                <w:sz w:val="20"/>
                <w:szCs w:val="20"/>
                <w:lang w:eastAsia="id-ID"/>
              </w:rPr>
              <w:t xml:space="preserve"> </w:t>
            </w:r>
          </w:p>
        </w:tc>
      </w:tr>
      <w:tr w:rsidR="0021791C" w:rsidRPr="00AD2960" w:rsidTr="0021791C">
        <w:trPr>
          <w:trHeight w:val="234"/>
        </w:trPr>
        <w:tc>
          <w:tcPr>
            <w:tcW w:w="1765" w:type="dxa"/>
            <w:tcBorders>
              <w:top w:val="single" w:sz="4" w:space="0" w:color="auto"/>
            </w:tcBorders>
            <w:shd w:val="clear" w:color="auto" w:fill="auto"/>
            <w:noWrap/>
            <w:vAlign w:val="center"/>
            <w:hideMark/>
          </w:tcPr>
          <w:p w:rsidR="0021791C" w:rsidRPr="00AD2960" w:rsidRDefault="0021791C" w:rsidP="0021791C">
            <w:pPr>
              <w:rPr>
                <w:rFonts w:ascii="Bookman Old Style" w:hAnsi="Bookman Old Style"/>
                <w:bCs/>
                <w:sz w:val="24"/>
                <w:szCs w:val="24"/>
                <w:lang w:val="id-ID" w:eastAsia="id-ID"/>
              </w:rPr>
            </w:pPr>
            <w:r w:rsidRPr="00AD2960">
              <w:rPr>
                <w:rFonts w:ascii="Bookman Old Style" w:hAnsi="Bookman Old Style"/>
                <w:bCs/>
                <w:sz w:val="24"/>
                <w:szCs w:val="24"/>
                <w:lang w:val="id-ID" w:eastAsia="id-ID"/>
              </w:rPr>
              <w:t>VISI</w:t>
            </w:r>
          </w:p>
        </w:tc>
        <w:tc>
          <w:tcPr>
            <w:tcW w:w="15402" w:type="dxa"/>
            <w:gridSpan w:val="8"/>
            <w:tcBorders>
              <w:top w:val="single" w:sz="4" w:space="0" w:color="auto"/>
            </w:tcBorders>
            <w:shd w:val="clear" w:color="auto" w:fill="auto"/>
            <w:noWrap/>
            <w:vAlign w:val="center"/>
            <w:hideMark/>
          </w:tcPr>
          <w:p w:rsidR="0021791C" w:rsidRPr="00AD2960" w:rsidRDefault="0021791C" w:rsidP="0021791C">
            <w:pPr>
              <w:jc w:val="center"/>
              <w:rPr>
                <w:rFonts w:ascii="Bookman Old Style" w:hAnsi="Bookman Old Style"/>
                <w:bCs/>
                <w:sz w:val="24"/>
                <w:szCs w:val="24"/>
                <w:lang w:val="id-ID" w:eastAsia="id-ID"/>
              </w:rPr>
            </w:pPr>
            <w:r w:rsidRPr="00AD2960">
              <w:rPr>
                <w:rFonts w:ascii="Bookman Old Style" w:hAnsi="Bookman Old Style"/>
                <w:bCs/>
                <w:sz w:val="24"/>
                <w:szCs w:val="24"/>
                <w:lang w:val="id-ID" w:eastAsia="id-ID"/>
              </w:rPr>
              <w:t>Kota Malang Bermartabat</w:t>
            </w:r>
          </w:p>
        </w:tc>
      </w:tr>
      <w:tr w:rsidR="0021791C" w:rsidRPr="00AD2960" w:rsidTr="0021791C">
        <w:trPr>
          <w:trHeight w:val="496"/>
        </w:trPr>
        <w:tc>
          <w:tcPr>
            <w:tcW w:w="1765" w:type="dxa"/>
            <w:shd w:val="clear" w:color="auto" w:fill="auto"/>
            <w:noWrap/>
            <w:vAlign w:val="center"/>
            <w:hideMark/>
          </w:tcPr>
          <w:p w:rsidR="0021791C" w:rsidRPr="00AD2960" w:rsidRDefault="0021791C" w:rsidP="0021791C">
            <w:pPr>
              <w:rPr>
                <w:rFonts w:ascii="Bookman Old Style" w:hAnsi="Bookman Old Style"/>
                <w:bCs/>
                <w:sz w:val="24"/>
                <w:szCs w:val="24"/>
                <w:lang w:eastAsia="id-ID"/>
              </w:rPr>
            </w:pPr>
            <w:r w:rsidRPr="00AD2960">
              <w:rPr>
                <w:rFonts w:ascii="Bookman Old Style" w:hAnsi="Bookman Old Style"/>
                <w:bCs/>
                <w:sz w:val="24"/>
                <w:szCs w:val="24"/>
                <w:lang w:val="id-ID" w:eastAsia="id-ID"/>
              </w:rPr>
              <w:t xml:space="preserve">MISI </w:t>
            </w:r>
            <w:r w:rsidRPr="00AD2960">
              <w:rPr>
                <w:rFonts w:ascii="Bookman Old Style" w:hAnsi="Bookman Old Style"/>
                <w:bCs/>
                <w:sz w:val="24"/>
                <w:szCs w:val="24"/>
                <w:lang w:eastAsia="id-ID"/>
              </w:rPr>
              <w:t>1</w:t>
            </w:r>
          </w:p>
        </w:tc>
        <w:tc>
          <w:tcPr>
            <w:tcW w:w="15402" w:type="dxa"/>
            <w:gridSpan w:val="8"/>
            <w:shd w:val="clear" w:color="auto" w:fill="auto"/>
            <w:vAlign w:val="center"/>
            <w:hideMark/>
          </w:tcPr>
          <w:p w:rsidR="0021791C" w:rsidRPr="00AD2960" w:rsidRDefault="0021791C" w:rsidP="0021791C">
            <w:pPr>
              <w:jc w:val="center"/>
              <w:rPr>
                <w:rFonts w:ascii="Bookman Old Style" w:hAnsi="Bookman Old Style"/>
                <w:bCs/>
                <w:sz w:val="24"/>
                <w:szCs w:val="24"/>
                <w:lang w:eastAsia="id-ID"/>
              </w:rPr>
            </w:pPr>
            <w:r w:rsidRPr="00AD2960">
              <w:rPr>
                <w:rFonts w:ascii="Bookman Old Style" w:hAnsi="Bookman Old Style"/>
                <w:bCs/>
                <w:sz w:val="24"/>
                <w:szCs w:val="24"/>
                <w:lang w:eastAsia="id-ID"/>
              </w:rPr>
              <w:t>Terwujudnya Pemerataan Akses Dan Kualitas Pendidikan, Kesehatan Dan Layanan Dasar Lainnya</w:t>
            </w:r>
          </w:p>
        </w:tc>
      </w:tr>
      <w:tr w:rsidR="0021791C" w:rsidRPr="00AD2960" w:rsidTr="0021791C">
        <w:trPr>
          <w:trHeight w:val="496"/>
        </w:trPr>
        <w:tc>
          <w:tcPr>
            <w:tcW w:w="1765" w:type="dxa"/>
            <w:shd w:val="clear" w:color="auto" w:fill="auto"/>
            <w:noWrap/>
            <w:vAlign w:val="center"/>
          </w:tcPr>
          <w:p w:rsidR="0021791C" w:rsidRPr="00AD2960" w:rsidRDefault="0021791C" w:rsidP="0021791C">
            <w:pPr>
              <w:rPr>
                <w:rFonts w:ascii="Bookman Old Style" w:hAnsi="Bookman Old Style"/>
                <w:bCs/>
                <w:sz w:val="24"/>
                <w:szCs w:val="24"/>
                <w:lang w:eastAsia="id-ID"/>
              </w:rPr>
            </w:pPr>
            <w:r w:rsidRPr="00AD2960">
              <w:rPr>
                <w:rFonts w:ascii="Bookman Old Style" w:hAnsi="Bookman Old Style"/>
                <w:bCs/>
                <w:sz w:val="24"/>
                <w:szCs w:val="24"/>
                <w:lang w:eastAsia="id-ID"/>
              </w:rPr>
              <w:t>MISI 2</w:t>
            </w:r>
          </w:p>
        </w:tc>
        <w:tc>
          <w:tcPr>
            <w:tcW w:w="15402" w:type="dxa"/>
            <w:gridSpan w:val="8"/>
            <w:shd w:val="clear" w:color="auto" w:fill="auto"/>
            <w:vAlign w:val="center"/>
          </w:tcPr>
          <w:p w:rsidR="0021791C" w:rsidRPr="00AD2960" w:rsidRDefault="0021791C" w:rsidP="0021791C">
            <w:pPr>
              <w:jc w:val="center"/>
              <w:rPr>
                <w:rFonts w:ascii="Bookman Old Style" w:hAnsi="Bookman Old Style"/>
                <w:bCs/>
                <w:sz w:val="24"/>
                <w:szCs w:val="24"/>
                <w:lang w:eastAsia="id-ID"/>
              </w:rPr>
            </w:pPr>
            <w:r w:rsidRPr="00AD2960">
              <w:rPr>
                <w:rFonts w:ascii="Bookman Old Style" w:hAnsi="Bookman Old Style"/>
                <w:bCs/>
                <w:sz w:val="24"/>
                <w:szCs w:val="24"/>
                <w:lang w:eastAsia="id-ID"/>
              </w:rPr>
              <w:t>Terwujudnya Produktivitas dan Daya Saing Daerah yang Merata dan Berkelanjutan</w:t>
            </w:r>
          </w:p>
        </w:tc>
      </w:tr>
      <w:tr w:rsidR="0021791C" w:rsidRPr="00AD2960" w:rsidTr="0021791C">
        <w:trPr>
          <w:trHeight w:val="315"/>
        </w:trPr>
        <w:tc>
          <w:tcPr>
            <w:tcW w:w="1765" w:type="dxa"/>
            <w:vMerge w:val="restart"/>
            <w:shd w:val="clear" w:color="auto" w:fill="auto"/>
            <w:noWrap/>
            <w:vAlign w:val="center"/>
            <w:hideMark/>
          </w:tcPr>
          <w:p w:rsidR="0021791C" w:rsidRPr="00AD2960" w:rsidRDefault="0021791C" w:rsidP="0021791C">
            <w:pPr>
              <w:jc w:val="center"/>
              <w:rPr>
                <w:rFonts w:ascii="Bookman Old Style" w:hAnsi="Bookman Old Style"/>
                <w:bCs/>
                <w:lang w:eastAsia="id-ID"/>
              </w:rPr>
            </w:pPr>
            <w:r w:rsidRPr="00AD2960">
              <w:rPr>
                <w:rFonts w:ascii="Bookman Old Style" w:hAnsi="Bookman Old Style"/>
                <w:bCs/>
                <w:lang w:val="id-ID" w:eastAsia="id-ID"/>
              </w:rPr>
              <w:t>Tujuan</w:t>
            </w:r>
          </w:p>
        </w:tc>
        <w:tc>
          <w:tcPr>
            <w:tcW w:w="1827" w:type="dxa"/>
            <w:vMerge w:val="restart"/>
            <w:shd w:val="clear" w:color="auto" w:fill="auto"/>
            <w:noWrap/>
            <w:vAlign w:val="center"/>
            <w:hideMark/>
          </w:tcPr>
          <w:p w:rsidR="0021791C" w:rsidRPr="00AD2960" w:rsidRDefault="0021791C" w:rsidP="0021791C">
            <w:pPr>
              <w:jc w:val="center"/>
              <w:rPr>
                <w:rFonts w:ascii="Bookman Old Style" w:hAnsi="Bookman Old Style"/>
                <w:bCs/>
                <w:lang w:eastAsia="id-ID"/>
              </w:rPr>
            </w:pPr>
            <w:r w:rsidRPr="00AD2960">
              <w:rPr>
                <w:rFonts w:ascii="Bookman Old Style" w:hAnsi="Bookman Old Style"/>
                <w:bCs/>
                <w:lang w:val="id-ID" w:eastAsia="id-ID"/>
              </w:rPr>
              <w:t>Sasaran</w:t>
            </w:r>
          </w:p>
        </w:tc>
        <w:tc>
          <w:tcPr>
            <w:tcW w:w="1810" w:type="dxa"/>
            <w:vMerge w:val="restart"/>
            <w:shd w:val="clear" w:color="auto" w:fill="auto"/>
            <w:noWrap/>
            <w:vAlign w:val="center"/>
            <w:hideMark/>
          </w:tcPr>
          <w:p w:rsidR="0021791C" w:rsidRPr="00AD2960" w:rsidRDefault="0021791C" w:rsidP="0021791C">
            <w:pPr>
              <w:jc w:val="center"/>
              <w:rPr>
                <w:rFonts w:ascii="Bookman Old Style" w:hAnsi="Bookman Old Style"/>
                <w:bCs/>
                <w:lang w:eastAsia="id-ID"/>
              </w:rPr>
            </w:pPr>
            <w:r w:rsidRPr="00AD2960">
              <w:rPr>
                <w:rFonts w:ascii="Bookman Old Style" w:hAnsi="Bookman Old Style"/>
                <w:bCs/>
                <w:lang w:val="id-ID" w:eastAsia="id-ID"/>
              </w:rPr>
              <w:t>Strategi</w:t>
            </w:r>
          </w:p>
        </w:tc>
        <w:tc>
          <w:tcPr>
            <w:tcW w:w="1701" w:type="dxa"/>
            <w:vMerge w:val="restart"/>
            <w:shd w:val="clear" w:color="auto" w:fill="auto"/>
            <w:noWrap/>
            <w:vAlign w:val="center"/>
            <w:hideMark/>
          </w:tcPr>
          <w:p w:rsidR="0021791C" w:rsidRPr="00AD2960" w:rsidRDefault="0021791C" w:rsidP="0021791C">
            <w:pPr>
              <w:jc w:val="center"/>
              <w:rPr>
                <w:rFonts w:ascii="Bookman Old Style" w:hAnsi="Bookman Old Style"/>
                <w:bCs/>
                <w:lang w:eastAsia="id-ID"/>
              </w:rPr>
            </w:pPr>
            <w:r w:rsidRPr="00AD2960">
              <w:rPr>
                <w:rFonts w:ascii="Bookman Old Style" w:hAnsi="Bookman Old Style"/>
                <w:bCs/>
                <w:lang w:val="id-ID" w:eastAsia="id-ID"/>
              </w:rPr>
              <w:t>Arah Kebijakan</w:t>
            </w:r>
          </w:p>
        </w:tc>
        <w:tc>
          <w:tcPr>
            <w:tcW w:w="10064" w:type="dxa"/>
            <w:gridSpan w:val="5"/>
            <w:shd w:val="clear" w:color="auto" w:fill="auto"/>
            <w:noWrap/>
            <w:vAlign w:val="center"/>
            <w:hideMark/>
          </w:tcPr>
          <w:p w:rsidR="0021791C" w:rsidRPr="00AD2960" w:rsidRDefault="0021791C" w:rsidP="0021791C">
            <w:pPr>
              <w:jc w:val="center"/>
              <w:rPr>
                <w:rFonts w:ascii="Bookman Old Style" w:hAnsi="Bookman Old Style"/>
                <w:bCs/>
                <w:lang w:val="id-ID" w:eastAsia="id-ID"/>
              </w:rPr>
            </w:pPr>
            <w:r w:rsidRPr="00AD2960">
              <w:rPr>
                <w:rFonts w:ascii="Bookman Old Style" w:hAnsi="Bookman Old Style"/>
                <w:bCs/>
                <w:lang w:val="id-ID" w:eastAsia="id-ID"/>
              </w:rPr>
              <w:t>Arah  Kebijakan</w:t>
            </w:r>
          </w:p>
        </w:tc>
      </w:tr>
      <w:tr w:rsidR="0021791C" w:rsidRPr="00AD2960" w:rsidTr="0021791C">
        <w:trPr>
          <w:trHeight w:val="315"/>
        </w:trPr>
        <w:tc>
          <w:tcPr>
            <w:tcW w:w="1765" w:type="dxa"/>
            <w:vMerge/>
            <w:tcBorders>
              <w:bottom w:val="single" w:sz="4" w:space="0" w:color="auto"/>
            </w:tcBorders>
            <w:shd w:val="clear" w:color="auto" w:fill="auto"/>
            <w:noWrap/>
            <w:vAlign w:val="bottom"/>
            <w:hideMark/>
          </w:tcPr>
          <w:p w:rsidR="0021791C" w:rsidRPr="00AD2960" w:rsidRDefault="0021791C" w:rsidP="0021791C">
            <w:pPr>
              <w:jc w:val="center"/>
              <w:rPr>
                <w:rFonts w:ascii="Bookman Old Style" w:hAnsi="Bookman Old Style"/>
                <w:bCs/>
                <w:lang w:val="id-ID" w:eastAsia="id-ID"/>
              </w:rPr>
            </w:pPr>
          </w:p>
        </w:tc>
        <w:tc>
          <w:tcPr>
            <w:tcW w:w="1827" w:type="dxa"/>
            <w:vMerge/>
            <w:tcBorders>
              <w:bottom w:val="single" w:sz="4" w:space="0" w:color="auto"/>
            </w:tcBorders>
            <w:shd w:val="clear" w:color="auto" w:fill="auto"/>
            <w:noWrap/>
            <w:vAlign w:val="bottom"/>
            <w:hideMark/>
          </w:tcPr>
          <w:p w:rsidR="0021791C" w:rsidRPr="00AD2960" w:rsidRDefault="0021791C" w:rsidP="0021791C">
            <w:pPr>
              <w:jc w:val="center"/>
              <w:rPr>
                <w:rFonts w:ascii="Bookman Old Style" w:hAnsi="Bookman Old Style"/>
                <w:bCs/>
                <w:lang w:val="id-ID" w:eastAsia="id-ID"/>
              </w:rPr>
            </w:pPr>
          </w:p>
        </w:tc>
        <w:tc>
          <w:tcPr>
            <w:tcW w:w="1810" w:type="dxa"/>
            <w:vMerge/>
            <w:tcBorders>
              <w:bottom w:val="single" w:sz="4" w:space="0" w:color="auto"/>
            </w:tcBorders>
            <w:shd w:val="clear" w:color="auto" w:fill="auto"/>
            <w:noWrap/>
            <w:vAlign w:val="bottom"/>
            <w:hideMark/>
          </w:tcPr>
          <w:p w:rsidR="0021791C" w:rsidRPr="00AD2960" w:rsidRDefault="0021791C" w:rsidP="0021791C">
            <w:pPr>
              <w:jc w:val="center"/>
              <w:rPr>
                <w:rFonts w:ascii="Bookman Old Style" w:hAnsi="Bookman Old Style"/>
                <w:bCs/>
                <w:lang w:val="id-ID" w:eastAsia="id-ID"/>
              </w:rPr>
            </w:pPr>
          </w:p>
        </w:tc>
        <w:tc>
          <w:tcPr>
            <w:tcW w:w="1701" w:type="dxa"/>
            <w:vMerge/>
            <w:shd w:val="clear" w:color="auto" w:fill="auto"/>
            <w:noWrap/>
            <w:vAlign w:val="bottom"/>
            <w:hideMark/>
          </w:tcPr>
          <w:p w:rsidR="0021791C" w:rsidRPr="00AD2960" w:rsidRDefault="0021791C" w:rsidP="0021791C">
            <w:pPr>
              <w:jc w:val="center"/>
              <w:rPr>
                <w:rFonts w:ascii="Bookman Old Style" w:hAnsi="Bookman Old Style"/>
                <w:bCs/>
                <w:lang w:val="id-ID" w:eastAsia="id-ID"/>
              </w:rPr>
            </w:pPr>
          </w:p>
        </w:tc>
        <w:tc>
          <w:tcPr>
            <w:tcW w:w="2162" w:type="dxa"/>
            <w:shd w:val="clear" w:color="auto" w:fill="auto"/>
            <w:noWrap/>
            <w:vAlign w:val="center"/>
            <w:hideMark/>
          </w:tcPr>
          <w:p w:rsidR="0021791C" w:rsidRPr="00AD2960" w:rsidRDefault="0021791C" w:rsidP="0021791C">
            <w:pPr>
              <w:jc w:val="center"/>
              <w:rPr>
                <w:rFonts w:ascii="Bookman Old Style" w:hAnsi="Bookman Old Style"/>
                <w:bCs/>
                <w:lang w:val="id-ID" w:eastAsia="id-ID"/>
              </w:rPr>
            </w:pPr>
            <w:r w:rsidRPr="00AD2960">
              <w:rPr>
                <w:rFonts w:ascii="Bookman Old Style" w:hAnsi="Bookman Old Style"/>
                <w:bCs/>
                <w:lang w:val="id-ID" w:eastAsia="id-ID"/>
              </w:rPr>
              <w:t>Tahun  I</w:t>
            </w:r>
          </w:p>
        </w:tc>
        <w:tc>
          <w:tcPr>
            <w:tcW w:w="1949" w:type="dxa"/>
            <w:shd w:val="clear" w:color="auto" w:fill="auto"/>
            <w:noWrap/>
            <w:vAlign w:val="center"/>
            <w:hideMark/>
          </w:tcPr>
          <w:p w:rsidR="0021791C" w:rsidRPr="00AD2960" w:rsidRDefault="0021791C" w:rsidP="0021791C">
            <w:pPr>
              <w:jc w:val="center"/>
              <w:rPr>
                <w:rFonts w:ascii="Bookman Old Style" w:hAnsi="Bookman Old Style"/>
                <w:bCs/>
                <w:lang w:val="id-ID" w:eastAsia="id-ID"/>
              </w:rPr>
            </w:pPr>
            <w:r w:rsidRPr="00AD2960">
              <w:rPr>
                <w:rFonts w:ascii="Bookman Old Style" w:hAnsi="Bookman Old Style"/>
                <w:bCs/>
                <w:lang w:val="id-ID" w:eastAsia="id-ID"/>
              </w:rPr>
              <w:t>Tahun  II</w:t>
            </w:r>
          </w:p>
        </w:tc>
        <w:tc>
          <w:tcPr>
            <w:tcW w:w="1984" w:type="dxa"/>
            <w:shd w:val="clear" w:color="auto" w:fill="auto"/>
            <w:noWrap/>
            <w:vAlign w:val="center"/>
            <w:hideMark/>
          </w:tcPr>
          <w:p w:rsidR="0021791C" w:rsidRPr="00AD2960" w:rsidRDefault="0021791C" w:rsidP="0021791C">
            <w:pPr>
              <w:jc w:val="center"/>
              <w:rPr>
                <w:rFonts w:ascii="Bookman Old Style" w:hAnsi="Bookman Old Style"/>
                <w:bCs/>
                <w:lang w:val="id-ID" w:eastAsia="id-ID"/>
              </w:rPr>
            </w:pPr>
            <w:r w:rsidRPr="00AD2960">
              <w:rPr>
                <w:rFonts w:ascii="Bookman Old Style" w:hAnsi="Bookman Old Style"/>
                <w:bCs/>
                <w:lang w:val="id-ID" w:eastAsia="id-ID"/>
              </w:rPr>
              <w:t>Tahun  III</w:t>
            </w:r>
          </w:p>
        </w:tc>
        <w:tc>
          <w:tcPr>
            <w:tcW w:w="1985" w:type="dxa"/>
            <w:shd w:val="clear" w:color="auto" w:fill="auto"/>
            <w:noWrap/>
            <w:vAlign w:val="center"/>
            <w:hideMark/>
          </w:tcPr>
          <w:p w:rsidR="0021791C" w:rsidRPr="00AD2960" w:rsidRDefault="0021791C" w:rsidP="0021791C">
            <w:pPr>
              <w:jc w:val="center"/>
              <w:rPr>
                <w:rFonts w:ascii="Bookman Old Style" w:hAnsi="Bookman Old Style"/>
                <w:bCs/>
                <w:lang w:val="id-ID" w:eastAsia="id-ID"/>
              </w:rPr>
            </w:pPr>
            <w:r w:rsidRPr="00AD2960">
              <w:rPr>
                <w:rFonts w:ascii="Bookman Old Style" w:hAnsi="Bookman Old Style"/>
                <w:bCs/>
                <w:lang w:val="id-ID" w:eastAsia="id-ID"/>
              </w:rPr>
              <w:t>Tahun  IV</w:t>
            </w:r>
          </w:p>
        </w:tc>
        <w:tc>
          <w:tcPr>
            <w:tcW w:w="1984" w:type="dxa"/>
            <w:shd w:val="clear" w:color="auto" w:fill="auto"/>
            <w:noWrap/>
            <w:vAlign w:val="center"/>
            <w:hideMark/>
          </w:tcPr>
          <w:p w:rsidR="0021791C" w:rsidRPr="00AD2960" w:rsidRDefault="0021791C" w:rsidP="0021791C">
            <w:pPr>
              <w:jc w:val="center"/>
              <w:rPr>
                <w:rFonts w:ascii="Bookman Old Style" w:hAnsi="Bookman Old Style"/>
                <w:bCs/>
                <w:lang w:val="id-ID" w:eastAsia="id-ID"/>
              </w:rPr>
            </w:pPr>
            <w:r w:rsidRPr="00AD2960">
              <w:rPr>
                <w:rFonts w:ascii="Bookman Old Style" w:hAnsi="Bookman Old Style"/>
                <w:bCs/>
                <w:lang w:val="id-ID" w:eastAsia="id-ID"/>
              </w:rPr>
              <w:t>Tahun  V</w:t>
            </w:r>
          </w:p>
        </w:tc>
      </w:tr>
      <w:tr w:rsidR="0021791C" w:rsidRPr="00AD2960" w:rsidTr="009C3EB6">
        <w:trPr>
          <w:trHeight w:val="315"/>
        </w:trPr>
        <w:tc>
          <w:tcPr>
            <w:tcW w:w="1765" w:type="dxa"/>
            <w:tcBorders>
              <w:bottom w:val="nil"/>
            </w:tcBorders>
            <w:shd w:val="clear" w:color="auto" w:fill="auto"/>
            <w:noWrap/>
          </w:tcPr>
          <w:p w:rsidR="0021791C" w:rsidRPr="00AD2960" w:rsidRDefault="0021791C" w:rsidP="0021791C">
            <w:pPr>
              <w:spacing w:line="240" w:lineRule="auto"/>
              <w:rPr>
                <w:rFonts w:ascii="Bookman Old Style" w:hAnsi="Bookman Old Style"/>
                <w:sz w:val="20"/>
                <w:szCs w:val="20"/>
              </w:rPr>
            </w:pPr>
            <w:r w:rsidRPr="00AD2960">
              <w:rPr>
                <w:rFonts w:ascii="Bookman Old Style" w:hAnsi="Bookman Old Style"/>
                <w:sz w:val="20"/>
                <w:szCs w:val="20"/>
              </w:rPr>
              <w:t>Meningkatkan daya beli terhadap komoditas pangan dan non pangan</w:t>
            </w:r>
          </w:p>
        </w:tc>
        <w:tc>
          <w:tcPr>
            <w:tcW w:w="1827" w:type="dxa"/>
            <w:tcBorders>
              <w:bottom w:val="nil"/>
            </w:tcBorders>
            <w:shd w:val="clear" w:color="auto" w:fill="auto"/>
            <w:noWrap/>
          </w:tcPr>
          <w:p w:rsidR="0021791C" w:rsidRPr="00AD2960" w:rsidRDefault="0021791C" w:rsidP="0021791C">
            <w:pPr>
              <w:spacing w:line="240" w:lineRule="auto"/>
              <w:rPr>
                <w:rFonts w:ascii="Bookman Old Style" w:hAnsi="Bookman Old Style"/>
                <w:sz w:val="20"/>
                <w:szCs w:val="20"/>
              </w:rPr>
            </w:pPr>
            <w:r w:rsidRPr="00AD2960">
              <w:rPr>
                <w:rFonts w:ascii="Bookman Old Style" w:eastAsia="Times New Roman" w:hAnsi="Bookman Old Style"/>
                <w:sz w:val="20"/>
                <w:szCs w:val="20"/>
                <w:lang w:eastAsia="id-ID"/>
              </w:rPr>
              <w:t xml:space="preserve">Meningkatnya perlindungan terhadap konsumen </w:t>
            </w:r>
            <w:r w:rsidRPr="00AD2960">
              <w:rPr>
                <w:rFonts w:ascii="Bookman Old Style" w:eastAsia="Times New Roman" w:hAnsi="Bookman Old Style"/>
                <w:sz w:val="20"/>
                <w:szCs w:val="20"/>
                <w:lang w:val="id-ID" w:eastAsia="id-ID"/>
              </w:rPr>
              <w:t>dan</w:t>
            </w:r>
            <w:r w:rsidRPr="00AD2960">
              <w:rPr>
                <w:rFonts w:ascii="Bookman Old Style" w:eastAsia="Times New Roman" w:hAnsi="Bookman Old Style"/>
                <w:sz w:val="20"/>
                <w:szCs w:val="20"/>
                <w:lang w:eastAsia="id-ID"/>
              </w:rPr>
              <w:t xml:space="preserve"> stabilitas harga pokok </w:t>
            </w:r>
          </w:p>
        </w:tc>
        <w:tc>
          <w:tcPr>
            <w:tcW w:w="1810" w:type="dxa"/>
            <w:tcBorders>
              <w:bottom w:val="nil"/>
            </w:tcBorders>
            <w:shd w:val="clear" w:color="auto" w:fill="auto"/>
            <w:noWrap/>
          </w:tcPr>
          <w:p w:rsidR="0021791C" w:rsidRPr="00AD2960" w:rsidRDefault="0021791C" w:rsidP="0021791C">
            <w:pPr>
              <w:pStyle w:val="ListParagraph"/>
              <w:widowControl w:val="0"/>
              <w:tabs>
                <w:tab w:val="left" w:pos="331"/>
                <w:tab w:val="left" w:pos="473"/>
              </w:tabs>
              <w:autoSpaceDE w:val="0"/>
              <w:autoSpaceDN w:val="0"/>
              <w:spacing w:before="1" w:after="200" w:line="240" w:lineRule="auto"/>
              <w:ind w:left="0"/>
              <w:rPr>
                <w:rFonts w:ascii="Bookman Old Style" w:hAnsi="Bookman Old Style"/>
                <w:lang w:val="en-US" w:eastAsia="en-US"/>
              </w:rPr>
            </w:pPr>
            <w:r w:rsidRPr="00AD2960">
              <w:rPr>
                <w:rFonts w:ascii="Bookman Old Style" w:hAnsi="Bookman Old Style"/>
                <w:lang w:val="en-US" w:eastAsia="en-US"/>
              </w:rPr>
              <w:t>Pengendalian harga kebutuhan pokok masyarakat</w:t>
            </w:r>
          </w:p>
        </w:tc>
        <w:tc>
          <w:tcPr>
            <w:tcW w:w="1701" w:type="dxa"/>
            <w:shd w:val="clear" w:color="auto" w:fill="auto"/>
            <w:noWrap/>
          </w:tcPr>
          <w:p w:rsidR="0021791C" w:rsidRPr="00AD2960" w:rsidRDefault="0021791C" w:rsidP="0021791C">
            <w:pPr>
              <w:pStyle w:val="BodyText"/>
              <w:tabs>
                <w:tab w:val="left" w:pos="100"/>
                <w:tab w:val="left" w:pos="8931"/>
              </w:tabs>
              <w:spacing w:after="0" w:line="240" w:lineRule="auto"/>
              <w:rPr>
                <w:rFonts w:ascii="Bookman Old Style" w:hAnsi="Bookman Old Style"/>
                <w:lang w:val="en-US" w:eastAsia="en-US"/>
              </w:rPr>
            </w:pPr>
            <w:r w:rsidRPr="00AD2960">
              <w:rPr>
                <w:rFonts w:ascii="Bookman Old Style" w:hAnsi="Bookman Old Style"/>
                <w:lang w:val="en-US" w:eastAsia="en-US"/>
              </w:rPr>
              <w:t>Pelaksanaan operasi pasar/pasar rakyat pada hari-hari besar keagamaan</w:t>
            </w:r>
          </w:p>
        </w:tc>
        <w:tc>
          <w:tcPr>
            <w:tcW w:w="2162" w:type="dxa"/>
            <w:tcBorders>
              <w:bottom w:val="single" w:sz="4" w:space="0" w:color="auto"/>
            </w:tcBorders>
            <w:shd w:val="clear" w:color="auto" w:fill="auto"/>
            <w:noWrap/>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1. Pelaksanaan operasi pasar di pasar-pasar rakyat dan di kelurahan</w:t>
            </w:r>
          </w:p>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 xml:space="preserve">2. </w:t>
            </w:r>
            <w:r w:rsidRPr="00AD2960">
              <w:rPr>
                <w:rFonts w:ascii="Bookman Old Style" w:hAnsi="Bookman Old Style"/>
                <w:sz w:val="20"/>
                <w:szCs w:val="20"/>
              </w:rPr>
              <w:t>Peningkatan pemantauan dan pengawasan distribusi perdagangan dan harga</w:t>
            </w:r>
          </w:p>
        </w:tc>
        <w:tc>
          <w:tcPr>
            <w:tcW w:w="1949" w:type="dxa"/>
            <w:shd w:val="clear" w:color="auto" w:fill="auto"/>
            <w:noWrap/>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1. Pelaksanaan operasi pasar dan bekerjasama dengan pihak ketiga</w:t>
            </w:r>
          </w:p>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 xml:space="preserve">2. </w:t>
            </w:r>
            <w:r w:rsidRPr="00AD2960">
              <w:rPr>
                <w:rFonts w:ascii="Bookman Old Style" w:hAnsi="Bookman Old Style"/>
                <w:sz w:val="20"/>
                <w:szCs w:val="20"/>
              </w:rPr>
              <w:t>Peningkatan pemantauan dan pengawasan distribusi perdagangan dan harga</w:t>
            </w:r>
          </w:p>
        </w:tc>
        <w:tc>
          <w:tcPr>
            <w:tcW w:w="1984" w:type="dxa"/>
            <w:shd w:val="clear" w:color="auto" w:fill="auto"/>
            <w:noWrap/>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1. Pelaksanaan operasi pasar di pasar-pasar rakyat dan di kelurahan</w:t>
            </w:r>
          </w:p>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 xml:space="preserve">2. </w:t>
            </w:r>
            <w:r w:rsidRPr="00AD2960">
              <w:rPr>
                <w:rFonts w:ascii="Bookman Old Style" w:hAnsi="Bookman Old Style"/>
                <w:sz w:val="20"/>
                <w:szCs w:val="20"/>
              </w:rPr>
              <w:t>Peningkatan pemantauan dan pengawasan distribusi perdagangan dan harga</w:t>
            </w:r>
          </w:p>
        </w:tc>
        <w:tc>
          <w:tcPr>
            <w:tcW w:w="1985" w:type="dxa"/>
            <w:shd w:val="clear" w:color="auto" w:fill="auto"/>
            <w:noWrap/>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1. Pelaksanaan operasi pasar dan bekerjasama dengan pihak ketiga</w:t>
            </w:r>
          </w:p>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 xml:space="preserve">2. </w:t>
            </w:r>
            <w:r w:rsidRPr="00AD2960">
              <w:rPr>
                <w:rFonts w:ascii="Bookman Old Style" w:hAnsi="Bookman Old Style"/>
                <w:sz w:val="20"/>
                <w:szCs w:val="20"/>
              </w:rPr>
              <w:t>Peningkatan pemantauan dan pengawasan distribusi perdagangan dan harga</w:t>
            </w:r>
          </w:p>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 xml:space="preserve">3. </w:t>
            </w:r>
            <w:r w:rsidRPr="00AD2960">
              <w:rPr>
                <w:rFonts w:ascii="Bookman Old Style" w:hAnsi="Bookman Old Style"/>
                <w:sz w:val="20"/>
                <w:szCs w:val="20"/>
              </w:rPr>
              <w:t>Peningkatan kelancaran distribusi perdagangan dan stabilitas harga</w:t>
            </w:r>
          </w:p>
        </w:tc>
        <w:tc>
          <w:tcPr>
            <w:tcW w:w="1984" w:type="dxa"/>
            <w:shd w:val="clear" w:color="auto" w:fill="auto"/>
            <w:noWrap/>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1. Pelaksanaan operasi pasar dan bekerjasama dengan pihak ketiga</w:t>
            </w:r>
          </w:p>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 xml:space="preserve">2. </w:t>
            </w:r>
            <w:r w:rsidRPr="00AD2960">
              <w:rPr>
                <w:rFonts w:ascii="Bookman Old Style" w:hAnsi="Bookman Old Style"/>
                <w:sz w:val="20"/>
                <w:szCs w:val="20"/>
              </w:rPr>
              <w:t>Peningkatan pemantauan dan pengawasan distribusi perdagangan dan harga</w:t>
            </w:r>
          </w:p>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 xml:space="preserve">3. </w:t>
            </w:r>
            <w:r w:rsidRPr="00AD2960">
              <w:rPr>
                <w:rFonts w:ascii="Bookman Old Style" w:hAnsi="Bookman Old Style"/>
                <w:sz w:val="20"/>
                <w:szCs w:val="20"/>
              </w:rPr>
              <w:t>Peningkatan kelancaran distribusi perdagangan dan stabilitas harga</w:t>
            </w:r>
          </w:p>
        </w:tc>
      </w:tr>
      <w:tr w:rsidR="0021791C" w:rsidRPr="00AD2960" w:rsidTr="009C3EB6">
        <w:trPr>
          <w:trHeight w:val="315"/>
        </w:trPr>
        <w:tc>
          <w:tcPr>
            <w:tcW w:w="1765" w:type="dxa"/>
            <w:tcBorders>
              <w:top w:val="nil"/>
              <w:bottom w:val="single" w:sz="4" w:space="0" w:color="auto"/>
            </w:tcBorders>
            <w:shd w:val="clear" w:color="auto" w:fill="auto"/>
            <w:noWrap/>
            <w:vAlign w:val="bottom"/>
            <w:hideMark/>
          </w:tcPr>
          <w:p w:rsidR="0021791C" w:rsidRPr="00AD2960" w:rsidRDefault="0021791C" w:rsidP="0021791C">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 </w:t>
            </w:r>
          </w:p>
        </w:tc>
        <w:tc>
          <w:tcPr>
            <w:tcW w:w="1827" w:type="dxa"/>
            <w:tcBorders>
              <w:top w:val="nil"/>
              <w:bottom w:val="single" w:sz="4" w:space="0" w:color="auto"/>
            </w:tcBorders>
            <w:shd w:val="clear" w:color="auto" w:fill="auto"/>
            <w:noWrap/>
            <w:vAlign w:val="bottom"/>
            <w:hideMark/>
          </w:tcPr>
          <w:p w:rsidR="0021791C" w:rsidRPr="00AD2960" w:rsidRDefault="0021791C" w:rsidP="0021791C">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 </w:t>
            </w:r>
          </w:p>
        </w:tc>
        <w:tc>
          <w:tcPr>
            <w:tcW w:w="1810" w:type="dxa"/>
            <w:tcBorders>
              <w:top w:val="nil"/>
              <w:bottom w:val="single" w:sz="4" w:space="0" w:color="auto"/>
            </w:tcBorders>
            <w:shd w:val="clear" w:color="auto" w:fill="auto"/>
            <w:noWrap/>
            <w:vAlign w:val="bottom"/>
            <w:hideMark/>
          </w:tcPr>
          <w:p w:rsidR="0021791C" w:rsidRPr="00AD2960" w:rsidRDefault="0021791C" w:rsidP="0021791C">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 </w:t>
            </w:r>
          </w:p>
        </w:tc>
        <w:tc>
          <w:tcPr>
            <w:tcW w:w="1701" w:type="dxa"/>
            <w:shd w:val="clear" w:color="auto" w:fill="auto"/>
            <w:noWrap/>
            <w:hideMark/>
          </w:tcPr>
          <w:p w:rsidR="0021791C" w:rsidRPr="00AD2960" w:rsidRDefault="0021791C" w:rsidP="0021791C">
            <w:pPr>
              <w:pStyle w:val="BodyText"/>
              <w:tabs>
                <w:tab w:val="left" w:pos="100"/>
                <w:tab w:val="left" w:pos="8931"/>
              </w:tabs>
              <w:spacing w:after="0" w:line="240" w:lineRule="auto"/>
              <w:ind w:left="100"/>
              <w:rPr>
                <w:rFonts w:ascii="Bookman Old Style" w:hAnsi="Bookman Old Style"/>
                <w:lang w:val="en-US" w:eastAsia="en-US"/>
              </w:rPr>
            </w:pPr>
            <w:r w:rsidRPr="00AD2960">
              <w:rPr>
                <w:rFonts w:ascii="Bookman Old Style" w:hAnsi="Bookman Old Style"/>
                <w:lang w:val="en-US" w:eastAsia="en-US"/>
              </w:rPr>
              <w:t>Pelaksanaan monitoring barang pokok dan strategis di Kota Malang</w:t>
            </w:r>
          </w:p>
        </w:tc>
        <w:tc>
          <w:tcPr>
            <w:tcW w:w="2162" w:type="dxa"/>
            <w:tcBorders>
              <w:top w:val="single" w:sz="4" w:space="0" w:color="auto"/>
              <w:bottom w:val="single" w:sz="4" w:space="0" w:color="auto"/>
            </w:tcBorders>
            <w:shd w:val="clear" w:color="auto" w:fill="auto"/>
            <w:noWrap/>
            <w:hideMark/>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1. Pemantauan harga barang kebutuhan pokok dan bahan penting lainnya</w:t>
            </w:r>
          </w:p>
          <w:p w:rsidR="0021791C" w:rsidRPr="00AD2960" w:rsidRDefault="0021791C" w:rsidP="00B722F9">
            <w:pPr>
              <w:spacing w:after="120" w:line="240" w:lineRule="auto"/>
              <w:rPr>
                <w:rFonts w:ascii="Bookman Old Style" w:hAnsi="Bookman Old Style"/>
                <w:sz w:val="20"/>
                <w:szCs w:val="20"/>
                <w:lang w:val="id-ID"/>
              </w:rPr>
            </w:pPr>
          </w:p>
        </w:tc>
        <w:tc>
          <w:tcPr>
            <w:tcW w:w="1949" w:type="dxa"/>
            <w:tcBorders>
              <w:bottom w:val="single" w:sz="4" w:space="0" w:color="auto"/>
            </w:tcBorders>
            <w:shd w:val="clear" w:color="auto" w:fill="auto"/>
            <w:noWrap/>
            <w:hideMark/>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1. Pemantauan harga barang kebutuhan pokok dan bahan penting lainnya</w:t>
            </w:r>
          </w:p>
          <w:p w:rsidR="0021791C" w:rsidRPr="00AD2960" w:rsidRDefault="0021791C" w:rsidP="00B722F9">
            <w:pPr>
              <w:spacing w:after="120" w:line="240" w:lineRule="auto"/>
              <w:rPr>
                <w:rFonts w:ascii="Bookman Old Style" w:hAnsi="Bookman Old Style"/>
                <w:sz w:val="20"/>
                <w:szCs w:val="20"/>
              </w:rPr>
            </w:pPr>
          </w:p>
        </w:tc>
        <w:tc>
          <w:tcPr>
            <w:tcW w:w="1984" w:type="dxa"/>
            <w:tcBorders>
              <w:bottom w:val="single" w:sz="4" w:space="0" w:color="auto"/>
            </w:tcBorders>
            <w:shd w:val="clear" w:color="auto" w:fill="auto"/>
            <w:noWrap/>
            <w:hideMark/>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1. Pemantauan harga barang kebutuhan pokok dan bahan penting lainnya</w:t>
            </w:r>
          </w:p>
          <w:p w:rsidR="0021791C" w:rsidRPr="00AD2960" w:rsidRDefault="0021791C" w:rsidP="00B722F9">
            <w:pPr>
              <w:spacing w:after="120" w:line="240" w:lineRule="auto"/>
              <w:rPr>
                <w:rFonts w:ascii="Bookman Old Style" w:hAnsi="Bookman Old Style"/>
                <w:sz w:val="20"/>
                <w:szCs w:val="20"/>
              </w:rPr>
            </w:pPr>
          </w:p>
        </w:tc>
        <w:tc>
          <w:tcPr>
            <w:tcW w:w="1985" w:type="dxa"/>
            <w:tcBorders>
              <w:bottom w:val="single" w:sz="4" w:space="0" w:color="auto"/>
            </w:tcBorders>
            <w:shd w:val="clear" w:color="auto" w:fill="auto"/>
            <w:noWrap/>
            <w:hideMark/>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1. Pemantauan harga barang kebutuhan pokok dan bahan penting lainnya</w:t>
            </w:r>
          </w:p>
          <w:p w:rsidR="0021791C" w:rsidRPr="00AD2960" w:rsidRDefault="0021791C" w:rsidP="00B722F9">
            <w:pPr>
              <w:spacing w:after="120" w:line="240" w:lineRule="auto"/>
              <w:rPr>
                <w:rFonts w:ascii="Bookman Old Style" w:hAnsi="Bookman Old Style"/>
                <w:sz w:val="20"/>
                <w:szCs w:val="20"/>
              </w:rPr>
            </w:pPr>
          </w:p>
        </w:tc>
        <w:tc>
          <w:tcPr>
            <w:tcW w:w="1984" w:type="dxa"/>
            <w:tcBorders>
              <w:bottom w:val="single" w:sz="4" w:space="0" w:color="auto"/>
            </w:tcBorders>
            <w:shd w:val="clear" w:color="auto" w:fill="auto"/>
            <w:noWrap/>
            <w:hideMark/>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1. Pemantauan harga barang kebutuhan pokok dan bahan penting lainnya</w:t>
            </w:r>
          </w:p>
          <w:p w:rsidR="0021791C" w:rsidRPr="00AD2960" w:rsidRDefault="0021791C" w:rsidP="00B722F9">
            <w:pPr>
              <w:spacing w:after="120" w:line="240" w:lineRule="auto"/>
              <w:rPr>
                <w:rFonts w:ascii="Bookman Old Style" w:hAnsi="Bookman Old Style"/>
                <w:sz w:val="20"/>
                <w:szCs w:val="20"/>
              </w:rPr>
            </w:pPr>
          </w:p>
        </w:tc>
      </w:tr>
      <w:tr w:rsidR="00B722F9" w:rsidRPr="00AD2960" w:rsidTr="009C3EB6">
        <w:trPr>
          <w:trHeight w:val="315"/>
        </w:trPr>
        <w:tc>
          <w:tcPr>
            <w:tcW w:w="1765" w:type="dxa"/>
            <w:vMerge w:val="restart"/>
            <w:tcBorders>
              <w:top w:val="single" w:sz="4" w:space="0" w:color="auto"/>
            </w:tcBorders>
            <w:shd w:val="clear" w:color="auto" w:fill="auto"/>
            <w:noWrap/>
            <w:vAlign w:val="center"/>
          </w:tcPr>
          <w:p w:rsidR="00B722F9" w:rsidRPr="00AD2960" w:rsidRDefault="00B722F9"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lastRenderedPageBreak/>
              <w:t>Tujuan</w:t>
            </w:r>
          </w:p>
        </w:tc>
        <w:tc>
          <w:tcPr>
            <w:tcW w:w="1827" w:type="dxa"/>
            <w:vMerge w:val="restart"/>
            <w:tcBorders>
              <w:top w:val="single" w:sz="4" w:space="0" w:color="auto"/>
            </w:tcBorders>
            <w:shd w:val="clear" w:color="auto" w:fill="auto"/>
            <w:noWrap/>
            <w:vAlign w:val="center"/>
          </w:tcPr>
          <w:p w:rsidR="00B722F9" w:rsidRPr="00AD2960" w:rsidRDefault="00B722F9"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Sasaran</w:t>
            </w:r>
          </w:p>
        </w:tc>
        <w:tc>
          <w:tcPr>
            <w:tcW w:w="1810" w:type="dxa"/>
            <w:vMerge w:val="restart"/>
            <w:tcBorders>
              <w:top w:val="single" w:sz="4" w:space="0" w:color="auto"/>
            </w:tcBorders>
            <w:shd w:val="clear" w:color="auto" w:fill="auto"/>
            <w:noWrap/>
            <w:vAlign w:val="center"/>
          </w:tcPr>
          <w:p w:rsidR="00B722F9" w:rsidRPr="00AD2960" w:rsidRDefault="00B722F9"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Strategi</w:t>
            </w:r>
          </w:p>
        </w:tc>
        <w:tc>
          <w:tcPr>
            <w:tcW w:w="1701" w:type="dxa"/>
            <w:vMerge w:val="restart"/>
            <w:shd w:val="clear" w:color="auto" w:fill="auto"/>
            <w:noWrap/>
            <w:vAlign w:val="center"/>
          </w:tcPr>
          <w:p w:rsidR="00B722F9" w:rsidRPr="00AD2960" w:rsidRDefault="00B722F9"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Arah Kebijakan</w:t>
            </w:r>
          </w:p>
        </w:tc>
        <w:tc>
          <w:tcPr>
            <w:tcW w:w="10064" w:type="dxa"/>
            <w:gridSpan w:val="5"/>
            <w:tcBorders>
              <w:top w:val="single" w:sz="4" w:space="0" w:color="auto"/>
            </w:tcBorders>
            <w:shd w:val="clear" w:color="auto" w:fill="auto"/>
            <w:noWrap/>
          </w:tcPr>
          <w:p w:rsidR="00B722F9" w:rsidRPr="00AD2960" w:rsidRDefault="00B722F9" w:rsidP="00B722F9">
            <w:pPr>
              <w:spacing w:after="120" w:line="240" w:lineRule="auto"/>
              <w:jc w:val="center"/>
              <w:rPr>
                <w:rFonts w:ascii="Bookman Old Style" w:hAnsi="Bookman Old Style"/>
                <w:sz w:val="20"/>
                <w:szCs w:val="20"/>
                <w:lang w:val="id-ID"/>
              </w:rPr>
            </w:pPr>
            <w:r w:rsidRPr="00AD2960">
              <w:rPr>
                <w:rFonts w:ascii="Bookman Old Style" w:hAnsi="Bookman Old Style"/>
                <w:bCs/>
                <w:sz w:val="20"/>
                <w:szCs w:val="20"/>
                <w:lang w:val="id-ID" w:eastAsia="id-ID"/>
              </w:rPr>
              <w:t>Arah  Kebijakan</w:t>
            </w:r>
          </w:p>
        </w:tc>
      </w:tr>
      <w:tr w:rsidR="00B722F9" w:rsidRPr="00AD2960" w:rsidTr="009C3EB6">
        <w:trPr>
          <w:trHeight w:val="315"/>
        </w:trPr>
        <w:tc>
          <w:tcPr>
            <w:tcW w:w="1765" w:type="dxa"/>
            <w:vMerge/>
            <w:tcBorders>
              <w:bottom w:val="single" w:sz="4" w:space="0" w:color="auto"/>
            </w:tcBorders>
            <w:shd w:val="clear" w:color="auto" w:fill="auto"/>
            <w:noWrap/>
            <w:vAlign w:val="bottom"/>
          </w:tcPr>
          <w:p w:rsidR="00B722F9" w:rsidRPr="00AD2960" w:rsidRDefault="00B722F9" w:rsidP="0021791C">
            <w:pPr>
              <w:jc w:val="center"/>
              <w:rPr>
                <w:rFonts w:ascii="Bookman Old Style" w:hAnsi="Bookman Old Style"/>
                <w:bCs/>
                <w:sz w:val="20"/>
                <w:szCs w:val="20"/>
                <w:lang w:val="id-ID" w:eastAsia="id-ID"/>
              </w:rPr>
            </w:pPr>
          </w:p>
        </w:tc>
        <w:tc>
          <w:tcPr>
            <w:tcW w:w="1827" w:type="dxa"/>
            <w:vMerge/>
            <w:tcBorders>
              <w:bottom w:val="single" w:sz="4" w:space="0" w:color="auto"/>
            </w:tcBorders>
            <w:shd w:val="clear" w:color="auto" w:fill="auto"/>
            <w:noWrap/>
            <w:vAlign w:val="bottom"/>
          </w:tcPr>
          <w:p w:rsidR="00B722F9" w:rsidRPr="00AD2960" w:rsidRDefault="00B722F9" w:rsidP="0021791C">
            <w:pPr>
              <w:jc w:val="center"/>
              <w:rPr>
                <w:rFonts w:ascii="Bookman Old Style" w:hAnsi="Bookman Old Style"/>
                <w:bCs/>
                <w:sz w:val="20"/>
                <w:szCs w:val="20"/>
                <w:lang w:val="id-ID" w:eastAsia="id-ID"/>
              </w:rPr>
            </w:pPr>
          </w:p>
        </w:tc>
        <w:tc>
          <w:tcPr>
            <w:tcW w:w="1810" w:type="dxa"/>
            <w:vMerge/>
            <w:tcBorders>
              <w:bottom w:val="single" w:sz="4" w:space="0" w:color="auto"/>
            </w:tcBorders>
            <w:shd w:val="clear" w:color="auto" w:fill="auto"/>
            <w:noWrap/>
            <w:vAlign w:val="bottom"/>
          </w:tcPr>
          <w:p w:rsidR="00B722F9" w:rsidRPr="00AD2960" w:rsidRDefault="00B722F9" w:rsidP="0021791C">
            <w:pPr>
              <w:jc w:val="center"/>
              <w:rPr>
                <w:rFonts w:ascii="Bookman Old Style" w:hAnsi="Bookman Old Style"/>
                <w:bCs/>
                <w:sz w:val="20"/>
                <w:szCs w:val="20"/>
                <w:lang w:val="id-ID" w:eastAsia="id-ID"/>
              </w:rPr>
            </w:pPr>
          </w:p>
        </w:tc>
        <w:tc>
          <w:tcPr>
            <w:tcW w:w="1701" w:type="dxa"/>
            <w:vMerge/>
            <w:shd w:val="clear" w:color="auto" w:fill="auto"/>
            <w:noWrap/>
          </w:tcPr>
          <w:p w:rsidR="00B722F9" w:rsidRPr="00AD2960" w:rsidRDefault="00B722F9" w:rsidP="0021791C">
            <w:pPr>
              <w:pStyle w:val="BodyText"/>
              <w:tabs>
                <w:tab w:val="left" w:pos="100"/>
                <w:tab w:val="left" w:pos="8931"/>
              </w:tabs>
              <w:spacing w:after="0" w:line="240" w:lineRule="auto"/>
              <w:ind w:left="100"/>
              <w:rPr>
                <w:rFonts w:ascii="Bookman Old Style" w:hAnsi="Bookman Old Style"/>
                <w:lang w:val="en-US" w:eastAsia="en-US"/>
              </w:rPr>
            </w:pPr>
          </w:p>
        </w:tc>
        <w:tc>
          <w:tcPr>
            <w:tcW w:w="2162" w:type="dxa"/>
            <w:tcBorders>
              <w:top w:val="single" w:sz="4" w:space="0" w:color="auto"/>
              <w:bottom w:val="single" w:sz="4" w:space="0" w:color="auto"/>
            </w:tcBorders>
            <w:shd w:val="clear" w:color="auto" w:fill="auto"/>
            <w:noWrap/>
            <w:vAlign w:val="center"/>
          </w:tcPr>
          <w:p w:rsidR="00B722F9" w:rsidRPr="00AD2960" w:rsidRDefault="00B722F9"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w:t>
            </w:r>
          </w:p>
        </w:tc>
        <w:tc>
          <w:tcPr>
            <w:tcW w:w="1949" w:type="dxa"/>
            <w:shd w:val="clear" w:color="auto" w:fill="auto"/>
            <w:noWrap/>
            <w:vAlign w:val="center"/>
          </w:tcPr>
          <w:p w:rsidR="00B722F9" w:rsidRPr="00AD2960" w:rsidRDefault="00B722F9"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w:t>
            </w:r>
          </w:p>
        </w:tc>
        <w:tc>
          <w:tcPr>
            <w:tcW w:w="1984" w:type="dxa"/>
            <w:shd w:val="clear" w:color="auto" w:fill="auto"/>
            <w:noWrap/>
            <w:vAlign w:val="center"/>
          </w:tcPr>
          <w:p w:rsidR="00B722F9" w:rsidRPr="00AD2960" w:rsidRDefault="00B722F9"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III</w:t>
            </w:r>
          </w:p>
        </w:tc>
        <w:tc>
          <w:tcPr>
            <w:tcW w:w="1985" w:type="dxa"/>
            <w:shd w:val="clear" w:color="auto" w:fill="auto"/>
            <w:noWrap/>
            <w:vAlign w:val="center"/>
          </w:tcPr>
          <w:p w:rsidR="00B722F9" w:rsidRPr="00AD2960" w:rsidRDefault="00B722F9"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IV</w:t>
            </w:r>
          </w:p>
        </w:tc>
        <w:tc>
          <w:tcPr>
            <w:tcW w:w="1984" w:type="dxa"/>
            <w:shd w:val="clear" w:color="auto" w:fill="auto"/>
            <w:noWrap/>
            <w:vAlign w:val="center"/>
          </w:tcPr>
          <w:p w:rsidR="00B722F9" w:rsidRPr="00AD2960" w:rsidRDefault="00B722F9"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V</w:t>
            </w:r>
          </w:p>
        </w:tc>
      </w:tr>
      <w:tr w:rsidR="00B722F9" w:rsidRPr="00AD2960" w:rsidTr="009C3EB6">
        <w:trPr>
          <w:trHeight w:val="315"/>
        </w:trPr>
        <w:tc>
          <w:tcPr>
            <w:tcW w:w="1765" w:type="dxa"/>
            <w:tcBorders>
              <w:top w:val="single" w:sz="4" w:space="0" w:color="auto"/>
              <w:bottom w:val="nil"/>
            </w:tcBorders>
            <w:shd w:val="clear" w:color="auto" w:fill="auto"/>
            <w:noWrap/>
            <w:vAlign w:val="bottom"/>
          </w:tcPr>
          <w:p w:rsidR="00B722F9" w:rsidRPr="00AD2960" w:rsidRDefault="00B722F9" w:rsidP="0021791C">
            <w:pPr>
              <w:jc w:val="center"/>
              <w:rPr>
                <w:rFonts w:ascii="Bookman Old Style" w:hAnsi="Bookman Old Style"/>
                <w:bCs/>
                <w:sz w:val="20"/>
                <w:szCs w:val="20"/>
                <w:lang w:val="id-ID" w:eastAsia="id-ID"/>
              </w:rPr>
            </w:pPr>
          </w:p>
        </w:tc>
        <w:tc>
          <w:tcPr>
            <w:tcW w:w="1827" w:type="dxa"/>
            <w:tcBorders>
              <w:top w:val="single" w:sz="4" w:space="0" w:color="auto"/>
              <w:bottom w:val="nil"/>
            </w:tcBorders>
            <w:shd w:val="clear" w:color="auto" w:fill="auto"/>
            <w:noWrap/>
            <w:vAlign w:val="bottom"/>
          </w:tcPr>
          <w:p w:rsidR="00B722F9" w:rsidRPr="00AD2960" w:rsidRDefault="00B722F9" w:rsidP="0021791C">
            <w:pPr>
              <w:jc w:val="center"/>
              <w:rPr>
                <w:rFonts w:ascii="Bookman Old Style" w:hAnsi="Bookman Old Style"/>
                <w:bCs/>
                <w:sz w:val="20"/>
                <w:szCs w:val="20"/>
                <w:lang w:val="id-ID" w:eastAsia="id-ID"/>
              </w:rPr>
            </w:pPr>
          </w:p>
        </w:tc>
        <w:tc>
          <w:tcPr>
            <w:tcW w:w="1810" w:type="dxa"/>
            <w:tcBorders>
              <w:top w:val="single" w:sz="4" w:space="0" w:color="auto"/>
            </w:tcBorders>
            <w:shd w:val="clear" w:color="auto" w:fill="auto"/>
            <w:noWrap/>
            <w:vAlign w:val="bottom"/>
          </w:tcPr>
          <w:p w:rsidR="00B722F9" w:rsidRPr="00AD2960" w:rsidRDefault="00B722F9" w:rsidP="0021791C">
            <w:pPr>
              <w:jc w:val="center"/>
              <w:rPr>
                <w:rFonts w:ascii="Bookman Old Style" w:hAnsi="Bookman Old Style"/>
                <w:bCs/>
                <w:sz w:val="20"/>
                <w:szCs w:val="20"/>
                <w:lang w:val="id-ID" w:eastAsia="id-ID"/>
              </w:rPr>
            </w:pPr>
          </w:p>
        </w:tc>
        <w:tc>
          <w:tcPr>
            <w:tcW w:w="1701" w:type="dxa"/>
            <w:shd w:val="clear" w:color="auto" w:fill="auto"/>
            <w:noWrap/>
          </w:tcPr>
          <w:p w:rsidR="00B722F9" w:rsidRPr="00AD2960" w:rsidRDefault="00B722F9" w:rsidP="0021791C">
            <w:pPr>
              <w:pStyle w:val="BodyText"/>
              <w:tabs>
                <w:tab w:val="left" w:pos="100"/>
                <w:tab w:val="left" w:pos="8931"/>
              </w:tabs>
              <w:spacing w:after="0" w:line="240" w:lineRule="auto"/>
              <w:ind w:left="100"/>
              <w:rPr>
                <w:rFonts w:ascii="Bookman Old Style" w:hAnsi="Bookman Old Style"/>
                <w:lang w:val="en-US" w:eastAsia="en-US"/>
              </w:rPr>
            </w:pPr>
          </w:p>
        </w:tc>
        <w:tc>
          <w:tcPr>
            <w:tcW w:w="2162" w:type="dxa"/>
            <w:tcBorders>
              <w:top w:val="single" w:sz="4" w:space="0" w:color="auto"/>
            </w:tcBorders>
            <w:shd w:val="clear" w:color="auto" w:fill="auto"/>
            <w:noWrap/>
          </w:tcPr>
          <w:p w:rsidR="00B722F9" w:rsidRPr="00AD2960" w:rsidRDefault="00B722F9" w:rsidP="005A2B33">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2. Pemantauan ketersediaan/distribusi bahan pokok dan bahan penting lainnya</w:t>
            </w:r>
          </w:p>
          <w:p w:rsidR="00B722F9" w:rsidRPr="00AD2960" w:rsidRDefault="00B722F9" w:rsidP="005A2B33">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3. Pemeliharaan data sistem informasi pemantauan bahan pokok dan bahan penting lainnya</w:t>
            </w:r>
          </w:p>
          <w:p w:rsidR="00B722F9" w:rsidRPr="00AD2960" w:rsidRDefault="00B722F9" w:rsidP="005A2B33">
            <w:pPr>
              <w:spacing w:line="240" w:lineRule="auto"/>
              <w:rPr>
                <w:rFonts w:ascii="Bookman Old Style" w:hAnsi="Bookman Old Style"/>
                <w:sz w:val="20"/>
                <w:szCs w:val="20"/>
                <w:lang w:val="id-ID"/>
              </w:rPr>
            </w:pPr>
          </w:p>
        </w:tc>
        <w:tc>
          <w:tcPr>
            <w:tcW w:w="1949" w:type="dxa"/>
            <w:shd w:val="clear" w:color="auto" w:fill="auto"/>
            <w:noWrap/>
          </w:tcPr>
          <w:p w:rsidR="00B722F9" w:rsidRPr="00AD2960" w:rsidRDefault="00B722F9" w:rsidP="005A2B33">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2. Pemantauan ketersediaan/distribusi bahan pokok dan bahan penting lainnya</w:t>
            </w:r>
          </w:p>
          <w:p w:rsidR="00B722F9" w:rsidRPr="00AD2960" w:rsidRDefault="00B722F9" w:rsidP="005A2B33">
            <w:pPr>
              <w:spacing w:after="120" w:line="240" w:lineRule="auto"/>
              <w:rPr>
                <w:rFonts w:ascii="Bookman Old Style" w:hAnsi="Bookman Old Style"/>
                <w:sz w:val="20"/>
                <w:szCs w:val="20"/>
              </w:rPr>
            </w:pPr>
            <w:r w:rsidRPr="00AD2960">
              <w:rPr>
                <w:rFonts w:ascii="Bookman Old Style" w:hAnsi="Bookman Old Style"/>
                <w:sz w:val="20"/>
                <w:szCs w:val="20"/>
                <w:lang w:val="id-ID"/>
              </w:rPr>
              <w:t>3. Pemeliharaan data sistem informasi pemantauan bahan pokok dan bahan penting lainny</w:t>
            </w:r>
            <w:r w:rsidRPr="00AD2960">
              <w:rPr>
                <w:rFonts w:ascii="Bookman Old Style" w:hAnsi="Bookman Old Style"/>
                <w:sz w:val="20"/>
                <w:szCs w:val="20"/>
              </w:rPr>
              <w:t>a</w:t>
            </w:r>
          </w:p>
        </w:tc>
        <w:tc>
          <w:tcPr>
            <w:tcW w:w="1984" w:type="dxa"/>
            <w:shd w:val="clear" w:color="auto" w:fill="auto"/>
            <w:noWrap/>
          </w:tcPr>
          <w:p w:rsidR="00B722F9" w:rsidRPr="00AD2960" w:rsidRDefault="00B722F9" w:rsidP="005A2B33">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2. Pemantauan ketersediaan/distribusi bahan pokok dan bahan penting lainnya</w:t>
            </w:r>
          </w:p>
          <w:p w:rsidR="00B722F9" w:rsidRPr="00AD2960" w:rsidRDefault="00B722F9" w:rsidP="005A2B33">
            <w:pPr>
              <w:spacing w:after="120" w:line="240" w:lineRule="auto"/>
              <w:rPr>
                <w:rFonts w:ascii="Bookman Old Style" w:hAnsi="Bookman Old Style"/>
                <w:sz w:val="20"/>
                <w:szCs w:val="20"/>
              </w:rPr>
            </w:pPr>
            <w:r w:rsidRPr="00AD2960">
              <w:rPr>
                <w:rFonts w:ascii="Bookman Old Style" w:hAnsi="Bookman Old Style"/>
                <w:sz w:val="20"/>
                <w:szCs w:val="20"/>
                <w:lang w:val="id-ID"/>
              </w:rPr>
              <w:t>3. Pemeliharaan data sistem informasi pemantauan bahan pokok dan bahan penting lainnya</w:t>
            </w:r>
          </w:p>
        </w:tc>
        <w:tc>
          <w:tcPr>
            <w:tcW w:w="1985" w:type="dxa"/>
            <w:shd w:val="clear" w:color="auto" w:fill="auto"/>
            <w:noWrap/>
          </w:tcPr>
          <w:p w:rsidR="00B722F9" w:rsidRPr="00AD2960" w:rsidRDefault="00B722F9" w:rsidP="005A2B33">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2. Pemantauan ketersediaan/distribusi bahan pokok dan bahan penting lainnya</w:t>
            </w:r>
          </w:p>
          <w:p w:rsidR="00B722F9" w:rsidRPr="00AD2960" w:rsidRDefault="00B722F9" w:rsidP="005A2B33">
            <w:pPr>
              <w:spacing w:after="120" w:line="240" w:lineRule="auto"/>
              <w:rPr>
                <w:rFonts w:ascii="Bookman Old Style" w:hAnsi="Bookman Old Style"/>
                <w:sz w:val="20"/>
                <w:szCs w:val="20"/>
              </w:rPr>
            </w:pPr>
            <w:r w:rsidRPr="00AD2960">
              <w:rPr>
                <w:rFonts w:ascii="Bookman Old Style" w:hAnsi="Bookman Old Style"/>
                <w:sz w:val="20"/>
                <w:szCs w:val="20"/>
                <w:lang w:val="id-ID"/>
              </w:rPr>
              <w:t>3. Pemeliharaan data sistem informasi pemantauan bahan pokok dan bahan penting lainnya</w:t>
            </w:r>
          </w:p>
        </w:tc>
        <w:tc>
          <w:tcPr>
            <w:tcW w:w="1984" w:type="dxa"/>
            <w:shd w:val="clear" w:color="auto" w:fill="auto"/>
            <w:noWrap/>
          </w:tcPr>
          <w:p w:rsidR="00B722F9" w:rsidRPr="00AD2960" w:rsidRDefault="00B722F9" w:rsidP="005A2B33">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2. Pemantauan ketersediaan/distribusi bahan pokok dan bahan penting lainnya</w:t>
            </w:r>
          </w:p>
          <w:p w:rsidR="00B722F9" w:rsidRPr="00AD2960" w:rsidRDefault="00B722F9" w:rsidP="005A2B33">
            <w:pPr>
              <w:spacing w:after="120" w:line="240" w:lineRule="auto"/>
              <w:rPr>
                <w:rFonts w:ascii="Bookman Old Style" w:hAnsi="Bookman Old Style"/>
                <w:sz w:val="20"/>
                <w:szCs w:val="20"/>
              </w:rPr>
            </w:pPr>
            <w:r w:rsidRPr="00AD2960">
              <w:rPr>
                <w:rFonts w:ascii="Bookman Old Style" w:hAnsi="Bookman Old Style"/>
                <w:sz w:val="20"/>
                <w:szCs w:val="20"/>
                <w:lang w:val="id-ID"/>
              </w:rPr>
              <w:t>3. Pemeliharaan data sistem informasi pemantauan bahan pokok dan bahan penting lainnya</w:t>
            </w:r>
          </w:p>
        </w:tc>
      </w:tr>
      <w:tr w:rsidR="0021791C" w:rsidRPr="00AD2960" w:rsidTr="00AD2960">
        <w:trPr>
          <w:trHeight w:val="315"/>
        </w:trPr>
        <w:tc>
          <w:tcPr>
            <w:tcW w:w="1765" w:type="dxa"/>
            <w:tcBorders>
              <w:top w:val="nil"/>
              <w:bottom w:val="nil"/>
            </w:tcBorders>
            <w:shd w:val="clear" w:color="auto" w:fill="auto"/>
            <w:noWrap/>
          </w:tcPr>
          <w:p w:rsidR="0021791C" w:rsidRPr="00AD2960" w:rsidRDefault="0021791C" w:rsidP="0021791C">
            <w:pPr>
              <w:rPr>
                <w:rFonts w:ascii="Bookman Old Style" w:hAnsi="Bookman Old Style"/>
                <w:bCs/>
                <w:sz w:val="20"/>
                <w:szCs w:val="20"/>
                <w:lang w:val="id-ID" w:eastAsia="id-ID"/>
              </w:rPr>
            </w:pPr>
          </w:p>
        </w:tc>
        <w:tc>
          <w:tcPr>
            <w:tcW w:w="1827" w:type="dxa"/>
            <w:tcBorders>
              <w:top w:val="nil"/>
              <w:bottom w:val="nil"/>
            </w:tcBorders>
            <w:shd w:val="clear" w:color="auto" w:fill="auto"/>
            <w:noWrap/>
          </w:tcPr>
          <w:p w:rsidR="0021791C" w:rsidRPr="00AD2960" w:rsidRDefault="0021791C" w:rsidP="0021791C">
            <w:pPr>
              <w:rPr>
                <w:rFonts w:ascii="Bookman Old Style" w:hAnsi="Bookman Old Style"/>
                <w:bCs/>
                <w:sz w:val="20"/>
                <w:szCs w:val="20"/>
                <w:lang w:val="id-ID" w:eastAsia="id-ID"/>
              </w:rPr>
            </w:pPr>
          </w:p>
        </w:tc>
        <w:tc>
          <w:tcPr>
            <w:tcW w:w="1810" w:type="dxa"/>
            <w:tcBorders>
              <w:top w:val="nil"/>
              <w:bottom w:val="nil"/>
            </w:tcBorders>
            <w:shd w:val="clear" w:color="auto" w:fill="auto"/>
            <w:noWrap/>
          </w:tcPr>
          <w:p w:rsidR="0021791C" w:rsidRPr="00AD2960" w:rsidRDefault="0021791C" w:rsidP="0021791C">
            <w:pPr>
              <w:pStyle w:val="ListParagraph"/>
              <w:widowControl w:val="0"/>
              <w:tabs>
                <w:tab w:val="left" w:pos="331"/>
                <w:tab w:val="left" w:pos="473"/>
              </w:tabs>
              <w:autoSpaceDE w:val="0"/>
              <w:autoSpaceDN w:val="0"/>
              <w:spacing w:before="1" w:after="200" w:line="240" w:lineRule="auto"/>
              <w:ind w:left="0"/>
              <w:rPr>
                <w:rFonts w:ascii="Bookman Old Style" w:hAnsi="Bookman Old Style"/>
                <w:lang w:eastAsia="en-US"/>
              </w:rPr>
            </w:pPr>
            <w:r w:rsidRPr="00AD2960">
              <w:rPr>
                <w:rFonts w:ascii="Bookman Old Style" w:hAnsi="Bookman Old Style"/>
                <w:lang w:val="en-US" w:eastAsia="en-US"/>
              </w:rPr>
              <w:t xml:space="preserve">Peningkatan tertib ukur, takar, timbangan dan perlengkapan-nya (UTTP) </w:t>
            </w:r>
          </w:p>
        </w:tc>
        <w:tc>
          <w:tcPr>
            <w:tcW w:w="1701" w:type="dxa"/>
            <w:shd w:val="clear" w:color="auto" w:fill="auto"/>
            <w:noWrap/>
          </w:tcPr>
          <w:p w:rsidR="0021791C" w:rsidRPr="00AD2960" w:rsidRDefault="0021791C" w:rsidP="0021791C">
            <w:pPr>
              <w:pStyle w:val="BodyText"/>
              <w:tabs>
                <w:tab w:val="left" w:pos="100"/>
                <w:tab w:val="left" w:pos="8931"/>
              </w:tabs>
              <w:spacing w:after="0" w:line="240" w:lineRule="auto"/>
              <w:rPr>
                <w:rFonts w:ascii="Bookman Old Style" w:hAnsi="Bookman Old Style"/>
                <w:lang w:val="en-US" w:eastAsia="en-US"/>
              </w:rPr>
            </w:pPr>
            <w:r w:rsidRPr="00AD2960">
              <w:rPr>
                <w:rFonts w:ascii="Bookman Old Style" w:hAnsi="Bookman Old Style"/>
                <w:lang w:eastAsia="en-US"/>
              </w:rPr>
              <w:t>Jumlah UTTP bertanda tera sah</w:t>
            </w:r>
          </w:p>
        </w:tc>
        <w:tc>
          <w:tcPr>
            <w:tcW w:w="2162" w:type="dxa"/>
            <w:shd w:val="clear" w:color="auto" w:fill="auto"/>
            <w:noWrap/>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 xml:space="preserve">1. </w:t>
            </w:r>
            <w:r w:rsidRPr="00AD2960">
              <w:rPr>
                <w:rFonts w:ascii="Bookman Old Style" w:hAnsi="Bookman Old Style"/>
                <w:sz w:val="20"/>
                <w:szCs w:val="20"/>
              </w:rPr>
              <w:t>Meningkatkan jumlah pelayanan tera dan tera ulang</w:t>
            </w:r>
          </w:p>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2. Melaksanakan tera/tera ulang di dalam dan diluar kantor</w:t>
            </w:r>
          </w:p>
          <w:p w:rsidR="0021791C" w:rsidRPr="00AD2960" w:rsidRDefault="0021791C" w:rsidP="0021791C">
            <w:pPr>
              <w:spacing w:after="120" w:line="240" w:lineRule="auto"/>
              <w:rPr>
                <w:rFonts w:ascii="Bookman Old Style" w:hAnsi="Bookman Old Style"/>
                <w:sz w:val="20"/>
                <w:szCs w:val="20"/>
              </w:rPr>
            </w:pPr>
            <w:r w:rsidRPr="00AD2960">
              <w:rPr>
                <w:rFonts w:ascii="Bookman Old Style" w:hAnsi="Bookman Old Style"/>
                <w:sz w:val="20"/>
                <w:szCs w:val="20"/>
                <w:lang w:val="id-ID"/>
              </w:rPr>
              <w:t xml:space="preserve">3. Jumlah UTTP yang ditera/tera ulang bertanda sah sebanyak  </w:t>
            </w:r>
            <w:r w:rsidRPr="00AD2960">
              <w:rPr>
                <w:rFonts w:ascii="Bookman Old Style" w:hAnsi="Bookman Old Style"/>
                <w:sz w:val="20"/>
                <w:szCs w:val="20"/>
              </w:rPr>
              <w:t>20.520 UTTP</w:t>
            </w:r>
          </w:p>
        </w:tc>
        <w:tc>
          <w:tcPr>
            <w:tcW w:w="1949" w:type="dxa"/>
            <w:shd w:val="clear" w:color="auto" w:fill="auto"/>
            <w:noWrap/>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 xml:space="preserve">1. </w:t>
            </w:r>
            <w:r w:rsidRPr="00AD2960">
              <w:rPr>
                <w:rFonts w:ascii="Bookman Old Style" w:hAnsi="Bookman Old Style"/>
                <w:sz w:val="20"/>
                <w:szCs w:val="20"/>
              </w:rPr>
              <w:t>Meningkatkan jumlah pelayanan tera dan tera ulang</w:t>
            </w:r>
          </w:p>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2. Melaksanakan tera/tera ulang di dalam dan diluar kantor</w:t>
            </w:r>
          </w:p>
          <w:p w:rsidR="0021791C" w:rsidRPr="00AD2960" w:rsidRDefault="0021791C" w:rsidP="0021791C">
            <w:pPr>
              <w:spacing w:line="240" w:lineRule="auto"/>
              <w:rPr>
                <w:rFonts w:ascii="Bookman Old Style" w:hAnsi="Bookman Old Style"/>
                <w:sz w:val="20"/>
                <w:szCs w:val="20"/>
              </w:rPr>
            </w:pPr>
            <w:r w:rsidRPr="00AD2960">
              <w:rPr>
                <w:rFonts w:ascii="Bookman Old Style" w:hAnsi="Bookman Old Style"/>
                <w:sz w:val="20"/>
                <w:szCs w:val="20"/>
                <w:lang w:val="id-ID"/>
              </w:rPr>
              <w:t xml:space="preserve">3. Jumlah UTTP yang ditera/tera ulang bertanda sah sebanyak  </w:t>
            </w:r>
            <w:r w:rsidRPr="00AD2960">
              <w:rPr>
                <w:rFonts w:ascii="Bookman Old Style" w:hAnsi="Bookman Old Style"/>
                <w:sz w:val="20"/>
                <w:szCs w:val="20"/>
              </w:rPr>
              <w:t>24.624 UTTP</w:t>
            </w:r>
          </w:p>
        </w:tc>
        <w:tc>
          <w:tcPr>
            <w:tcW w:w="1984" w:type="dxa"/>
            <w:shd w:val="clear" w:color="auto" w:fill="auto"/>
            <w:noWrap/>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 xml:space="preserve">1. </w:t>
            </w:r>
            <w:r w:rsidRPr="00AD2960">
              <w:rPr>
                <w:rFonts w:ascii="Bookman Old Style" w:hAnsi="Bookman Old Style"/>
                <w:sz w:val="20"/>
                <w:szCs w:val="20"/>
              </w:rPr>
              <w:t>Meningkatkan jumlah pelayanan tera dan tera ulang</w:t>
            </w:r>
          </w:p>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2. Melaksanakan tera/tera ulang di dalam dan diluar kantor</w:t>
            </w:r>
          </w:p>
          <w:p w:rsidR="0021791C" w:rsidRPr="00AD2960" w:rsidRDefault="0021791C" w:rsidP="0021791C">
            <w:pPr>
              <w:spacing w:line="240" w:lineRule="auto"/>
              <w:rPr>
                <w:rFonts w:ascii="Bookman Old Style" w:hAnsi="Bookman Old Style"/>
                <w:sz w:val="20"/>
                <w:szCs w:val="20"/>
              </w:rPr>
            </w:pPr>
            <w:r w:rsidRPr="00AD2960">
              <w:rPr>
                <w:rFonts w:ascii="Bookman Old Style" w:hAnsi="Bookman Old Style"/>
                <w:sz w:val="20"/>
                <w:szCs w:val="20"/>
                <w:lang w:val="id-ID"/>
              </w:rPr>
              <w:t xml:space="preserve">3. Jumlah UTTP yang ditera/tera ulang bertanda sah sebanyak  </w:t>
            </w:r>
            <w:r w:rsidRPr="00AD2960">
              <w:rPr>
                <w:rFonts w:ascii="Bookman Old Style" w:hAnsi="Bookman Old Style"/>
                <w:sz w:val="20"/>
                <w:szCs w:val="20"/>
              </w:rPr>
              <w:t>29.459 UTTP</w:t>
            </w:r>
          </w:p>
        </w:tc>
        <w:tc>
          <w:tcPr>
            <w:tcW w:w="1985" w:type="dxa"/>
            <w:shd w:val="clear" w:color="auto" w:fill="auto"/>
            <w:noWrap/>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 xml:space="preserve">1. </w:t>
            </w:r>
            <w:r w:rsidRPr="00AD2960">
              <w:rPr>
                <w:rFonts w:ascii="Bookman Old Style" w:hAnsi="Bookman Old Style"/>
                <w:sz w:val="20"/>
                <w:szCs w:val="20"/>
              </w:rPr>
              <w:t>Meningkatkan jumlah pelayanan tera dan tera ulang</w:t>
            </w:r>
          </w:p>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2. Melaksanakan tera/tera ulang di dalam dan diluar kantor</w:t>
            </w:r>
          </w:p>
          <w:p w:rsidR="0021791C" w:rsidRPr="00AD2960" w:rsidRDefault="0021791C" w:rsidP="0021791C">
            <w:pPr>
              <w:spacing w:line="240" w:lineRule="auto"/>
              <w:rPr>
                <w:rFonts w:ascii="Bookman Old Style" w:hAnsi="Bookman Old Style"/>
                <w:sz w:val="20"/>
                <w:szCs w:val="20"/>
              </w:rPr>
            </w:pPr>
            <w:r w:rsidRPr="00AD2960">
              <w:rPr>
                <w:rFonts w:ascii="Bookman Old Style" w:hAnsi="Bookman Old Style"/>
                <w:sz w:val="20"/>
                <w:szCs w:val="20"/>
                <w:lang w:val="id-ID"/>
              </w:rPr>
              <w:t xml:space="preserve">3. Jumlah UTTP yang ditera/tera ulang bertanda sah sebanyak  </w:t>
            </w:r>
            <w:r w:rsidRPr="00AD2960">
              <w:rPr>
                <w:rFonts w:ascii="Bookman Old Style" w:hAnsi="Bookman Old Style"/>
                <w:sz w:val="20"/>
                <w:szCs w:val="20"/>
              </w:rPr>
              <w:t>35.458 UTTP</w:t>
            </w:r>
          </w:p>
        </w:tc>
        <w:tc>
          <w:tcPr>
            <w:tcW w:w="1984" w:type="dxa"/>
            <w:shd w:val="clear" w:color="auto" w:fill="auto"/>
            <w:noWrap/>
          </w:tcPr>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 xml:space="preserve">1. </w:t>
            </w:r>
            <w:r w:rsidRPr="00AD2960">
              <w:rPr>
                <w:rFonts w:ascii="Bookman Old Style" w:hAnsi="Bookman Old Style"/>
                <w:sz w:val="20"/>
                <w:szCs w:val="20"/>
              </w:rPr>
              <w:t>Meningkatkan jumlah pelayanan tera dan tera ulang</w:t>
            </w:r>
          </w:p>
          <w:p w:rsidR="0021791C" w:rsidRPr="00AD2960" w:rsidRDefault="0021791C" w:rsidP="0021791C">
            <w:pPr>
              <w:spacing w:after="120" w:line="240" w:lineRule="auto"/>
              <w:rPr>
                <w:rFonts w:ascii="Bookman Old Style" w:hAnsi="Bookman Old Style"/>
                <w:sz w:val="20"/>
                <w:szCs w:val="20"/>
                <w:lang w:val="id-ID"/>
              </w:rPr>
            </w:pPr>
            <w:r w:rsidRPr="00AD2960">
              <w:rPr>
                <w:rFonts w:ascii="Bookman Old Style" w:hAnsi="Bookman Old Style"/>
                <w:sz w:val="20"/>
                <w:szCs w:val="20"/>
                <w:lang w:val="id-ID"/>
              </w:rPr>
              <w:t>2. Melaksanakan tera/tera ulang di dalam dan diluar kantor</w:t>
            </w:r>
          </w:p>
          <w:p w:rsidR="0021791C" w:rsidRPr="00AD2960" w:rsidRDefault="0021791C" w:rsidP="0021791C">
            <w:pPr>
              <w:spacing w:line="240" w:lineRule="auto"/>
              <w:rPr>
                <w:rFonts w:ascii="Bookman Old Style" w:hAnsi="Bookman Old Style"/>
                <w:sz w:val="20"/>
                <w:szCs w:val="20"/>
              </w:rPr>
            </w:pPr>
            <w:r w:rsidRPr="00AD2960">
              <w:rPr>
                <w:rFonts w:ascii="Bookman Old Style" w:hAnsi="Bookman Old Style"/>
                <w:sz w:val="20"/>
                <w:szCs w:val="20"/>
                <w:lang w:val="id-ID"/>
              </w:rPr>
              <w:t xml:space="preserve">3. Jumlah UTTP yang ditera/tera ulang bertanda sah sebanyak  </w:t>
            </w:r>
            <w:r w:rsidRPr="00AD2960">
              <w:rPr>
                <w:rFonts w:ascii="Bookman Old Style" w:hAnsi="Bookman Old Style"/>
                <w:sz w:val="20"/>
                <w:szCs w:val="20"/>
              </w:rPr>
              <w:t>42.550 UTTP</w:t>
            </w:r>
          </w:p>
        </w:tc>
      </w:tr>
      <w:tr w:rsidR="0021791C" w:rsidRPr="00AD2960" w:rsidTr="009F661B">
        <w:trPr>
          <w:trHeight w:val="315"/>
        </w:trPr>
        <w:tc>
          <w:tcPr>
            <w:tcW w:w="1765" w:type="dxa"/>
            <w:tcBorders>
              <w:top w:val="nil"/>
              <w:bottom w:val="single" w:sz="4" w:space="0" w:color="auto"/>
            </w:tcBorders>
            <w:shd w:val="clear" w:color="auto" w:fill="auto"/>
            <w:noWrap/>
            <w:vAlign w:val="bottom"/>
          </w:tcPr>
          <w:p w:rsidR="0021791C" w:rsidRPr="00AD2960" w:rsidRDefault="0021791C" w:rsidP="0021791C">
            <w:pPr>
              <w:jc w:val="center"/>
              <w:rPr>
                <w:rFonts w:ascii="Bookman Old Style" w:hAnsi="Bookman Old Style"/>
                <w:bCs/>
                <w:sz w:val="20"/>
                <w:szCs w:val="20"/>
                <w:lang w:val="id-ID" w:eastAsia="id-ID"/>
              </w:rPr>
            </w:pPr>
          </w:p>
        </w:tc>
        <w:tc>
          <w:tcPr>
            <w:tcW w:w="1827" w:type="dxa"/>
            <w:tcBorders>
              <w:top w:val="nil"/>
              <w:bottom w:val="single" w:sz="4" w:space="0" w:color="auto"/>
            </w:tcBorders>
            <w:shd w:val="clear" w:color="auto" w:fill="auto"/>
            <w:noWrap/>
            <w:vAlign w:val="bottom"/>
          </w:tcPr>
          <w:p w:rsidR="0021791C" w:rsidRPr="00AD2960" w:rsidRDefault="0021791C" w:rsidP="0021791C">
            <w:pPr>
              <w:jc w:val="center"/>
              <w:rPr>
                <w:rFonts w:ascii="Bookman Old Style" w:hAnsi="Bookman Old Style"/>
                <w:bCs/>
                <w:sz w:val="20"/>
                <w:szCs w:val="20"/>
                <w:lang w:val="id-ID" w:eastAsia="id-ID"/>
              </w:rPr>
            </w:pPr>
          </w:p>
        </w:tc>
        <w:tc>
          <w:tcPr>
            <w:tcW w:w="1810" w:type="dxa"/>
            <w:tcBorders>
              <w:top w:val="nil"/>
              <w:bottom w:val="single" w:sz="4" w:space="0" w:color="auto"/>
            </w:tcBorders>
            <w:shd w:val="clear" w:color="auto" w:fill="auto"/>
            <w:noWrap/>
          </w:tcPr>
          <w:p w:rsidR="0021791C" w:rsidRPr="00AD2960" w:rsidRDefault="0021791C" w:rsidP="0021791C">
            <w:pPr>
              <w:pStyle w:val="ListParagraph"/>
              <w:widowControl w:val="0"/>
              <w:tabs>
                <w:tab w:val="left" w:pos="331"/>
                <w:tab w:val="left" w:pos="473"/>
              </w:tabs>
              <w:autoSpaceDE w:val="0"/>
              <w:autoSpaceDN w:val="0"/>
              <w:spacing w:before="1" w:after="200" w:line="240" w:lineRule="auto"/>
              <w:ind w:left="0"/>
              <w:rPr>
                <w:rFonts w:ascii="Bookman Old Style" w:hAnsi="Bookman Old Style"/>
                <w:lang w:val="en-US" w:eastAsia="en-US"/>
              </w:rPr>
            </w:pPr>
          </w:p>
        </w:tc>
        <w:tc>
          <w:tcPr>
            <w:tcW w:w="1701" w:type="dxa"/>
            <w:shd w:val="clear" w:color="auto" w:fill="auto"/>
            <w:noWrap/>
          </w:tcPr>
          <w:p w:rsidR="0021791C" w:rsidRPr="00AD2960" w:rsidRDefault="0021791C" w:rsidP="0021791C">
            <w:pPr>
              <w:pStyle w:val="BodyText"/>
              <w:tabs>
                <w:tab w:val="left" w:pos="100"/>
                <w:tab w:val="left" w:pos="8931"/>
              </w:tabs>
              <w:spacing w:after="0" w:line="240" w:lineRule="auto"/>
              <w:rPr>
                <w:rFonts w:ascii="Bookman Old Style" w:hAnsi="Bookman Old Style"/>
                <w:lang w:val="en-US" w:eastAsia="en-US"/>
              </w:rPr>
            </w:pPr>
            <w:r w:rsidRPr="00AD2960">
              <w:rPr>
                <w:rFonts w:ascii="Bookman Old Style" w:hAnsi="Bookman Old Style"/>
                <w:lang w:val="en-US" w:eastAsia="en-US"/>
              </w:rPr>
              <w:t>Melaksanakan penyuluhan kemetrologian</w:t>
            </w:r>
          </w:p>
        </w:tc>
        <w:tc>
          <w:tcPr>
            <w:tcW w:w="2162"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 Pelaksanaan penyuluhan kemetrologian ke kelurahan</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 xml:space="preserve"> </w:t>
            </w:r>
          </w:p>
        </w:tc>
        <w:tc>
          <w:tcPr>
            <w:tcW w:w="1949"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 Pelaksanaan penyuluhan kemetrologian ke kelurahan</w:t>
            </w:r>
          </w:p>
          <w:p w:rsidR="0021791C" w:rsidRPr="009F661B" w:rsidRDefault="0021791C" w:rsidP="0021791C">
            <w:pPr>
              <w:spacing w:after="0" w:line="240" w:lineRule="auto"/>
              <w:rPr>
                <w:rFonts w:ascii="Bookman Old Style" w:hAnsi="Bookman Old Style"/>
                <w:sz w:val="20"/>
                <w:szCs w:val="20"/>
              </w:rPr>
            </w:pPr>
            <w:r w:rsidRPr="00AD2960">
              <w:rPr>
                <w:rFonts w:ascii="Bookman Old Style" w:hAnsi="Bookman Old Style"/>
                <w:sz w:val="20"/>
                <w:szCs w:val="20"/>
                <w:lang w:val="id-ID"/>
              </w:rPr>
              <w:t xml:space="preserve">2. Pelaksanaan penyuluhan kemetrologian dengan </w:t>
            </w:r>
          </w:p>
        </w:tc>
        <w:tc>
          <w:tcPr>
            <w:tcW w:w="1984"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 Pelaksanaan penyuluhan kemetrologian ke kelurahan</w:t>
            </w:r>
          </w:p>
          <w:p w:rsidR="0021791C" w:rsidRPr="00AD2960" w:rsidRDefault="0021791C" w:rsidP="009F661B">
            <w:pPr>
              <w:spacing w:after="0" w:line="240" w:lineRule="auto"/>
              <w:rPr>
                <w:rFonts w:ascii="Bookman Old Style" w:hAnsi="Bookman Old Style"/>
                <w:sz w:val="20"/>
                <w:szCs w:val="20"/>
              </w:rPr>
            </w:pPr>
            <w:r w:rsidRPr="00AD2960">
              <w:rPr>
                <w:rFonts w:ascii="Bookman Old Style" w:hAnsi="Bookman Old Style"/>
                <w:sz w:val="20"/>
                <w:szCs w:val="20"/>
                <w:lang w:val="id-ID"/>
              </w:rPr>
              <w:t xml:space="preserve">2. Pelaksanaan penyuluhan kemetrologian dengan </w:t>
            </w:r>
          </w:p>
        </w:tc>
        <w:tc>
          <w:tcPr>
            <w:tcW w:w="1985"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 Pelaksanaan penyuluhan kemetrologian ke kelurahan</w:t>
            </w:r>
          </w:p>
          <w:p w:rsidR="0021791C" w:rsidRPr="00AD2960" w:rsidRDefault="0021791C" w:rsidP="009F661B">
            <w:pPr>
              <w:spacing w:after="0" w:line="240" w:lineRule="auto"/>
              <w:rPr>
                <w:rFonts w:ascii="Bookman Old Style" w:hAnsi="Bookman Old Style"/>
                <w:sz w:val="20"/>
                <w:szCs w:val="20"/>
              </w:rPr>
            </w:pPr>
            <w:r w:rsidRPr="00AD2960">
              <w:rPr>
                <w:rFonts w:ascii="Bookman Old Style" w:hAnsi="Bookman Old Style"/>
                <w:sz w:val="20"/>
                <w:szCs w:val="20"/>
                <w:lang w:val="id-ID"/>
              </w:rPr>
              <w:t xml:space="preserve">2. Pelaksanaan penyuluhan kemetrologian dengan </w:t>
            </w:r>
          </w:p>
        </w:tc>
        <w:tc>
          <w:tcPr>
            <w:tcW w:w="1984"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 Pelaksanaan penyuluhan kemetrologian ke kelurahan</w:t>
            </w:r>
          </w:p>
          <w:p w:rsidR="0021791C" w:rsidRPr="00AD2960" w:rsidRDefault="0021791C" w:rsidP="009F661B">
            <w:pPr>
              <w:spacing w:after="0" w:line="240" w:lineRule="auto"/>
              <w:rPr>
                <w:rFonts w:ascii="Bookman Old Style" w:hAnsi="Bookman Old Style"/>
                <w:sz w:val="20"/>
                <w:szCs w:val="20"/>
              </w:rPr>
            </w:pPr>
            <w:r w:rsidRPr="00AD2960">
              <w:rPr>
                <w:rFonts w:ascii="Bookman Old Style" w:hAnsi="Bookman Old Style"/>
                <w:sz w:val="20"/>
                <w:szCs w:val="20"/>
                <w:lang w:val="id-ID"/>
              </w:rPr>
              <w:t xml:space="preserve">2. Pelaksanaan penyuluhan kemetrologian dengan </w:t>
            </w:r>
          </w:p>
        </w:tc>
      </w:tr>
      <w:tr w:rsidR="009F661B" w:rsidRPr="00AD2960" w:rsidTr="009F661B">
        <w:trPr>
          <w:trHeight w:val="315"/>
        </w:trPr>
        <w:tc>
          <w:tcPr>
            <w:tcW w:w="1765" w:type="dxa"/>
            <w:vMerge w:val="restart"/>
            <w:tcBorders>
              <w:top w:val="single" w:sz="4" w:space="0" w:color="auto"/>
            </w:tcBorders>
            <w:shd w:val="clear" w:color="auto" w:fill="auto"/>
            <w:noWrap/>
            <w:vAlign w:val="center"/>
          </w:tcPr>
          <w:p w:rsidR="009F661B" w:rsidRPr="00AD2960" w:rsidRDefault="009F661B"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lastRenderedPageBreak/>
              <w:t>Tujuan</w:t>
            </w:r>
          </w:p>
        </w:tc>
        <w:tc>
          <w:tcPr>
            <w:tcW w:w="1827" w:type="dxa"/>
            <w:vMerge w:val="restart"/>
            <w:tcBorders>
              <w:top w:val="single" w:sz="4" w:space="0" w:color="auto"/>
            </w:tcBorders>
            <w:shd w:val="clear" w:color="auto" w:fill="auto"/>
            <w:noWrap/>
            <w:vAlign w:val="center"/>
          </w:tcPr>
          <w:p w:rsidR="009F661B" w:rsidRPr="00AD2960" w:rsidRDefault="009F661B"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Sasaran</w:t>
            </w:r>
          </w:p>
        </w:tc>
        <w:tc>
          <w:tcPr>
            <w:tcW w:w="1810" w:type="dxa"/>
            <w:vMerge w:val="restart"/>
            <w:tcBorders>
              <w:top w:val="single" w:sz="4" w:space="0" w:color="auto"/>
            </w:tcBorders>
            <w:shd w:val="clear" w:color="auto" w:fill="auto"/>
            <w:noWrap/>
            <w:vAlign w:val="center"/>
          </w:tcPr>
          <w:p w:rsidR="009F661B" w:rsidRPr="00AD2960" w:rsidRDefault="009F661B"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Strategi</w:t>
            </w:r>
          </w:p>
        </w:tc>
        <w:tc>
          <w:tcPr>
            <w:tcW w:w="1701" w:type="dxa"/>
            <w:vMerge w:val="restart"/>
            <w:shd w:val="clear" w:color="auto" w:fill="auto"/>
            <w:noWrap/>
            <w:vAlign w:val="center"/>
          </w:tcPr>
          <w:p w:rsidR="009F661B" w:rsidRPr="00AD2960" w:rsidRDefault="009F661B"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Arah Kebijakan</w:t>
            </w:r>
          </w:p>
        </w:tc>
        <w:tc>
          <w:tcPr>
            <w:tcW w:w="10064" w:type="dxa"/>
            <w:gridSpan w:val="5"/>
            <w:shd w:val="clear" w:color="auto" w:fill="auto"/>
            <w:noWrap/>
          </w:tcPr>
          <w:p w:rsidR="009F661B" w:rsidRPr="00AD2960" w:rsidRDefault="009F661B" w:rsidP="009F661B">
            <w:pPr>
              <w:spacing w:after="0" w:line="240" w:lineRule="auto"/>
              <w:jc w:val="center"/>
              <w:rPr>
                <w:rFonts w:ascii="Bookman Old Style" w:hAnsi="Bookman Old Style"/>
                <w:sz w:val="20"/>
                <w:szCs w:val="20"/>
                <w:lang w:val="id-ID"/>
              </w:rPr>
            </w:pPr>
            <w:r w:rsidRPr="00AD2960">
              <w:rPr>
                <w:rFonts w:ascii="Bookman Old Style" w:hAnsi="Bookman Old Style"/>
                <w:bCs/>
                <w:sz w:val="20"/>
                <w:szCs w:val="20"/>
                <w:lang w:val="id-ID" w:eastAsia="id-ID"/>
              </w:rPr>
              <w:t>Arah  Kebijakan</w:t>
            </w:r>
          </w:p>
        </w:tc>
      </w:tr>
      <w:tr w:rsidR="009F661B" w:rsidRPr="00AD2960" w:rsidTr="005A2B33">
        <w:trPr>
          <w:trHeight w:val="315"/>
        </w:trPr>
        <w:tc>
          <w:tcPr>
            <w:tcW w:w="1765" w:type="dxa"/>
            <w:vMerge/>
            <w:shd w:val="clear" w:color="auto" w:fill="auto"/>
            <w:noWrap/>
            <w:vAlign w:val="bottom"/>
          </w:tcPr>
          <w:p w:rsidR="009F661B" w:rsidRPr="00AD2960" w:rsidRDefault="009F661B" w:rsidP="0021791C">
            <w:pPr>
              <w:jc w:val="center"/>
              <w:rPr>
                <w:rFonts w:ascii="Bookman Old Style" w:hAnsi="Bookman Old Style"/>
                <w:bCs/>
                <w:sz w:val="20"/>
                <w:szCs w:val="20"/>
                <w:lang w:val="id-ID" w:eastAsia="id-ID"/>
              </w:rPr>
            </w:pPr>
          </w:p>
        </w:tc>
        <w:tc>
          <w:tcPr>
            <w:tcW w:w="1827" w:type="dxa"/>
            <w:vMerge/>
            <w:shd w:val="clear" w:color="auto" w:fill="auto"/>
            <w:noWrap/>
            <w:vAlign w:val="bottom"/>
          </w:tcPr>
          <w:p w:rsidR="009F661B" w:rsidRPr="00AD2960" w:rsidRDefault="009F661B" w:rsidP="0021791C">
            <w:pPr>
              <w:jc w:val="center"/>
              <w:rPr>
                <w:rFonts w:ascii="Bookman Old Style" w:hAnsi="Bookman Old Style"/>
                <w:bCs/>
                <w:sz w:val="20"/>
                <w:szCs w:val="20"/>
                <w:lang w:val="id-ID" w:eastAsia="id-ID"/>
              </w:rPr>
            </w:pPr>
          </w:p>
        </w:tc>
        <w:tc>
          <w:tcPr>
            <w:tcW w:w="1810" w:type="dxa"/>
            <w:vMerge/>
            <w:shd w:val="clear" w:color="auto" w:fill="auto"/>
            <w:noWrap/>
          </w:tcPr>
          <w:p w:rsidR="009F661B" w:rsidRPr="00AD2960" w:rsidRDefault="009F661B" w:rsidP="0021791C">
            <w:pPr>
              <w:pStyle w:val="ListParagraph"/>
              <w:widowControl w:val="0"/>
              <w:tabs>
                <w:tab w:val="left" w:pos="331"/>
                <w:tab w:val="left" w:pos="473"/>
              </w:tabs>
              <w:autoSpaceDE w:val="0"/>
              <w:autoSpaceDN w:val="0"/>
              <w:spacing w:before="1" w:after="200" w:line="240" w:lineRule="auto"/>
              <w:ind w:left="0"/>
              <w:rPr>
                <w:rFonts w:ascii="Bookman Old Style" w:hAnsi="Bookman Old Style"/>
                <w:lang w:val="en-US" w:eastAsia="en-US"/>
              </w:rPr>
            </w:pPr>
          </w:p>
        </w:tc>
        <w:tc>
          <w:tcPr>
            <w:tcW w:w="1701" w:type="dxa"/>
            <w:vMerge/>
            <w:shd w:val="clear" w:color="auto" w:fill="auto"/>
            <w:noWrap/>
          </w:tcPr>
          <w:p w:rsidR="009F661B" w:rsidRPr="00AD2960" w:rsidRDefault="009F661B" w:rsidP="0021791C">
            <w:pPr>
              <w:pStyle w:val="BodyText"/>
              <w:tabs>
                <w:tab w:val="left" w:pos="100"/>
                <w:tab w:val="left" w:pos="8931"/>
              </w:tabs>
              <w:spacing w:after="0" w:line="240" w:lineRule="auto"/>
              <w:rPr>
                <w:rFonts w:ascii="Bookman Old Style" w:hAnsi="Bookman Old Style"/>
                <w:lang w:val="en-US" w:eastAsia="en-US"/>
              </w:rPr>
            </w:pPr>
          </w:p>
        </w:tc>
        <w:tc>
          <w:tcPr>
            <w:tcW w:w="2162" w:type="dxa"/>
            <w:shd w:val="clear" w:color="auto" w:fill="auto"/>
            <w:noWrap/>
            <w:vAlign w:val="center"/>
          </w:tcPr>
          <w:p w:rsidR="009F661B" w:rsidRPr="00AD2960" w:rsidRDefault="009F661B"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w:t>
            </w:r>
          </w:p>
        </w:tc>
        <w:tc>
          <w:tcPr>
            <w:tcW w:w="1949" w:type="dxa"/>
            <w:shd w:val="clear" w:color="auto" w:fill="auto"/>
            <w:noWrap/>
            <w:vAlign w:val="center"/>
          </w:tcPr>
          <w:p w:rsidR="009F661B" w:rsidRPr="00AD2960" w:rsidRDefault="009F661B"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w:t>
            </w:r>
          </w:p>
        </w:tc>
        <w:tc>
          <w:tcPr>
            <w:tcW w:w="1984" w:type="dxa"/>
            <w:shd w:val="clear" w:color="auto" w:fill="auto"/>
            <w:noWrap/>
            <w:vAlign w:val="center"/>
          </w:tcPr>
          <w:p w:rsidR="009F661B" w:rsidRPr="00AD2960" w:rsidRDefault="009F661B"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III</w:t>
            </w:r>
          </w:p>
        </w:tc>
        <w:tc>
          <w:tcPr>
            <w:tcW w:w="1985" w:type="dxa"/>
            <w:shd w:val="clear" w:color="auto" w:fill="auto"/>
            <w:noWrap/>
            <w:vAlign w:val="center"/>
          </w:tcPr>
          <w:p w:rsidR="009F661B" w:rsidRPr="00AD2960" w:rsidRDefault="009F661B"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IV</w:t>
            </w:r>
          </w:p>
        </w:tc>
        <w:tc>
          <w:tcPr>
            <w:tcW w:w="1984" w:type="dxa"/>
            <w:shd w:val="clear" w:color="auto" w:fill="auto"/>
            <w:noWrap/>
            <w:vAlign w:val="center"/>
          </w:tcPr>
          <w:p w:rsidR="009F661B" w:rsidRPr="00AD2960" w:rsidRDefault="009F661B"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V</w:t>
            </w:r>
          </w:p>
        </w:tc>
      </w:tr>
      <w:tr w:rsidR="009F661B" w:rsidRPr="00AD2960" w:rsidTr="0021791C">
        <w:trPr>
          <w:trHeight w:val="315"/>
        </w:trPr>
        <w:tc>
          <w:tcPr>
            <w:tcW w:w="1765" w:type="dxa"/>
            <w:tcBorders>
              <w:top w:val="nil"/>
            </w:tcBorders>
            <w:shd w:val="clear" w:color="auto" w:fill="auto"/>
            <w:noWrap/>
            <w:vAlign w:val="bottom"/>
          </w:tcPr>
          <w:p w:rsidR="009F661B" w:rsidRPr="00AD2960" w:rsidRDefault="009F661B" w:rsidP="0021791C">
            <w:pPr>
              <w:jc w:val="center"/>
              <w:rPr>
                <w:rFonts w:ascii="Bookman Old Style" w:hAnsi="Bookman Old Style"/>
                <w:bCs/>
                <w:sz w:val="20"/>
                <w:szCs w:val="20"/>
                <w:lang w:val="id-ID" w:eastAsia="id-ID"/>
              </w:rPr>
            </w:pPr>
          </w:p>
        </w:tc>
        <w:tc>
          <w:tcPr>
            <w:tcW w:w="1827" w:type="dxa"/>
            <w:tcBorders>
              <w:top w:val="nil"/>
            </w:tcBorders>
            <w:shd w:val="clear" w:color="auto" w:fill="auto"/>
            <w:noWrap/>
            <w:vAlign w:val="bottom"/>
          </w:tcPr>
          <w:p w:rsidR="009F661B" w:rsidRPr="00AD2960" w:rsidRDefault="009F661B" w:rsidP="0021791C">
            <w:pPr>
              <w:jc w:val="center"/>
              <w:rPr>
                <w:rFonts w:ascii="Bookman Old Style" w:hAnsi="Bookman Old Style"/>
                <w:bCs/>
                <w:sz w:val="20"/>
                <w:szCs w:val="20"/>
                <w:lang w:val="id-ID" w:eastAsia="id-ID"/>
              </w:rPr>
            </w:pPr>
          </w:p>
        </w:tc>
        <w:tc>
          <w:tcPr>
            <w:tcW w:w="1810" w:type="dxa"/>
            <w:tcBorders>
              <w:top w:val="nil"/>
            </w:tcBorders>
            <w:shd w:val="clear" w:color="auto" w:fill="auto"/>
            <w:noWrap/>
          </w:tcPr>
          <w:p w:rsidR="009F661B" w:rsidRPr="00AD2960" w:rsidRDefault="009F661B" w:rsidP="0021791C">
            <w:pPr>
              <w:pStyle w:val="ListParagraph"/>
              <w:widowControl w:val="0"/>
              <w:tabs>
                <w:tab w:val="left" w:pos="331"/>
                <w:tab w:val="left" w:pos="473"/>
              </w:tabs>
              <w:autoSpaceDE w:val="0"/>
              <w:autoSpaceDN w:val="0"/>
              <w:spacing w:before="1" w:after="200" w:line="240" w:lineRule="auto"/>
              <w:ind w:left="0"/>
              <w:rPr>
                <w:rFonts w:ascii="Bookman Old Style" w:hAnsi="Bookman Old Style"/>
                <w:lang w:val="en-US" w:eastAsia="en-US"/>
              </w:rPr>
            </w:pPr>
          </w:p>
        </w:tc>
        <w:tc>
          <w:tcPr>
            <w:tcW w:w="1701" w:type="dxa"/>
            <w:shd w:val="clear" w:color="auto" w:fill="auto"/>
            <w:noWrap/>
          </w:tcPr>
          <w:p w:rsidR="009F661B" w:rsidRPr="00AD2960" w:rsidRDefault="009F661B" w:rsidP="0021791C">
            <w:pPr>
              <w:pStyle w:val="BodyText"/>
              <w:tabs>
                <w:tab w:val="left" w:pos="100"/>
                <w:tab w:val="left" w:pos="8931"/>
              </w:tabs>
              <w:spacing w:after="0" w:line="240" w:lineRule="auto"/>
              <w:rPr>
                <w:rFonts w:ascii="Bookman Old Style" w:hAnsi="Bookman Old Style"/>
                <w:lang w:val="en-US" w:eastAsia="en-US"/>
              </w:rPr>
            </w:pPr>
          </w:p>
        </w:tc>
        <w:tc>
          <w:tcPr>
            <w:tcW w:w="2162" w:type="dxa"/>
            <w:shd w:val="clear" w:color="auto" w:fill="auto"/>
            <w:noWrap/>
          </w:tcPr>
          <w:p w:rsidR="009F661B" w:rsidRPr="00AD2960" w:rsidRDefault="009F661B" w:rsidP="0021791C">
            <w:pPr>
              <w:spacing w:after="0" w:line="240" w:lineRule="auto"/>
              <w:rPr>
                <w:rFonts w:ascii="Bookman Old Style" w:hAnsi="Bookman Old Style"/>
                <w:sz w:val="20"/>
                <w:szCs w:val="20"/>
                <w:lang w:val="id-ID"/>
              </w:rPr>
            </w:pPr>
          </w:p>
        </w:tc>
        <w:tc>
          <w:tcPr>
            <w:tcW w:w="1949" w:type="dxa"/>
            <w:shd w:val="clear" w:color="auto" w:fill="auto"/>
            <w:noWrap/>
          </w:tcPr>
          <w:p w:rsidR="009F661B" w:rsidRPr="00AD2960" w:rsidRDefault="009F661B"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mengundang SPBU di Kota Malang</w:t>
            </w:r>
          </w:p>
        </w:tc>
        <w:tc>
          <w:tcPr>
            <w:tcW w:w="1984" w:type="dxa"/>
            <w:shd w:val="clear" w:color="auto" w:fill="auto"/>
            <w:noWrap/>
          </w:tcPr>
          <w:p w:rsidR="009F661B" w:rsidRPr="00AD2960" w:rsidRDefault="009F661B" w:rsidP="009F661B">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mengundang SPBU di Kota Malang</w:t>
            </w:r>
          </w:p>
          <w:p w:rsidR="009F661B" w:rsidRPr="00AD2960" w:rsidRDefault="009F661B" w:rsidP="009F661B">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3. Pelaksanaan penyuluhan kemetrologian dengan mengundang pedagang  pasar yang memiliki alat UTTP</w:t>
            </w:r>
          </w:p>
          <w:p w:rsidR="009F661B" w:rsidRPr="00AD2960" w:rsidRDefault="009F661B" w:rsidP="0021791C">
            <w:pPr>
              <w:spacing w:after="0" w:line="240" w:lineRule="auto"/>
              <w:rPr>
                <w:rFonts w:ascii="Bookman Old Style" w:hAnsi="Bookman Old Style"/>
                <w:sz w:val="20"/>
                <w:szCs w:val="20"/>
                <w:lang w:val="id-ID"/>
              </w:rPr>
            </w:pPr>
          </w:p>
        </w:tc>
        <w:tc>
          <w:tcPr>
            <w:tcW w:w="1985" w:type="dxa"/>
            <w:shd w:val="clear" w:color="auto" w:fill="auto"/>
            <w:noWrap/>
          </w:tcPr>
          <w:p w:rsidR="009F661B" w:rsidRPr="00AD2960" w:rsidRDefault="009F661B" w:rsidP="009F661B">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mengundang SPBU di Kota Malang</w:t>
            </w:r>
          </w:p>
          <w:p w:rsidR="009F661B" w:rsidRPr="00AD2960" w:rsidRDefault="009F661B" w:rsidP="009F661B">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3. Pelaksanaan penyuluhan kemetrologian dengan mengundang pedagang  pasar yang memiliki alat UTTP</w:t>
            </w:r>
          </w:p>
          <w:p w:rsidR="009F661B" w:rsidRPr="00AD2960" w:rsidRDefault="009F661B" w:rsidP="009F661B">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4. Pelaksanaan penyuluhan kemetrologian dengan mengundang pemilik toko modern yang memiliki alat UTTP</w:t>
            </w:r>
          </w:p>
          <w:p w:rsidR="009F661B" w:rsidRPr="00AD2960" w:rsidRDefault="009F661B" w:rsidP="0021791C">
            <w:pPr>
              <w:spacing w:after="0" w:line="240" w:lineRule="auto"/>
              <w:rPr>
                <w:rFonts w:ascii="Bookman Old Style" w:hAnsi="Bookman Old Style"/>
                <w:sz w:val="20"/>
                <w:szCs w:val="20"/>
                <w:lang w:val="id-ID"/>
              </w:rPr>
            </w:pPr>
          </w:p>
        </w:tc>
        <w:tc>
          <w:tcPr>
            <w:tcW w:w="1984" w:type="dxa"/>
            <w:shd w:val="clear" w:color="auto" w:fill="auto"/>
            <w:noWrap/>
          </w:tcPr>
          <w:p w:rsidR="009F661B" w:rsidRPr="00AD2960" w:rsidRDefault="009F661B" w:rsidP="009F661B">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mengundang SPBU di Kota Malang</w:t>
            </w:r>
          </w:p>
          <w:p w:rsidR="009F661B" w:rsidRPr="00AD2960" w:rsidRDefault="009F661B" w:rsidP="009F661B">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3. Pelaksanaan penyuluhan kemetrologian dengan mengundang pedagang  pasar yang memiliki alat UTTP</w:t>
            </w:r>
          </w:p>
          <w:p w:rsidR="009F661B" w:rsidRPr="00AD2960" w:rsidRDefault="009F661B" w:rsidP="009F661B">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4. Pelaksanaan penyuluhan kemetrologian dengan mengundang pemilik toko modern yang memiliki alat UTTP</w:t>
            </w:r>
          </w:p>
          <w:p w:rsidR="009F661B" w:rsidRPr="00AD2960" w:rsidRDefault="009F661B" w:rsidP="009F661B">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5. Pelaksanaan Penyuluhan kemetrologian dengan mengundang perusahaan dan laboratorium yang memiliki</w:t>
            </w:r>
          </w:p>
        </w:tc>
      </w:tr>
      <w:tr w:rsidR="00FE30A6" w:rsidRPr="00AD2960" w:rsidTr="0036260C">
        <w:trPr>
          <w:trHeight w:val="315"/>
        </w:trPr>
        <w:tc>
          <w:tcPr>
            <w:tcW w:w="1765" w:type="dxa"/>
            <w:tcBorders>
              <w:top w:val="nil"/>
              <w:bottom w:val="single" w:sz="4" w:space="0" w:color="auto"/>
            </w:tcBorders>
            <w:shd w:val="clear" w:color="auto" w:fill="auto"/>
            <w:noWrap/>
          </w:tcPr>
          <w:p w:rsidR="00FE30A6" w:rsidRPr="0036260C" w:rsidRDefault="00FE30A6" w:rsidP="0036260C">
            <w:pPr>
              <w:spacing w:line="240" w:lineRule="auto"/>
              <w:rPr>
                <w:rFonts w:ascii="Bookman Old Style" w:hAnsi="Bookman Old Style"/>
                <w:sz w:val="20"/>
                <w:szCs w:val="20"/>
                <w:lang w:val="id-ID" w:eastAsia="id-ID"/>
              </w:rPr>
            </w:pPr>
            <w:r w:rsidRPr="00AD2960">
              <w:rPr>
                <w:rFonts w:ascii="Bookman Old Style" w:hAnsi="Bookman Old Style"/>
                <w:sz w:val="20"/>
                <w:szCs w:val="20"/>
                <w:lang w:val="id-ID" w:eastAsia="id-ID"/>
              </w:rPr>
              <w:t xml:space="preserve">Meningkatnya </w:t>
            </w:r>
            <w:r>
              <w:rPr>
                <w:rFonts w:ascii="Bookman Old Style" w:hAnsi="Bookman Old Style"/>
                <w:sz w:val="20"/>
                <w:szCs w:val="20"/>
                <w:lang w:val="id-ID" w:eastAsia="id-ID"/>
              </w:rPr>
              <w:t>pertumbuhan</w:t>
            </w:r>
            <w:r>
              <w:rPr>
                <w:rFonts w:ascii="Bookman Old Style" w:hAnsi="Bookman Old Style"/>
                <w:sz w:val="20"/>
                <w:szCs w:val="20"/>
                <w:lang w:eastAsia="id-ID"/>
              </w:rPr>
              <w:t xml:space="preserve"> </w:t>
            </w:r>
            <w:r>
              <w:rPr>
                <w:rFonts w:ascii="Bookman Old Style" w:hAnsi="Bookman Old Style"/>
                <w:sz w:val="20"/>
                <w:szCs w:val="20"/>
                <w:lang w:val="id-ID" w:eastAsia="id-ID"/>
              </w:rPr>
              <w:t>ekonomi</w:t>
            </w:r>
            <w:r>
              <w:rPr>
                <w:rFonts w:ascii="Bookman Old Style" w:hAnsi="Bookman Old Style"/>
                <w:sz w:val="20"/>
                <w:szCs w:val="20"/>
                <w:lang w:eastAsia="id-ID"/>
              </w:rPr>
              <w:t xml:space="preserve"> </w:t>
            </w:r>
            <w:r w:rsidRPr="00AD2960">
              <w:rPr>
                <w:rFonts w:ascii="Bookman Old Style" w:hAnsi="Bookman Old Style"/>
                <w:sz w:val="20"/>
                <w:szCs w:val="20"/>
                <w:lang w:val="id-ID" w:eastAsia="id-ID"/>
              </w:rPr>
              <w:t>kreatif</w:t>
            </w:r>
          </w:p>
        </w:tc>
        <w:tc>
          <w:tcPr>
            <w:tcW w:w="1827" w:type="dxa"/>
            <w:tcBorders>
              <w:top w:val="nil"/>
              <w:bottom w:val="single" w:sz="4" w:space="0" w:color="auto"/>
            </w:tcBorders>
            <w:shd w:val="clear" w:color="auto" w:fill="auto"/>
            <w:noWrap/>
          </w:tcPr>
          <w:p w:rsidR="00FE30A6" w:rsidRPr="00AD2960" w:rsidRDefault="00FE30A6" w:rsidP="0036260C">
            <w:pPr>
              <w:rPr>
                <w:rFonts w:ascii="Bookman Old Style" w:hAnsi="Bookman Old Style"/>
                <w:bCs/>
                <w:sz w:val="20"/>
                <w:szCs w:val="20"/>
                <w:lang w:val="id-ID" w:eastAsia="id-ID"/>
              </w:rPr>
            </w:pPr>
            <w:r>
              <w:rPr>
                <w:rFonts w:ascii="Bookman Old Style" w:hAnsi="Bookman Old Style"/>
                <w:sz w:val="20"/>
                <w:szCs w:val="20"/>
                <w:lang w:val="id-ID" w:eastAsia="id-ID"/>
              </w:rPr>
              <w:t>Meningkatnya</w:t>
            </w:r>
            <w:r>
              <w:rPr>
                <w:rFonts w:ascii="Bookman Old Style" w:hAnsi="Bookman Old Style"/>
                <w:sz w:val="20"/>
                <w:szCs w:val="20"/>
                <w:lang w:eastAsia="id-ID"/>
              </w:rPr>
              <w:t xml:space="preserve"> </w:t>
            </w:r>
            <w:r w:rsidRPr="00AD2960">
              <w:rPr>
                <w:rFonts w:ascii="Bookman Old Style" w:hAnsi="Bookman Old Style"/>
                <w:sz w:val="20"/>
                <w:szCs w:val="20"/>
                <w:lang w:eastAsia="id-ID"/>
              </w:rPr>
              <w:t>Kualitas koperasi dan usaha mikro</w:t>
            </w:r>
          </w:p>
        </w:tc>
        <w:tc>
          <w:tcPr>
            <w:tcW w:w="1810" w:type="dxa"/>
            <w:tcBorders>
              <w:top w:val="nil"/>
              <w:bottom w:val="single" w:sz="4" w:space="0" w:color="auto"/>
            </w:tcBorders>
            <w:shd w:val="clear" w:color="auto" w:fill="auto"/>
            <w:noWrap/>
          </w:tcPr>
          <w:p w:rsidR="00FE30A6" w:rsidRPr="00AD2960" w:rsidRDefault="00FE30A6" w:rsidP="0036260C">
            <w:pPr>
              <w:rPr>
                <w:rFonts w:ascii="Bookman Old Style" w:hAnsi="Bookman Old Style"/>
                <w:sz w:val="20"/>
                <w:szCs w:val="20"/>
                <w:lang w:val="id-ID" w:eastAsia="id-ID"/>
              </w:rPr>
            </w:pPr>
            <w:r>
              <w:rPr>
                <w:rFonts w:ascii="Bookman Old Style" w:hAnsi="Bookman Old Style"/>
                <w:sz w:val="20"/>
                <w:szCs w:val="20"/>
                <w:lang w:val="id-ID" w:eastAsia="id-ID"/>
              </w:rPr>
              <w:t>Optimalisasi perekonomian melalui pengembangan sektor</w:t>
            </w:r>
            <w:r>
              <w:rPr>
                <w:rFonts w:ascii="Bookman Old Style" w:hAnsi="Bookman Old Style"/>
                <w:sz w:val="20"/>
                <w:szCs w:val="20"/>
                <w:lang w:eastAsia="id-ID"/>
              </w:rPr>
              <w:t xml:space="preserve"> </w:t>
            </w:r>
            <w:r>
              <w:rPr>
                <w:rFonts w:ascii="Bookman Old Style" w:hAnsi="Bookman Old Style"/>
                <w:sz w:val="20"/>
                <w:szCs w:val="20"/>
                <w:lang w:val="id-ID" w:eastAsia="id-ID"/>
              </w:rPr>
              <w:t xml:space="preserve">ekonomi kreatif, </w:t>
            </w:r>
            <w:r w:rsidRPr="00AD2960">
              <w:rPr>
                <w:rFonts w:ascii="Bookman Old Style" w:hAnsi="Bookman Old Style"/>
                <w:sz w:val="20"/>
                <w:szCs w:val="20"/>
                <w:lang w:val="id-ID" w:eastAsia="id-ID"/>
              </w:rPr>
              <w:t xml:space="preserve">pengembangan pengelolaan </w:t>
            </w:r>
          </w:p>
        </w:tc>
        <w:tc>
          <w:tcPr>
            <w:tcW w:w="1701" w:type="dxa"/>
            <w:shd w:val="clear" w:color="auto" w:fill="auto"/>
            <w:noWrap/>
          </w:tcPr>
          <w:p w:rsidR="00FE30A6" w:rsidRPr="00AD2960" w:rsidRDefault="00FE30A6" w:rsidP="005A2B33">
            <w:pPr>
              <w:rPr>
                <w:rFonts w:ascii="Bookman Old Style" w:hAnsi="Bookman Old Style"/>
                <w:sz w:val="20"/>
                <w:szCs w:val="20"/>
                <w:lang w:val="id-ID" w:eastAsia="id-ID"/>
              </w:rPr>
            </w:pPr>
            <w:r>
              <w:rPr>
                <w:rFonts w:ascii="Bookman Old Style" w:hAnsi="Bookman Old Style"/>
                <w:sz w:val="20"/>
                <w:szCs w:val="20"/>
                <w:lang w:val="id-ID" w:eastAsia="id-ID"/>
              </w:rPr>
              <w:t>Pemantapan industri</w:t>
            </w:r>
            <w:r>
              <w:rPr>
                <w:rFonts w:ascii="Bookman Old Style" w:hAnsi="Bookman Old Style"/>
                <w:sz w:val="20"/>
                <w:szCs w:val="20"/>
                <w:lang w:eastAsia="id-ID"/>
              </w:rPr>
              <w:t xml:space="preserve"> </w:t>
            </w:r>
            <w:r w:rsidRPr="00AD2960">
              <w:rPr>
                <w:rFonts w:ascii="Bookman Old Style" w:hAnsi="Bookman Old Style"/>
                <w:sz w:val="20"/>
                <w:szCs w:val="20"/>
                <w:lang w:val="id-ID" w:eastAsia="id-ID"/>
              </w:rPr>
              <w:t>krea</w:t>
            </w:r>
            <w:r>
              <w:rPr>
                <w:rFonts w:ascii="Bookman Old Style" w:hAnsi="Bookman Old Style"/>
                <w:sz w:val="20"/>
                <w:szCs w:val="20"/>
                <w:lang w:val="id-ID" w:eastAsia="id-ID"/>
              </w:rPr>
              <w:t xml:space="preserve">tif </w:t>
            </w:r>
            <w:r w:rsidRPr="00AD2960">
              <w:rPr>
                <w:rFonts w:ascii="Bookman Old Style" w:hAnsi="Bookman Old Style"/>
                <w:sz w:val="20"/>
                <w:szCs w:val="20"/>
                <w:lang w:val="id-ID" w:eastAsia="id-ID"/>
              </w:rPr>
              <w:t>masyarakat</w:t>
            </w:r>
          </w:p>
        </w:tc>
        <w:tc>
          <w:tcPr>
            <w:tcW w:w="2162" w:type="dxa"/>
            <w:shd w:val="clear" w:color="auto" w:fill="auto"/>
            <w:noWrap/>
          </w:tcPr>
          <w:p w:rsidR="00FE30A6" w:rsidRPr="00AD2960" w:rsidRDefault="00FE30A6" w:rsidP="005A2B33">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1. Bimtek Pemasaran produk UM secara online</w:t>
            </w:r>
          </w:p>
          <w:p w:rsidR="00FE30A6" w:rsidRPr="00AD2960" w:rsidRDefault="00FE30A6" w:rsidP="005A2B33">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2.Temu Bisnis bagi pelaku UM</w:t>
            </w:r>
          </w:p>
          <w:p w:rsidR="00FE30A6" w:rsidRPr="00AD2960" w:rsidRDefault="00FE30A6" w:rsidP="00FE30A6">
            <w:pPr>
              <w:rPr>
                <w:rFonts w:ascii="Bookman Old Style" w:hAnsi="Bookman Old Style"/>
                <w:bCs/>
                <w:sz w:val="20"/>
                <w:szCs w:val="20"/>
                <w:lang w:val="id-ID" w:eastAsia="id-ID"/>
              </w:rPr>
            </w:pPr>
          </w:p>
        </w:tc>
        <w:tc>
          <w:tcPr>
            <w:tcW w:w="1949" w:type="dxa"/>
            <w:shd w:val="clear" w:color="auto" w:fill="auto"/>
            <w:noWrap/>
          </w:tcPr>
          <w:p w:rsidR="00FE30A6" w:rsidRPr="00FE30A6" w:rsidRDefault="00FE30A6" w:rsidP="00FE30A6">
            <w:pPr>
              <w:rPr>
                <w:rFonts w:ascii="Bookman Old Style" w:hAnsi="Bookman Old Style"/>
                <w:bCs/>
                <w:sz w:val="20"/>
                <w:szCs w:val="20"/>
                <w:lang w:eastAsia="id-ID"/>
              </w:rPr>
            </w:pPr>
            <w:r w:rsidRPr="00AD2960">
              <w:rPr>
                <w:rFonts w:ascii="Bookman Old Style" w:hAnsi="Bookman Old Style"/>
                <w:bCs/>
                <w:sz w:val="20"/>
                <w:szCs w:val="20"/>
                <w:lang w:val="id-ID" w:eastAsia="id-ID"/>
              </w:rPr>
              <w:t xml:space="preserve">1. Fasilitasi pemberdayaan UM menuju ekonomi kreatif melalui klinik bisnis  </w:t>
            </w:r>
          </w:p>
        </w:tc>
        <w:tc>
          <w:tcPr>
            <w:tcW w:w="1984" w:type="dxa"/>
            <w:shd w:val="clear" w:color="auto" w:fill="auto"/>
            <w:noWrap/>
          </w:tcPr>
          <w:p w:rsidR="00FE30A6" w:rsidRPr="00FE30A6" w:rsidRDefault="00FE30A6" w:rsidP="00FE30A6">
            <w:pPr>
              <w:rPr>
                <w:rFonts w:ascii="Bookman Old Style" w:hAnsi="Bookman Old Style"/>
                <w:bCs/>
                <w:sz w:val="20"/>
                <w:szCs w:val="20"/>
                <w:lang w:eastAsia="id-ID"/>
              </w:rPr>
            </w:pPr>
            <w:r w:rsidRPr="00AD2960">
              <w:rPr>
                <w:rFonts w:ascii="Bookman Old Style" w:hAnsi="Bookman Old Style"/>
                <w:bCs/>
                <w:sz w:val="20"/>
                <w:szCs w:val="20"/>
                <w:lang w:val="id-ID" w:eastAsia="id-ID"/>
              </w:rPr>
              <w:t xml:space="preserve">1. Fasilitasi pemberdayaan UM menuju ekonomi kreatif melalui klinik bisnis  </w:t>
            </w:r>
          </w:p>
        </w:tc>
        <w:tc>
          <w:tcPr>
            <w:tcW w:w="1985" w:type="dxa"/>
            <w:shd w:val="clear" w:color="auto" w:fill="auto"/>
            <w:noWrap/>
          </w:tcPr>
          <w:p w:rsidR="00FE30A6" w:rsidRPr="00FE30A6" w:rsidRDefault="00FE30A6" w:rsidP="00FE30A6">
            <w:pPr>
              <w:rPr>
                <w:rFonts w:ascii="Bookman Old Style" w:hAnsi="Bookman Old Style"/>
                <w:bCs/>
                <w:sz w:val="20"/>
                <w:szCs w:val="20"/>
                <w:lang w:eastAsia="id-ID"/>
              </w:rPr>
            </w:pPr>
            <w:r w:rsidRPr="00AD2960">
              <w:rPr>
                <w:rFonts w:ascii="Bookman Old Style" w:hAnsi="Bookman Old Style"/>
                <w:bCs/>
                <w:sz w:val="20"/>
                <w:szCs w:val="20"/>
                <w:lang w:val="id-ID" w:eastAsia="id-ID"/>
              </w:rPr>
              <w:t xml:space="preserve">1. Fasilitasi pemberdayaan UM menuju ekonomi kreatif melalui klinik bisnis  </w:t>
            </w:r>
          </w:p>
        </w:tc>
        <w:tc>
          <w:tcPr>
            <w:tcW w:w="1984" w:type="dxa"/>
            <w:shd w:val="clear" w:color="auto" w:fill="auto"/>
            <w:noWrap/>
          </w:tcPr>
          <w:p w:rsidR="00FE30A6" w:rsidRPr="00FE30A6" w:rsidRDefault="00FE30A6" w:rsidP="00FE30A6">
            <w:pPr>
              <w:rPr>
                <w:rFonts w:ascii="Bookman Old Style" w:hAnsi="Bookman Old Style"/>
                <w:bCs/>
                <w:sz w:val="20"/>
                <w:szCs w:val="20"/>
                <w:lang w:eastAsia="id-ID"/>
              </w:rPr>
            </w:pPr>
            <w:r w:rsidRPr="00AD2960">
              <w:rPr>
                <w:rFonts w:ascii="Bookman Old Style" w:hAnsi="Bookman Old Style"/>
                <w:bCs/>
                <w:sz w:val="20"/>
                <w:szCs w:val="20"/>
                <w:lang w:val="id-ID" w:eastAsia="id-ID"/>
              </w:rPr>
              <w:t xml:space="preserve">1. Fasilitasi pemberdayaan UM menuju ekonomi kreatif melalui klinik bisnis  </w:t>
            </w:r>
          </w:p>
        </w:tc>
      </w:tr>
      <w:tr w:rsidR="0036260C" w:rsidRPr="00AD2960" w:rsidTr="0036260C">
        <w:trPr>
          <w:trHeight w:val="315"/>
        </w:trPr>
        <w:tc>
          <w:tcPr>
            <w:tcW w:w="1765" w:type="dxa"/>
            <w:vMerge w:val="restart"/>
            <w:tcBorders>
              <w:top w:val="single" w:sz="4" w:space="0" w:color="auto"/>
            </w:tcBorders>
            <w:shd w:val="clear" w:color="auto" w:fill="auto"/>
            <w:noWrap/>
            <w:vAlign w:val="center"/>
          </w:tcPr>
          <w:p w:rsidR="0036260C" w:rsidRPr="00AD2960" w:rsidRDefault="0036260C"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lastRenderedPageBreak/>
              <w:t>Tujuan</w:t>
            </w:r>
          </w:p>
        </w:tc>
        <w:tc>
          <w:tcPr>
            <w:tcW w:w="1827" w:type="dxa"/>
            <w:vMerge w:val="restart"/>
            <w:tcBorders>
              <w:top w:val="single" w:sz="4" w:space="0" w:color="auto"/>
            </w:tcBorders>
            <w:shd w:val="clear" w:color="auto" w:fill="auto"/>
            <w:noWrap/>
            <w:vAlign w:val="center"/>
          </w:tcPr>
          <w:p w:rsidR="0036260C" w:rsidRPr="00AD2960" w:rsidRDefault="0036260C"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Sasaran</w:t>
            </w:r>
          </w:p>
        </w:tc>
        <w:tc>
          <w:tcPr>
            <w:tcW w:w="1810" w:type="dxa"/>
            <w:vMerge w:val="restart"/>
            <w:tcBorders>
              <w:top w:val="single" w:sz="4" w:space="0" w:color="auto"/>
            </w:tcBorders>
            <w:shd w:val="clear" w:color="auto" w:fill="auto"/>
            <w:noWrap/>
            <w:vAlign w:val="center"/>
          </w:tcPr>
          <w:p w:rsidR="0036260C" w:rsidRPr="00AD2960" w:rsidRDefault="0036260C"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Strategi</w:t>
            </w:r>
          </w:p>
        </w:tc>
        <w:tc>
          <w:tcPr>
            <w:tcW w:w="1701" w:type="dxa"/>
            <w:vMerge w:val="restart"/>
            <w:shd w:val="clear" w:color="auto" w:fill="auto"/>
            <w:noWrap/>
            <w:vAlign w:val="center"/>
          </w:tcPr>
          <w:p w:rsidR="0036260C" w:rsidRPr="00AD2960" w:rsidRDefault="0036260C"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Arah Kebijakan</w:t>
            </w:r>
          </w:p>
        </w:tc>
        <w:tc>
          <w:tcPr>
            <w:tcW w:w="10064" w:type="dxa"/>
            <w:gridSpan w:val="5"/>
            <w:shd w:val="clear" w:color="auto" w:fill="auto"/>
            <w:noWrap/>
          </w:tcPr>
          <w:p w:rsidR="0036260C" w:rsidRPr="00AD2960" w:rsidRDefault="0036260C" w:rsidP="0036260C">
            <w:pPr>
              <w:spacing w:after="0" w:line="240" w:lineRule="auto"/>
              <w:jc w:val="center"/>
              <w:rPr>
                <w:rFonts w:ascii="Bookman Old Style" w:hAnsi="Bookman Old Style"/>
                <w:sz w:val="20"/>
                <w:szCs w:val="20"/>
                <w:lang w:val="id-ID"/>
              </w:rPr>
            </w:pPr>
            <w:r w:rsidRPr="00AD2960">
              <w:rPr>
                <w:rFonts w:ascii="Bookman Old Style" w:hAnsi="Bookman Old Style"/>
                <w:bCs/>
                <w:sz w:val="20"/>
                <w:szCs w:val="20"/>
                <w:lang w:val="id-ID" w:eastAsia="id-ID"/>
              </w:rPr>
              <w:t>Arah  Kebijakan</w:t>
            </w:r>
          </w:p>
        </w:tc>
      </w:tr>
      <w:tr w:rsidR="0036260C" w:rsidRPr="00AD2960" w:rsidTr="005A2B33">
        <w:trPr>
          <w:trHeight w:val="315"/>
        </w:trPr>
        <w:tc>
          <w:tcPr>
            <w:tcW w:w="1765" w:type="dxa"/>
            <w:vMerge/>
            <w:shd w:val="clear" w:color="auto" w:fill="auto"/>
            <w:noWrap/>
            <w:vAlign w:val="bottom"/>
          </w:tcPr>
          <w:p w:rsidR="0036260C" w:rsidRPr="00AD2960" w:rsidRDefault="0036260C" w:rsidP="0021791C">
            <w:pPr>
              <w:jc w:val="center"/>
              <w:rPr>
                <w:rFonts w:ascii="Bookman Old Style" w:hAnsi="Bookman Old Style"/>
                <w:bCs/>
                <w:sz w:val="20"/>
                <w:szCs w:val="20"/>
                <w:lang w:val="id-ID" w:eastAsia="id-ID"/>
              </w:rPr>
            </w:pPr>
          </w:p>
        </w:tc>
        <w:tc>
          <w:tcPr>
            <w:tcW w:w="1827" w:type="dxa"/>
            <w:vMerge/>
            <w:shd w:val="clear" w:color="auto" w:fill="auto"/>
            <w:noWrap/>
            <w:vAlign w:val="bottom"/>
          </w:tcPr>
          <w:p w:rsidR="0036260C" w:rsidRPr="00AD2960" w:rsidRDefault="0036260C" w:rsidP="0021791C">
            <w:pPr>
              <w:jc w:val="center"/>
              <w:rPr>
                <w:rFonts w:ascii="Bookman Old Style" w:hAnsi="Bookman Old Style"/>
                <w:bCs/>
                <w:sz w:val="20"/>
                <w:szCs w:val="20"/>
                <w:lang w:val="id-ID" w:eastAsia="id-ID"/>
              </w:rPr>
            </w:pPr>
          </w:p>
        </w:tc>
        <w:tc>
          <w:tcPr>
            <w:tcW w:w="1810" w:type="dxa"/>
            <w:vMerge/>
            <w:shd w:val="clear" w:color="auto" w:fill="auto"/>
            <w:noWrap/>
          </w:tcPr>
          <w:p w:rsidR="0036260C" w:rsidRPr="00AD2960" w:rsidRDefault="0036260C" w:rsidP="0021791C">
            <w:pPr>
              <w:pStyle w:val="ListParagraph"/>
              <w:widowControl w:val="0"/>
              <w:tabs>
                <w:tab w:val="left" w:pos="331"/>
                <w:tab w:val="left" w:pos="473"/>
              </w:tabs>
              <w:autoSpaceDE w:val="0"/>
              <w:autoSpaceDN w:val="0"/>
              <w:spacing w:before="1" w:after="200" w:line="240" w:lineRule="auto"/>
              <w:ind w:left="0"/>
              <w:rPr>
                <w:rFonts w:ascii="Bookman Old Style" w:hAnsi="Bookman Old Style"/>
                <w:lang w:val="en-US" w:eastAsia="en-US"/>
              </w:rPr>
            </w:pPr>
          </w:p>
        </w:tc>
        <w:tc>
          <w:tcPr>
            <w:tcW w:w="1701" w:type="dxa"/>
            <w:vMerge/>
            <w:shd w:val="clear" w:color="auto" w:fill="auto"/>
            <w:noWrap/>
          </w:tcPr>
          <w:p w:rsidR="0036260C" w:rsidRPr="00AD2960" w:rsidRDefault="0036260C" w:rsidP="0021791C">
            <w:pPr>
              <w:pStyle w:val="BodyText"/>
              <w:tabs>
                <w:tab w:val="left" w:pos="100"/>
                <w:tab w:val="left" w:pos="8931"/>
              </w:tabs>
              <w:spacing w:after="0" w:line="240" w:lineRule="auto"/>
              <w:rPr>
                <w:rFonts w:ascii="Bookman Old Style" w:hAnsi="Bookman Old Style"/>
                <w:lang w:val="en-US" w:eastAsia="en-US"/>
              </w:rPr>
            </w:pPr>
          </w:p>
        </w:tc>
        <w:tc>
          <w:tcPr>
            <w:tcW w:w="2162" w:type="dxa"/>
            <w:shd w:val="clear" w:color="auto" w:fill="auto"/>
            <w:noWrap/>
            <w:vAlign w:val="center"/>
          </w:tcPr>
          <w:p w:rsidR="0036260C" w:rsidRPr="00AD2960" w:rsidRDefault="0036260C"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w:t>
            </w:r>
          </w:p>
        </w:tc>
        <w:tc>
          <w:tcPr>
            <w:tcW w:w="1949" w:type="dxa"/>
            <w:shd w:val="clear" w:color="auto" w:fill="auto"/>
            <w:noWrap/>
            <w:vAlign w:val="center"/>
          </w:tcPr>
          <w:p w:rsidR="0036260C" w:rsidRPr="00AD2960" w:rsidRDefault="0036260C"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w:t>
            </w:r>
          </w:p>
        </w:tc>
        <w:tc>
          <w:tcPr>
            <w:tcW w:w="1984" w:type="dxa"/>
            <w:shd w:val="clear" w:color="auto" w:fill="auto"/>
            <w:noWrap/>
            <w:vAlign w:val="center"/>
          </w:tcPr>
          <w:p w:rsidR="0036260C" w:rsidRPr="00AD2960" w:rsidRDefault="0036260C"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III</w:t>
            </w:r>
          </w:p>
        </w:tc>
        <w:tc>
          <w:tcPr>
            <w:tcW w:w="1985" w:type="dxa"/>
            <w:shd w:val="clear" w:color="auto" w:fill="auto"/>
            <w:noWrap/>
            <w:vAlign w:val="center"/>
          </w:tcPr>
          <w:p w:rsidR="0036260C" w:rsidRPr="00AD2960" w:rsidRDefault="0036260C"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IV</w:t>
            </w:r>
          </w:p>
        </w:tc>
        <w:tc>
          <w:tcPr>
            <w:tcW w:w="1984" w:type="dxa"/>
            <w:shd w:val="clear" w:color="auto" w:fill="auto"/>
            <w:noWrap/>
            <w:vAlign w:val="center"/>
          </w:tcPr>
          <w:p w:rsidR="0036260C" w:rsidRPr="00AD2960" w:rsidRDefault="0036260C"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V</w:t>
            </w:r>
          </w:p>
        </w:tc>
      </w:tr>
      <w:tr w:rsidR="0021791C" w:rsidRPr="00AD2960" w:rsidTr="00F20B5F">
        <w:trPr>
          <w:trHeight w:val="3244"/>
        </w:trPr>
        <w:tc>
          <w:tcPr>
            <w:tcW w:w="1765" w:type="dxa"/>
            <w:tcBorders>
              <w:bottom w:val="nil"/>
            </w:tcBorders>
            <w:shd w:val="clear" w:color="auto" w:fill="auto"/>
            <w:hideMark/>
          </w:tcPr>
          <w:p w:rsidR="0021791C" w:rsidRPr="00AD2960" w:rsidRDefault="0021791C" w:rsidP="0021791C">
            <w:pPr>
              <w:rPr>
                <w:rFonts w:ascii="Bookman Old Style" w:hAnsi="Bookman Old Style"/>
                <w:sz w:val="20"/>
                <w:szCs w:val="20"/>
                <w:lang w:eastAsia="id-ID"/>
              </w:rPr>
            </w:pPr>
          </w:p>
        </w:tc>
        <w:tc>
          <w:tcPr>
            <w:tcW w:w="1827" w:type="dxa"/>
            <w:tcBorders>
              <w:bottom w:val="nil"/>
            </w:tcBorders>
            <w:shd w:val="clear" w:color="auto" w:fill="auto"/>
            <w:hideMark/>
          </w:tcPr>
          <w:p w:rsidR="0021791C" w:rsidRPr="0036260C" w:rsidRDefault="0021791C" w:rsidP="0021791C">
            <w:pPr>
              <w:rPr>
                <w:rFonts w:ascii="Bookman Old Style" w:hAnsi="Bookman Old Style"/>
                <w:sz w:val="20"/>
                <w:szCs w:val="20"/>
                <w:lang w:val="id-ID" w:eastAsia="id-ID"/>
              </w:rPr>
            </w:pPr>
          </w:p>
        </w:tc>
        <w:tc>
          <w:tcPr>
            <w:tcW w:w="1810" w:type="dxa"/>
            <w:shd w:val="clear" w:color="auto" w:fill="auto"/>
            <w:hideMark/>
          </w:tcPr>
          <w:p w:rsidR="0021791C" w:rsidRPr="00AD2960" w:rsidRDefault="0036260C" w:rsidP="0021791C">
            <w:pPr>
              <w:rPr>
                <w:rFonts w:ascii="Bookman Old Style" w:hAnsi="Bookman Old Style"/>
                <w:sz w:val="20"/>
                <w:szCs w:val="20"/>
                <w:lang w:val="id-ID" w:eastAsia="id-ID"/>
              </w:rPr>
            </w:pPr>
            <w:r>
              <w:rPr>
                <w:rFonts w:ascii="Bookman Old Style" w:hAnsi="Bookman Old Style"/>
                <w:sz w:val="20"/>
                <w:szCs w:val="20"/>
                <w:lang w:val="id-ID" w:eastAsia="id-ID"/>
              </w:rPr>
              <w:t xml:space="preserve">pasar, pariwisata dan </w:t>
            </w:r>
            <w:r w:rsidR="0021791C" w:rsidRPr="00AD2960">
              <w:rPr>
                <w:rFonts w:ascii="Bookman Old Style" w:hAnsi="Bookman Old Style"/>
                <w:sz w:val="20"/>
                <w:szCs w:val="20"/>
                <w:lang w:val="id-ID" w:eastAsia="id-ID"/>
              </w:rPr>
              <w:t>UM</w:t>
            </w:r>
          </w:p>
        </w:tc>
        <w:tc>
          <w:tcPr>
            <w:tcW w:w="1701" w:type="dxa"/>
            <w:shd w:val="clear" w:color="auto" w:fill="auto"/>
            <w:hideMark/>
          </w:tcPr>
          <w:p w:rsidR="0021791C" w:rsidRPr="00AD2960" w:rsidRDefault="0021791C" w:rsidP="0021791C">
            <w:pPr>
              <w:rPr>
                <w:rFonts w:ascii="Bookman Old Style" w:hAnsi="Bookman Old Style"/>
                <w:sz w:val="20"/>
                <w:szCs w:val="20"/>
                <w:lang w:val="id-ID" w:eastAsia="id-ID"/>
              </w:rPr>
            </w:pPr>
          </w:p>
        </w:tc>
        <w:tc>
          <w:tcPr>
            <w:tcW w:w="2162" w:type="dxa"/>
            <w:shd w:val="clear" w:color="auto" w:fill="auto"/>
            <w:noWrap/>
          </w:tcPr>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3.Forum Komunikasi para pakar bagi pelaku UM</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4.penyusunan database UM</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5. Fasilitasi Klinik Bisnis</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6.Sosialisasi perijinan penerapan standarisasi dan sertifikasi serta penguatan perlindungan bagi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7.Pengembangan jaringan pemasaran produk bagi UM</w:t>
            </w:r>
          </w:p>
        </w:tc>
        <w:tc>
          <w:tcPr>
            <w:tcW w:w="1949" w:type="dxa"/>
            <w:shd w:val="clear" w:color="auto" w:fill="auto"/>
            <w:noWrap/>
            <w:hideMark/>
          </w:tcPr>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2.Fasilitasi perlindungan usaha bagi produk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3.Pembinaan dan pelatihan pemasaran bagi pelaku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4.Fasilitasi Pendampingan  pemberdayaan UM</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5.</w:t>
            </w:r>
            <w:r w:rsidRPr="00AD2960">
              <w:rPr>
                <w:rFonts w:ascii="Bookman Old Style" w:hAnsi="Bookman Old Style"/>
                <w:sz w:val="20"/>
                <w:szCs w:val="20"/>
              </w:rPr>
              <w:t xml:space="preserve"> </w:t>
            </w:r>
            <w:r w:rsidRPr="00AD2960">
              <w:rPr>
                <w:rFonts w:ascii="Bookman Old Style" w:hAnsi="Bookman Old Style"/>
                <w:bCs/>
                <w:sz w:val="20"/>
                <w:szCs w:val="20"/>
                <w:lang w:val="id-ID" w:eastAsia="id-ID"/>
              </w:rPr>
              <w:t>Peningkatan Kemitraan dengan Pihak Ketiga</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6.</w:t>
            </w:r>
            <w:r w:rsidRPr="00AD2960">
              <w:rPr>
                <w:rFonts w:ascii="Bookman Old Style" w:hAnsi="Bookman Old Style"/>
                <w:sz w:val="20"/>
                <w:szCs w:val="20"/>
              </w:rPr>
              <w:t xml:space="preserve"> </w:t>
            </w:r>
            <w:r w:rsidRPr="00AD2960">
              <w:rPr>
                <w:rFonts w:ascii="Bookman Old Style" w:hAnsi="Bookman Old Style"/>
                <w:bCs/>
                <w:sz w:val="20"/>
                <w:szCs w:val="20"/>
                <w:lang w:val="id-ID" w:eastAsia="id-ID"/>
              </w:rPr>
              <w:t>Forum Komunikasi Para Pakar Pelaku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7.</w:t>
            </w:r>
            <w:r w:rsidRPr="00AD2960">
              <w:rPr>
                <w:rFonts w:ascii="Bookman Old Style" w:hAnsi="Bookman Old Style"/>
                <w:sz w:val="20"/>
                <w:szCs w:val="20"/>
              </w:rPr>
              <w:t xml:space="preserve"> </w:t>
            </w:r>
            <w:r w:rsidRPr="00AD2960">
              <w:rPr>
                <w:rFonts w:ascii="Bookman Old Style" w:hAnsi="Bookman Old Style"/>
                <w:bCs/>
                <w:sz w:val="20"/>
                <w:szCs w:val="20"/>
                <w:lang w:val="id-ID" w:eastAsia="id-ID"/>
              </w:rPr>
              <w:t>Penyusunan Database Usaha Mikro</w:t>
            </w:r>
          </w:p>
        </w:tc>
        <w:tc>
          <w:tcPr>
            <w:tcW w:w="1984" w:type="dxa"/>
            <w:shd w:val="clear" w:color="auto" w:fill="auto"/>
            <w:noWrap/>
            <w:hideMark/>
          </w:tcPr>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2.Fasilitasi perlindungan usaha bagi produk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3.Pembinaan dan pelatihan pemasaran bagi pelaku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4.Fasilitasi Pendampingan  pemberdayaan UM</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5.</w:t>
            </w:r>
            <w:r w:rsidRPr="00AD2960">
              <w:rPr>
                <w:rFonts w:ascii="Bookman Old Style" w:hAnsi="Bookman Old Style"/>
                <w:sz w:val="20"/>
                <w:szCs w:val="20"/>
              </w:rPr>
              <w:t xml:space="preserve"> </w:t>
            </w:r>
            <w:r w:rsidRPr="00AD2960">
              <w:rPr>
                <w:rFonts w:ascii="Bookman Old Style" w:hAnsi="Bookman Old Style"/>
                <w:bCs/>
                <w:sz w:val="20"/>
                <w:szCs w:val="20"/>
                <w:lang w:val="id-ID" w:eastAsia="id-ID"/>
              </w:rPr>
              <w:t>Peningkatan Kemitraan dengan Pihak Ketiga</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6.</w:t>
            </w:r>
            <w:r w:rsidRPr="00AD2960">
              <w:rPr>
                <w:rFonts w:ascii="Bookman Old Style" w:hAnsi="Bookman Old Style"/>
                <w:sz w:val="20"/>
                <w:szCs w:val="20"/>
              </w:rPr>
              <w:t xml:space="preserve"> </w:t>
            </w:r>
            <w:r w:rsidRPr="00AD2960">
              <w:rPr>
                <w:rFonts w:ascii="Bookman Old Style" w:hAnsi="Bookman Old Style"/>
                <w:bCs/>
                <w:sz w:val="20"/>
                <w:szCs w:val="20"/>
                <w:lang w:val="id-ID" w:eastAsia="id-ID"/>
              </w:rPr>
              <w:t>Forum Komunikasi Para Pakar Pelaku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7.</w:t>
            </w:r>
            <w:r w:rsidRPr="00AD2960">
              <w:rPr>
                <w:rFonts w:ascii="Bookman Old Style" w:hAnsi="Bookman Old Style"/>
                <w:sz w:val="20"/>
                <w:szCs w:val="20"/>
              </w:rPr>
              <w:t xml:space="preserve"> </w:t>
            </w:r>
            <w:r w:rsidRPr="00AD2960">
              <w:rPr>
                <w:rFonts w:ascii="Bookman Old Style" w:hAnsi="Bookman Old Style"/>
                <w:bCs/>
                <w:sz w:val="20"/>
                <w:szCs w:val="20"/>
                <w:lang w:val="id-ID" w:eastAsia="id-ID"/>
              </w:rPr>
              <w:t>Penyusunan Database Usaha Mikro</w:t>
            </w:r>
          </w:p>
        </w:tc>
        <w:tc>
          <w:tcPr>
            <w:tcW w:w="1985" w:type="dxa"/>
            <w:shd w:val="clear" w:color="auto" w:fill="auto"/>
            <w:noWrap/>
            <w:hideMark/>
          </w:tcPr>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2.Fasilitasi perlindungan usaha bagi produk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3.Pembinaan dan pelatihan pemasaran bagi pelaku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4.Fasilitasi Pendampingan  pemberdayaan UM</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5.</w:t>
            </w:r>
            <w:r w:rsidRPr="00AD2960">
              <w:rPr>
                <w:rFonts w:ascii="Bookman Old Style" w:hAnsi="Bookman Old Style"/>
                <w:sz w:val="20"/>
                <w:szCs w:val="20"/>
              </w:rPr>
              <w:t xml:space="preserve"> </w:t>
            </w:r>
            <w:r w:rsidRPr="00AD2960">
              <w:rPr>
                <w:rFonts w:ascii="Bookman Old Style" w:hAnsi="Bookman Old Style"/>
                <w:bCs/>
                <w:sz w:val="20"/>
                <w:szCs w:val="20"/>
                <w:lang w:val="id-ID" w:eastAsia="id-ID"/>
              </w:rPr>
              <w:t>Peningkatan Kemitraan dengan Pihak Ketiga</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6.</w:t>
            </w:r>
            <w:r w:rsidRPr="00AD2960">
              <w:rPr>
                <w:rFonts w:ascii="Bookman Old Style" w:hAnsi="Bookman Old Style"/>
                <w:sz w:val="20"/>
                <w:szCs w:val="20"/>
              </w:rPr>
              <w:t xml:space="preserve"> </w:t>
            </w:r>
            <w:r w:rsidRPr="00AD2960">
              <w:rPr>
                <w:rFonts w:ascii="Bookman Old Style" w:hAnsi="Bookman Old Style"/>
                <w:bCs/>
                <w:sz w:val="20"/>
                <w:szCs w:val="20"/>
                <w:lang w:val="id-ID" w:eastAsia="id-ID"/>
              </w:rPr>
              <w:t>Forum Komunikasi Para Pakar Pelaku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7.</w:t>
            </w:r>
            <w:r w:rsidRPr="00AD2960">
              <w:rPr>
                <w:rFonts w:ascii="Bookman Old Style" w:hAnsi="Bookman Old Style"/>
                <w:sz w:val="20"/>
                <w:szCs w:val="20"/>
              </w:rPr>
              <w:t xml:space="preserve"> </w:t>
            </w:r>
            <w:r w:rsidRPr="00AD2960">
              <w:rPr>
                <w:rFonts w:ascii="Bookman Old Style" w:hAnsi="Bookman Old Style"/>
                <w:bCs/>
                <w:sz w:val="20"/>
                <w:szCs w:val="20"/>
                <w:lang w:val="id-ID" w:eastAsia="id-ID"/>
              </w:rPr>
              <w:t>Penyusunan Database Usaha Mikro</w:t>
            </w:r>
          </w:p>
        </w:tc>
        <w:tc>
          <w:tcPr>
            <w:tcW w:w="1984" w:type="dxa"/>
            <w:shd w:val="clear" w:color="auto" w:fill="auto"/>
            <w:noWrap/>
            <w:hideMark/>
          </w:tcPr>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2.Fasilitasi perlindungan usaha bagi produk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3.Pembinaan dan pelatihan pemasaran bagi pelaku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4.Fasilitasi Pendampingan  pemberdayaan UM</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5.</w:t>
            </w:r>
            <w:r w:rsidRPr="00AD2960">
              <w:rPr>
                <w:rFonts w:ascii="Bookman Old Style" w:hAnsi="Bookman Old Style"/>
                <w:sz w:val="20"/>
                <w:szCs w:val="20"/>
              </w:rPr>
              <w:t xml:space="preserve"> </w:t>
            </w:r>
            <w:r w:rsidRPr="00AD2960">
              <w:rPr>
                <w:rFonts w:ascii="Bookman Old Style" w:hAnsi="Bookman Old Style"/>
                <w:bCs/>
                <w:sz w:val="20"/>
                <w:szCs w:val="20"/>
                <w:lang w:val="id-ID" w:eastAsia="id-ID"/>
              </w:rPr>
              <w:t>Peningkatan Kemitraan dengan Pihak Ketiga</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6.</w:t>
            </w:r>
            <w:r w:rsidRPr="00AD2960">
              <w:rPr>
                <w:rFonts w:ascii="Bookman Old Style" w:hAnsi="Bookman Old Style"/>
                <w:sz w:val="20"/>
                <w:szCs w:val="20"/>
              </w:rPr>
              <w:t xml:space="preserve"> </w:t>
            </w:r>
            <w:r w:rsidRPr="00AD2960">
              <w:rPr>
                <w:rFonts w:ascii="Bookman Old Style" w:hAnsi="Bookman Old Style"/>
                <w:bCs/>
                <w:sz w:val="20"/>
                <w:szCs w:val="20"/>
                <w:lang w:val="id-ID" w:eastAsia="id-ID"/>
              </w:rPr>
              <w:t>Forum Komunikasi Para Pakar Pelaku Usaha Mikro</w:t>
            </w:r>
          </w:p>
          <w:p w:rsidR="0021791C" w:rsidRPr="00AD2960" w:rsidRDefault="0021791C" w:rsidP="0021791C">
            <w:pPr>
              <w:rPr>
                <w:rFonts w:ascii="Bookman Old Style" w:hAnsi="Bookman Old Style"/>
                <w:bCs/>
                <w:sz w:val="20"/>
                <w:szCs w:val="20"/>
                <w:lang w:val="id-ID" w:eastAsia="id-ID"/>
              </w:rPr>
            </w:pPr>
            <w:r w:rsidRPr="00AD2960">
              <w:rPr>
                <w:rFonts w:ascii="Bookman Old Style" w:hAnsi="Bookman Old Style"/>
                <w:bCs/>
                <w:sz w:val="20"/>
                <w:szCs w:val="20"/>
                <w:lang w:val="id-ID" w:eastAsia="id-ID"/>
              </w:rPr>
              <w:t>7.</w:t>
            </w:r>
            <w:r w:rsidRPr="00AD2960">
              <w:rPr>
                <w:rFonts w:ascii="Bookman Old Style" w:hAnsi="Bookman Old Style"/>
                <w:sz w:val="20"/>
                <w:szCs w:val="20"/>
              </w:rPr>
              <w:t xml:space="preserve"> </w:t>
            </w:r>
            <w:r w:rsidRPr="00AD2960">
              <w:rPr>
                <w:rFonts w:ascii="Bookman Old Style" w:hAnsi="Bookman Old Style"/>
                <w:bCs/>
                <w:sz w:val="20"/>
                <w:szCs w:val="20"/>
                <w:lang w:val="id-ID" w:eastAsia="id-ID"/>
              </w:rPr>
              <w:t>Penyusunan Database Usaha Mikro</w:t>
            </w:r>
          </w:p>
        </w:tc>
      </w:tr>
      <w:tr w:rsidR="00F20B5F" w:rsidRPr="00AD2960" w:rsidTr="00F20B5F">
        <w:trPr>
          <w:trHeight w:val="445"/>
        </w:trPr>
        <w:tc>
          <w:tcPr>
            <w:tcW w:w="1765" w:type="dxa"/>
            <w:tcBorders>
              <w:top w:val="nil"/>
              <w:bottom w:val="single" w:sz="4" w:space="0" w:color="auto"/>
            </w:tcBorders>
            <w:shd w:val="clear" w:color="auto" w:fill="auto"/>
          </w:tcPr>
          <w:p w:rsidR="00F20B5F" w:rsidRPr="00AD2960" w:rsidRDefault="00F20B5F" w:rsidP="0021791C">
            <w:pPr>
              <w:rPr>
                <w:rFonts w:ascii="Bookman Old Style" w:hAnsi="Bookman Old Style"/>
                <w:sz w:val="20"/>
                <w:szCs w:val="20"/>
                <w:lang w:eastAsia="id-ID"/>
              </w:rPr>
            </w:pPr>
          </w:p>
        </w:tc>
        <w:tc>
          <w:tcPr>
            <w:tcW w:w="1827" w:type="dxa"/>
            <w:tcBorders>
              <w:top w:val="nil"/>
              <w:bottom w:val="single" w:sz="4" w:space="0" w:color="auto"/>
            </w:tcBorders>
            <w:shd w:val="clear" w:color="auto" w:fill="auto"/>
          </w:tcPr>
          <w:p w:rsidR="00F20B5F" w:rsidRPr="0036260C" w:rsidRDefault="00F20B5F" w:rsidP="0021791C">
            <w:pPr>
              <w:rPr>
                <w:rFonts w:ascii="Bookman Old Style" w:hAnsi="Bookman Old Style"/>
                <w:sz w:val="20"/>
                <w:szCs w:val="20"/>
                <w:lang w:val="id-ID" w:eastAsia="id-ID"/>
              </w:rPr>
            </w:pPr>
          </w:p>
        </w:tc>
        <w:tc>
          <w:tcPr>
            <w:tcW w:w="1810" w:type="dxa"/>
            <w:shd w:val="clear" w:color="auto" w:fill="auto"/>
          </w:tcPr>
          <w:p w:rsidR="00F20B5F" w:rsidRDefault="00F20B5F" w:rsidP="00F20B5F">
            <w:pPr>
              <w:rPr>
                <w:rFonts w:ascii="Bookman Old Style" w:hAnsi="Bookman Old Style"/>
                <w:sz w:val="20"/>
                <w:szCs w:val="20"/>
                <w:lang w:val="id-ID" w:eastAsia="id-ID"/>
              </w:rPr>
            </w:pPr>
            <w:r w:rsidRPr="00AD2960">
              <w:rPr>
                <w:rFonts w:ascii="Bookman Old Style" w:hAnsi="Bookman Old Style"/>
                <w:sz w:val="20"/>
                <w:szCs w:val="20"/>
                <w:lang w:val="id-ID" w:eastAsia="id-ID"/>
              </w:rPr>
              <w:t xml:space="preserve">Menciptakan sistem pengawasan dan pemberdayaan </w:t>
            </w:r>
          </w:p>
        </w:tc>
        <w:tc>
          <w:tcPr>
            <w:tcW w:w="1701" w:type="dxa"/>
            <w:shd w:val="clear" w:color="auto" w:fill="auto"/>
          </w:tcPr>
          <w:p w:rsidR="00F20B5F" w:rsidRPr="00AD2960" w:rsidRDefault="00F20B5F" w:rsidP="00F20B5F">
            <w:pPr>
              <w:rPr>
                <w:rFonts w:ascii="Bookman Old Style" w:hAnsi="Bookman Old Style"/>
                <w:sz w:val="20"/>
                <w:szCs w:val="20"/>
                <w:lang w:val="id-ID" w:eastAsia="id-ID"/>
              </w:rPr>
            </w:pPr>
            <w:r w:rsidRPr="00AD2960">
              <w:rPr>
                <w:rFonts w:ascii="Bookman Old Style" w:hAnsi="Bookman Old Style"/>
                <w:sz w:val="20"/>
                <w:szCs w:val="20"/>
                <w:lang w:val="id-ID" w:eastAsia="id-ID"/>
              </w:rPr>
              <w:t xml:space="preserve">Meningkatkan jumlah koperasi sehat melalui sistem pengawasan </w:t>
            </w:r>
          </w:p>
        </w:tc>
        <w:tc>
          <w:tcPr>
            <w:tcW w:w="2162" w:type="dxa"/>
            <w:shd w:val="clear" w:color="auto" w:fill="auto"/>
            <w:noWrap/>
          </w:tcPr>
          <w:p w:rsidR="00F20B5F" w:rsidRPr="00AD2960" w:rsidRDefault="00F20B5F" w:rsidP="005A2B33">
            <w:pPr>
              <w:numPr>
                <w:ilvl w:val="3"/>
                <w:numId w:val="76"/>
              </w:numPr>
              <w:tabs>
                <w:tab w:val="num" w:pos="421"/>
              </w:tabs>
              <w:spacing w:after="0" w:line="240" w:lineRule="auto"/>
              <w:ind w:left="421" w:hanging="283"/>
              <w:rPr>
                <w:rFonts w:ascii="Bookman Old Style" w:hAnsi="Bookman Old Style"/>
                <w:sz w:val="20"/>
                <w:szCs w:val="20"/>
                <w:lang w:val="id-ID" w:eastAsia="id-ID"/>
              </w:rPr>
            </w:pPr>
            <w:r w:rsidRPr="00AD2960">
              <w:rPr>
                <w:rFonts w:ascii="Bookman Old Style" w:hAnsi="Bookman Old Style"/>
                <w:sz w:val="20"/>
                <w:szCs w:val="20"/>
                <w:lang w:val="id-ID" w:eastAsia="id-ID"/>
              </w:rPr>
              <w:t>Pemeriksaan dan penguatan administrasi koperasi</w:t>
            </w:r>
          </w:p>
          <w:p w:rsidR="00F20B5F" w:rsidRPr="00AD2960" w:rsidRDefault="00F20B5F" w:rsidP="005A2B33">
            <w:pPr>
              <w:ind w:left="421" w:hanging="283"/>
              <w:rPr>
                <w:rFonts w:ascii="Bookman Old Style" w:hAnsi="Bookman Old Style"/>
                <w:sz w:val="20"/>
                <w:szCs w:val="20"/>
                <w:lang w:val="id-ID" w:eastAsia="id-ID"/>
              </w:rPr>
            </w:pPr>
          </w:p>
        </w:tc>
        <w:tc>
          <w:tcPr>
            <w:tcW w:w="1949" w:type="dxa"/>
            <w:shd w:val="clear" w:color="auto" w:fill="auto"/>
            <w:noWrap/>
          </w:tcPr>
          <w:p w:rsidR="00F20B5F" w:rsidRPr="00F20B5F" w:rsidRDefault="00F20B5F" w:rsidP="00F20B5F">
            <w:pPr>
              <w:numPr>
                <w:ilvl w:val="3"/>
                <w:numId w:val="79"/>
              </w:numPr>
              <w:tabs>
                <w:tab w:val="clear" w:pos="785"/>
                <w:tab w:val="num" w:pos="281"/>
              </w:tabs>
              <w:spacing w:after="0" w:line="240" w:lineRule="auto"/>
              <w:ind w:left="281" w:hanging="283"/>
              <w:rPr>
                <w:rFonts w:ascii="Bookman Old Style" w:hAnsi="Bookman Old Style"/>
                <w:sz w:val="20"/>
                <w:szCs w:val="20"/>
                <w:lang w:val="id-ID" w:eastAsia="id-ID"/>
              </w:rPr>
            </w:pPr>
            <w:r w:rsidRPr="00AD2960">
              <w:rPr>
                <w:rFonts w:ascii="Bookman Old Style" w:hAnsi="Bookman Old Style"/>
                <w:sz w:val="20"/>
                <w:szCs w:val="20"/>
                <w:lang w:val="id-ID" w:eastAsia="id-ID"/>
              </w:rPr>
              <w:t>Pemeriksaan dan penguatan administrasi koperasi</w:t>
            </w:r>
          </w:p>
        </w:tc>
        <w:tc>
          <w:tcPr>
            <w:tcW w:w="1984" w:type="dxa"/>
            <w:shd w:val="clear" w:color="auto" w:fill="auto"/>
            <w:noWrap/>
          </w:tcPr>
          <w:p w:rsidR="00F20B5F" w:rsidRPr="00F20B5F" w:rsidRDefault="00F20B5F" w:rsidP="00F20B5F">
            <w:pPr>
              <w:numPr>
                <w:ilvl w:val="3"/>
                <w:numId w:val="80"/>
              </w:numPr>
              <w:tabs>
                <w:tab w:val="clear" w:pos="785"/>
                <w:tab w:val="num" w:pos="459"/>
              </w:tabs>
              <w:spacing w:after="0" w:line="240" w:lineRule="auto"/>
              <w:ind w:left="317" w:hanging="284"/>
              <w:rPr>
                <w:rFonts w:ascii="Bookman Old Style" w:hAnsi="Bookman Old Style"/>
                <w:sz w:val="20"/>
                <w:szCs w:val="20"/>
                <w:lang w:val="id-ID" w:eastAsia="id-ID"/>
              </w:rPr>
            </w:pPr>
            <w:r w:rsidRPr="00AD2960">
              <w:rPr>
                <w:rFonts w:ascii="Bookman Old Style" w:hAnsi="Bookman Old Style"/>
                <w:sz w:val="20"/>
                <w:szCs w:val="20"/>
                <w:lang w:val="id-ID" w:eastAsia="id-ID"/>
              </w:rPr>
              <w:t>Pemeriksaan dan penguatan administrasi koperasi</w:t>
            </w:r>
          </w:p>
        </w:tc>
        <w:tc>
          <w:tcPr>
            <w:tcW w:w="1985" w:type="dxa"/>
            <w:shd w:val="clear" w:color="auto" w:fill="auto"/>
            <w:noWrap/>
          </w:tcPr>
          <w:p w:rsidR="00F20B5F" w:rsidRPr="00F20B5F" w:rsidRDefault="00F20B5F" w:rsidP="00F20B5F">
            <w:pPr>
              <w:numPr>
                <w:ilvl w:val="3"/>
                <w:numId w:val="81"/>
              </w:numPr>
              <w:tabs>
                <w:tab w:val="clear" w:pos="785"/>
                <w:tab w:val="num" w:pos="317"/>
              </w:tabs>
              <w:spacing w:after="0" w:line="240" w:lineRule="auto"/>
              <w:ind w:left="317" w:hanging="283"/>
              <w:rPr>
                <w:rFonts w:ascii="Bookman Old Style" w:hAnsi="Bookman Old Style"/>
                <w:sz w:val="20"/>
                <w:szCs w:val="20"/>
                <w:lang w:val="id-ID" w:eastAsia="id-ID"/>
              </w:rPr>
            </w:pPr>
            <w:r w:rsidRPr="00AD2960">
              <w:rPr>
                <w:rFonts w:ascii="Bookman Old Style" w:hAnsi="Bookman Old Style"/>
                <w:sz w:val="20"/>
                <w:szCs w:val="20"/>
                <w:lang w:val="id-ID" w:eastAsia="id-ID"/>
              </w:rPr>
              <w:t>Pemeriksaan dan penguatan administrasi koperasi</w:t>
            </w:r>
          </w:p>
        </w:tc>
        <w:tc>
          <w:tcPr>
            <w:tcW w:w="1984" w:type="dxa"/>
            <w:shd w:val="clear" w:color="auto" w:fill="auto"/>
            <w:noWrap/>
          </w:tcPr>
          <w:p w:rsidR="00F20B5F" w:rsidRPr="00F20B5F" w:rsidRDefault="00F20B5F" w:rsidP="00F20B5F">
            <w:pPr>
              <w:numPr>
                <w:ilvl w:val="3"/>
                <w:numId w:val="82"/>
              </w:numPr>
              <w:tabs>
                <w:tab w:val="clear" w:pos="785"/>
                <w:tab w:val="num" w:pos="317"/>
              </w:tabs>
              <w:spacing w:after="0" w:line="240" w:lineRule="auto"/>
              <w:ind w:left="317" w:hanging="317"/>
              <w:rPr>
                <w:rFonts w:ascii="Bookman Old Style" w:hAnsi="Bookman Old Style"/>
                <w:sz w:val="20"/>
                <w:szCs w:val="20"/>
                <w:lang w:val="id-ID" w:eastAsia="id-ID"/>
              </w:rPr>
            </w:pPr>
            <w:r w:rsidRPr="00AD2960">
              <w:rPr>
                <w:rFonts w:ascii="Bookman Old Style" w:hAnsi="Bookman Old Style"/>
                <w:sz w:val="20"/>
                <w:szCs w:val="20"/>
                <w:lang w:val="id-ID" w:eastAsia="id-ID"/>
              </w:rPr>
              <w:t>Pemeriksaan dan penguatan administrasi koperasi</w:t>
            </w:r>
          </w:p>
        </w:tc>
      </w:tr>
      <w:tr w:rsidR="00F20B5F" w:rsidRPr="00AD2960" w:rsidTr="00F20B5F">
        <w:trPr>
          <w:trHeight w:val="572"/>
        </w:trPr>
        <w:tc>
          <w:tcPr>
            <w:tcW w:w="1765" w:type="dxa"/>
            <w:vMerge w:val="restart"/>
            <w:tcBorders>
              <w:top w:val="single" w:sz="4" w:space="0" w:color="auto"/>
            </w:tcBorders>
            <w:shd w:val="clear" w:color="auto" w:fill="auto"/>
            <w:vAlign w:val="center"/>
          </w:tcPr>
          <w:p w:rsidR="00F20B5F" w:rsidRPr="00AD2960" w:rsidRDefault="00F20B5F"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lastRenderedPageBreak/>
              <w:t>Tujuan</w:t>
            </w:r>
          </w:p>
        </w:tc>
        <w:tc>
          <w:tcPr>
            <w:tcW w:w="1827" w:type="dxa"/>
            <w:vMerge w:val="restart"/>
            <w:tcBorders>
              <w:top w:val="single" w:sz="4" w:space="0" w:color="auto"/>
            </w:tcBorders>
            <w:shd w:val="clear" w:color="auto" w:fill="auto"/>
            <w:vAlign w:val="center"/>
          </w:tcPr>
          <w:p w:rsidR="00F20B5F" w:rsidRPr="00AD2960" w:rsidRDefault="00F20B5F"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Sasaran</w:t>
            </w:r>
          </w:p>
        </w:tc>
        <w:tc>
          <w:tcPr>
            <w:tcW w:w="1810" w:type="dxa"/>
            <w:vMerge w:val="restart"/>
            <w:shd w:val="clear" w:color="auto" w:fill="auto"/>
            <w:vAlign w:val="center"/>
          </w:tcPr>
          <w:p w:rsidR="00F20B5F" w:rsidRPr="00AD2960" w:rsidRDefault="00F20B5F"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Strategi</w:t>
            </w:r>
          </w:p>
        </w:tc>
        <w:tc>
          <w:tcPr>
            <w:tcW w:w="1701" w:type="dxa"/>
            <w:vMerge w:val="restart"/>
            <w:shd w:val="clear" w:color="auto" w:fill="auto"/>
            <w:vAlign w:val="center"/>
          </w:tcPr>
          <w:p w:rsidR="00F20B5F" w:rsidRPr="00AD2960" w:rsidRDefault="00F20B5F"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Arah Kebijakan</w:t>
            </w:r>
          </w:p>
        </w:tc>
        <w:tc>
          <w:tcPr>
            <w:tcW w:w="10064" w:type="dxa"/>
            <w:gridSpan w:val="5"/>
            <w:shd w:val="clear" w:color="auto" w:fill="auto"/>
            <w:noWrap/>
          </w:tcPr>
          <w:p w:rsidR="00F20B5F" w:rsidRPr="00AD2960" w:rsidRDefault="00F20B5F" w:rsidP="00F20B5F">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Arah  Kebijakan</w:t>
            </w:r>
          </w:p>
        </w:tc>
      </w:tr>
      <w:tr w:rsidR="00F20B5F" w:rsidRPr="00AD2960" w:rsidTr="00F20B5F">
        <w:trPr>
          <w:trHeight w:val="572"/>
        </w:trPr>
        <w:tc>
          <w:tcPr>
            <w:tcW w:w="1765" w:type="dxa"/>
            <w:vMerge/>
            <w:tcBorders>
              <w:bottom w:val="single" w:sz="4" w:space="0" w:color="auto"/>
            </w:tcBorders>
            <w:shd w:val="clear" w:color="auto" w:fill="auto"/>
          </w:tcPr>
          <w:p w:rsidR="00F20B5F" w:rsidRPr="00AD2960" w:rsidRDefault="00F20B5F" w:rsidP="0021791C">
            <w:pPr>
              <w:rPr>
                <w:rFonts w:ascii="Bookman Old Style" w:hAnsi="Bookman Old Style"/>
                <w:sz w:val="20"/>
                <w:szCs w:val="20"/>
                <w:lang w:eastAsia="id-ID"/>
              </w:rPr>
            </w:pPr>
          </w:p>
        </w:tc>
        <w:tc>
          <w:tcPr>
            <w:tcW w:w="1827" w:type="dxa"/>
            <w:vMerge/>
            <w:tcBorders>
              <w:bottom w:val="single" w:sz="4" w:space="0" w:color="auto"/>
            </w:tcBorders>
            <w:shd w:val="clear" w:color="auto" w:fill="auto"/>
          </w:tcPr>
          <w:p w:rsidR="00F20B5F" w:rsidRPr="0036260C" w:rsidRDefault="00F20B5F" w:rsidP="0021791C">
            <w:pPr>
              <w:rPr>
                <w:rFonts w:ascii="Bookman Old Style" w:hAnsi="Bookman Old Style"/>
                <w:sz w:val="20"/>
                <w:szCs w:val="20"/>
                <w:lang w:val="id-ID" w:eastAsia="id-ID"/>
              </w:rPr>
            </w:pPr>
          </w:p>
        </w:tc>
        <w:tc>
          <w:tcPr>
            <w:tcW w:w="1810" w:type="dxa"/>
            <w:vMerge/>
            <w:shd w:val="clear" w:color="auto" w:fill="auto"/>
          </w:tcPr>
          <w:p w:rsidR="00F20B5F" w:rsidRDefault="00F20B5F" w:rsidP="0021791C">
            <w:pPr>
              <w:rPr>
                <w:rFonts w:ascii="Bookman Old Style" w:hAnsi="Bookman Old Style"/>
                <w:sz w:val="20"/>
                <w:szCs w:val="20"/>
                <w:lang w:val="id-ID" w:eastAsia="id-ID"/>
              </w:rPr>
            </w:pPr>
          </w:p>
        </w:tc>
        <w:tc>
          <w:tcPr>
            <w:tcW w:w="1701" w:type="dxa"/>
            <w:vMerge/>
            <w:shd w:val="clear" w:color="auto" w:fill="auto"/>
          </w:tcPr>
          <w:p w:rsidR="00F20B5F" w:rsidRPr="00AD2960" w:rsidRDefault="00F20B5F" w:rsidP="0021791C">
            <w:pPr>
              <w:rPr>
                <w:rFonts w:ascii="Bookman Old Style" w:hAnsi="Bookman Old Style"/>
                <w:sz w:val="20"/>
                <w:szCs w:val="20"/>
                <w:lang w:val="id-ID" w:eastAsia="id-ID"/>
              </w:rPr>
            </w:pPr>
          </w:p>
        </w:tc>
        <w:tc>
          <w:tcPr>
            <w:tcW w:w="2162" w:type="dxa"/>
            <w:shd w:val="clear" w:color="auto" w:fill="auto"/>
            <w:noWrap/>
            <w:vAlign w:val="center"/>
          </w:tcPr>
          <w:p w:rsidR="00F20B5F" w:rsidRPr="00AD2960" w:rsidRDefault="00F20B5F"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w:t>
            </w:r>
          </w:p>
        </w:tc>
        <w:tc>
          <w:tcPr>
            <w:tcW w:w="1949" w:type="dxa"/>
            <w:shd w:val="clear" w:color="auto" w:fill="auto"/>
            <w:noWrap/>
            <w:vAlign w:val="center"/>
          </w:tcPr>
          <w:p w:rsidR="00F20B5F" w:rsidRPr="00AD2960" w:rsidRDefault="00F20B5F"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w:t>
            </w:r>
          </w:p>
        </w:tc>
        <w:tc>
          <w:tcPr>
            <w:tcW w:w="1984" w:type="dxa"/>
            <w:shd w:val="clear" w:color="auto" w:fill="auto"/>
            <w:noWrap/>
            <w:vAlign w:val="center"/>
          </w:tcPr>
          <w:p w:rsidR="00F20B5F" w:rsidRPr="00AD2960" w:rsidRDefault="00F20B5F"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III</w:t>
            </w:r>
          </w:p>
        </w:tc>
        <w:tc>
          <w:tcPr>
            <w:tcW w:w="1985" w:type="dxa"/>
            <w:shd w:val="clear" w:color="auto" w:fill="auto"/>
            <w:noWrap/>
            <w:vAlign w:val="center"/>
          </w:tcPr>
          <w:p w:rsidR="00F20B5F" w:rsidRPr="00AD2960" w:rsidRDefault="00F20B5F"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IV</w:t>
            </w:r>
          </w:p>
        </w:tc>
        <w:tc>
          <w:tcPr>
            <w:tcW w:w="1984" w:type="dxa"/>
            <w:shd w:val="clear" w:color="auto" w:fill="auto"/>
            <w:noWrap/>
            <w:vAlign w:val="center"/>
          </w:tcPr>
          <w:p w:rsidR="00F20B5F" w:rsidRPr="00AD2960" w:rsidRDefault="00F20B5F"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V</w:t>
            </w:r>
          </w:p>
        </w:tc>
      </w:tr>
      <w:tr w:rsidR="0021791C" w:rsidRPr="00AD2960" w:rsidTr="000E04B5">
        <w:trPr>
          <w:trHeight w:val="274"/>
        </w:trPr>
        <w:tc>
          <w:tcPr>
            <w:tcW w:w="1765" w:type="dxa"/>
            <w:tcBorders>
              <w:top w:val="single" w:sz="4" w:space="0" w:color="auto"/>
              <w:bottom w:val="nil"/>
            </w:tcBorders>
            <w:shd w:val="clear" w:color="auto" w:fill="auto"/>
            <w:hideMark/>
          </w:tcPr>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 </w:t>
            </w:r>
          </w:p>
        </w:tc>
        <w:tc>
          <w:tcPr>
            <w:tcW w:w="1827" w:type="dxa"/>
            <w:tcBorders>
              <w:top w:val="single" w:sz="4" w:space="0" w:color="auto"/>
              <w:bottom w:val="nil"/>
            </w:tcBorders>
            <w:shd w:val="clear" w:color="auto" w:fill="auto"/>
            <w:hideMark/>
          </w:tcPr>
          <w:p w:rsidR="0021791C" w:rsidRPr="00AD2960" w:rsidRDefault="0021791C" w:rsidP="0021791C">
            <w:pPr>
              <w:rPr>
                <w:rFonts w:ascii="Bookman Old Style" w:hAnsi="Bookman Old Style"/>
                <w:sz w:val="20"/>
                <w:szCs w:val="20"/>
                <w:lang w:val="id-ID" w:eastAsia="id-ID"/>
              </w:rPr>
            </w:pPr>
          </w:p>
        </w:tc>
        <w:tc>
          <w:tcPr>
            <w:tcW w:w="1810" w:type="dxa"/>
            <w:tcBorders>
              <w:bottom w:val="nil"/>
            </w:tcBorders>
            <w:shd w:val="clear" w:color="auto" w:fill="auto"/>
            <w:hideMark/>
          </w:tcPr>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pemberdayaan koperasi yang lebih partisipatif dan koordinatif</w:t>
            </w:r>
          </w:p>
        </w:tc>
        <w:tc>
          <w:tcPr>
            <w:tcW w:w="1701" w:type="dxa"/>
            <w:shd w:val="clear" w:color="auto" w:fill="auto"/>
            <w:hideMark/>
          </w:tcPr>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koperasi yang terpadu</w:t>
            </w:r>
          </w:p>
        </w:tc>
        <w:tc>
          <w:tcPr>
            <w:tcW w:w="2162" w:type="dxa"/>
            <w:shd w:val="clear" w:color="auto" w:fill="auto"/>
            <w:noWrap/>
          </w:tcPr>
          <w:p w:rsidR="0021791C" w:rsidRPr="00AD2960" w:rsidRDefault="0021791C" w:rsidP="000E04B5">
            <w:pPr>
              <w:numPr>
                <w:ilvl w:val="3"/>
                <w:numId w:val="82"/>
              </w:numPr>
              <w:spacing w:after="0" w:line="240" w:lineRule="auto"/>
              <w:ind w:left="317" w:hanging="283"/>
              <w:rPr>
                <w:rFonts w:ascii="Bookman Old Style" w:hAnsi="Bookman Old Style"/>
                <w:sz w:val="20"/>
                <w:szCs w:val="20"/>
                <w:lang w:val="id-ID" w:eastAsia="id-ID"/>
              </w:rPr>
            </w:pPr>
            <w:r w:rsidRPr="00AD2960">
              <w:rPr>
                <w:rFonts w:ascii="Bookman Old Style" w:hAnsi="Bookman Old Style"/>
                <w:sz w:val="20"/>
                <w:szCs w:val="20"/>
                <w:lang w:val="id-ID" w:eastAsia="id-ID"/>
              </w:rPr>
              <w:t>Penilaian kesehatan bagi USP/KSP</w:t>
            </w:r>
          </w:p>
          <w:p w:rsidR="000E04B5" w:rsidRPr="000E04B5" w:rsidRDefault="0021791C" w:rsidP="000E04B5">
            <w:pPr>
              <w:numPr>
                <w:ilvl w:val="3"/>
                <w:numId w:val="82"/>
              </w:numPr>
              <w:spacing w:after="0" w:line="240" w:lineRule="auto"/>
              <w:ind w:left="317" w:hanging="283"/>
              <w:rPr>
                <w:rFonts w:ascii="Bookman Old Style" w:hAnsi="Bookman Old Style"/>
                <w:sz w:val="20"/>
                <w:szCs w:val="20"/>
                <w:lang w:val="id-ID" w:eastAsia="id-ID"/>
              </w:rPr>
            </w:pPr>
            <w:r w:rsidRPr="00AD2960">
              <w:rPr>
                <w:rFonts w:ascii="Bookman Old Style" w:hAnsi="Bookman Old Style"/>
                <w:sz w:val="20"/>
                <w:szCs w:val="20"/>
                <w:lang w:val="id-ID" w:eastAsia="id-ID"/>
              </w:rPr>
              <w:t>Bimtek menejemen pengawas koperasi</w:t>
            </w:r>
          </w:p>
          <w:p w:rsidR="0021791C" w:rsidRPr="000E04B5" w:rsidRDefault="0021791C" w:rsidP="000E04B5">
            <w:pPr>
              <w:numPr>
                <w:ilvl w:val="3"/>
                <w:numId w:val="82"/>
              </w:numPr>
              <w:spacing w:after="0" w:line="240" w:lineRule="auto"/>
              <w:ind w:left="317" w:hanging="283"/>
              <w:rPr>
                <w:rFonts w:ascii="Bookman Old Style" w:hAnsi="Bookman Old Style"/>
                <w:sz w:val="20"/>
                <w:szCs w:val="20"/>
                <w:lang w:val="id-ID" w:eastAsia="id-ID"/>
              </w:rPr>
            </w:pPr>
            <w:r w:rsidRPr="000E04B5">
              <w:rPr>
                <w:rFonts w:ascii="Bookman Old Style" w:hAnsi="Bookman Old Style"/>
                <w:sz w:val="20"/>
                <w:szCs w:val="20"/>
                <w:lang w:val="id-ID" w:eastAsia="id-ID"/>
              </w:rPr>
              <w:t>Pembinaan kepatuhan KSP/USP koperasi</w:t>
            </w:r>
          </w:p>
        </w:tc>
        <w:tc>
          <w:tcPr>
            <w:tcW w:w="1949" w:type="dxa"/>
            <w:shd w:val="clear" w:color="auto" w:fill="auto"/>
            <w:noWrap/>
          </w:tcPr>
          <w:p w:rsidR="00F20B5F" w:rsidRPr="00F20B5F" w:rsidRDefault="0021791C" w:rsidP="00F20B5F">
            <w:pPr>
              <w:numPr>
                <w:ilvl w:val="3"/>
                <w:numId w:val="83"/>
              </w:numPr>
              <w:tabs>
                <w:tab w:val="clear" w:pos="785"/>
                <w:tab w:val="num" w:pos="281"/>
              </w:tabs>
              <w:spacing w:after="0" w:line="240" w:lineRule="auto"/>
              <w:ind w:left="281" w:hanging="283"/>
              <w:rPr>
                <w:rFonts w:ascii="Bookman Old Style" w:hAnsi="Bookman Old Style"/>
                <w:sz w:val="20"/>
                <w:szCs w:val="20"/>
                <w:lang w:val="id-ID" w:eastAsia="id-ID"/>
              </w:rPr>
            </w:pPr>
            <w:r w:rsidRPr="00AD2960">
              <w:rPr>
                <w:rFonts w:ascii="Bookman Old Style" w:hAnsi="Bookman Old Style"/>
                <w:sz w:val="20"/>
                <w:szCs w:val="20"/>
                <w:lang w:val="id-ID" w:eastAsia="id-ID"/>
              </w:rPr>
              <w:t>Penilaian kesehatan bagi USP/KSP</w:t>
            </w:r>
          </w:p>
          <w:p w:rsidR="00F20B5F" w:rsidRPr="00F20B5F" w:rsidRDefault="0021791C" w:rsidP="00F20B5F">
            <w:pPr>
              <w:numPr>
                <w:ilvl w:val="3"/>
                <w:numId w:val="83"/>
              </w:numPr>
              <w:tabs>
                <w:tab w:val="clear" w:pos="785"/>
                <w:tab w:val="num" w:pos="281"/>
              </w:tabs>
              <w:spacing w:after="0" w:line="240" w:lineRule="auto"/>
              <w:ind w:left="281" w:hanging="283"/>
              <w:rPr>
                <w:rFonts w:ascii="Bookman Old Style" w:hAnsi="Bookman Old Style"/>
                <w:sz w:val="20"/>
                <w:szCs w:val="20"/>
                <w:lang w:val="id-ID" w:eastAsia="id-ID"/>
              </w:rPr>
            </w:pPr>
            <w:r w:rsidRPr="00F20B5F">
              <w:rPr>
                <w:rFonts w:ascii="Bookman Old Style" w:hAnsi="Bookman Old Style"/>
                <w:sz w:val="20"/>
                <w:szCs w:val="20"/>
                <w:lang w:val="id-ID" w:eastAsia="id-ID"/>
              </w:rPr>
              <w:t>Bimtek menejemen pengawas koperasi</w:t>
            </w:r>
          </w:p>
          <w:p w:rsidR="0021791C" w:rsidRPr="00F20B5F" w:rsidRDefault="0021791C" w:rsidP="00F20B5F">
            <w:pPr>
              <w:numPr>
                <w:ilvl w:val="3"/>
                <w:numId w:val="83"/>
              </w:numPr>
              <w:tabs>
                <w:tab w:val="clear" w:pos="785"/>
                <w:tab w:val="num" w:pos="281"/>
              </w:tabs>
              <w:spacing w:after="0" w:line="240" w:lineRule="auto"/>
              <w:ind w:left="281" w:hanging="283"/>
              <w:rPr>
                <w:rFonts w:ascii="Bookman Old Style" w:hAnsi="Bookman Old Style"/>
                <w:sz w:val="20"/>
                <w:szCs w:val="20"/>
                <w:lang w:val="id-ID" w:eastAsia="id-ID"/>
              </w:rPr>
            </w:pPr>
            <w:r w:rsidRPr="00F20B5F">
              <w:rPr>
                <w:rFonts w:ascii="Bookman Old Style" w:hAnsi="Bookman Old Style"/>
                <w:sz w:val="20"/>
                <w:szCs w:val="20"/>
                <w:lang w:val="id-ID" w:eastAsia="id-ID"/>
              </w:rPr>
              <w:t>Pembinaan kepatuhan KSP/USP koperasi</w:t>
            </w:r>
          </w:p>
        </w:tc>
        <w:tc>
          <w:tcPr>
            <w:tcW w:w="1984" w:type="dxa"/>
            <w:shd w:val="clear" w:color="auto" w:fill="auto"/>
          </w:tcPr>
          <w:p w:rsidR="00F20B5F" w:rsidRPr="00F20B5F" w:rsidRDefault="0021791C" w:rsidP="00F20B5F">
            <w:pPr>
              <w:numPr>
                <w:ilvl w:val="3"/>
                <w:numId w:val="84"/>
              </w:numPr>
              <w:tabs>
                <w:tab w:val="clear" w:pos="785"/>
                <w:tab w:val="num" w:pos="317"/>
              </w:tabs>
              <w:spacing w:after="0" w:line="240" w:lineRule="auto"/>
              <w:ind w:left="317" w:hanging="284"/>
              <w:rPr>
                <w:rFonts w:ascii="Bookman Old Style" w:hAnsi="Bookman Old Style"/>
                <w:sz w:val="20"/>
                <w:szCs w:val="20"/>
                <w:lang w:val="id-ID" w:eastAsia="id-ID"/>
              </w:rPr>
            </w:pPr>
            <w:r w:rsidRPr="00AD2960">
              <w:rPr>
                <w:rFonts w:ascii="Bookman Old Style" w:hAnsi="Bookman Old Style"/>
                <w:sz w:val="20"/>
                <w:szCs w:val="20"/>
                <w:lang w:val="id-ID" w:eastAsia="id-ID"/>
              </w:rPr>
              <w:t>Penilaian kesehatan bagi USP/KSP</w:t>
            </w:r>
          </w:p>
          <w:p w:rsidR="00F20B5F" w:rsidRPr="00F20B5F" w:rsidRDefault="0021791C" w:rsidP="00F20B5F">
            <w:pPr>
              <w:numPr>
                <w:ilvl w:val="3"/>
                <w:numId w:val="84"/>
              </w:numPr>
              <w:tabs>
                <w:tab w:val="clear" w:pos="785"/>
                <w:tab w:val="num" w:pos="317"/>
              </w:tabs>
              <w:spacing w:after="0" w:line="240" w:lineRule="auto"/>
              <w:ind w:left="317" w:hanging="284"/>
              <w:rPr>
                <w:rFonts w:ascii="Bookman Old Style" w:hAnsi="Bookman Old Style"/>
                <w:sz w:val="20"/>
                <w:szCs w:val="20"/>
                <w:lang w:val="id-ID" w:eastAsia="id-ID"/>
              </w:rPr>
            </w:pPr>
            <w:r w:rsidRPr="00F20B5F">
              <w:rPr>
                <w:rFonts w:ascii="Bookman Old Style" w:hAnsi="Bookman Old Style"/>
                <w:sz w:val="20"/>
                <w:szCs w:val="20"/>
                <w:lang w:val="id-ID" w:eastAsia="id-ID"/>
              </w:rPr>
              <w:t>Bimtek menejemen pengawas koperasi</w:t>
            </w:r>
          </w:p>
          <w:p w:rsidR="0021791C" w:rsidRPr="00F20B5F" w:rsidRDefault="0021791C" w:rsidP="00F20B5F">
            <w:pPr>
              <w:numPr>
                <w:ilvl w:val="3"/>
                <w:numId w:val="84"/>
              </w:numPr>
              <w:tabs>
                <w:tab w:val="clear" w:pos="785"/>
                <w:tab w:val="num" w:pos="317"/>
              </w:tabs>
              <w:spacing w:after="0" w:line="240" w:lineRule="auto"/>
              <w:ind w:left="317" w:hanging="284"/>
              <w:rPr>
                <w:rFonts w:ascii="Bookman Old Style" w:hAnsi="Bookman Old Style"/>
                <w:sz w:val="20"/>
                <w:szCs w:val="20"/>
                <w:lang w:val="id-ID" w:eastAsia="id-ID"/>
              </w:rPr>
            </w:pPr>
            <w:r w:rsidRPr="00F20B5F">
              <w:rPr>
                <w:rFonts w:ascii="Bookman Old Style" w:hAnsi="Bookman Old Style"/>
                <w:lang w:eastAsia="id-ID"/>
              </w:rPr>
              <w:t>Pembinaan kepatuhan KSP/USP koperasi</w:t>
            </w:r>
          </w:p>
        </w:tc>
        <w:tc>
          <w:tcPr>
            <w:tcW w:w="1985" w:type="dxa"/>
            <w:shd w:val="clear" w:color="auto" w:fill="auto"/>
            <w:noWrap/>
          </w:tcPr>
          <w:p w:rsidR="00F20B5F" w:rsidRPr="00F20B5F" w:rsidRDefault="0021791C" w:rsidP="00F20B5F">
            <w:pPr>
              <w:numPr>
                <w:ilvl w:val="3"/>
                <w:numId w:val="85"/>
              </w:numPr>
              <w:tabs>
                <w:tab w:val="clear" w:pos="785"/>
                <w:tab w:val="num" w:pos="317"/>
              </w:tabs>
              <w:spacing w:after="0" w:line="240" w:lineRule="auto"/>
              <w:ind w:left="317" w:hanging="317"/>
              <w:rPr>
                <w:rFonts w:ascii="Bookman Old Style" w:hAnsi="Bookman Old Style"/>
                <w:sz w:val="20"/>
                <w:szCs w:val="20"/>
                <w:lang w:val="id-ID" w:eastAsia="id-ID"/>
              </w:rPr>
            </w:pPr>
            <w:r w:rsidRPr="00AD2960">
              <w:rPr>
                <w:rFonts w:ascii="Bookman Old Style" w:hAnsi="Bookman Old Style"/>
                <w:sz w:val="20"/>
                <w:szCs w:val="20"/>
                <w:lang w:val="id-ID" w:eastAsia="id-ID"/>
              </w:rPr>
              <w:t>Penilaian kesehatan bagi USP/KSP</w:t>
            </w:r>
          </w:p>
          <w:p w:rsidR="00F20B5F" w:rsidRPr="00F20B5F" w:rsidRDefault="0021791C" w:rsidP="00F20B5F">
            <w:pPr>
              <w:numPr>
                <w:ilvl w:val="3"/>
                <w:numId w:val="85"/>
              </w:numPr>
              <w:tabs>
                <w:tab w:val="clear" w:pos="785"/>
                <w:tab w:val="num" w:pos="317"/>
              </w:tabs>
              <w:spacing w:after="0" w:line="240" w:lineRule="auto"/>
              <w:ind w:left="317" w:hanging="317"/>
              <w:rPr>
                <w:rFonts w:ascii="Bookman Old Style" w:hAnsi="Bookman Old Style"/>
                <w:sz w:val="20"/>
                <w:szCs w:val="20"/>
                <w:lang w:val="id-ID" w:eastAsia="id-ID"/>
              </w:rPr>
            </w:pPr>
            <w:r w:rsidRPr="00F20B5F">
              <w:rPr>
                <w:rFonts w:ascii="Bookman Old Style" w:hAnsi="Bookman Old Style"/>
                <w:sz w:val="20"/>
                <w:szCs w:val="20"/>
                <w:lang w:val="id-ID" w:eastAsia="id-ID"/>
              </w:rPr>
              <w:t>Bimtek menejemen pengawas koperasi</w:t>
            </w:r>
          </w:p>
          <w:p w:rsidR="0021791C" w:rsidRPr="00F20B5F" w:rsidRDefault="0021791C" w:rsidP="00F20B5F">
            <w:pPr>
              <w:numPr>
                <w:ilvl w:val="3"/>
                <w:numId w:val="85"/>
              </w:numPr>
              <w:tabs>
                <w:tab w:val="clear" w:pos="785"/>
                <w:tab w:val="num" w:pos="317"/>
              </w:tabs>
              <w:spacing w:after="0" w:line="240" w:lineRule="auto"/>
              <w:ind w:left="317" w:hanging="317"/>
              <w:rPr>
                <w:rFonts w:ascii="Bookman Old Style" w:hAnsi="Bookman Old Style"/>
                <w:sz w:val="20"/>
                <w:szCs w:val="20"/>
                <w:lang w:val="id-ID" w:eastAsia="id-ID"/>
              </w:rPr>
            </w:pPr>
            <w:r w:rsidRPr="00F20B5F">
              <w:rPr>
                <w:rFonts w:ascii="Bookman Old Style" w:hAnsi="Bookman Old Style"/>
                <w:sz w:val="20"/>
                <w:szCs w:val="20"/>
                <w:lang w:val="id-ID" w:eastAsia="id-ID"/>
              </w:rPr>
              <w:t>Pembinaan kepatuhan KSP/USP koperasi</w:t>
            </w:r>
          </w:p>
        </w:tc>
        <w:tc>
          <w:tcPr>
            <w:tcW w:w="1984" w:type="dxa"/>
            <w:shd w:val="clear" w:color="auto" w:fill="auto"/>
            <w:noWrap/>
          </w:tcPr>
          <w:p w:rsidR="00F20B5F" w:rsidRPr="00F20B5F" w:rsidRDefault="0021791C" w:rsidP="00F20B5F">
            <w:pPr>
              <w:numPr>
                <w:ilvl w:val="3"/>
                <w:numId w:val="86"/>
              </w:numPr>
              <w:tabs>
                <w:tab w:val="clear" w:pos="785"/>
                <w:tab w:val="num" w:pos="317"/>
              </w:tabs>
              <w:spacing w:after="0" w:line="240" w:lineRule="auto"/>
              <w:ind w:left="317" w:hanging="284"/>
              <w:rPr>
                <w:rFonts w:ascii="Bookman Old Style" w:hAnsi="Bookman Old Style"/>
                <w:sz w:val="20"/>
                <w:szCs w:val="20"/>
                <w:lang w:val="id-ID" w:eastAsia="id-ID"/>
              </w:rPr>
            </w:pPr>
            <w:r w:rsidRPr="00AD2960">
              <w:rPr>
                <w:rFonts w:ascii="Bookman Old Style" w:hAnsi="Bookman Old Style"/>
                <w:sz w:val="20"/>
                <w:szCs w:val="20"/>
                <w:lang w:val="id-ID" w:eastAsia="id-ID"/>
              </w:rPr>
              <w:t>Penilaian kesehatan bagi USP/KSP</w:t>
            </w:r>
          </w:p>
          <w:p w:rsidR="00F20B5F" w:rsidRPr="00F20B5F" w:rsidRDefault="0021791C" w:rsidP="00F20B5F">
            <w:pPr>
              <w:numPr>
                <w:ilvl w:val="3"/>
                <w:numId w:val="86"/>
              </w:numPr>
              <w:tabs>
                <w:tab w:val="clear" w:pos="785"/>
                <w:tab w:val="num" w:pos="317"/>
              </w:tabs>
              <w:spacing w:after="0" w:line="240" w:lineRule="auto"/>
              <w:ind w:left="317" w:hanging="284"/>
              <w:rPr>
                <w:rFonts w:ascii="Bookman Old Style" w:hAnsi="Bookman Old Style"/>
                <w:sz w:val="20"/>
                <w:szCs w:val="20"/>
                <w:lang w:val="id-ID" w:eastAsia="id-ID"/>
              </w:rPr>
            </w:pPr>
            <w:r w:rsidRPr="00F20B5F">
              <w:rPr>
                <w:rFonts w:ascii="Bookman Old Style" w:hAnsi="Bookman Old Style"/>
                <w:sz w:val="20"/>
                <w:szCs w:val="20"/>
                <w:lang w:val="id-ID" w:eastAsia="id-ID"/>
              </w:rPr>
              <w:t>Bimtek menejemen pengawas koperasi</w:t>
            </w:r>
          </w:p>
          <w:p w:rsidR="0021791C" w:rsidRPr="00F20B5F" w:rsidRDefault="0021791C" w:rsidP="00F20B5F">
            <w:pPr>
              <w:numPr>
                <w:ilvl w:val="3"/>
                <w:numId w:val="86"/>
              </w:numPr>
              <w:tabs>
                <w:tab w:val="clear" w:pos="785"/>
                <w:tab w:val="num" w:pos="317"/>
              </w:tabs>
              <w:spacing w:after="0" w:line="240" w:lineRule="auto"/>
              <w:ind w:left="317" w:hanging="284"/>
              <w:rPr>
                <w:rFonts w:ascii="Bookman Old Style" w:hAnsi="Bookman Old Style"/>
                <w:sz w:val="20"/>
                <w:szCs w:val="20"/>
                <w:lang w:val="id-ID" w:eastAsia="id-ID"/>
              </w:rPr>
            </w:pPr>
            <w:r w:rsidRPr="00F20B5F">
              <w:rPr>
                <w:rFonts w:ascii="Bookman Old Style" w:hAnsi="Bookman Old Style"/>
                <w:sz w:val="20"/>
                <w:szCs w:val="20"/>
                <w:lang w:val="id-ID" w:eastAsia="id-ID"/>
              </w:rPr>
              <w:t>Pembinaan kepatuhan KSP/USP koperasi</w:t>
            </w:r>
          </w:p>
        </w:tc>
      </w:tr>
      <w:tr w:rsidR="000E04B5" w:rsidRPr="00AD2960" w:rsidTr="003A2101">
        <w:trPr>
          <w:trHeight w:val="274"/>
        </w:trPr>
        <w:tc>
          <w:tcPr>
            <w:tcW w:w="1765" w:type="dxa"/>
            <w:tcBorders>
              <w:top w:val="nil"/>
              <w:bottom w:val="single" w:sz="4" w:space="0" w:color="auto"/>
            </w:tcBorders>
            <w:shd w:val="clear" w:color="auto" w:fill="auto"/>
          </w:tcPr>
          <w:p w:rsidR="000E04B5" w:rsidRPr="00AD2960" w:rsidRDefault="000E04B5" w:rsidP="0021791C">
            <w:pPr>
              <w:rPr>
                <w:rFonts w:ascii="Bookman Old Style" w:hAnsi="Bookman Old Style"/>
                <w:sz w:val="20"/>
                <w:szCs w:val="20"/>
                <w:lang w:val="id-ID" w:eastAsia="id-ID"/>
              </w:rPr>
            </w:pPr>
          </w:p>
        </w:tc>
        <w:tc>
          <w:tcPr>
            <w:tcW w:w="1827" w:type="dxa"/>
            <w:tcBorders>
              <w:top w:val="nil"/>
              <w:bottom w:val="single" w:sz="4" w:space="0" w:color="auto"/>
            </w:tcBorders>
            <w:shd w:val="clear" w:color="auto" w:fill="auto"/>
          </w:tcPr>
          <w:p w:rsidR="000E04B5" w:rsidRPr="00AD2960" w:rsidRDefault="000E04B5" w:rsidP="0021791C">
            <w:pPr>
              <w:rPr>
                <w:rFonts w:ascii="Bookman Old Style" w:hAnsi="Bookman Old Style"/>
                <w:sz w:val="20"/>
                <w:szCs w:val="20"/>
                <w:lang w:val="id-ID" w:eastAsia="id-ID"/>
              </w:rPr>
            </w:pPr>
          </w:p>
        </w:tc>
        <w:tc>
          <w:tcPr>
            <w:tcW w:w="1810" w:type="dxa"/>
            <w:tcBorders>
              <w:top w:val="nil"/>
              <w:bottom w:val="single" w:sz="4" w:space="0" w:color="auto"/>
            </w:tcBorders>
            <w:shd w:val="clear" w:color="auto" w:fill="auto"/>
          </w:tcPr>
          <w:p w:rsidR="000E04B5" w:rsidRPr="00AD2960" w:rsidRDefault="000E04B5" w:rsidP="0021791C">
            <w:pPr>
              <w:rPr>
                <w:rFonts w:ascii="Bookman Old Style" w:hAnsi="Bookman Old Style"/>
                <w:sz w:val="20"/>
                <w:szCs w:val="20"/>
                <w:lang w:val="id-ID" w:eastAsia="id-ID"/>
              </w:rPr>
            </w:pPr>
          </w:p>
        </w:tc>
        <w:tc>
          <w:tcPr>
            <w:tcW w:w="1701" w:type="dxa"/>
            <w:shd w:val="clear" w:color="auto" w:fill="auto"/>
          </w:tcPr>
          <w:p w:rsidR="000E04B5" w:rsidRPr="000E04B5" w:rsidRDefault="000E04B5" w:rsidP="0021791C">
            <w:pPr>
              <w:rPr>
                <w:rFonts w:ascii="Bookman Old Style" w:hAnsi="Bookman Old Style"/>
                <w:sz w:val="20"/>
                <w:szCs w:val="20"/>
                <w:lang w:val="id-ID" w:eastAsia="id-ID"/>
              </w:rPr>
            </w:pPr>
            <w:r w:rsidRPr="000E04B5">
              <w:rPr>
                <w:rFonts w:ascii="Bookman Old Style" w:hAnsi="Bookman Old Style"/>
                <w:sz w:val="20"/>
                <w:szCs w:val="20"/>
                <w:lang w:val="id-ID" w:eastAsia="id-ID"/>
              </w:rPr>
              <w:t>Meningkatkan kualitas pemberdayaan koperasi melalui bimtek perkoperasian</w:t>
            </w:r>
          </w:p>
        </w:tc>
        <w:tc>
          <w:tcPr>
            <w:tcW w:w="2162" w:type="dxa"/>
            <w:shd w:val="clear" w:color="auto" w:fill="auto"/>
            <w:noWrap/>
          </w:tcPr>
          <w:p w:rsidR="000E04B5" w:rsidRPr="000E04B5" w:rsidRDefault="000E04B5" w:rsidP="000E04B5">
            <w:pPr>
              <w:spacing w:after="0" w:line="240" w:lineRule="auto"/>
              <w:ind w:left="175" w:hanging="283"/>
              <w:rPr>
                <w:rFonts w:ascii="Bookman Old Style" w:hAnsi="Bookman Old Style"/>
                <w:sz w:val="20"/>
                <w:szCs w:val="20"/>
                <w:lang w:eastAsia="id-ID"/>
              </w:rPr>
            </w:pPr>
            <w:r w:rsidRPr="000E04B5">
              <w:rPr>
                <w:rFonts w:ascii="Bookman Old Style" w:hAnsi="Bookman Old Style"/>
                <w:sz w:val="20"/>
                <w:szCs w:val="20"/>
                <w:lang w:val="id-ID" w:eastAsia="id-ID"/>
              </w:rPr>
              <w:t xml:space="preserve"> </w:t>
            </w:r>
            <w:r w:rsidRPr="000E04B5">
              <w:rPr>
                <w:rFonts w:ascii="Bookman Old Style" w:hAnsi="Bookman Old Style"/>
                <w:sz w:val="20"/>
                <w:szCs w:val="20"/>
                <w:lang w:eastAsia="id-ID"/>
              </w:rPr>
              <w:t>1. Bimtek Pelaksanaan Rapat anggota koperasi</w:t>
            </w:r>
          </w:p>
          <w:p w:rsidR="000E04B5" w:rsidRPr="000E04B5" w:rsidRDefault="000E04B5" w:rsidP="000E04B5">
            <w:pPr>
              <w:spacing w:after="0" w:line="240" w:lineRule="auto"/>
              <w:ind w:left="175" w:hanging="283"/>
              <w:rPr>
                <w:rFonts w:ascii="Bookman Old Style" w:hAnsi="Bookman Old Style"/>
                <w:sz w:val="20"/>
                <w:szCs w:val="20"/>
                <w:lang w:eastAsia="id-ID"/>
              </w:rPr>
            </w:pPr>
            <w:r w:rsidRPr="000E04B5">
              <w:rPr>
                <w:rFonts w:ascii="Bookman Old Style" w:hAnsi="Bookman Old Style"/>
                <w:sz w:val="20"/>
                <w:szCs w:val="20"/>
                <w:lang w:eastAsia="id-ID"/>
              </w:rPr>
              <w:t>2. Bimtek SOP dan SOM Simpan Pinjam Koperasi</w:t>
            </w:r>
          </w:p>
          <w:p w:rsidR="000E04B5" w:rsidRPr="000E04B5" w:rsidRDefault="000E04B5" w:rsidP="000E04B5">
            <w:pPr>
              <w:spacing w:after="0" w:line="240" w:lineRule="auto"/>
              <w:ind w:left="175" w:hanging="283"/>
              <w:rPr>
                <w:rFonts w:ascii="Bookman Old Style" w:hAnsi="Bookman Old Style"/>
                <w:sz w:val="20"/>
                <w:szCs w:val="20"/>
                <w:lang w:eastAsia="id-ID"/>
              </w:rPr>
            </w:pPr>
            <w:r w:rsidRPr="000E04B5">
              <w:rPr>
                <w:rFonts w:ascii="Bookman Old Style" w:hAnsi="Bookman Old Style"/>
                <w:sz w:val="20"/>
                <w:szCs w:val="20"/>
                <w:lang w:eastAsia="id-ID"/>
              </w:rPr>
              <w:t xml:space="preserve">3. </w:t>
            </w:r>
            <w:r w:rsidRPr="000E04B5">
              <w:rPr>
                <w:rFonts w:ascii="Bookman Old Style" w:hAnsi="Bookman Old Style"/>
                <w:sz w:val="20"/>
                <w:szCs w:val="20"/>
                <w:lang w:val="id-ID" w:eastAsia="id-ID"/>
              </w:rPr>
              <w:t>Bimtek Akutansi SP Sektor Riil dan Lap.Keu SAKETAP</w:t>
            </w:r>
          </w:p>
          <w:p w:rsidR="000E04B5" w:rsidRPr="000E04B5" w:rsidRDefault="000E04B5" w:rsidP="000E04B5">
            <w:pPr>
              <w:spacing w:after="0" w:line="240" w:lineRule="auto"/>
              <w:ind w:left="175" w:hanging="283"/>
              <w:rPr>
                <w:rFonts w:ascii="Bookman Old Style" w:hAnsi="Bookman Old Style"/>
                <w:sz w:val="20"/>
                <w:szCs w:val="20"/>
                <w:lang w:eastAsia="id-ID"/>
              </w:rPr>
            </w:pPr>
            <w:r w:rsidRPr="000E04B5">
              <w:rPr>
                <w:rFonts w:ascii="Bookman Old Style" w:hAnsi="Bookman Old Style"/>
                <w:sz w:val="20"/>
                <w:szCs w:val="20"/>
                <w:lang w:eastAsia="id-ID"/>
              </w:rPr>
              <w:t xml:space="preserve">4. </w:t>
            </w:r>
            <w:r w:rsidRPr="000E04B5">
              <w:rPr>
                <w:rFonts w:ascii="Bookman Old Style" w:hAnsi="Bookman Old Style"/>
                <w:sz w:val="20"/>
                <w:szCs w:val="20"/>
                <w:lang w:val="id-ID" w:eastAsia="id-ID"/>
              </w:rPr>
              <w:t>Bimtek koperasi syariah dan perhitungan pajak</w:t>
            </w:r>
          </w:p>
          <w:p w:rsidR="000E04B5" w:rsidRDefault="000E04B5" w:rsidP="000E04B5">
            <w:pPr>
              <w:spacing w:after="0" w:line="240" w:lineRule="auto"/>
              <w:ind w:left="175" w:hanging="283"/>
              <w:rPr>
                <w:rFonts w:ascii="Bookman Old Style" w:hAnsi="Bookman Old Style"/>
                <w:sz w:val="20"/>
                <w:szCs w:val="20"/>
                <w:lang w:eastAsia="id-ID"/>
              </w:rPr>
            </w:pPr>
            <w:r w:rsidRPr="000E04B5">
              <w:rPr>
                <w:rFonts w:ascii="Bookman Old Style" w:hAnsi="Bookman Old Style"/>
                <w:sz w:val="20"/>
                <w:szCs w:val="20"/>
                <w:lang w:eastAsia="id-ID"/>
              </w:rPr>
              <w:t xml:space="preserve">5. </w:t>
            </w:r>
            <w:r w:rsidRPr="000E04B5">
              <w:rPr>
                <w:rFonts w:ascii="Bookman Old Style" w:hAnsi="Bookman Old Style"/>
                <w:sz w:val="20"/>
                <w:szCs w:val="20"/>
                <w:lang w:val="id-ID" w:eastAsia="id-ID"/>
              </w:rPr>
              <w:t>Peningkatan kapasitas Koperasi Usaha Kecil Menengah melalui bimtek SKKNI</w:t>
            </w:r>
          </w:p>
          <w:p w:rsidR="003A2101" w:rsidRPr="003A2101" w:rsidRDefault="003A2101" w:rsidP="000E04B5">
            <w:pPr>
              <w:spacing w:after="0" w:line="240" w:lineRule="auto"/>
              <w:ind w:left="175" w:hanging="283"/>
              <w:rPr>
                <w:rFonts w:ascii="Bookman Old Style" w:hAnsi="Bookman Old Style"/>
                <w:sz w:val="20"/>
                <w:szCs w:val="20"/>
                <w:lang w:eastAsia="id-ID"/>
              </w:rPr>
            </w:pPr>
          </w:p>
          <w:p w:rsidR="000E04B5" w:rsidRPr="000E04B5" w:rsidRDefault="000E04B5" w:rsidP="005A2B33">
            <w:pPr>
              <w:numPr>
                <w:ilvl w:val="3"/>
                <w:numId w:val="77"/>
              </w:numPr>
              <w:spacing w:after="0" w:line="240" w:lineRule="auto"/>
              <w:rPr>
                <w:rFonts w:ascii="Bookman Old Style" w:hAnsi="Bookman Old Style"/>
                <w:sz w:val="20"/>
                <w:szCs w:val="20"/>
                <w:lang w:val="id-ID" w:eastAsia="id-ID"/>
              </w:rPr>
            </w:pPr>
          </w:p>
        </w:tc>
        <w:tc>
          <w:tcPr>
            <w:tcW w:w="1949" w:type="dxa"/>
            <w:shd w:val="clear" w:color="auto" w:fill="auto"/>
            <w:noWrap/>
          </w:tcPr>
          <w:p w:rsidR="000E04B5" w:rsidRPr="000E04B5" w:rsidRDefault="000E04B5" w:rsidP="005A2B33">
            <w:pPr>
              <w:rPr>
                <w:rFonts w:ascii="Bookman Old Style" w:hAnsi="Bookman Old Style"/>
                <w:sz w:val="20"/>
                <w:szCs w:val="20"/>
                <w:lang w:val="id-ID" w:eastAsia="id-ID"/>
              </w:rPr>
            </w:pPr>
            <w:r w:rsidRPr="000E04B5">
              <w:rPr>
                <w:rFonts w:ascii="Bookman Old Style" w:hAnsi="Bookman Old Style"/>
                <w:sz w:val="20"/>
                <w:szCs w:val="20"/>
                <w:lang w:val="id-ID" w:eastAsia="id-ID"/>
              </w:rPr>
              <w:t>1.</w:t>
            </w:r>
            <w:r w:rsidRPr="000E04B5">
              <w:rPr>
                <w:rFonts w:ascii="Bookman Old Style" w:hAnsi="Bookman Old Style"/>
                <w:sz w:val="20"/>
                <w:szCs w:val="20"/>
              </w:rPr>
              <w:t xml:space="preserve"> </w:t>
            </w:r>
            <w:r w:rsidRPr="000E04B5">
              <w:rPr>
                <w:rFonts w:ascii="Bookman Old Style" w:hAnsi="Bookman Old Style"/>
                <w:sz w:val="20"/>
                <w:szCs w:val="20"/>
                <w:lang w:val="id-ID" w:eastAsia="id-ID"/>
              </w:rPr>
              <w:t>Bimbingan Teknis  manajemen pengawas koperasi </w:t>
            </w:r>
          </w:p>
          <w:p w:rsidR="000E04B5" w:rsidRPr="000E04B5" w:rsidRDefault="000E04B5" w:rsidP="005A2B33">
            <w:pPr>
              <w:rPr>
                <w:rFonts w:ascii="Bookman Old Style" w:hAnsi="Bookman Old Style"/>
                <w:sz w:val="20"/>
                <w:szCs w:val="20"/>
                <w:lang w:val="id-ID" w:eastAsia="id-ID"/>
              </w:rPr>
            </w:pPr>
            <w:r w:rsidRPr="000E04B5">
              <w:rPr>
                <w:rFonts w:ascii="Bookman Old Style" w:hAnsi="Bookman Old Style"/>
                <w:sz w:val="20"/>
                <w:szCs w:val="20"/>
                <w:lang w:val="id-ID" w:eastAsia="id-ID"/>
              </w:rPr>
              <w:t>2.</w:t>
            </w:r>
            <w:r w:rsidRPr="000E04B5">
              <w:rPr>
                <w:rFonts w:ascii="Bookman Old Style" w:hAnsi="Bookman Old Style"/>
                <w:sz w:val="20"/>
                <w:szCs w:val="20"/>
              </w:rPr>
              <w:t xml:space="preserve"> </w:t>
            </w:r>
            <w:r w:rsidRPr="000E04B5">
              <w:rPr>
                <w:rFonts w:ascii="Bookman Old Style" w:hAnsi="Bookman Old Style"/>
                <w:sz w:val="20"/>
                <w:szCs w:val="20"/>
                <w:lang w:val="id-ID" w:eastAsia="id-ID"/>
              </w:rPr>
              <w:t>Bimtek Pelaksanaan Rapat Anggota Koperasi</w:t>
            </w:r>
          </w:p>
          <w:p w:rsidR="000E04B5" w:rsidRPr="000E04B5" w:rsidRDefault="000E04B5" w:rsidP="005A2B33">
            <w:pPr>
              <w:rPr>
                <w:rFonts w:ascii="Bookman Old Style" w:hAnsi="Bookman Old Style"/>
                <w:sz w:val="20"/>
                <w:szCs w:val="20"/>
                <w:lang w:val="id-ID" w:eastAsia="id-ID"/>
              </w:rPr>
            </w:pPr>
            <w:r w:rsidRPr="000E04B5">
              <w:rPr>
                <w:rFonts w:ascii="Bookman Old Style" w:hAnsi="Bookman Old Style"/>
                <w:sz w:val="20"/>
                <w:szCs w:val="20"/>
                <w:lang w:val="id-ID" w:eastAsia="id-ID"/>
              </w:rPr>
              <w:t>3.</w:t>
            </w:r>
            <w:r w:rsidRPr="000E04B5">
              <w:rPr>
                <w:rFonts w:ascii="Bookman Old Style" w:hAnsi="Bookman Old Style"/>
                <w:sz w:val="20"/>
                <w:szCs w:val="20"/>
              </w:rPr>
              <w:t xml:space="preserve"> </w:t>
            </w:r>
            <w:r w:rsidRPr="000E04B5">
              <w:rPr>
                <w:rFonts w:ascii="Bookman Old Style" w:hAnsi="Bookman Old Style"/>
                <w:sz w:val="20"/>
                <w:szCs w:val="20"/>
                <w:lang w:val="id-ID" w:eastAsia="id-ID"/>
              </w:rPr>
              <w:t>Bimtek Menejemen Koperasi</w:t>
            </w:r>
          </w:p>
          <w:p w:rsidR="000E04B5" w:rsidRPr="000E04B5" w:rsidRDefault="000E04B5" w:rsidP="005A2B33">
            <w:pPr>
              <w:rPr>
                <w:rFonts w:ascii="Bookman Old Style" w:hAnsi="Bookman Old Style"/>
                <w:sz w:val="20"/>
                <w:szCs w:val="20"/>
                <w:lang w:val="id-ID" w:eastAsia="id-ID"/>
              </w:rPr>
            </w:pPr>
          </w:p>
        </w:tc>
        <w:tc>
          <w:tcPr>
            <w:tcW w:w="1984" w:type="dxa"/>
            <w:shd w:val="clear" w:color="auto" w:fill="auto"/>
          </w:tcPr>
          <w:p w:rsidR="000E04B5" w:rsidRPr="000E04B5" w:rsidRDefault="000E04B5" w:rsidP="005A2B33">
            <w:pPr>
              <w:rPr>
                <w:rFonts w:ascii="Bookman Old Style" w:hAnsi="Bookman Old Style"/>
                <w:sz w:val="20"/>
                <w:szCs w:val="20"/>
                <w:lang w:val="id-ID" w:eastAsia="id-ID"/>
              </w:rPr>
            </w:pPr>
            <w:r w:rsidRPr="000E04B5">
              <w:rPr>
                <w:rFonts w:ascii="Bookman Old Style" w:hAnsi="Bookman Old Style"/>
                <w:sz w:val="20"/>
                <w:szCs w:val="20"/>
                <w:lang w:val="id-ID" w:eastAsia="id-ID"/>
              </w:rPr>
              <w:t> 1.Sosialisasi pembentukan koperasi sariah</w:t>
            </w:r>
          </w:p>
          <w:p w:rsidR="000E04B5" w:rsidRPr="000E04B5" w:rsidRDefault="000E04B5" w:rsidP="005A2B33">
            <w:pPr>
              <w:rPr>
                <w:rFonts w:ascii="Bookman Old Style" w:hAnsi="Bookman Old Style"/>
                <w:sz w:val="20"/>
                <w:szCs w:val="20"/>
                <w:lang w:val="id-ID" w:eastAsia="id-ID"/>
              </w:rPr>
            </w:pPr>
            <w:r w:rsidRPr="000E04B5">
              <w:rPr>
                <w:rFonts w:ascii="Bookman Old Style" w:hAnsi="Bookman Old Style"/>
                <w:sz w:val="20"/>
                <w:szCs w:val="20"/>
                <w:lang w:val="id-ID" w:eastAsia="id-ID"/>
              </w:rPr>
              <w:t>2.</w:t>
            </w:r>
            <w:r w:rsidRPr="000E04B5">
              <w:rPr>
                <w:rFonts w:ascii="Bookman Old Style" w:hAnsi="Bookman Old Style"/>
                <w:sz w:val="20"/>
                <w:szCs w:val="20"/>
              </w:rPr>
              <w:t xml:space="preserve"> </w:t>
            </w:r>
            <w:r w:rsidRPr="000E04B5">
              <w:rPr>
                <w:rFonts w:ascii="Bookman Old Style" w:hAnsi="Bookman Old Style"/>
                <w:sz w:val="20"/>
                <w:szCs w:val="20"/>
                <w:lang w:val="id-ID" w:eastAsia="id-ID"/>
              </w:rPr>
              <w:t>Bimtek Menejemen Koperasi</w:t>
            </w:r>
          </w:p>
          <w:p w:rsidR="000E04B5" w:rsidRPr="000E04B5" w:rsidRDefault="000E04B5" w:rsidP="005A2B33">
            <w:pPr>
              <w:rPr>
                <w:rFonts w:ascii="Bookman Old Style" w:hAnsi="Bookman Old Style"/>
                <w:sz w:val="20"/>
                <w:szCs w:val="20"/>
                <w:lang w:val="id-ID" w:eastAsia="id-ID"/>
              </w:rPr>
            </w:pPr>
            <w:r w:rsidRPr="000E04B5">
              <w:rPr>
                <w:rFonts w:ascii="Bookman Old Style" w:hAnsi="Bookman Old Style"/>
                <w:sz w:val="20"/>
                <w:szCs w:val="20"/>
                <w:lang w:val="id-ID" w:eastAsia="id-ID"/>
              </w:rPr>
              <w:t>3.</w:t>
            </w:r>
            <w:r w:rsidRPr="000E04B5">
              <w:rPr>
                <w:rFonts w:ascii="Bookman Old Style" w:hAnsi="Bookman Old Style"/>
                <w:sz w:val="20"/>
                <w:szCs w:val="20"/>
              </w:rPr>
              <w:t xml:space="preserve"> </w:t>
            </w:r>
            <w:r w:rsidRPr="000E04B5">
              <w:rPr>
                <w:rFonts w:ascii="Bookman Old Style" w:hAnsi="Bookman Old Style"/>
                <w:sz w:val="20"/>
                <w:szCs w:val="20"/>
                <w:lang w:val="id-ID" w:eastAsia="id-ID"/>
              </w:rPr>
              <w:t>Bimtek Pelaksanaan Rapat Anggota Koperasi</w:t>
            </w:r>
          </w:p>
        </w:tc>
        <w:tc>
          <w:tcPr>
            <w:tcW w:w="1985" w:type="dxa"/>
            <w:shd w:val="clear" w:color="auto" w:fill="auto"/>
            <w:noWrap/>
          </w:tcPr>
          <w:p w:rsidR="000E04B5" w:rsidRPr="000E04B5" w:rsidRDefault="000E04B5" w:rsidP="005A2B33">
            <w:pPr>
              <w:rPr>
                <w:rFonts w:ascii="Bookman Old Style" w:hAnsi="Bookman Old Style"/>
                <w:sz w:val="20"/>
                <w:szCs w:val="20"/>
                <w:lang w:val="id-ID" w:eastAsia="id-ID"/>
              </w:rPr>
            </w:pPr>
            <w:r w:rsidRPr="000E04B5">
              <w:rPr>
                <w:rFonts w:ascii="Bookman Old Style" w:hAnsi="Bookman Old Style"/>
                <w:sz w:val="20"/>
                <w:szCs w:val="20"/>
                <w:lang w:val="id-ID" w:eastAsia="id-ID"/>
              </w:rPr>
              <w:t> 1.Sosialisasi pembentukan koperasi sariah</w:t>
            </w:r>
          </w:p>
          <w:p w:rsidR="000E04B5" w:rsidRPr="000E04B5" w:rsidRDefault="000E04B5" w:rsidP="005A2B33">
            <w:pPr>
              <w:rPr>
                <w:rFonts w:ascii="Bookman Old Style" w:hAnsi="Bookman Old Style"/>
                <w:sz w:val="20"/>
                <w:szCs w:val="20"/>
                <w:lang w:val="id-ID" w:eastAsia="id-ID"/>
              </w:rPr>
            </w:pPr>
            <w:r w:rsidRPr="000E04B5">
              <w:rPr>
                <w:rFonts w:ascii="Bookman Old Style" w:hAnsi="Bookman Old Style"/>
                <w:sz w:val="20"/>
                <w:szCs w:val="20"/>
                <w:lang w:val="id-ID" w:eastAsia="id-ID"/>
              </w:rPr>
              <w:t>2.</w:t>
            </w:r>
            <w:r w:rsidRPr="000E04B5">
              <w:rPr>
                <w:rFonts w:ascii="Bookman Old Style" w:hAnsi="Bookman Old Style"/>
                <w:sz w:val="20"/>
                <w:szCs w:val="20"/>
              </w:rPr>
              <w:t xml:space="preserve"> </w:t>
            </w:r>
            <w:r w:rsidRPr="000E04B5">
              <w:rPr>
                <w:rFonts w:ascii="Bookman Old Style" w:hAnsi="Bookman Old Style"/>
                <w:sz w:val="20"/>
                <w:szCs w:val="20"/>
                <w:lang w:val="id-ID" w:eastAsia="id-ID"/>
              </w:rPr>
              <w:t>Bimtek Menejemen Koperasi</w:t>
            </w:r>
          </w:p>
          <w:p w:rsidR="000E04B5" w:rsidRPr="000E04B5" w:rsidRDefault="000E04B5" w:rsidP="005A2B33">
            <w:pPr>
              <w:rPr>
                <w:rFonts w:ascii="Bookman Old Style" w:hAnsi="Bookman Old Style"/>
                <w:sz w:val="20"/>
                <w:szCs w:val="20"/>
                <w:lang w:val="id-ID" w:eastAsia="id-ID"/>
              </w:rPr>
            </w:pPr>
            <w:r w:rsidRPr="000E04B5">
              <w:rPr>
                <w:rFonts w:ascii="Bookman Old Style" w:hAnsi="Bookman Old Style"/>
                <w:sz w:val="20"/>
                <w:szCs w:val="20"/>
                <w:lang w:val="id-ID" w:eastAsia="id-ID"/>
              </w:rPr>
              <w:t>3.</w:t>
            </w:r>
            <w:r w:rsidRPr="000E04B5">
              <w:rPr>
                <w:rFonts w:ascii="Bookman Old Style" w:hAnsi="Bookman Old Style"/>
                <w:sz w:val="20"/>
                <w:szCs w:val="20"/>
              </w:rPr>
              <w:t xml:space="preserve"> </w:t>
            </w:r>
            <w:r w:rsidRPr="000E04B5">
              <w:rPr>
                <w:rFonts w:ascii="Bookman Old Style" w:hAnsi="Bookman Old Style"/>
                <w:sz w:val="20"/>
                <w:szCs w:val="20"/>
                <w:lang w:val="id-ID" w:eastAsia="id-ID"/>
              </w:rPr>
              <w:t>Bimtek Pelaksanaan Rapat Anggota Koperasi</w:t>
            </w:r>
          </w:p>
        </w:tc>
        <w:tc>
          <w:tcPr>
            <w:tcW w:w="1984" w:type="dxa"/>
            <w:shd w:val="clear" w:color="auto" w:fill="auto"/>
            <w:noWrap/>
          </w:tcPr>
          <w:p w:rsidR="000E04B5" w:rsidRPr="000E04B5" w:rsidRDefault="000E04B5" w:rsidP="005A2B33">
            <w:pPr>
              <w:rPr>
                <w:rFonts w:ascii="Bookman Old Style" w:hAnsi="Bookman Old Style"/>
                <w:sz w:val="20"/>
                <w:szCs w:val="20"/>
                <w:lang w:val="id-ID" w:eastAsia="id-ID"/>
              </w:rPr>
            </w:pPr>
            <w:r w:rsidRPr="000E04B5">
              <w:rPr>
                <w:rFonts w:ascii="Bookman Old Style" w:hAnsi="Bookman Old Style"/>
                <w:sz w:val="20"/>
                <w:szCs w:val="20"/>
                <w:lang w:val="id-ID" w:eastAsia="id-ID"/>
              </w:rPr>
              <w:t> 1.Sosialisasi pembentukan koperasi sariah</w:t>
            </w:r>
          </w:p>
          <w:p w:rsidR="000E04B5" w:rsidRPr="000E04B5" w:rsidRDefault="000E04B5" w:rsidP="005A2B33">
            <w:pPr>
              <w:rPr>
                <w:rFonts w:ascii="Bookman Old Style" w:hAnsi="Bookman Old Style"/>
                <w:sz w:val="20"/>
                <w:szCs w:val="20"/>
                <w:lang w:val="id-ID" w:eastAsia="id-ID"/>
              </w:rPr>
            </w:pPr>
            <w:r w:rsidRPr="000E04B5">
              <w:rPr>
                <w:rFonts w:ascii="Bookman Old Style" w:hAnsi="Bookman Old Style"/>
                <w:sz w:val="20"/>
                <w:szCs w:val="20"/>
                <w:lang w:val="id-ID" w:eastAsia="id-ID"/>
              </w:rPr>
              <w:t>2.</w:t>
            </w:r>
            <w:r w:rsidRPr="000E04B5">
              <w:rPr>
                <w:rFonts w:ascii="Bookman Old Style" w:hAnsi="Bookman Old Style"/>
                <w:sz w:val="20"/>
                <w:szCs w:val="20"/>
              </w:rPr>
              <w:t xml:space="preserve"> </w:t>
            </w:r>
            <w:r w:rsidRPr="000E04B5">
              <w:rPr>
                <w:rFonts w:ascii="Bookman Old Style" w:hAnsi="Bookman Old Style"/>
                <w:sz w:val="20"/>
                <w:szCs w:val="20"/>
                <w:lang w:val="id-ID" w:eastAsia="id-ID"/>
              </w:rPr>
              <w:t>Bimtek Menejemen Koperasi</w:t>
            </w:r>
          </w:p>
          <w:p w:rsidR="000E04B5" w:rsidRPr="000E04B5" w:rsidRDefault="000E04B5" w:rsidP="005A2B33">
            <w:pPr>
              <w:rPr>
                <w:rFonts w:ascii="Bookman Old Style" w:hAnsi="Bookman Old Style"/>
                <w:sz w:val="20"/>
                <w:szCs w:val="20"/>
                <w:lang w:val="id-ID" w:eastAsia="id-ID"/>
              </w:rPr>
            </w:pPr>
            <w:r w:rsidRPr="000E04B5">
              <w:rPr>
                <w:rFonts w:ascii="Bookman Old Style" w:hAnsi="Bookman Old Style"/>
                <w:sz w:val="20"/>
                <w:szCs w:val="20"/>
                <w:lang w:val="id-ID" w:eastAsia="id-ID"/>
              </w:rPr>
              <w:t>3.</w:t>
            </w:r>
            <w:r w:rsidRPr="000E04B5">
              <w:rPr>
                <w:rFonts w:ascii="Bookman Old Style" w:hAnsi="Bookman Old Style"/>
                <w:sz w:val="20"/>
                <w:szCs w:val="20"/>
              </w:rPr>
              <w:t xml:space="preserve"> </w:t>
            </w:r>
            <w:r w:rsidRPr="000E04B5">
              <w:rPr>
                <w:rFonts w:ascii="Bookman Old Style" w:hAnsi="Bookman Old Style"/>
                <w:sz w:val="20"/>
                <w:szCs w:val="20"/>
                <w:lang w:val="id-ID" w:eastAsia="id-ID"/>
              </w:rPr>
              <w:t>Bimtek Pelaksanaan Rapat Anggota Koperasi</w:t>
            </w:r>
          </w:p>
        </w:tc>
      </w:tr>
      <w:tr w:rsidR="003A2101" w:rsidRPr="00AD2960" w:rsidTr="003A2101">
        <w:trPr>
          <w:trHeight w:val="274"/>
        </w:trPr>
        <w:tc>
          <w:tcPr>
            <w:tcW w:w="1765" w:type="dxa"/>
            <w:vMerge w:val="restart"/>
            <w:tcBorders>
              <w:top w:val="single" w:sz="4" w:space="0" w:color="auto"/>
            </w:tcBorders>
            <w:shd w:val="clear" w:color="auto" w:fill="auto"/>
            <w:vAlign w:val="center"/>
          </w:tcPr>
          <w:p w:rsidR="003A2101" w:rsidRPr="00AD2960" w:rsidRDefault="003A2101"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lastRenderedPageBreak/>
              <w:t>Tujuan</w:t>
            </w:r>
          </w:p>
        </w:tc>
        <w:tc>
          <w:tcPr>
            <w:tcW w:w="1827" w:type="dxa"/>
            <w:vMerge w:val="restart"/>
            <w:tcBorders>
              <w:top w:val="single" w:sz="4" w:space="0" w:color="auto"/>
            </w:tcBorders>
            <w:shd w:val="clear" w:color="auto" w:fill="auto"/>
            <w:vAlign w:val="center"/>
          </w:tcPr>
          <w:p w:rsidR="003A2101" w:rsidRPr="00AD2960" w:rsidRDefault="003A2101"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Sasaran</w:t>
            </w:r>
          </w:p>
        </w:tc>
        <w:tc>
          <w:tcPr>
            <w:tcW w:w="1810" w:type="dxa"/>
            <w:vMerge w:val="restart"/>
            <w:tcBorders>
              <w:top w:val="single" w:sz="4" w:space="0" w:color="auto"/>
            </w:tcBorders>
            <w:shd w:val="clear" w:color="auto" w:fill="auto"/>
            <w:vAlign w:val="center"/>
          </w:tcPr>
          <w:p w:rsidR="003A2101" w:rsidRPr="00AD2960" w:rsidRDefault="003A2101"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Strategi</w:t>
            </w:r>
          </w:p>
        </w:tc>
        <w:tc>
          <w:tcPr>
            <w:tcW w:w="1701" w:type="dxa"/>
            <w:vMerge w:val="restart"/>
            <w:shd w:val="clear" w:color="auto" w:fill="auto"/>
            <w:vAlign w:val="center"/>
          </w:tcPr>
          <w:p w:rsidR="003A2101" w:rsidRPr="00AD2960" w:rsidRDefault="003A2101"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Arah Kebijakan</w:t>
            </w:r>
          </w:p>
        </w:tc>
        <w:tc>
          <w:tcPr>
            <w:tcW w:w="10064" w:type="dxa"/>
            <w:gridSpan w:val="5"/>
            <w:shd w:val="clear" w:color="auto" w:fill="auto"/>
            <w:noWrap/>
          </w:tcPr>
          <w:p w:rsidR="003A2101" w:rsidRPr="000E04B5" w:rsidRDefault="003A2101" w:rsidP="003A2101">
            <w:pPr>
              <w:jc w:val="center"/>
              <w:rPr>
                <w:rFonts w:ascii="Bookman Old Style" w:hAnsi="Bookman Old Style"/>
                <w:sz w:val="20"/>
                <w:szCs w:val="20"/>
                <w:lang w:val="id-ID" w:eastAsia="id-ID"/>
              </w:rPr>
            </w:pPr>
            <w:r w:rsidRPr="00AD2960">
              <w:rPr>
                <w:rFonts w:ascii="Bookman Old Style" w:hAnsi="Bookman Old Style"/>
                <w:bCs/>
                <w:sz w:val="20"/>
                <w:szCs w:val="20"/>
                <w:lang w:val="id-ID" w:eastAsia="id-ID"/>
              </w:rPr>
              <w:t>Arah  Kebijakan</w:t>
            </w:r>
          </w:p>
        </w:tc>
      </w:tr>
      <w:tr w:rsidR="003A2101" w:rsidRPr="00AD2960" w:rsidTr="005A2B33">
        <w:trPr>
          <w:trHeight w:val="274"/>
        </w:trPr>
        <w:tc>
          <w:tcPr>
            <w:tcW w:w="1765" w:type="dxa"/>
            <w:vMerge/>
            <w:tcBorders>
              <w:bottom w:val="single" w:sz="4" w:space="0" w:color="auto"/>
            </w:tcBorders>
            <w:shd w:val="clear" w:color="auto" w:fill="auto"/>
          </w:tcPr>
          <w:p w:rsidR="003A2101" w:rsidRPr="00AD2960" w:rsidRDefault="003A2101" w:rsidP="0021791C">
            <w:pPr>
              <w:rPr>
                <w:rFonts w:ascii="Bookman Old Style" w:hAnsi="Bookman Old Style"/>
                <w:sz w:val="20"/>
                <w:szCs w:val="20"/>
                <w:lang w:val="id-ID" w:eastAsia="id-ID"/>
              </w:rPr>
            </w:pPr>
          </w:p>
        </w:tc>
        <w:tc>
          <w:tcPr>
            <w:tcW w:w="1827" w:type="dxa"/>
            <w:vMerge/>
            <w:tcBorders>
              <w:bottom w:val="single" w:sz="4" w:space="0" w:color="auto"/>
            </w:tcBorders>
            <w:shd w:val="clear" w:color="auto" w:fill="auto"/>
          </w:tcPr>
          <w:p w:rsidR="003A2101" w:rsidRPr="00AD2960" w:rsidRDefault="003A2101" w:rsidP="0021791C">
            <w:pPr>
              <w:rPr>
                <w:rFonts w:ascii="Bookman Old Style" w:hAnsi="Bookman Old Style"/>
                <w:sz w:val="20"/>
                <w:szCs w:val="20"/>
                <w:lang w:val="id-ID" w:eastAsia="id-ID"/>
              </w:rPr>
            </w:pPr>
          </w:p>
        </w:tc>
        <w:tc>
          <w:tcPr>
            <w:tcW w:w="1810" w:type="dxa"/>
            <w:vMerge/>
            <w:tcBorders>
              <w:bottom w:val="single" w:sz="4" w:space="0" w:color="auto"/>
            </w:tcBorders>
            <w:shd w:val="clear" w:color="auto" w:fill="auto"/>
          </w:tcPr>
          <w:p w:rsidR="003A2101" w:rsidRPr="00AD2960" w:rsidRDefault="003A2101" w:rsidP="0021791C">
            <w:pPr>
              <w:rPr>
                <w:rFonts w:ascii="Bookman Old Style" w:hAnsi="Bookman Old Style"/>
                <w:sz w:val="20"/>
                <w:szCs w:val="20"/>
                <w:lang w:val="id-ID" w:eastAsia="id-ID"/>
              </w:rPr>
            </w:pPr>
          </w:p>
        </w:tc>
        <w:tc>
          <w:tcPr>
            <w:tcW w:w="1701" w:type="dxa"/>
            <w:vMerge/>
            <w:shd w:val="clear" w:color="auto" w:fill="auto"/>
          </w:tcPr>
          <w:p w:rsidR="003A2101" w:rsidRPr="000E04B5" w:rsidRDefault="003A2101" w:rsidP="0021791C">
            <w:pPr>
              <w:rPr>
                <w:rFonts w:ascii="Bookman Old Style" w:hAnsi="Bookman Old Style"/>
                <w:sz w:val="20"/>
                <w:szCs w:val="20"/>
                <w:lang w:val="id-ID" w:eastAsia="id-ID"/>
              </w:rPr>
            </w:pPr>
          </w:p>
        </w:tc>
        <w:tc>
          <w:tcPr>
            <w:tcW w:w="2162" w:type="dxa"/>
            <w:shd w:val="clear" w:color="auto" w:fill="auto"/>
            <w:noWrap/>
            <w:vAlign w:val="center"/>
          </w:tcPr>
          <w:p w:rsidR="003A2101" w:rsidRPr="00AD2960" w:rsidRDefault="003A2101"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w:t>
            </w:r>
          </w:p>
        </w:tc>
        <w:tc>
          <w:tcPr>
            <w:tcW w:w="1949" w:type="dxa"/>
            <w:shd w:val="clear" w:color="auto" w:fill="auto"/>
            <w:noWrap/>
            <w:vAlign w:val="center"/>
          </w:tcPr>
          <w:p w:rsidR="003A2101" w:rsidRPr="00AD2960" w:rsidRDefault="003A2101"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w:t>
            </w:r>
          </w:p>
        </w:tc>
        <w:tc>
          <w:tcPr>
            <w:tcW w:w="1984" w:type="dxa"/>
            <w:shd w:val="clear" w:color="auto" w:fill="auto"/>
            <w:vAlign w:val="center"/>
          </w:tcPr>
          <w:p w:rsidR="003A2101" w:rsidRPr="00AD2960" w:rsidRDefault="003A2101"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III</w:t>
            </w:r>
          </w:p>
        </w:tc>
        <w:tc>
          <w:tcPr>
            <w:tcW w:w="1985" w:type="dxa"/>
            <w:shd w:val="clear" w:color="auto" w:fill="auto"/>
            <w:noWrap/>
            <w:vAlign w:val="center"/>
          </w:tcPr>
          <w:p w:rsidR="003A2101" w:rsidRPr="00AD2960" w:rsidRDefault="003A2101"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IV</w:t>
            </w:r>
          </w:p>
        </w:tc>
        <w:tc>
          <w:tcPr>
            <w:tcW w:w="1984" w:type="dxa"/>
            <w:shd w:val="clear" w:color="auto" w:fill="auto"/>
            <w:noWrap/>
            <w:vAlign w:val="center"/>
          </w:tcPr>
          <w:p w:rsidR="003A2101" w:rsidRPr="00AD2960" w:rsidRDefault="003A2101"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V</w:t>
            </w:r>
          </w:p>
        </w:tc>
      </w:tr>
      <w:tr w:rsidR="0021791C" w:rsidRPr="00AD2960" w:rsidTr="007A10C4">
        <w:trPr>
          <w:trHeight w:val="1650"/>
        </w:trPr>
        <w:tc>
          <w:tcPr>
            <w:tcW w:w="1765" w:type="dxa"/>
            <w:tcBorders>
              <w:top w:val="nil"/>
              <w:bottom w:val="nil"/>
            </w:tcBorders>
            <w:shd w:val="clear" w:color="auto" w:fill="auto"/>
            <w:noWrap/>
            <w:hideMark/>
          </w:tcPr>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 </w:t>
            </w:r>
          </w:p>
        </w:tc>
        <w:tc>
          <w:tcPr>
            <w:tcW w:w="1827" w:type="dxa"/>
            <w:tcBorders>
              <w:top w:val="nil"/>
              <w:bottom w:val="nil"/>
            </w:tcBorders>
            <w:shd w:val="clear" w:color="auto" w:fill="auto"/>
            <w:hideMark/>
          </w:tcPr>
          <w:p w:rsidR="0021791C" w:rsidRPr="00AD2960" w:rsidRDefault="0021791C" w:rsidP="0021791C">
            <w:pPr>
              <w:rPr>
                <w:rFonts w:ascii="Bookman Old Style" w:hAnsi="Bookman Old Style"/>
                <w:sz w:val="20"/>
                <w:szCs w:val="20"/>
                <w:lang w:val="id-ID" w:eastAsia="id-ID"/>
              </w:rPr>
            </w:pPr>
          </w:p>
        </w:tc>
        <w:tc>
          <w:tcPr>
            <w:tcW w:w="1810" w:type="dxa"/>
            <w:tcBorders>
              <w:top w:val="nil"/>
            </w:tcBorders>
            <w:shd w:val="clear" w:color="auto" w:fill="auto"/>
            <w:hideMark/>
          </w:tcPr>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 </w:t>
            </w:r>
          </w:p>
        </w:tc>
        <w:tc>
          <w:tcPr>
            <w:tcW w:w="1701" w:type="dxa"/>
            <w:shd w:val="clear" w:color="auto" w:fill="auto"/>
            <w:hideMark/>
          </w:tcPr>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Meningkatkan jumlah keanggotaan koperasi melalui pengembangan usaha  masyarakat</w:t>
            </w:r>
          </w:p>
        </w:tc>
        <w:tc>
          <w:tcPr>
            <w:tcW w:w="2162" w:type="dxa"/>
            <w:shd w:val="clear" w:color="auto" w:fill="auto"/>
            <w:noWrap/>
            <w:hideMark/>
          </w:tcPr>
          <w:p w:rsidR="006A78B2" w:rsidRDefault="0021791C" w:rsidP="006A78B2">
            <w:pPr>
              <w:ind w:left="317" w:hanging="317"/>
              <w:rPr>
                <w:rFonts w:ascii="Bookman Old Style" w:hAnsi="Bookman Old Style"/>
                <w:sz w:val="20"/>
                <w:szCs w:val="20"/>
                <w:lang w:eastAsia="id-ID"/>
              </w:rPr>
            </w:pPr>
            <w:r w:rsidRPr="00AD2960">
              <w:rPr>
                <w:rFonts w:ascii="Bookman Old Style" w:hAnsi="Bookman Old Style"/>
                <w:sz w:val="20"/>
                <w:szCs w:val="20"/>
                <w:lang w:val="id-ID" w:eastAsia="id-ID"/>
              </w:rPr>
              <w:t> 1. Fasilitasi pembentukan perubahan dan pembubaran Koperasi</w:t>
            </w:r>
          </w:p>
          <w:p w:rsidR="0021791C" w:rsidRPr="00AD2960" w:rsidRDefault="006A78B2" w:rsidP="006A78B2">
            <w:pPr>
              <w:ind w:left="317" w:hanging="317"/>
              <w:rPr>
                <w:rFonts w:ascii="Bookman Old Style" w:hAnsi="Bookman Old Style"/>
                <w:sz w:val="20"/>
                <w:szCs w:val="20"/>
                <w:lang w:val="id-ID" w:eastAsia="id-ID"/>
              </w:rPr>
            </w:pPr>
            <w:r>
              <w:rPr>
                <w:rFonts w:ascii="Bookman Old Style" w:hAnsi="Bookman Old Style"/>
                <w:sz w:val="20"/>
                <w:szCs w:val="20"/>
                <w:lang w:eastAsia="id-ID"/>
              </w:rPr>
              <w:t xml:space="preserve">2.  </w:t>
            </w:r>
            <w:r w:rsidR="0021791C" w:rsidRPr="00AD2960">
              <w:rPr>
                <w:rFonts w:ascii="Bookman Old Style" w:hAnsi="Bookman Old Style"/>
                <w:sz w:val="20"/>
                <w:szCs w:val="20"/>
                <w:lang w:val="id-ID" w:eastAsia="id-ID"/>
              </w:rPr>
              <w:t>Sosialisasi perkoperasian bagi masyarakat</w:t>
            </w:r>
          </w:p>
          <w:p w:rsidR="0021791C" w:rsidRPr="00AD2960" w:rsidRDefault="0021791C" w:rsidP="006A78B2">
            <w:pPr>
              <w:ind w:left="317" w:hanging="317"/>
              <w:rPr>
                <w:rFonts w:ascii="Bookman Old Style" w:hAnsi="Bookman Old Style"/>
                <w:sz w:val="20"/>
                <w:szCs w:val="20"/>
                <w:lang w:val="id-ID" w:eastAsia="id-ID"/>
              </w:rPr>
            </w:pPr>
            <w:r w:rsidRPr="00AD2960">
              <w:rPr>
                <w:rFonts w:ascii="Bookman Old Style" w:hAnsi="Bookman Old Style"/>
                <w:sz w:val="20"/>
                <w:szCs w:val="20"/>
                <w:lang w:val="id-ID" w:eastAsia="id-ID"/>
              </w:rPr>
              <w:t>3.</w:t>
            </w:r>
            <w:r w:rsidR="006A78B2">
              <w:rPr>
                <w:rFonts w:ascii="Bookman Old Style" w:hAnsi="Bookman Old Style"/>
                <w:sz w:val="20"/>
                <w:szCs w:val="20"/>
                <w:lang w:eastAsia="id-ID"/>
              </w:rPr>
              <w:t xml:space="preserve">  </w:t>
            </w:r>
            <w:r w:rsidRPr="00AD2960">
              <w:rPr>
                <w:rFonts w:ascii="Bookman Old Style" w:hAnsi="Bookman Old Style"/>
                <w:sz w:val="20"/>
                <w:szCs w:val="20"/>
                <w:lang w:val="id-ID" w:eastAsia="id-ID"/>
              </w:rPr>
              <w:t>Sarasehan peringatan hari koperasi</w:t>
            </w:r>
          </w:p>
          <w:p w:rsidR="0021791C" w:rsidRPr="00AD2960" w:rsidRDefault="0021791C" w:rsidP="006A78B2">
            <w:pPr>
              <w:ind w:left="317" w:hanging="317"/>
              <w:rPr>
                <w:rFonts w:ascii="Bookman Old Style" w:hAnsi="Bookman Old Style"/>
                <w:sz w:val="20"/>
                <w:szCs w:val="20"/>
                <w:lang w:val="id-ID" w:eastAsia="id-ID"/>
              </w:rPr>
            </w:pPr>
            <w:r w:rsidRPr="00AD2960">
              <w:rPr>
                <w:rFonts w:ascii="Bookman Old Style" w:hAnsi="Bookman Old Style"/>
                <w:sz w:val="20"/>
                <w:szCs w:val="20"/>
                <w:lang w:val="id-ID" w:eastAsia="id-ID"/>
              </w:rPr>
              <w:t>4.</w:t>
            </w:r>
            <w:r w:rsidR="006A78B2">
              <w:rPr>
                <w:rFonts w:ascii="Bookman Old Style" w:hAnsi="Bookman Old Style"/>
                <w:sz w:val="20"/>
                <w:szCs w:val="20"/>
                <w:lang w:eastAsia="id-ID"/>
              </w:rPr>
              <w:t xml:space="preserve">  </w:t>
            </w:r>
            <w:r w:rsidRPr="00AD2960">
              <w:rPr>
                <w:rFonts w:ascii="Bookman Old Style" w:hAnsi="Bookman Old Style"/>
                <w:sz w:val="20"/>
                <w:szCs w:val="20"/>
                <w:lang w:val="id-ID" w:eastAsia="id-ID"/>
              </w:rPr>
              <w:t>Fasilitasi partisipasi koperasi dan masyarakat dalam peringatan hari koperasi</w:t>
            </w:r>
          </w:p>
        </w:tc>
        <w:tc>
          <w:tcPr>
            <w:tcW w:w="1949" w:type="dxa"/>
            <w:shd w:val="clear" w:color="auto" w:fill="auto"/>
            <w:noWrap/>
            <w:hideMark/>
          </w:tcPr>
          <w:p w:rsidR="006A78B2" w:rsidRDefault="0021791C" w:rsidP="006A78B2">
            <w:pPr>
              <w:ind w:left="281" w:hanging="281"/>
              <w:rPr>
                <w:rFonts w:ascii="Bookman Old Style" w:hAnsi="Bookman Old Style"/>
                <w:sz w:val="20"/>
                <w:szCs w:val="20"/>
                <w:lang w:eastAsia="id-ID"/>
              </w:rPr>
            </w:pPr>
            <w:r w:rsidRPr="00AD2960">
              <w:rPr>
                <w:rFonts w:ascii="Bookman Old Style" w:hAnsi="Bookman Old Style"/>
                <w:sz w:val="20"/>
                <w:szCs w:val="20"/>
                <w:lang w:val="id-ID" w:eastAsia="id-ID"/>
              </w:rPr>
              <w:t> 1. Fasilitasi pembentukan perubahan dan pembubaran Koperasi</w:t>
            </w:r>
          </w:p>
          <w:p w:rsidR="006A78B2" w:rsidRDefault="006A78B2" w:rsidP="006A78B2">
            <w:pPr>
              <w:ind w:left="281" w:hanging="281"/>
              <w:rPr>
                <w:rFonts w:ascii="Bookman Old Style" w:hAnsi="Bookman Old Style"/>
                <w:sz w:val="20"/>
                <w:szCs w:val="20"/>
                <w:lang w:eastAsia="id-ID"/>
              </w:rPr>
            </w:pPr>
            <w:r>
              <w:rPr>
                <w:rFonts w:ascii="Bookman Old Style" w:hAnsi="Bookman Old Style"/>
                <w:sz w:val="20"/>
                <w:szCs w:val="20"/>
                <w:lang w:eastAsia="id-ID"/>
              </w:rPr>
              <w:t xml:space="preserve">2. </w:t>
            </w:r>
            <w:r w:rsidR="0021791C" w:rsidRPr="00AD2960">
              <w:rPr>
                <w:rFonts w:ascii="Bookman Old Style" w:hAnsi="Bookman Old Style"/>
                <w:sz w:val="20"/>
                <w:szCs w:val="20"/>
                <w:lang w:val="id-ID" w:eastAsia="id-ID"/>
              </w:rPr>
              <w:t>Sosialisas</w:t>
            </w:r>
            <w:r>
              <w:rPr>
                <w:rFonts w:ascii="Bookman Old Style" w:hAnsi="Bookman Old Style"/>
                <w:sz w:val="20"/>
                <w:szCs w:val="20"/>
                <w:lang w:val="id-ID" w:eastAsia="id-ID"/>
              </w:rPr>
              <w:t>i perkoperasian bagi masyarakat</w:t>
            </w:r>
          </w:p>
          <w:p w:rsidR="006A78B2" w:rsidRDefault="006A78B2" w:rsidP="006A78B2">
            <w:pPr>
              <w:ind w:left="281" w:hanging="281"/>
              <w:rPr>
                <w:rFonts w:ascii="Bookman Old Style" w:hAnsi="Bookman Old Style"/>
                <w:sz w:val="20"/>
                <w:szCs w:val="20"/>
                <w:lang w:eastAsia="id-ID"/>
              </w:rPr>
            </w:pPr>
            <w:r>
              <w:rPr>
                <w:rFonts w:ascii="Bookman Old Style" w:hAnsi="Bookman Old Style"/>
                <w:sz w:val="20"/>
                <w:szCs w:val="20"/>
                <w:lang w:eastAsia="id-ID"/>
              </w:rPr>
              <w:t xml:space="preserve">3. </w:t>
            </w:r>
            <w:r w:rsidR="0021791C" w:rsidRPr="00AD2960">
              <w:rPr>
                <w:rFonts w:ascii="Bookman Old Style" w:hAnsi="Bookman Old Style"/>
                <w:sz w:val="20"/>
                <w:szCs w:val="20"/>
                <w:lang w:val="id-ID" w:eastAsia="id-ID"/>
              </w:rPr>
              <w:t>Sar</w:t>
            </w:r>
            <w:r>
              <w:rPr>
                <w:rFonts w:ascii="Bookman Old Style" w:hAnsi="Bookman Old Style"/>
                <w:sz w:val="20"/>
                <w:szCs w:val="20"/>
                <w:lang w:val="id-ID" w:eastAsia="id-ID"/>
              </w:rPr>
              <w:t>asehan peringatan hari koperasi</w:t>
            </w:r>
          </w:p>
          <w:p w:rsidR="0021791C" w:rsidRPr="00AD2960" w:rsidRDefault="006A78B2" w:rsidP="006A78B2">
            <w:pPr>
              <w:ind w:left="281" w:hanging="281"/>
              <w:rPr>
                <w:rFonts w:ascii="Bookman Old Style" w:hAnsi="Bookman Old Style"/>
                <w:sz w:val="20"/>
                <w:szCs w:val="20"/>
                <w:lang w:val="id-ID" w:eastAsia="id-ID"/>
              </w:rPr>
            </w:pPr>
            <w:r>
              <w:rPr>
                <w:rFonts w:ascii="Bookman Old Style" w:hAnsi="Bookman Old Style"/>
                <w:sz w:val="20"/>
                <w:szCs w:val="20"/>
                <w:lang w:eastAsia="id-ID"/>
              </w:rPr>
              <w:t xml:space="preserve">4. </w:t>
            </w:r>
            <w:r w:rsidR="0021791C" w:rsidRPr="00AD2960">
              <w:rPr>
                <w:rFonts w:ascii="Bookman Old Style" w:hAnsi="Bookman Old Style"/>
                <w:sz w:val="20"/>
                <w:szCs w:val="20"/>
                <w:lang w:val="id-ID" w:eastAsia="id-ID"/>
              </w:rPr>
              <w:t>Fasilitasi partisipasi koperasi dan masyarakat dalam peringatan hari koperasi</w:t>
            </w:r>
          </w:p>
        </w:tc>
        <w:tc>
          <w:tcPr>
            <w:tcW w:w="1984" w:type="dxa"/>
            <w:shd w:val="clear" w:color="auto" w:fill="auto"/>
            <w:noWrap/>
            <w:hideMark/>
          </w:tcPr>
          <w:p w:rsidR="006A78B2" w:rsidRDefault="0021791C" w:rsidP="006A78B2">
            <w:pPr>
              <w:ind w:left="317" w:hanging="284"/>
              <w:rPr>
                <w:rFonts w:ascii="Bookman Old Style" w:hAnsi="Bookman Old Style"/>
                <w:sz w:val="20"/>
                <w:szCs w:val="20"/>
                <w:lang w:eastAsia="id-ID"/>
              </w:rPr>
            </w:pPr>
            <w:r w:rsidRPr="00AD2960">
              <w:rPr>
                <w:rFonts w:ascii="Bookman Old Style" w:hAnsi="Bookman Old Style"/>
                <w:sz w:val="20"/>
                <w:szCs w:val="20"/>
                <w:lang w:val="id-ID" w:eastAsia="id-ID"/>
              </w:rPr>
              <w:t> 1. Fasilitasi pembentukan perubahan dan pembubaran Koperasi</w:t>
            </w:r>
          </w:p>
          <w:p w:rsidR="006A78B2" w:rsidRDefault="006A78B2" w:rsidP="006A78B2">
            <w:pPr>
              <w:ind w:left="317" w:hanging="284"/>
              <w:rPr>
                <w:rFonts w:ascii="Bookman Old Style" w:hAnsi="Bookman Old Style"/>
                <w:sz w:val="20"/>
                <w:szCs w:val="20"/>
                <w:lang w:eastAsia="id-ID"/>
              </w:rPr>
            </w:pPr>
            <w:r>
              <w:rPr>
                <w:rFonts w:ascii="Bookman Old Style" w:hAnsi="Bookman Old Style"/>
                <w:sz w:val="20"/>
                <w:szCs w:val="20"/>
                <w:lang w:eastAsia="id-ID"/>
              </w:rPr>
              <w:t xml:space="preserve">2. </w:t>
            </w:r>
            <w:r w:rsidR="0021791C" w:rsidRPr="00AD2960">
              <w:rPr>
                <w:rFonts w:ascii="Bookman Old Style" w:hAnsi="Bookman Old Style"/>
                <w:sz w:val="20"/>
                <w:szCs w:val="20"/>
                <w:lang w:val="id-ID" w:eastAsia="id-ID"/>
              </w:rPr>
              <w:t>Sosialisas</w:t>
            </w:r>
            <w:r>
              <w:rPr>
                <w:rFonts w:ascii="Bookman Old Style" w:hAnsi="Bookman Old Style"/>
                <w:sz w:val="20"/>
                <w:szCs w:val="20"/>
                <w:lang w:val="id-ID" w:eastAsia="id-ID"/>
              </w:rPr>
              <w:t>i perkoperasian bagi masyarakat</w:t>
            </w:r>
          </w:p>
          <w:p w:rsidR="006A78B2" w:rsidRDefault="006A78B2" w:rsidP="006A78B2">
            <w:pPr>
              <w:ind w:left="317" w:hanging="284"/>
              <w:rPr>
                <w:rFonts w:ascii="Bookman Old Style" w:hAnsi="Bookman Old Style"/>
                <w:sz w:val="20"/>
                <w:szCs w:val="20"/>
                <w:lang w:eastAsia="id-ID"/>
              </w:rPr>
            </w:pPr>
            <w:r>
              <w:rPr>
                <w:rFonts w:ascii="Bookman Old Style" w:hAnsi="Bookman Old Style"/>
                <w:sz w:val="20"/>
                <w:szCs w:val="20"/>
                <w:lang w:eastAsia="id-ID"/>
              </w:rPr>
              <w:t xml:space="preserve">3. </w:t>
            </w:r>
            <w:r w:rsidR="0021791C" w:rsidRPr="00AD2960">
              <w:rPr>
                <w:rFonts w:ascii="Bookman Old Style" w:hAnsi="Bookman Old Style"/>
                <w:sz w:val="20"/>
                <w:szCs w:val="20"/>
                <w:lang w:val="id-ID" w:eastAsia="id-ID"/>
              </w:rPr>
              <w:t>Sar</w:t>
            </w:r>
            <w:r>
              <w:rPr>
                <w:rFonts w:ascii="Bookman Old Style" w:hAnsi="Bookman Old Style"/>
                <w:sz w:val="20"/>
                <w:szCs w:val="20"/>
                <w:lang w:val="id-ID" w:eastAsia="id-ID"/>
              </w:rPr>
              <w:t>asehan peringatan hari koperasi</w:t>
            </w:r>
          </w:p>
          <w:p w:rsidR="0021791C" w:rsidRPr="00AD2960" w:rsidRDefault="006A78B2" w:rsidP="006A78B2">
            <w:pPr>
              <w:ind w:left="317" w:hanging="284"/>
              <w:rPr>
                <w:rFonts w:ascii="Bookman Old Style" w:hAnsi="Bookman Old Style"/>
                <w:sz w:val="20"/>
                <w:szCs w:val="20"/>
                <w:lang w:val="id-ID" w:eastAsia="id-ID"/>
              </w:rPr>
            </w:pPr>
            <w:r>
              <w:rPr>
                <w:rFonts w:ascii="Bookman Old Style" w:hAnsi="Bookman Old Style"/>
                <w:sz w:val="20"/>
                <w:szCs w:val="20"/>
                <w:lang w:eastAsia="id-ID"/>
              </w:rPr>
              <w:t xml:space="preserve">4. </w:t>
            </w:r>
            <w:r w:rsidR="0021791C" w:rsidRPr="00AD2960">
              <w:rPr>
                <w:rFonts w:ascii="Bookman Old Style" w:hAnsi="Bookman Old Style"/>
                <w:sz w:val="20"/>
                <w:szCs w:val="20"/>
                <w:lang w:val="id-ID" w:eastAsia="id-ID"/>
              </w:rPr>
              <w:t>Fasilitasi partisipasi koperasi dan masyarakat dalam peringatan hari koperasi</w:t>
            </w:r>
          </w:p>
        </w:tc>
        <w:tc>
          <w:tcPr>
            <w:tcW w:w="1985" w:type="dxa"/>
            <w:shd w:val="clear" w:color="auto" w:fill="auto"/>
            <w:noWrap/>
            <w:hideMark/>
          </w:tcPr>
          <w:p w:rsidR="006A78B2" w:rsidRDefault="0021791C" w:rsidP="006A78B2">
            <w:pPr>
              <w:ind w:left="317" w:hanging="283"/>
              <w:rPr>
                <w:rFonts w:ascii="Bookman Old Style" w:hAnsi="Bookman Old Style"/>
                <w:sz w:val="20"/>
                <w:szCs w:val="20"/>
                <w:lang w:eastAsia="id-ID"/>
              </w:rPr>
            </w:pPr>
            <w:r w:rsidRPr="00AD2960">
              <w:rPr>
                <w:rFonts w:ascii="Bookman Old Style" w:hAnsi="Bookman Old Style"/>
                <w:sz w:val="20"/>
                <w:szCs w:val="20"/>
                <w:lang w:val="id-ID" w:eastAsia="id-ID"/>
              </w:rPr>
              <w:t> 1. Fasilitasi pembentukan perubahan dan pembubaran Koperasi</w:t>
            </w:r>
          </w:p>
          <w:p w:rsidR="006A78B2" w:rsidRDefault="006A78B2" w:rsidP="006A78B2">
            <w:pPr>
              <w:ind w:left="317" w:hanging="283"/>
              <w:rPr>
                <w:rFonts w:ascii="Bookman Old Style" w:hAnsi="Bookman Old Style"/>
                <w:sz w:val="20"/>
                <w:szCs w:val="20"/>
                <w:lang w:eastAsia="id-ID"/>
              </w:rPr>
            </w:pPr>
            <w:r>
              <w:rPr>
                <w:rFonts w:ascii="Bookman Old Style" w:hAnsi="Bookman Old Style"/>
                <w:sz w:val="20"/>
                <w:szCs w:val="20"/>
                <w:lang w:eastAsia="id-ID"/>
              </w:rPr>
              <w:t xml:space="preserve">2. </w:t>
            </w:r>
            <w:r w:rsidR="0021791C" w:rsidRPr="00AD2960">
              <w:rPr>
                <w:rFonts w:ascii="Bookman Old Style" w:hAnsi="Bookman Old Style"/>
                <w:sz w:val="20"/>
                <w:szCs w:val="20"/>
                <w:lang w:val="id-ID" w:eastAsia="id-ID"/>
              </w:rPr>
              <w:t>Sosialisas</w:t>
            </w:r>
            <w:r>
              <w:rPr>
                <w:rFonts w:ascii="Bookman Old Style" w:hAnsi="Bookman Old Style"/>
                <w:sz w:val="20"/>
                <w:szCs w:val="20"/>
                <w:lang w:val="id-ID" w:eastAsia="id-ID"/>
              </w:rPr>
              <w:t>i perkoperasian bagi masyarakat</w:t>
            </w:r>
          </w:p>
          <w:p w:rsidR="006A78B2" w:rsidRDefault="006A78B2" w:rsidP="006A78B2">
            <w:pPr>
              <w:ind w:left="317" w:hanging="283"/>
              <w:rPr>
                <w:rFonts w:ascii="Bookman Old Style" w:hAnsi="Bookman Old Style"/>
                <w:sz w:val="20"/>
                <w:szCs w:val="20"/>
                <w:lang w:eastAsia="id-ID"/>
              </w:rPr>
            </w:pPr>
            <w:r>
              <w:rPr>
                <w:rFonts w:ascii="Bookman Old Style" w:hAnsi="Bookman Old Style"/>
                <w:sz w:val="20"/>
                <w:szCs w:val="20"/>
                <w:lang w:eastAsia="id-ID"/>
              </w:rPr>
              <w:t xml:space="preserve">3. </w:t>
            </w:r>
            <w:r w:rsidR="0021791C" w:rsidRPr="00AD2960">
              <w:rPr>
                <w:rFonts w:ascii="Bookman Old Style" w:hAnsi="Bookman Old Style"/>
                <w:sz w:val="20"/>
                <w:szCs w:val="20"/>
                <w:lang w:val="id-ID" w:eastAsia="id-ID"/>
              </w:rPr>
              <w:t>Sar</w:t>
            </w:r>
            <w:r>
              <w:rPr>
                <w:rFonts w:ascii="Bookman Old Style" w:hAnsi="Bookman Old Style"/>
                <w:sz w:val="20"/>
                <w:szCs w:val="20"/>
                <w:lang w:val="id-ID" w:eastAsia="id-ID"/>
              </w:rPr>
              <w:t>asehan peringatan hari koperasi</w:t>
            </w:r>
          </w:p>
          <w:p w:rsidR="0021791C" w:rsidRPr="00AD2960" w:rsidRDefault="006A78B2" w:rsidP="006A78B2">
            <w:pPr>
              <w:ind w:left="317" w:hanging="283"/>
              <w:rPr>
                <w:rFonts w:ascii="Bookman Old Style" w:hAnsi="Bookman Old Style"/>
                <w:sz w:val="20"/>
                <w:szCs w:val="20"/>
                <w:lang w:val="id-ID" w:eastAsia="id-ID"/>
              </w:rPr>
            </w:pPr>
            <w:r>
              <w:rPr>
                <w:rFonts w:ascii="Bookman Old Style" w:hAnsi="Bookman Old Style"/>
                <w:sz w:val="20"/>
                <w:szCs w:val="20"/>
                <w:lang w:eastAsia="id-ID"/>
              </w:rPr>
              <w:t xml:space="preserve">4. </w:t>
            </w:r>
            <w:r w:rsidR="0021791C" w:rsidRPr="00AD2960">
              <w:rPr>
                <w:rFonts w:ascii="Bookman Old Style" w:hAnsi="Bookman Old Style"/>
                <w:sz w:val="20"/>
                <w:szCs w:val="20"/>
                <w:lang w:val="id-ID" w:eastAsia="id-ID"/>
              </w:rPr>
              <w:t>Fasilitasi partisipasi koperasi dan masyarakat dalam peringatan hari koperasi</w:t>
            </w:r>
          </w:p>
        </w:tc>
        <w:tc>
          <w:tcPr>
            <w:tcW w:w="1984" w:type="dxa"/>
            <w:shd w:val="clear" w:color="auto" w:fill="auto"/>
            <w:noWrap/>
            <w:hideMark/>
          </w:tcPr>
          <w:p w:rsidR="006A78B2" w:rsidRDefault="0021791C" w:rsidP="006A78B2">
            <w:pPr>
              <w:tabs>
                <w:tab w:val="left" w:pos="317"/>
              </w:tabs>
              <w:ind w:left="317" w:hanging="317"/>
              <w:rPr>
                <w:rFonts w:ascii="Bookman Old Style" w:hAnsi="Bookman Old Style"/>
                <w:sz w:val="20"/>
                <w:szCs w:val="20"/>
                <w:lang w:eastAsia="id-ID"/>
              </w:rPr>
            </w:pPr>
            <w:r w:rsidRPr="00AD2960">
              <w:rPr>
                <w:rFonts w:ascii="Bookman Old Style" w:hAnsi="Bookman Old Style"/>
                <w:sz w:val="20"/>
                <w:szCs w:val="20"/>
                <w:lang w:val="id-ID" w:eastAsia="id-ID"/>
              </w:rPr>
              <w:t> 1. Fasilitasi pembentukan perubahan dan pembubaran Koperasi</w:t>
            </w:r>
          </w:p>
          <w:p w:rsidR="006A78B2" w:rsidRDefault="006A78B2" w:rsidP="006A78B2">
            <w:pPr>
              <w:tabs>
                <w:tab w:val="left" w:pos="317"/>
              </w:tabs>
              <w:ind w:left="317" w:hanging="317"/>
              <w:rPr>
                <w:rFonts w:ascii="Bookman Old Style" w:hAnsi="Bookman Old Style"/>
                <w:sz w:val="20"/>
                <w:szCs w:val="20"/>
                <w:lang w:eastAsia="id-ID"/>
              </w:rPr>
            </w:pPr>
            <w:r>
              <w:rPr>
                <w:rFonts w:ascii="Bookman Old Style" w:hAnsi="Bookman Old Style"/>
                <w:sz w:val="20"/>
                <w:szCs w:val="20"/>
                <w:lang w:eastAsia="id-ID"/>
              </w:rPr>
              <w:t xml:space="preserve">2.  </w:t>
            </w:r>
            <w:r w:rsidR="0021791C" w:rsidRPr="00AD2960">
              <w:rPr>
                <w:rFonts w:ascii="Bookman Old Style" w:hAnsi="Bookman Old Style"/>
                <w:sz w:val="20"/>
                <w:szCs w:val="20"/>
                <w:lang w:val="id-ID" w:eastAsia="id-ID"/>
              </w:rPr>
              <w:t>Sosialisas</w:t>
            </w:r>
            <w:r>
              <w:rPr>
                <w:rFonts w:ascii="Bookman Old Style" w:hAnsi="Bookman Old Style"/>
                <w:sz w:val="20"/>
                <w:szCs w:val="20"/>
                <w:lang w:val="id-ID" w:eastAsia="id-ID"/>
              </w:rPr>
              <w:t>i perkoperasian bagi masyaraka</w:t>
            </w:r>
            <w:r>
              <w:rPr>
                <w:rFonts w:ascii="Bookman Old Style" w:hAnsi="Bookman Old Style"/>
                <w:sz w:val="20"/>
                <w:szCs w:val="20"/>
                <w:lang w:eastAsia="id-ID"/>
              </w:rPr>
              <w:t>t</w:t>
            </w:r>
          </w:p>
          <w:p w:rsidR="006A78B2" w:rsidRDefault="006A78B2" w:rsidP="006A78B2">
            <w:pPr>
              <w:tabs>
                <w:tab w:val="left" w:pos="317"/>
              </w:tabs>
              <w:ind w:left="317" w:hanging="317"/>
              <w:rPr>
                <w:rFonts w:ascii="Bookman Old Style" w:hAnsi="Bookman Old Style"/>
                <w:sz w:val="20"/>
                <w:szCs w:val="20"/>
                <w:lang w:eastAsia="id-ID"/>
              </w:rPr>
            </w:pPr>
            <w:r>
              <w:rPr>
                <w:rFonts w:ascii="Bookman Old Style" w:hAnsi="Bookman Old Style"/>
                <w:sz w:val="20"/>
                <w:szCs w:val="20"/>
                <w:lang w:eastAsia="id-ID"/>
              </w:rPr>
              <w:t xml:space="preserve">3.  </w:t>
            </w:r>
            <w:r w:rsidR="0021791C" w:rsidRPr="00AD2960">
              <w:rPr>
                <w:rFonts w:ascii="Bookman Old Style" w:hAnsi="Bookman Old Style"/>
                <w:sz w:val="20"/>
                <w:szCs w:val="20"/>
                <w:lang w:val="id-ID" w:eastAsia="id-ID"/>
              </w:rPr>
              <w:t>Sar</w:t>
            </w:r>
            <w:r>
              <w:rPr>
                <w:rFonts w:ascii="Bookman Old Style" w:hAnsi="Bookman Old Style"/>
                <w:sz w:val="20"/>
                <w:szCs w:val="20"/>
                <w:lang w:val="id-ID" w:eastAsia="id-ID"/>
              </w:rPr>
              <w:t>asehan peringatan hari koperasi</w:t>
            </w:r>
          </w:p>
          <w:p w:rsidR="0021791C" w:rsidRPr="00AD2960" w:rsidRDefault="006A78B2" w:rsidP="006A78B2">
            <w:pPr>
              <w:tabs>
                <w:tab w:val="left" w:pos="317"/>
              </w:tabs>
              <w:ind w:left="317" w:hanging="317"/>
              <w:rPr>
                <w:rFonts w:ascii="Bookman Old Style" w:hAnsi="Bookman Old Style"/>
                <w:sz w:val="20"/>
                <w:szCs w:val="20"/>
                <w:lang w:val="id-ID" w:eastAsia="id-ID"/>
              </w:rPr>
            </w:pPr>
            <w:r>
              <w:rPr>
                <w:rFonts w:ascii="Bookman Old Style" w:hAnsi="Bookman Old Style"/>
                <w:sz w:val="20"/>
                <w:szCs w:val="20"/>
                <w:lang w:eastAsia="id-ID"/>
              </w:rPr>
              <w:t xml:space="preserve">4.  </w:t>
            </w:r>
            <w:r w:rsidR="0021791C" w:rsidRPr="00AD2960">
              <w:rPr>
                <w:rFonts w:ascii="Bookman Old Style" w:hAnsi="Bookman Old Style"/>
                <w:sz w:val="20"/>
                <w:szCs w:val="20"/>
                <w:lang w:val="id-ID" w:eastAsia="id-ID"/>
              </w:rPr>
              <w:t>Fasilitasi partisipasi koperasi dan masyarakat dalam peringatan hari koperasi</w:t>
            </w:r>
          </w:p>
        </w:tc>
      </w:tr>
      <w:tr w:rsidR="0021791C" w:rsidRPr="00AD2960" w:rsidTr="007A10C4">
        <w:trPr>
          <w:trHeight w:val="2205"/>
        </w:trPr>
        <w:tc>
          <w:tcPr>
            <w:tcW w:w="1765" w:type="dxa"/>
            <w:tcBorders>
              <w:top w:val="nil"/>
              <w:bottom w:val="single" w:sz="4" w:space="0" w:color="auto"/>
            </w:tcBorders>
            <w:shd w:val="clear" w:color="auto" w:fill="auto"/>
          </w:tcPr>
          <w:p w:rsidR="0021791C" w:rsidRPr="00AD2960" w:rsidRDefault="0021791C" w:rsidP="0021791C">
            <w:pPr>
              <w:rPr>
                <w:rFonts w:ascii="Bookman Old Style" w:hAnsi="Bookman Old Style"/>
                <w:sz w:val="20"/>
                <w:szCs w:val="20"/>
                <w:lang w:val="id-ID" w:eastAsia="id-ID"/>
              </w:rPr>
            </w:pPr>
          </w:p>
        </w:tc>
        <w:tc>
          <w:tcPr>
            <w:tcW w:w="1827" w:type="dxa"/>
            <w:tcBorders>
              <w:top w:val="nil"/>
              <w:bottom w:val="single" w:sz="4" w:space="0" w:color="auto"/>
            </w:tcBorders>
            <w:shd w:val="clear" w:color="auto" w:fill="auto"/>
          </w:tcPr>
          <w:p w:rsidR="0021791C" w:rsidRPr="00AD2960" w:rsidRDefault="0021791C" w:rsidP="0021791C">
            <w:pPr>
              <w:rPr>
                <w:rFonts w:ascii="Bookman Old Style" w:hAnsi="Bookman Old Style"/>
                <w:sz w:val="20"/>
                <w:szCs w:val="20"/>
                <w:lang w:val="id-ID" w:eastAsia="id-ID"/>
              </w:rPr>
            </w:pPr>
          </w:p>
        </w:tc>
        <w:tc>
          <w:tcPr>
            <w:tcW w:w="1810" w:type="dxa"/>
            <w:shd w:val="clear" w:color="auto" w:fill="auto"/>
            <w:hideMark/>
          </w:tcPr>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menciptakan sistem Inovasi pelayanan yang efektif dan efisien</w:t>
            </w:r>
          </w:p>
        </w:tc>
        <w:tc>
          <w:tcPr>
            <w:tcW w:w="1701" w:type="dxa"/>
            <w:shd w:val="clear" w:color="auto" w:fill="auto"/>
            <w:hideMark/>
          </w:tcPr>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optimalisasi peningkatan kualitas layanan koperasi dan usaha mikro</w:t>
            </w:r>
          </w:p>
        </w:tc>
        <w:tc>
          <w:tcPr>
            <w:tcW w:w="2162" w:type="dxa"/>
            <w:shd w:val="clear" w:color="auto" w:fill="auto"/>
            <w:noWrap/>
            <w:hideMark/>
          </w:tcPr>
          <w:p w:rsidR="0021791C" w:rsidRPr="00AD2960" w:rsidRDefault="0021791C" w:rsidP="007A10C4">
            <w:pPr>
              <w:ind w:left="317" w:hanging="317"/>
              <w:rPr>
                <w:rFonts w:ascii="Bookman Old Style" w:hAnsi="Bookman Old Style"/>
                <w:sz w:val="20"/>
                <w:szCs w:val="20"/>
                <w:lang w:val="id-ID" w:eastAsia="id-ID"/>
              </w:rPr>
            </w:pPr>
            <w:r w:rsidRPr="00AD2960">
              <w:rPr>
                <w:rFonts w:ascii="Bookman Old Style" w:hAnsi="Bookman Old Style"/>
                <w:sz w:val="20"/>
                <w:szCs w:val="20"/>
                <w:lang w:val="id-ID" w:eastAsia="id-ID"/>
              </w:rPr>
              <w:t> 1. Fasilitasi Klinik bisnis</w:t>
            </w:r>
          </w:p>
          <w:p w:rsidR="0021791C" w:rsidRPr="00AD2960" w:rsidRDefault="0021791C" w:rsidP="0021791C">
            <w:pPr>
              <w:rPr>
                <w:rFonts w:ascii="Bookman Old Style" w:hAnsi="Bookman Old Style"/>
                <w:sz w:val="20"/>
                <w:szCs w:val="20"/>
                <w:lang w:val="id-ID" w:eastAsia="id-ID"/>
              </w:rPr>
            </w:pPr>
          </w:p>
        </w:tc>
        <w:tc>
          <w:tcPr>
            <w:tcW w:w="1949" w:type="dxa"/>
            <w:shd w:val="clear" w:color="auto" w:fill="auto"/>
            <w:noWrap/>
            <w:hideMark/>
          </w:tcPr>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1.Fasilitasi Klinik Koperasi di 5 kecamatan</w:t>
            </w:r>
          </w:p>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2.Fasilitasi klinik bisnis di 5 kecamatan</w:t>
            </w:r>
          </w:p>
          <w:p w:rsidR="0021791C" w:rsidRPr="007A10C4" w:rsidRDefault="0021791C" w:rsidP="0021791C">
            <w:pPr>
              <w:rPr>
                <w:rFonts w:ascii="Bookman Old Style" w:hAnsi="Bookman Old Style"/>
                <w:sz w:val="20"/>
                <w:szCs w:val="20"/>
                <w:lang w:eastAsia="id-ID"/>
              </w:rPr>
            </w:pPr>
            <w:r w:rsidRPr="00AD2960">
              <w:rPr>
                <w:rFonts w:ascii="Bookman Old Style" w:hAnsi="Bookman Old Style"/>
                <w:sz w:val="20"/>
                <w:szCs w:val="20"/>
                <w:lang w:val="id-ID" w:eastAsia="id-ID"/>
              </w:rPr>
              <w:t>3.</w:t>
            </w:r>
            <w:r w:rsidRPr="00AD2960">
              <w:rPr>
                <w:rFonts w:ascii="Bookman Old Style" w:hAnsi="Bookman Old Style"/>
                <w:sz w:val="20"/>
                <w:szCs w:val="20"/>
              </w:rPr>
              <w:t xml:space="preserve"> </w:t>
            </w:r>
            <w:r w:rsidRPr="00AD2960">
              <w:rPr>
                <w:rFonts w:ascii="Bookman Old Style" w:hAnsi="Bookman Old Style"/>
                <w:sz w:val="20"/>
                <w:szCs w:val="20"/>
                <w:lang w:val="id-ID" w:eastAsia="id-ID"/>
              </w:rPr>
              <w:t xml:space="preserve">Bimbingan Usaha Koperasi dan Fasilitasi </w:t>
            </w:r>
          </w:p>
        </w:tc>
        <w:tc>
          <w:tcPr>
            <w:tcW w:w="1984" w:type="dxa"/>
            <w:shd w:val="clear" w:color="auto" w:fill="auto"/>
            <w:noWrap/>
            <w:hideMark/>
          </w:tcPr>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 1.</w:t>
            </w:r>
            <w:r w:rsidRPr="00AD2960">
              <w:rPr>
                <w:rFonts w:ascii="Bookman Old Style" w:hAnsi="Bookman Old Style"/>
                <w:sz w:val="20"/>
                <w:szCs w:val="20"/>
              </w:rPr>
              <w:t xml:space="preserve"> </w:t>
            </w:r>
            <w:r w:rsidRPr="00AD2960">
              <w:rPr>
                <w:rFonts w:ascii="Bookman Old Style" w:hAnsi="Bookman Old Style"/>
                <w:sz w:val="20"/>
                <w:szCs w:val="20"/>
                <w:lang w:val="id-ID" w:eastAsia="id-ID"/>
              </w:rPr>
              <w:t>Fasilitasi Peningkatan Akses Permodalan</w:t>
            </w:r>
          </w:p>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2.</w:t>
            </w:r>
            <w:r w:rsidRPr="00AD2960">
              <w:rPr>
                <w:rFonts w:ascii="Bookman Old Style" w:hAnsi="Bookman Old Style"/>
                <w:sz w:val="20"/>
                <w:szCs w:val="20"/>
              </w:rPr>
              <w:t xml:space="preserve"> </w:t>
            </w:r>
            <w:r w:rsidRPr="00AD2960">
              <w:rPr>
                <w:rFonts w:ascii="Bookman Old Style" w:hAnsi="Bookman Old Style"/>
                <w:sz w:val="20"/>
                <w:szCs w:val="20"/>
                <w:lang w:val="id-ID" w:eastAsia="id-ID"/>
              </w:rPr>
              <w:t>Fasilitasi Permasalahan Permodalan</w:t>
            </w:r>
          </w:p>
          <w:p w:rsidR="0021791C" w:rsidRPr="007A10C4" w:rsidRDefault="0021791C" w:rsidP="007A10C4">
            <w:pPr>
              <w:rPr>
                <w:rFonts w:ascii="Bookman Old Style" w:hAnsi="Bookman Old Style"/>
                <w:sz w:val="20"/>
                <w:szCs w:val="20"/>
                <w:lang w:eastAsia="id-ID"/>
              </w:rPr>
            </w:pPr>
            <w:r w:rsidRPr="00AD2960">
              <w:rPr>
                <w:rFonts w:ascii="Bookman Old Style" w:hAnsi="Bookman Old Style"/>
                <w:sz w:val="20"/>
                <w:szCs w:val="20"/>
                <w:lang w:val="id-ID" w:eastAsia="id-ID"/>
              </w:rPr>
              <w:t>3.</w:t>
            </w:r>
            <w:r w:rsidRPr="00AD2960">
              <w:rPr>
                <w:rFonts w:ascii="Bookman Old Style" w:hAnsi="Bookman Old Style"/>
                <w:sz w:val="20"/>
                <w:szCs w:val="20"/>
              </w:rPr>
              <w:t xml:space="preserve"> </w:t>
            </w:r>
            <w:r w:rsidR="007A10C4">
              <w:rPr>
                <w:rFonts w:ascii="Bookman Old Style" w:hAnsi="Bookman Old Style"/>
                <w:sz w:val="20"/>
                <w:szCs w:val="20"/>
                <w:lang w:val="id-ID" w:eastAsia="id-ID"/>
              </w:rPr>
              <w:t>Fasilitasi Klinik Koperasi</w:t>
            </w:r>
          </w:p>
        </w:tc>
        <w:tc>
          <w:tcPr>
            <w:tcW w:w="1985" w:type="dxa"/>
            <w:shd w:val="clear" w:color="auto" w:fill="auto"/>
            <w:noWrap/>
            <w:hideMark/>
          </w:tcPr>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  1.</w:t>
            </w:r>
            <w:r w:rsidRPr="00AD2960">
              <w:rPr>
                <w:rFonts w:ascii="Bookman Old Style" w:hAnsi="Bookman Old Style"/>
                <w:sz w:val="20"/>
                <w:szCs w:val="20"/>
              </w:rPr>
              <w:t xml:space="preserve"> </w:t>
            </w:r>
            <w:r w:rsidRPr="00AD2960">
              <w:rPr>
                <w:rFonts w:ascii="Bookman Old Style" w:hAnsi="Bookman Old Style"/>
                <w:sz w:val="20"/>
                <w:szCs w:val="20"/>
                <w:lang w:val="id-ID" w:eastAsia="id-ID"/>
              </w:rPr>
              <w:t>Fasilitasi Peningkatan Akses Permodalan</w:t>
            </w:r>
          </w:p>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2.</w:t>
            </w:r>
            <w:r w:rsidRPr="00AD2960">
              <w:rPr>
                <w:rFonts w:ascii="Bookman Old Style" w:hAnsi="Bookman Old Style"/>
                <w:sz w:val="20"/>
                <w:szCs w:val="20"/>
              </w:rPr>
              <w:t xml:space="preserve"> </w:t>
            </w:r>
            <w:r w:rsidRPr="00AD2960">
              <w:rPr>
                <w:rFonts w:ascii="Bookman Old Style" w:hAnsi="Bookman Old Style"/>
                <w:sz w:val="20"/>
                <w:szCs w:val="20"/>
                <w:lang w:val="id-ID" w:eastAsia="id-ID"/>
              </w:rPr>
              <w:t>Fasilitasi Permasalahan Permodalan</w:t>
            </w:r>
          </w:p>
          <w:p w:rsidR="0021791C" w:rsidRPr="007A10C4" w:rsidRDefault="0021791C" w:rsidP="007A10C4">
            <w:pPr>
              <w:rPr>
                <w:rFonts w:ascii="Bookman Old Style" w:hAnsi="Bookman Old Style"/>
                <w:sz w:val="20"/>
                <w:szCs w:val="20"/>
                <w:lang w:eastAsia="id-ID"/>
              </w:rPr>
            </w:pPr>
            <w:r w:rsidRPr="00AD2960">
              <w:rPr>
                <w:rFonts w:ascii="Bookman Old Style" w:hAnsi="Bookman Old Style"/>
                <w:sz w:val="20"/>
                <w:szCs w:val="20"/>
                <w:lang w:val="id-ID" w:eastAsia="id-ID"/>
              </w:rPr>
              <w:t>3.</w:t>
            </w:r>
            <w:r w:rsidRPr="00AD2960">
              <w:rPr>
                <w:rFonts w:ascii="Bookman Old Style" w:hAnsi="Bookman Old Style"/>
                <w:sz w:val="20"/>
                <w:szCs w:val="20"/>
              </w:rPr>
              <w:t xml:space="preserve"> </w:t>
            </w:r>
            <w:r w:rsidRPr="00AD2960">
              <w:rPr>
                <w:rFonts w:ascii="Bookman Old Style" w:hAnsi="Bookman Old Style"/>
                <w:sz w:val="20"/>
                <w:szCs w:val="20"/>
                <w:lang w:val="id-ID" w:eastAsia="id-ID"/>
              </w:rPr>
              <w:t>Fasilitasi Klin</w:t>
            </w:r>
            <w:r w:rsidR="007A10C4">
              <w:rPr>
                <w:rFonts w:ascii="Bookman Old Style" w:hAnsi="Bookman Old Style"/>
                <w:sz w:val="20"/>
                <w:szCs w:val="20"/>
                <w:lang w:val="id-ID" w:eastAsia="id-ID"/>
              </w:rPr>
              <w:t>ik Koperasi</w:t>
            </w:r>
          </w:p>
        </w:tc>
        <w:tc>
          <w:tcPr>
            <w:tcW w:w="1984" w:type="dxa"/>
            <w:shd w:val="clear" w:color="auto" w:fill="auto"/>
            <w:noWrap/>
            <w:hideMark/>
          </w:tcPr>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  1.</w:t>
            </w:r>
            <w:r w:rsidRPr="00AD2960">
              <w:rPr>
                <w:rFonts w:ascii="Bookman Old Style" w:hAnsi="Bookman Old Style"/>
                <w:sz w:val="20"/>
                <w:szCs w:val="20"/>
              </w:rPr>
              <w:t xml:space="preserve"> </w:t>
            </w:r>
            <w:r w:rsidRPr="00AD2960">
              <w:rPr>
                <w:rFonts w:ascii="Bookman Old Style" w:hAnsi="Bookman Old Style"/>
                <w:sz w:val="20"/>
                <w:szCs w:val="20"/>
                <w:lang w:val="id-ID" w:eastAsia="id-ID"/>
              </w:rPr>
              <w:t>Fasilitasi Peningkatan Akses Permodalan</w:t>
            </w:r>
          </w:p>
          <w:p w:rsidR="0021791C" w:rsidRPr="00AD2960" w:rsidRDefault="0021791C" w:rsidP="0021791C">
            <w:pPr>
              <w:rPr>
                <w:rFonts w:ascii="Bookman Old Style" w:hAnsi="Bookman Old Style"/>
                <w:sz w:val="20"/>
                <w:szCs w:val="20"/>
                <w:lang w:val="id-ID" w:eastAsia="id-ID"/>
              </w:rPr>
            </w:pPr>
            <w:r w:rsidRPr="00AD2960">
              <w:rPr>
                <w:rFonts w:ascii="Bookman Old Style" w:hAnsi="Bookman Old Style"/>
                <w:sz w:val="20"/>
                <w:szCs w:val="20"/>
                <w:lang w:val="id-ID" w:eastAsia="id-ID"/>
              </w:rPr>
              <w:t>2.</w:t>
            </w:r>
            <w:r w:rsidRPr="00AD2960">
              <w:rPr>
                <w:rFonts w:ascii="Bookman Old Style" w:hAnsi="Bookman Old Style"/>
                <w:sz w:val="20"/>
                <w:szCs w:val="20"/>
              </w:rPr>
              <w:t xml:space="preserve"> </w:t>
            </w:r>
            <w:r w:rsidRPr="00AD2960">
              <w:rPr>
                <w:rFonts w:ascii="Bookman Old Style" w:hAnsi="Bookman Old Style"/>
                <w:sz w:val="20"/>
                <w:szCs w:val="20"/>
                <w:lang w:val="id-ID" w:eastAsia="id-ID"/>
              </w:rPr>
              <w:t>Fasilitasi Permasalahan Permodalan</w:t>
            </w:r>
          </w:p>
          <w:p w:rsidR="0021791C" w:rsidRPr="007A10C4" w:rsidRDefault="0021791C" w:rsidP="0021791C">
            <w:pPr>
              <w:rPr>
                <w:rFonts w:ascii="Bookman Old Style" w:hAnsi="Bookman Old Style"/>
                <w:sz w:val="20"/>
                <w:szCs w:val="20"/>
                <w:lang w:eastAsia="id-ID"/>
              </w:rPr>
            </w:pPr>
            <w:r w:rsidRPr="00AD2960">
              <w:rPr>
                <w:rFonts w:ascii="Bookman Old Style" w:hAnsi="Bookman Old Style"/>
                <w:sz w:val="20"/>
                <w:szCs w:val="20"/>
                <w:lang w:val="id-ID" w:eastAsia="id-ID"/>
              </w:rPr>
              <w:t>3.</w:t>
            </w:r>
            <w:r w:rsidRPr="00AD2960">
              <w:rPr>
                <w:rFonts w:ascii="Bookman Old Style" w:hAnsi="Bookman Old Style"/>
                <w:sz w:val="20"/>
                <w:szCs w:val="20"/>
              </w:rPr>
              <w:t xml:space="preserve"> </w:t>
            </w:r>
            <w:r w:rsidR="007A10C4">
              <w:rPr>
                <w:rFonts w:ascii="Bookman Old Style" w:hAnsi="Bookman Old Style"/>
                <w:sz w:val="20"/>
                <w:szCs w:val="20"/>
                <w:lang w:val="id-ID" w:eastAsia="id-ID"/>
              </w:rPr>
              <w:t>Fasilitasi Klinik Koperasi</w:t>
            </w:r>
          </w:p>
        </w:tc>
      </w:tr>
      <w:tr w:rsidR="007A10C4" w:rsidRPr="00AD2960" w:rsidTr="007A10C4">
        <w:trPr>
          <w:trHeight w:val="461"/>
        </w:trPr>
        <w:tc>
          <w:tcPr>
            <w:tcW w:w="1765" w:type="dxa"/>
            <w:vMerge w:val="restart"/>
            <w:tcBorders>
              <w:top w:val="single" w:sz="4" w:space="0" w:color="auto"/>
            </w:tcBorders>
            <w:shd w:val="clear" w:color="auto" w:fill="auto"/>
            <w:vAlign w:val="center"/>
          </w:tcPr>
          <w:p w:rsidR="007A10C4" w:rsidRPr="00AD2960" w:rsidRDefault="007A10C4"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lastRenderedPageBreak/>
              <w:t>Tujuan</w:t>
            </w:r>
          </w:p>
        </w:tc>
        <w:tc>
          <w:tcPr>
            <w:tcW w:w="1827" w:type="dxa"/>
            <w:vMerge w:val="restart"/>
            <w:tcBorders>
              <w:top w:val="single" w:sz="4" w:space="0" w:color="auto"/>
            </w:tcBorders>
            <w:shd w:val="clear" w:color="auto" w:fill="auto"/>
            <w:vAlign w:val="center"/>
          </w:tcPr>
          <w:p w:rsidR="007A10C4" w:rsidRPr="00AD2960" w:rsidRDefault="007A10C4"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Sasaran</w:t>
            </w:r>
          </w:p>
        </w:tc>
        <w:tc>
          <w:tcPr>
            <w:tcW w:w="1810" w:type="dxa"/>
            <w:vMerge w:val="restart"/>
            <w:shd w:val="clear" w:color="auto" w:fill="auto"/>
            <w:vAlign w:val="center"/>
          </w:tcPr>
          <w:p w:rsidR="007A10C4" w:rsidRPr="00AD2960" w:rsidRDefault="007A10C4"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Strategi</w:t>
            </w:r>
          </w:p>
        </w:tc>
        <w:tc>
          <w:tcPr>
            <w:tcW w:w="1701" w:type="dxa"/>
            <w:vMerge w:val="restart"/>
            <w:shd w:val="clear" w:color="auto" w:fill="auto"/>
            <w:vAlign w:val="center"/>
          </w:tcPr>
          <w:p w:rsidR="007A10C4" w:rsidRPr="00AD2960" w:rsidRDefault="007A10C4"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Arah Kebijakan</w:t>
            </w:r>
          </w:p>
        </w:tc>
        <w:tc>
          <w:tcPr>
            <w:tcW w:w="10064" w:type="dxa"/>
            <w:gridSpan w:val="5"/>
            <w:shd w:val="clear" w:color="auto" w:fill="auto"/>
            <w:noWrap/>
          </w:tcPr>
          <w:p w:rsidR="007A10C4" w:rsidRPr="00AD2960" w:rsidRDefault="007A10C4" w:rsidP="007A10C4">
            <w:pPr>
              <w:jc w:val="center"/>
              <w:rPr>
                <w:rFonts w:ascii="Bookman Old Style" w:hAnsi="Bookman Old Style"/>
                <w:sz w:val="20"/>
                <w:szCs w:val="20"/>
                <w:lang w:val="id-ID" w:eastAsia="id-ID"/>
              </w:rPr>
            </w:pPr>
            <w:r w:rsidRPr="00AD2960">
              <w:rPr>
                <w:rFonts w:ascii="Bookman Old Style" w:hAnsi="Bookman Old Style"/>
                <w:bCs/>
                <w:sz w:val="20"/>
                <w:szCs w:val="20"/>
                <w:lang w:val="id-ID" w:eastAsia="id-ID"/>
              </w:rPr>
              <w:t>Arah  Kebijakan</w:t>
            </w:r>
          </w:p>
        </w:tc>
      </w:tr>
      <w:tr w:rsidR="007A10C4" w:rsidRPr="00AD2960" w:rsidTr="005A2B33">
        <w:trPr>
          <w:trHeight w:val="425"/>
        </w:trPr>
        <w:tc>
          <w:tcPr>
            <w:tcW w:w="1765" w:type="dxa"/>
            <w:vMerge/>
            <w:tcBorders>
              <w:bottom w:val="single" w:sz="4" w:space="0" w:color="auto"/>
            </w:tcBorders>
            <w:shd w:val="clear" w:color="auto" w:fill="auto"/>
          </w:tcPr>
          <w:p w:rsidR="007A10C4" w:rsidRPr="00AD2960" w:rsidRDefault="007A10C4" w:rsidP="0021791C">
            <w:pPr>
              <w:rPr>
                <w:rFonts w:ascii="Bookman Old Style" w:hAnsi="Bookman Old Style"/>
                <w:sz w:val="20"/>
                <w:szCs w:val="20"/>
                <w:lang w:val="id-ID" w:eastAsia="id-ID"/>
              </w:rPr>
            </w:pPr>
          </w:p>
        </w:tc>
        <w:tc>
          <w:tcPr>
            <w:tcW w:w="1827" w:type="dxa"/>
            <w:vMerge/>
            <w:tcBorders>
              <w:bottom w:val="single" w:sz="4" w:space="0" w:color="auto"/>
            </w:tcBorders>
            <w:shd w:val="clear" w:color="auto" w:fill="auto"/>
          </w:tcPr>
          <w:p w:rsidR="007A10C4" w:rsidRPr="00AD2960" w:rsidRDefault="007A10C4" w:rsidP="0021791C">
            <w:pPr>
              <w:rPr>
                <w:rFonts w:ascii="Bookman Old Style" w:hAnsi="Bookman Old Style"/>
                <w:sz w:val="20"/>
                <w:szCs w:val="20"/>
                <w:lang w:val="id-ID" w:eastAsia="id-ID"/>
              </w:rPr>
            </w:pPr>
          </w:p>
        </w:tc>
        <w:tc>
          <w:tcPr>
            <w:tcW w:w="1810" w:type="dxa"/>
            <w:vMerge/>
            <w:shd w:val="clear" w:color="auto" w:fill="auto"/>
          </w:tcPr>
          <w:p w:rsidR="007A10C4" w:rsidRPr="00AD2960" w:rsidRDefault="007A10C4" w:rsidP="0021791C">
            <w:pPr>
              <w:rPr>
                <w:rFonts w:ascii="Bookman Old Style" w:hAnsi="Bookman Old Style"/>
                <w:sz w:val="20"/>
                <w:szCs w:val="20"/>
                <w:lang w:val="id-ID" w:eastAsia="id-ID"/>
              </w:rPr>
            </w:pPr>
          </w:p>
        </w:tc>
        <w:tc>
          <w:tcPr>
            <w:tcW w:w="1701" w:type="dxa"/>
            <w:vMerge/>
            <w:shd w:val="clear" w:color="auto" w:fill="auto"/>
          </w:tcPr>
          <w:p w:rsidR="007A10C4" w:rsidRPr="00AD2960" w:rsidRDefault="007A10C4" w:rsidP="0021791C">
            <w:pPr>
              <w:rPr>
                <w:rFonts w:ascii="Bookman Old Style" w:hAnsi="Bookman Old Style"/>
                <w:sz w:val="20"/>
                <w:szCs w:val="20"/>
                <w:lang w:val="id-ID" w:eastAsia="id-ID"/>
              </w:rPr>
            </w:pPr>
          </w:p>
        </w:tc>
        <w:tc>
          <w:tcPr>
            <w:tcW w:w="2162" w:type="dxa"/>
            <w:shd w:val="clear" w:color="auto" w:fill="auto"/>
            <w:noWrap/>
            <w:vAlign w:val="center"/>
          </w:tcPr>
          <w:p w:rsidR="007A10C4" w:rsidRPr="00AD2960" w:rsidRDefault="007A10C4"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w:t>
            </w:r>
          </w:p>
        </w:tc>
        <w:tc>
          <w:tcPr>
            <w:tcW w:w="1949" w:type="dxa"/>
            <w:shd w:val="clear" w:color="auto" w:fill="auto"/>
            <w:noWrap/>
            <w:vAlign w:val="center"/>
          </w:tcPr>
          <w:p w:rsidR="007A10C4" w:rsidRPr="00AD2960" w:rsidRDefault="007A10C4"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w:t>
            </w:r>
          </w:p>
        </w:tc>
        <w:tc>
          <w:tcPr>
            <w:tcW w:w="1984" w:type="dxa"/>
            <w:shd w:val="clear" w:color="auto" w:fill="auto"/>
            <w:noWrap/>
            <w:vAlign w:val="center"/>
          </w:tcPr>
          <w:p w:rsidR="007A10C4" w:rsidRPr="00AD2960" w:rsidRDefault="007A10C4"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III</w:t>
            </w:r>
          </w:p>
        </w:tc>
        <w:tc>
          <w:tcPr>
            <w:tcW w:w="1985" w:type="dxa"/>
            <w:shd w:val="clear" w:color="auto" w:fill="auto"/>
            <w:noWrap/>
            <w:vAlign w:val="center"/>
          </w:tcPr>
          <w:p w:rsidR="007A10C4" w:rsidRPr="00AD2960" w:rsidRDefault="007A10C4"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IV</w:t>
            </w:r>
          </w:p>
        </w:tc>
        <w:tc>
          <w:tcPr>
            <w:tcW w:w="1984" w:type="dxa"/>
            <w:shd w:val="clear" w:color="auto" w:fill="auto"/>
            <w:noWrap/>
            <w:vAlign w:val="center"/>
          </w:tcPr>
          <w:p w:rsidR="007A10C4" w:rsidRPr="00AD2960" w:rsidRDefault="007A10C4"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V</w:t>
            </w:r>
          </w:p>
        </w:tc>
      </w:tr>
      <w:tr w:rsidR="007A10C4" w:rsidRPr="00AD2960" w:rsidTr="00786E2C">
        <w:trPr>
          <w:trHeight w:val="425"/>
        </w:trPr>
        <w:tc>
          <w:tcPr>
            <w:tcW w:w="1765" w:type="dxa"/>
            <w:tcBorders>
              <w:bottom w:val="nil"/>
            </w:tcBorders>
            <w:shd w:val="clear" w:color="auto" w:fill="auto"/>
          </w:tcPr>
          <w:p w:rsidR="007A10C4" w:rsidRPr="00AD2960" w:rsidRDefault="007A10C4" w:rsidP="0021791C">
            <w:pPr>
              <w:rPr>
                <w:rFonts w:ascii="Bookman Old Style" w:hAnsi="Bookman Old Style"/>
                <w:sz w:val="20"/>
                <w:szCs w:val="20"/>
                <w:lang w:val="id-ID" w:eastAsia="id-ID"/>
              </w:rPr>
            </w:pPr>
          </w:p>
        </w:tc>
        <w:tc>
          <w:tcPr>
            <w:tcW w:w="1827" w:type="dxa"/>
            <w:tcBorders>
              <w:bottom w:val="single" w:sz="4" w:space="0" w:color="auto"/>
            </w:tcBorders>
            <w:shd w:val="clear" w:color="auto" w:fill="auto"/>
          </w:tcPr>
          <w:p w:rsidR="007A10C4" w:rsidRPr="00AD2960" w:rsidRDefault="007A10C4" w:rsidP="0021791C">
            <w:pPr>
              <w:rPr>
                <w:rFonts w:ascii="Bookman Old Style" w:hAnsi="Bookman Old Style"/>
                <w:sz w:val="20"/>
                <w:szCs w:val="20"/>
                <w:lang w:val="id-ID" w:eastAsia="id-ID"/>
              </w:rPr>
            </w:pPr>
          </w:p>
        </w:tc>
        <w:tc>
          <w:tcPr>
            <w:tcW w:w="1810" w:type="dxa"/>
            <w:shd w:val="clear" w:color="auto" w:fill="auto"/>
          </w:tcPr>
          <w:p w:rsidR="007A10C4" w:rsidRPr="00AD2960" w:rsidRDefault="007A10C4" w:rsidP="0021791C">
            <w:pPr>
              <w:rPr>
                <w:rFonts w:ascii="Bookman Old Style" w:hAnsi="Bookman Old Style"/>
                <w:sz w:val="20"/>
                <w:szCs w:val="20"/>
                <w:lang w:val="id-ID" w:eastAsia="id-ID"/>
              </w:rPr>
            </w:pPr>
          </w:p>
        </w:tc>
        <w:tc>
          <w:tcPr>
            <w:tcW w:w="1701" w:type="dxa"/>
            <w:shd w:val="clear" w:color="auto" w:fill="auto"/>
          </w:tcPr>
          <w:p w:rsidR="007A10C4" w:rsidRPr="00AD2960" w:rsidRDefault="007A10C4" w:rsidP="0021791C">
            <w:pPr>
              <w:rPr>
                <w:rFonts w:ascii="Bookman Old Style" w:hAnsi="Bookman Old Style"/>
                <w:sz w:val="20"/>
                <w:szCs w:val="20"/>
                <w:lang w:val="id-ID" w:eastAsia="id-ID"/>
              </w:rPr>
            </w:pPr>
          </w:p>
        </w:tc>
        <w:tc>
          <w:tcPr>
            <w:tcW w:w="2162" w:type="dxa"/>
            <w:tcBorders>
              <w:bottom w:val="single" w:sz="4" w:space="0" w:color="auto"/>
            </w:tcBorders>
            <w:shd w:val="clear" w:color="auto" w:fill="auto"/>
            <w:noWrap/>
          </w:tcPr>
          <w:p w:rsidR="007A10C4" w:rsidRPr="00AD2960" w:rsidRDefault="007A10C4" w:rsidP="007A10C4">
            <w:pPr>
              <w:rPr>
                <w:rFonts w:ascii="Bookman Old Style" w:hAnsi="Bookman Old Style"/>
                <w:bCs/>
                <w:sz w:val="20"/>
                <w:szCs w:val="20"/>
                <w:lang w:val="id-ID" w:eastAsia="id-ID"/>
              </w:rPr>
            </w:pPr>
          </w:p>
        </w:tc>
        <w:tc>
          <w:tcPr>
            <w:tcW w:w="1949" w:type="dxa"/>
            <w:shd w:val="clear" w:color="auto" w:fill="auto"/>
            <w:noWrap/>
          </w:tcPr>
          <w:p w:rsidR="007A10C4" w:rsidRPr="00AD2960" w:rsidRDefault="007A10C4" w:rsidP="007A10C4">
            <w:pPr>
              <w:rPr>
                <w:rFonts w:ascii="Bookman Old Style" w:hAnsi="Bookman Old Style"/>
                <w:bCs/>
                <w:sz w:val="20"/>
                <w:szCs w:val="20"/>
                <w:lang w:val="id-ID" w:eastAsia="id-ID"/>
              </w:rPr>
            </w:pPr>
            <w:r w:rsidRPr="00AD2960">
              <w:rPr>
                <w:rFonts w:ascii="Bookman Old Style" w:hAnsi="Bookman Old Style"/>
                <w:sz w:val="20"/>
                <w:szCs w:val="20"/>
                <w:lang w:val="id-ID" w:eastAsia="id-ID"/>
              </w:rPr>
              <w:t>Pameran Produk Unggulan Koperasi</w:t>
            </w:r>
          </w:p>
        </w:tc>
        <w:tc>
          <w:tcPr>
            <w:tcW w:w="1984" w:type="dxa"/>
            <w:shd w:val="clear" w:color="auto" w:fill="auto"/>
            <w:noWrap/>
          </w:tcPr>
          <w:p w:rsidR="007A10C4" w:rsidRPr="00AD2960" w:rsidRDefault="007A10C4" w:rsidP="007A10C4">
            <w:pPr>
              <w:rPr>
                <w:rFonts w:ascii="Bookman Old Style" w:hAnsi="Bookman Old Style"/>
                <w:sz w:val="20"/>
                <w:szCs w:val="20"/>
                <w:lang w:val="id-ID" w:eastAsia="id-ID"/>
              </w:rPr>
            </w:pPr>
            <w:r w:rsidRPr="00AD2960">
              <w:rPr>
                <w:rFonts w:ascii="Bookman Old Style" w:hAnsi="Bookman Old Style"/>
                <w:sz w:val="20"/>
                <w:szCs w:val="20"/>
                <w:lang w:val="id-ID" w:eastAsia="id-ID"/>
              </w:rPr>
              <w:t>4.</w:t>
            </w:r>
            <w:r w:rsidRPr="00AD2960">
              <w:rPr>
                <w:rFonts w:ascii="Bookman Old Style" w:hAnsi="Bookman Old Style"/>
                <w:sz w:val="20"/>
                <w:szCs w:val="20"/>
              </w:rPr>
              <w:t xml:space="preserve"> </w:t>
            </w:r>
            <w:r w:rsidRPr="00AD2960">
              <w:rPr>
                <w:rFonts w:ascii="Bookman Old Style" w:hAnsi="Bookman Old Style"/>
                <w:sz w:val="20"/>
                <w:szCs w:val="20"/>
                <w:lang w:val="id-ID" w:eastAsia="id-ID"/>
              </w:rPr>
              <w:t>Monitoring dan Evaluasi</w:t>
            </w:r>
          </w:p>
          <w:p w:rsidR="007A10C4" w:rsidRPr="007A10C4" w:rsidRDefault="007A10C4" w:rsidP="007A10C4">
            <w:pPr>
              <w:rPr>
                <w:rFonts w:ascii="Bookman Old Style" w:hAnsi="Bookman Old Style"/>
                <w:sz w:val="20"/>
                <w:szCs w:val="20"/>
                <w:lang w:eastAsia="id-ID"/>
              </w:rPr>
            </w:pPr>
            <w:r>
              <w:rPr>
                <w:rFonts w:ascii="Bookman Old Style" w:hAnsi="Bookman Old Style"/>
                <w:sz w:val="20"/>
                <w:szCs w:val="20"/>
                <w:lang w:val="id-ID" w:eastAsia="id-ID"/>
              </w:rPr>
              <w:t>5. Fasilitasi Klinik bisnis</w:t>
            </w:r>
          </w:p>
        </w:tc>
        <w:tc>
          <w:tcPr>
            <w:tcW w:w="1985" w:type="dxa"/>
            <w:shd w:val="clear" w:color="auto" w:fill="auto"/>
            <w:noWrap/>
          </w:tcPr>
          <w:p w:rsidR="007A10C4" w:rsidRPr="00AD2960" w:rsidRDefault="007A10C4" w:rsidP="007A10C4">
            <w:pPr>
              <w:rPr>
                <w:rFonts w:ascii="Bookman Old Style" w:hAnsi="Bookman Old Style"/>
                <w:sz w:val="20"/>
                <w:szCs w:val="20"/>
                <w:lang w:val="id-ID" w:eastAsia="id-ID"/>
              </w:rPr>
            </w:pPr>
            <w:r w:rsidRPr="00AD2960">
              <w:rPr>
                <w:rFonts w:ascii="Bookman Old Style" w:hAnsi="Bookman Old Style"/>
                <w:sz w:val="20"/>
                <w:szCs w:val="20"/>
                <w:lang w:val="id-ID" w:eastAsia="id-ID"/>
              </w:rPr>
              <w:t>4.</w:t>
            </w:r>
            <w:r w:rsidRPr="00AD2960">
              <w:rPr>
                <w:rFonts w:ascii="Bookman Old Style" w:hAnsi="Bookman Old Style"/>
                <w:sz w:val="20"/>
                <w:szCs w:val="20"/>
              </w:rPr>
              <w:t xml:space="preserve"> </w:t>
            </w:r>
            <w:r w:rsidRPr="00AD2960">
              <w:rPr>
                <w:rFonts w:ascii="Bookman Old Style" w:hAnsi="Bookman Old Style"/>
                <w:sz w:val="20"/>
                <w:szCs w:val="20"/>
                <w:lang w:val="id-ID" w:eastAsia="id-ID"/>
              </w:rPr>
              <w:t>Monitoring dan Evaluasi</w:t>
            </w:r>
          </w:p>
          <w:p w:rsidR="007A10C4" w:rsidRPr="007A10C4" w:rsidRDefault="007A10C4" w:rsidP="007A10C4">
            <w:pPr>
              <w:rPr>
                <w:rFonts w:ascii="Bookman Old Style" w:hAnsi="Bookman Old Style"/>
                <w:sz w:val="20"/>
                <w:szCs w:val="20"/>
                <w:lang w:eastAsia="id-ID"/>
              </w:rPr>
            </w:pPr>
            <w:r>
              <w:rPr>
                <w:rFonts w:ascii="Bookman Old Style" w:hAnsi="Bookman Old Style"/>
                <w:sz w:val="20"/>
                <w:szCs w:val="20"/>
                <w:lang w:val="id-ID" w:eastAsia="id-ID"/>
              </w:rPr>
              <w:t>5. Fasilitasi Klinik bisnis</w:t>
            </w:r>
          </w:p>
        </w:tc>
        <w:tc>
          <w:tcPr>
            <w:tcW w:w="1984" w:type="dxa"/>
            <w:shd w:val="clear" w:color="auto" w:fill="auto"/>
            <w:noWrap/>
          </w:tcPr>
          <w:p w:rsidR="007A10C4" w:rsidRPr="00AD2960" w:rsidRDefault="007A10C4" w:rsidP="007A10C4">
            <w:pPr>
              <w:rPr>
                <w:rFonts w:ascii="Bookman Old Style" w:hAnsi="Bookman Old Style"/>
                <w:bCs/>
                <w:sz w:val="20"/>
                <w:szCs w:val="20"/>
                <w:lang w:val="id-ID" w:eastAsia="id-ID"/>
              </w:rPr>
            </w:pPr>
            <w:r w:rsidRPr="00AD2960">
              <w:rPr>
                <w:rFonts w:ascii="Bookman Old Style" w:hAnsi="Bookman Old Style"/>
                <w:sz w:val="20"/>
                <w:szCs w:val="20"/>
                <w:lang w:val="id-ID" w:eastAsia="id-ID"/>
              </w:rPr>
              <w:t>4.</w:t>
            </w:r>
            <w:r w:rsidRPr="00AD2960">
              <w:rPr>
                <w:rFonts w:ascii="Bookman Old Style" w:hAnsi="Bookman Old Style"/>
                <w:sz w:val="20"/>
                <w:szCs w:val="20"/>
              </w:rPr>
              <w:t xml:space="preserve"> </w:t>
            </w:r>
            <w:r w:rsidRPr="00AD2960">
              <w:rPr>
                <w:rFonts w:ascii="Bookman Old Style" w:hAnsi="Bookman Old Style"/>
                <w:sz w:val="20"/>
                <w:szCs w:val="20"/>
                <w:lang w:val="id-ID" w:eastAsia="id-ID"/>
              </w:rPr>
              <w:t>Monitoring dan Evaluasi</w:t>
            </w:r>
          </w:p>
        </w:tc>
      </w:tr>
      <w:tr w:rsidR="0021791C" w:rsidRPr="00AD2960" w:rsidTr="00786E2C">
        <w:trPr>
          <w:trHeight w:val="2205"/>
        </w:trPr>
        <w:tc>
          <w:tcPr>
            <w:tcW w:w="1765" w:type="dxa"/>
            <w:tcBorders>
              <w:top w:val="nil"/>
              <w:bottom w:val="single" w:sz="4" w:space="0" w:color="auto"/>
            </w:tcBorders>
            <w:shd w:val="clear" w:color="auto" w:fill="auto"/>
          </w:tcPr>
          <w:p w:rsidR="0021791C" w:rsidRPr="00AD2960" w:rsidRDefault="0021791C" w:rsidP="0021791C">
            <w:pPr>
              <w:rPr>
                <w:rFonts w:ascii="Bookman Old Style" w:hAnsi="Bookman Old Style"/>
                <w:sz w:val="20"/>
                <w:szCs w:val="20"/>
                <w:lang w:eastAsia="id-ID"/>
              </w:rPr>
            </w:pPr>
          </w:p>
        </w:tc>
        <w:tc>
          <w:tcPr>
            <w:tcW w:w="1827" w:type="dxa"/>
            <w:tcBorders>
              <w:top w:val="single" w:sz="4" w:space="0" w:color="auto"/>
              <w:bottom w:val="single" w:sz="4" w:space="0" w:color="auto"/>
            </w:tcBorders>
            <w:shd w:val="clear" w:color="auto" w:fill="auto"/>
          </w:tcPr>
          <w:p w:rsidR="0021791C" w:rsidRPr="00AD2960" w:rsidRDefault="0021791C" w:rsidP="0021791C">
            <w:pPr>
              <w:rPr>
                <w:rFonts w:ascii="Bookman Old Style" w:hAnsi="Bookman Old Style"/>
                <w:sz w:val="20"/>
                <w:szCs w:val="20"/>
                <w:lang w:eastAsia="id-ID"/>
              </w:rPr>
            </w:pPr>
            <w:r w:rsidRPr="00AD2960">
              <w:rPr>
                <w:rFonts w:ascii="Bookman Old Style" w:hAnsi="Bookman Old Style"/>
                <w:sz w:val="20"/>
                <w:szCs w:val="20"/>
                <w:lang w:eastAsia="id-ID"/>
              </w:rPr>
              <w:t>Meningkatnya pertumbuhan dan daya saing industri</w:t>
            </w:r>
          </w:p>
        </w:tc>
        <w:tc>
          <w:tcPr>
            <w:tcW w:w="1810" w:type="dxa"/>
            <w:shd w:val="clear" w:color="auto" w:fill="auto"/>
          </w:tcPr>
          <w:p w:rsidR="0021791C" w:rsidRPr="00AD2960" w:rsidRDefault="0021791C" w:rsidP="0021791C">
            <w:pPr>
              <w:rPr>
                <w:rFonts w:ascii="Bookman Old Style" w:hAnsi="Bookman Old Style"/>
                <w:sz w:val="20"/>
                <w:szCs w:val="20"/>
                <w:lang w:eastAsia="id-ID"/>
              </w:rPr>
            </w:pPr>
            <w:r w:rsidRPr="00AD2960">
              <w:rPr>
                <w:rFonts w:ascii="Bookman Old Style" w:hAnsi="Bookman Old Style"/>
                <w:sz w:val="20"/>
                <w:szCs w:val="20"/>
                <w:lang w:eastAsia="id-ID"/>
              </w:rPr>
              <w:t>Meningkatnya kinerja sektor industri</w:t>
            </w:r>
          </w:p>
        </w:tc>
        <w:tc>
          <w:tcPr>
            <w:tcW w:w="1701" w:type="dxa"/>
            <w:shd w:val="clear" w:color="auto" w:fill="auto"/>
          </w:tcPr>
          <w:p w:rsidR="0021791C" w:rsidRPr="00AD2960" w:rsidRDefault="0021791C" w:rsidP="0021791C">
            <w:pPr>
              <w:rPr>
                <w:rFonts w:ascii="Bookman Old Style" w:hAnsi="Bookman Old Style"/>
                <w:sz w:val="20"/>
                <w:szCs w:val="20"/>
                <w:lang w:eastAsia="id-ID"/>
              </w:rPr>
            </w:pPr>
            <w:r w:rsidRPr="00AD2960">
              <w:rPr>
                <w:rFonts w:ascii="Bookman Old Style" w:eastAsia="Times New Roman" w:hAnsi="Bookman Old Style" w:cs="Calibri"/>
                <w:sz w:val="20"/>
                <w:szCs w:val="20"/>
              </w:rPr>
              <w:t>Mendorong pembangunan sarana prasarana penunjang nilai produksi IKM yang tepat sasaran</w:t>
            </w:r>
          </w:p>
        </w:tc>
        <w:tc>
          <w:tcPr>
            <w:tcW w:w="2162" w:type="dxa"/>
            <w:tcBorders>
              <w:top w:val="single" w:sz="4" w:space="0" w:color="auto"/>
            </w:tcBorders>
            <w:shd w:val="clear" w:color="auto" w:fill="auto"/>
            <w:noWrap/>
          </w:tcPr>
          <w:p w:rsidR="004835FA" w:rsidRPr="004835FA" w:rsidRDefault="0021791C" w:rsidP="0021791C">
            <w:pPr>
              <w:rPr>
                <w:rFonts w:ascii="Bookman Old Style" w:eastAsia="Times New Roman" w:hAnsi="Bookman Old Style" w:cs="Calibri"/>
                <w:sz w:val="20"/>
                <w:szCs w:val="20"/>
                <w:lang w:val="id-ID"/>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potensi keberlanjutan IKM dengan membangun sarana dan prasarana yang mampu menunjang dan menaikan indeks inovasi pelaku IKM agar nilai produksinya semain baik.</w:t>
            </w:r>
          </w:p>
          <w:p w:rsidR="0021791C" w:rsidRPr="004835FA" w:rsidRDefault="0021791C" w:rsidP="0021791C">
            <w:pPr>
              <w:rPr>
                <w:rFonts w:ascii="Bookman Old Style" w:eastAsia="Times New Roman" w:hAnsi="Bookman Old Style" w:cs="Calibri"/>
                <w:sz w:val="20"/>
                <w:szCs w:val="20"/>
                <w:lang w:val="id-ID"/>
              </w:rPr>
            </w:pPr>
            <w:r w:rsidRPr="00AD2960">
              <w:rPr>
                <w:rFonts w:ascii="Bookman Old Style" w:eastAsia="Times New Roman" w:hAnsi="Bookman Old Style" w:cs="Calibri"/>
                <w:sz w:val="20"/>
                <w:szCs w:val="20"/>
              </w:rPr>
              <w:t>2. Mewujudkan pembangunan ruang kreativitas (inkubator bisnis) untuk masyarakat.</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Mengembangkan pemetaan kebutuhan sarana dan prasarana IKM.</w:t>
            </w:r>
          </w:p>
          <w:p w:rsidR="0021791C" w:rsidRPr="00AD2960" w:rsidRDefault="0021791C" w:rsidP="00786E2C">
            <w:pPr>
              <w:rPr>
                <w:rFonts w:ascii="Bookman Old Style" w:hAnsi="Bookman Old Style"/>
                <w:sz w:val="20"/>
                <w:szCs w:val="20"/>
                <w:lang w:eastAsia="id-ID"/>
              </w:rPr>
            </w:pPr>
            <w:r w:rsidRPr="00AD2960">
              <w:rPr>
                <w:rFonts w:ascii="Bookman Old Style" w:eastAsia="Times New Roman" w:hAnsi="Bookman Old Style" w:cs="Calibri"/>
                <w:sz w:val="20"/>
                <w:szCs w:val="20"/>
              </w:rPr>
              <w:t xml:space="preserve">4. Mengupayakan perawatan dan perlindungan </w:t>
            </w:r>
          </w:p>
        </w:tc>
        <w:tc>
          <w:tcPr>
            <w:tcW w:w="1949"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potensi keberlanjutan IKM dengan membangun sarana dan prasarana yang mampu menunjang dan menaikan indeks inovasi pelaku IKM agar nilai produksinya semain baik.</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Mewujudkan pembangunan ruang kreativitas (inkubator bisnis) untuk masyarakat.</w:t>
            </w:r>
          </w:p>
          <w:p w:rsidR="0021791C" w:rsidRPr="00786E2C" w:rsidRDefault="00786E2C" w:rsidP="0021791C">
            <w:pPr>
              <w:rPr>
                <w:rFonts w:ascii="Bookman Old Style" w:eastAsia="Times New Roman" w:hAnsi="Bookman Old Style" w:cs="Calibri"/>
                <w:sz w:val="20"/>
                <w:szCs w:val="20"/>
              </w:rPr>
            </w:pPr>
            <w:r>
              <w:rPr>
                <w:rFonts w:ascii="Bookman Old Style" w:eastAsia="Times New Roman" w:hAnsi="Bookman Old Style" w:cs="Calibri"/>
                <w:sz w:val="20"/>
                <w:szCs w:val="20"/>
              </w:rPr>
              <w:t xml:space="preserve">3. </w:t>
            </w:r>
            <w:r w:rsidR="0021791C" w:rsidRPr="00AD2960">
              <w:rPr>
                <w:rFonts w:ascii="Bookman Old Style" w:eastAsia="Times New Roman" w:hAnsi="Bookman Old Style" w:cs="Calibri"/>
                <w:sz w:val="20"/>
                <w:szCs w:val="20"/>
              </w:rPr>
              <w:t>Mengembangkan pemetaan kebutuhan sarana dan prasarana IKM.</w:t>
            </w:r>
          </w:p>
        </w:tc>
        <w:tc>
          <w:tcPr>
            <w:tcW w:w="1984"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potensi keberlanjutan IKM dengan membangun sarana dan prasarana yang mampu menunjang dan menaikan indeks inovasi pelaku IKM agar nilai produksinya semain baik.</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Mewujudkan pembangunan ruang kreativitas (inkubator bisnis) untuk masyarakat.</w:t>
            </w:r>
          </w:p>
          <w:p w:rsidR="0021791C" w:rsidRPr="00786E2C"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Mengembangkan pemetaan kebu</w:t>
            </w:r>
            <w:r w:rsidR="00786E2C">
              <w:rPr>
                <w:rFonts w:ascii="Bookman Old Style" w:eastAsia="Times New Roman" w:hAnsi="Bookman Old Style" w:cs="Calibri"/>
                <w:sz w:val="20"/>
                <w:szCs w:val="20"/>
              </w:rPr>
              <w:t>tuhan sarana dan prasarana IKM.</w:t>
            </w:r>
          </w:p>
        </w:tc>
        <w:tc>
          <w:tcPr>
            <w:tcW w:w="1985"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potensi keberlanjutan IKM dengan membangun sarana dan prasarana yang mampu menunjang dan menaikan indeks inovasi pelaku IKM agar nilai produksinya semain baik.</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Mewujudkan pembangunan ruang kreativitas (inkubator bisnis) untuk masyarakat.</w:t>
            </w:r>
          </w:p>
          <w:p w:rsidR="0021791C" w:rsidRPr="00786E2C"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Mengembangkan pemetaan kebu</w:t>
            </w:r>
            <w:r w:rsidR="00786E2C">
              <w:rPr>
                <w:rFonts w:ascii="Bookman Old Style" w:eastAsia="Times New Roman" w:hAnsi="Bookman Old Style" w:cs="Calibri"/>
                <w:sz w:val="20"/>
                <w:szCs w:val="20"/>
              </w:rPr>
              <w:t>tuhan sarana dan prasarana IKM.</w:t>
            </w:r>
          </w:p>
        </w:tc>
        <w:tc>
          <w:tcPr>
            <w:tcW w:w="1984"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potensi keberlanjutan IKM dengan membangun sarana dan prasarana yang mampu menunjang dan menaikan indeks inovasi pelaku IKM agar nilai produksinya semain baik.</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Mewujudkan pembangunan ruang kreativitas (inkubator bisnis) untuk masyarakat.</w:t>
            </w:r>
          </w:p>
          <w:p w:rsidR="0021791C" w:rsidRPr="00786E2C"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Mengembangkan pemetaan kebutuhan sarana dan prasarana</w:t>
            </w:r>
            <w:r w:rsidR="00786E2C">
              <w:rPr>
                <w:rFonts w:ascii="Bookman Old Style" w:eastAsia="Times New Roman" w:hAnsi="Bookman Old Style" w:cs="Calibri"/>
                <w:sz w:val="20"/>
                <w:szCs w:val="20"/>
              </w:rPr>
              <w:t xml:space="preserve"> IKM.</w:t>
            </w:r>
          </w:p>
        </w:tc>
      </w:tr>
      <w:tr w:rsidR="00786E2C" w:rsidRPr="00AD2960" w:rsidTr="00786E2C">
        <w:trPr>
          <w:trHeight w:val="462"/>
        </w:trPr>
        <w:tc>
          <w:tcPr>
            <w:tcW w:w="1765" w:type="dxa"/>
            <w:vMerge w:val="restart"/>
            <w:tcBorders>
              <w:top w:val="single" w:sz="4" w:space="0" w:color="auto"/>
            </w:tcBorders>
            <w:shd w:val="clear" w:color="auto" w:fill="auto"/>
            <w:vAlign w:val="center"/>
          </w:tcPr>
          <w:p w:rsidR="00786E2C" w:rsidRPr="00AD2960" w:rsidRDefault="00786E2C"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lastRenderedPageBreak/>
              <w:t>Tujuan</w:t>
            </w:r>
          </w:p>
        </w:tc>
        <w:tc>
          <w:tcPr>
            <w:tcW w:w="1827" w:type="dxa"/>
            <w:vMerge w:val="restart"/>
            <w:tcBorders>
              <w:top w:val="single" w:sz="4" w:space="0" w:color="auto"/>
            </w:tcBorders>
            <w:shd w:val="clear" w:color="auto" w:fill="auto"/>
            <w:vAlign w:val="center"/>
          </w:tcPr>
          <w:p w:rsidR="00786E2C" w:rsidRPr="00AD2960" w:rsidRDefault="00786E2C"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Sasaran</w:t>
            </w:r>
          </w:p>
        </w:tc>
        <w:tc>
          <w:tcPr>
            <w:tcW w:w="1810" w:type="dxa"/>
            <w:vMerge w:val="restart"/>
            <w:shd w:val="clear" w:color="auto" w:fill="auto"/>
            <w:vAlign w:val="center"/>
          </w:tcPr>
          <w:p w:rsidR="00786E2C" w:rsidRPr="00AD2960" w:rsidRDefault="00786E2C"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Strategi</w:t>
            </w:r>
          </w:p>
        </w:tc>
        <w:tc>
          <w:tcPr>
            <w:tcW w:w="1701" w:type="dxa"/>
            <w:vMerge w:val="restart"/>
            <w:shd w:val="clear" w:color="auto" w:fill="auto"/>
            <w:vAlign w:val="center"/>
          </w:tcPr>
          <w:p w:rsidR="00786E2C" w:rsidRPr="00AD2960" w:rsidRDefault="00786E2C"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Arah Kebijakan</w:t>
            </w:r>
          </w:p>
        </w:tc>
        <w:tc>
          <w:tcPr>
            <w:tcW w:w="10064" w:type="dxa"/>
            <w:gridSpan w:val="5"/>
            <w:shd w:val="clear" w:color="auto" w:fill="auto"/>
            <w:noWrap/>
          </w:tcPr>
          <w:p w:rsidR="00786E2C" w:rsidRPr="00AD2960" w:rsidRDefault="00786E2C" w:rsidP="00786E2C">
            <w:pPr>
              <w:jc w:val="center"/>
              <w:rPr>
                <w:rFonts w:ascii="Bookman Old Style" w:hAnsi="Bookman Old Style"/>
                <w:sz w:val="20"/>
                <w:szCs w:val="20"/>
                <w:lang w:eastAsia="id-ID"/>
              </w:rPr>
            </w:pPr>
            <w:r w:rsidRPr="00AD2960">
              <w:rPr>
                <w:rFonts w:ascii="Bookman Old Style" w:hAnsi="Bookman Old Style"/>
                <w:bCs/>
                <w:sz w:val="20"/>
                <w:szCs w:val="20"/>
                <w:lang w:val="id-ID" w:eastAsia="id-ID"/>
              </w:rPr>
              <w:t>Arah  Kebijakan</w:t>
            </w:r>
          </w:p>
        </w:tc>
      </w:tr>
      <w:tr w:rsidR="00786E2C" w:rsidRPr="00AD2960" w:rsidTr="00786E2C">
        <w:trPr>
          <w:trHeight w:val="425"/>
        </w:trPr>
        <w:tc>
          <w:tcPr>
            <w:tcW w:w="1765" w:type="dxa"/>
            <w:vMerge/>
            <w:tcBorders>
              <w:bottom w:val="single" w:sz="4" w:space="0" w:color="auto"/>
            </w:tcBorders>
            <w:shd w:val="clear" w:color="auto" w:fill="auto"/>
          </w:tcPr>
          <w:p w:rsidR="00786E2C" w:rsidRPr="00AD2960" w:rsidRDefault="00786E2C" w:rsidP="0021791C">
            <w:pPr>
              <w:rPr>
                <w:rFonts w:ascii="Bookman Old Style" w:hAnsi="Bookman Old Style"/>
                <w:sz w:val="20"/>
                <w:szCs w:val="20"/>
                <w:lang w:eastAsia="id-ID"/>
              </w:rPr>
            </w:pPr>
          </w:p>
        </w:tc>
        <w:tc>
          <w:tcPr>
            <w:tcW w:w="1827" w:type="dxa"/>
            <w:vMerge/>
            <w:tcBorders>
              <w:bottom w:val="single" w:sz="4" w:space="0" w:color="auto"/>
            </w:tcBorders>
            <w:shd w:val="clear" w:color="auto" w:fill="auto"/>
          </w:tcPr>
          <w:p w:rsidR="00786E2C" w:rsidRPr="00AD2960" w:rsidRDefault="00786E2C" w:rsidP="0021791C">
            <w:pPr>
              <w:rPr>
                <w:rFonts w:ascii="Bookman Old Style" w:hAnsi="Bookman Old Style"/>
                <w:sz w:val="20"/>
                <w:szCs w:val="20"/>
                <w:lang w:eastAsia="id-ID"/>
              </w:rPr>
            </w:pPr>
          </w:p>
        </w:tc>
        <w:tc>
          <w:tcPr>
            <w:tcW w:w="1810" w:type="dxa"/>
            <w:vMerge/>
            <w:shd w:val="clear" w:color="auto" w:fill="auto"/>
          </w:tcPr>
          <w:p w:rsidR="00786E2C" w:rsidRPr="00AD2960" w:rsidRDefault="00786E2C" w:rsidP="0021791C">
            <w:pPr>
              <w:rPr>
                <w:rFonts w:ascii="Bookman Old Style" w:hAnsi="Bookman Old Style"/>
                <w:sz w:val="20"/>
                <w:szCs w:val="20"/>
                <w:lang w:eastAsia="id-ID"/>
              </w:rPr>
            </w:pPr>
          </w:p>
        </w:tc>
        <w:tc>
          <w:tcPr>
            <w:tcW w:w="1701" w:type="dxa"/>
            <w:vMerge/>
            <w:shd w:val="clear" w:color="auto" w:fill="auto"/>
          </w:tcPr>
          <w:p w:rsidR="00786E2C" w:rsidRPr="00AD2960" w:rsidRDefault="00786E2C" w:rsidP="0021791C">
            <w:pPr>
              <w:rPr>
                <w:rFonts w:ascii="Bookman Old Style" w:eastAsia="Times New Roman" w:hAnsi="Bookman Old Style" w:cs="Calibri"/>
                <w:sz w:val="20"/>
                <w:szCs w:val="20"/>
              </w:rPr>
            </w:pPr>
          </w:p>
        </w:tc>
        <w:tc>
          <w:tcPr>
            <w:tcW w:w="2162" w:type="dxa"/>
            <w:shd w:val="clear" w:color="auto" w:fill="auto"/>
            <w:noWrap/>
            <w:vAlign w:val="center"/>
          </w:tcPr>
          <w:p w:rsidR="00786E2C" w:rsidRPr="00AD2960" w:rsidRDefault="00786E2C"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w:t>
            </w:r>
          </w:p>
        </w:tc>
        <w:tc>
          <w:tcPr>
            <w:tcW w:w="1949" w:type="dxa"/>
            <w:shd w:val="clear" w:color="auto" w:fill="auto"/>
            <w:noWrap/>
            <w:vAlign w:val="center"/>
          </w:tcPr>
          <w:p w:rsidR="00786E2C" w:rsidRPr="00AD2960" w:rsidRDefault="00786E2C"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w:t>
            </w:r>
          </w:p>
        </w:tc>
        <w:tc>
          <w:tcPr>
            <w:tcW w:w="1984" w:type="dxa"/>
            <w:shd w:val="clear" w:color="auto" w:fill="auto"/>
            <w:noWrap/>
            <w:vAlign w:val="center"/>
          </w:tcPr>
          <w:p w:rsidR="00786E2C" w:rsidRPr="00AD2960" w:rsidRDefault="00786E2C"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III</w:t>
            </w:r>
          </w:p>
        </w:tc>
        <w:tc>
          <w:tcPr>
            <w:tcW w:w="1985" w:type="dxa"/>
            <w:shd w:val="clear" w:color="auto" w:fill="auto"/>
            <w:noWrap/>
            <w:vAlign w:val="center"/>
          </w:tcPr>
          <w:p w:rsidR="00786E2C" w:rsidRPr="00AD2960" w:rsidRDefault="00786E2C"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IV</w:t>
            </w:r>
          </w:p>
        </w:tc>
        <w:tc>
          <w:tcPr>
            <w:tcW w:w="1984" w:type="dxa"/>
            <w:shd w:val="clear" w:color="auto" w:fill="auto"/>
            <w:noWrap/>
            <w:vAlign w:val="center"/>
          </w:tcPr>
          <w:p w:rsidR="00786E2C" w:rsidRPr="00AD2960" w:rsidRDefault="00786E2C"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V</w:t>
            </w:r>
          </w:p>
        </w:tc>
      </w:tr>
      <w:tr w:rsidR="00786E2C" w:rsidRPr="00AD2960" w:rsidTr="00786E2C">
        <w:trPr>
          <w:trHeight w:val="425"/>
        </w:trPr>
        <w:tc>
          <w:tcPr>
            <w:tcW w:w="1765" w:type="dxa"/>
            <w:tcBorders>
              <w:bottom w:val="nil"/>
            </w:tcBorders>
            <w:shd w:val="clear" w:color="auto" w:fill="auto"/>
          </w:tcPr>
          <w:p w:rsidR="00786E2C" w:rsidRPr="00AD2960" w:rsidRDefault="00786E2C" w:rsidP="0021791C">
            <w:pPr>
              <w:rPr>
                <w:rFonts w:ascii="Bookman Old Style" w:hAnsi="Bookman Old Style"/>
                <w:sz w:val="20"/>
                <w:szCs w:val="20"/>
                <w:lang w:eastAsia="id-ID"/>
              </w:rPr>
            </w:pPr>
          </w:p>
        </w:tc>
        <w:tc>
          <w:tcPr>
            <w:tcW w:w="1827" w:type="dxa"/>
            <w:tcBorders>
              <w:bottom w:val="nil"/>
            </w:tcBorders>
            <w:shd w:val="clear" w:color="auto" w:fill="auto"/>
          </w:tcPr>
          <w:p w:rsidR="00786E2C" w:rsidRPr="00AD2960" w:rsidRDefault="00786E2C" w:rsidP="0021791C">
            <w:pPr>
              <w:rPr>
                <w:rFonts w:ascii="Bookman Old Style" w:hAnsi="Bookman Old Style"/>
                <w:sz w:val="20"/>
                <w:szCs w:val="20"/>
                <w:lang w:eastAsia="id-ID"/>
              </w:rPr>
            </w:pPr>
          </w:p>
        </w:tc>
        <w:tc>
          <w:tcPr>
            <w:tcW w:w="1810" w:type="dxa"/>
            <w:tcBorders>
              <w:bottom w:val="nil"/>
            </w:tcBorders>
            <w:shd w:val="clear" w:color="auto" w:fill="auto"/>
          </w:tcPr>
          <w:p w:rsidR="00786E2C" w:rsidRPr="00AD2960" w:rsidRDefault="00786E2C" w:rsidP="0021791C">
            <w:pPr>
              <w:rPr>
                <w:rFonts w:ascii="Bookman Old Style" w:hAnsi="Bookman Old Style"/>
                <w:sz w:val="20"/>
                <w:szCs w:val="20"/>
                <w:lang w:eastAsia="id-ID"/>
              </w:rPr>
            </w:pPr>
          </w:p>
        </w:tc>
        <w:tc>
          <w:tcPr>
            <w:tcW w:w="1701" w:type="dxa"/>
            <w:shd w:val="clear" w:color="auto" w:fill="auto"/>
          </w:tcPr>
          <w:p w:rsidR="00786E2C" w:rsidRPr="00AD2960" w:rsidRDefault="00786E2C" w:rsidP="0021791C">
            <w:pPr>
              <w:rPr>
                <w:rFonts w:ascii="Bookman Old Style" w:eastAsia="Times New Roman" w:hAnsi="Bookman Old Style" w:cs="Calibri"/>
                <w:sz w:val="20"/>
                <w:szCs w:val="20"/>
              </w:rPr>
            </w:pPr>
          </w:p>
        </w:tc>
        <w:tc>
          <w:tcPr>
            <w:tcW w:w="2162" w:type="dxa"/>
            <w:shd w:val="clear" w:color="auto" w:fill="auto"/>
            <w:noWrap/>
          </w:tcPr>
          <w:p w:rsidR="00786E2C" w:rsidRPr="00AD2960" w:rsidRDefault="00786E2C" w:rsidP="00786E2C">
            <w:pPr>
              <w:rPr>
                <w:rFonts w:ascii="Bookman Old Style" w:hAnsi="Bookman Old Style"/>
                <w:bCs/>
                <w:sz w:val="20"/>
                <w:szCs w:val="20"/>
                <w:lang w:val="id-ID" w:eastAsia="id-ID"/>
              </w:rPr>
            </w:pPr>
            <w:r w:rsidRPr="00AD2960">
              <w:rPr>
                <w:rFonts w:ascii="Bookman Old Style" w:eastAsia="Times New Roman" w:hAnsi="Bookman Old Style" w:cs="Calibri"/>
                <w:sz w:val="20"/>
                <w:szCs w:val="20"/>
              </w:rPr>
              <w:t>terhadap sarana dan prasarana industri.</w:t>
            </w:r>
          </w:p>
        </w:tc>
        <w:tc>
          <w:tcPr>
            <w:tcW w:w="1949" w:type="dxa"/>
            <w:shd w:val="clear" w:color="auto" w:fill="auto"/>
            <w:noWrap/>
          </w:tcPr>
          <w:p w:rsidR="00786E2C" w:rsidRPr="00AD2960" w:rsidRDefault="00786E2C" w:rsidP="00786E2C">
            <w:pPr>
              <w:rPr>
                <w:rFonts w:ascii="Bookman Old Style" w:hAnsi="Bookman Old Style"/>
                <w:bCs/>
                <w:sz w:val="20"/>
                <w:szCs w:val="20"/>
                <w:lang w:val="id-ID" w:eastAsia="id-ID"/>
              </w:rPr>
            </w:pPr>
            <w:r w:rsidRPr="00AD2960">
              <w:rPr>
                <w:rFonts w:ascii="Bookman Old Style" w:eastAsia="Times New Roman" w:hAnsi="Bookman Old Style" w:cs="Calibri"/>
                <w:sz w:val="20"/>
                <w:szCs w:val="20"/>
              </w:rPr>
              <w:t>4. Mengupayakan perawatan dan perlindungan terhadap sarana dan prasarana industri.</w:t>
            </w:r>
          </w:p>
        </w:tc>
        <w:tc>
          <w:tcPr>
            <w:tcW w:w="1984" w:type="dxa"/>
            <w:shd w:val="clear" w:color="auto" w:fill="auto"/>
            <w:noWrap/>
          </w:tcPr>
          <w:p w:rsidR="00786E2C" w:rsidRPr="00AD2960" w:rsidRDefault="00786E2C" w:rsidP="00786E2C">
            <w:pPr>
              <w:rPr>
                <w:rFonts w:ascii="Bookman Old Style" w:hAnsi="Bookman Old Style"/>
                <w:bCs/>
                <w:sz w:val="20"/>
                <w:szCs w:val="20"/>
                <w:lang w:val="id-ID" w:eastAsia="id-ID"/>
              </w:rPr>
            </w:pPr>
            <w:r w:rsidRPr="00AD2960">
              <w:rPr>
                <w:rFonts w:ascii="Bookman Old Style" w:eastAsia="Times New Roman" w:hAnsi="Bookman Old Style" w:cs="Calibri"/>
                <w:sz w:val="20"/>
                <w:szCs w:val="20"/>
              </w:rPr>
              <w:t>4. Mengupayakan perawatan dan perlindungan terhadap sarana dan prasarana industri.</w:t>
            </w:r>
          </w:p>
        </w:tc>
        <w:tc>
          <w:tcPr>
            <w:tcW w:w="1985" w:type="dxa"/>
            <w:shd w:val="clear" w:color="auto" w:fill="auto"/>
            <w:noWrap/>
          </w:tcPr>
          <w:p w:rsidR="00786E2C" w:rsidRPr="00AD2960" w:rsidRDefault="00786E2C" w:rsidP="00786E2C">
            <w:pPr>
              <w:rPr>
                <w:rFonts w:ascii="Bookman Old Style" w:hAnsi="Bookman Old Style"/>
                <w:bCs/>
                <w:sz w:val="20"/>
                <w:szCs w:val="20"/>
                <w:lang w:val="id-ID" w:eastAsia="id-ID"/>
              </w:rPr>
            </w:pPr>
            <w:r w:rsidRPr="00AD2960">
              <w:rPr>
                <w:rFonts w:ascii="Bookman Old Style" w:eastAsia="Times New Roman" w:hAnsi="Bookman Old Style" w:cs="Calibri"/>
                <w:sz w:val="20"/>
                <w:szCs w:val="20"/>
              </w:rPr>
              <w:t>4. Mengupayakan perawatan dan perlindungan terhadap sarana dan prasarana industri.</w:t>
            </w:r>
          </w:p>
        </w:tc>
        <w:tc>
          <w:tcPr>
            <w:tcW w:w="1984" w:type="dxa"/>
            <w:shd w:val="clear" w:color="auto" w:fill="auto"/>
            <w:noWrap/>
          </w:tcPr>
          <w:p w:rsidR="00786E2C" w:rsidRPr="00AD2960" w:rsidRDefault="00786E2C" w:rsidP="00786E2C">
            <w:pPr>
              <w:rPr>
                <w:rFonts w:ascii="Bookman Old Style" w:hAnsi="Bookman Old Style"/>
                <w:bCs/>
                <w:sz w:val="20"/>
                <w:szCs w:val="20"/>
                <w:lang w:val="id-ID" w:eastAsia="id-ID"/>
              </w:rPr>
            </w:pPr>
            <w:r w:rsidRPr="00AD2960">
              <w:rPr>
                <w:rFonts w:ascii="Bookman Old Style" w:eastAsia="Times New Roman" w:hAnsi="Bookman Old Style" w:cs="Calibri"/>
                <w:sz w:val="20"/>
                <w:szCs w:val="20"/>
              </w:rPr>
              <w:t>4. Mengupayakan perawatan dan perlindungan terhadap sarana dan prasarana industri.</w:t>
            </w:r>
          </w:p>
        </w:tc>
      </w:tr>
      <w:tr w:rsidR="0021791C" w:rsidRPr="00AD2960" w:rsidTr="00657CF6">
        <w:trPr>
          <w:trHeight w:val="2205"/>
        </w:trPr>
        <w:tc>
          <w:tcPr>
            <w:tcW w:w="1765" w:type="dxa"/>
            <w:tcBorders>
              <w:top w:val="nil"/>
              <w:bottom w:val="single" w:sz="4" w:space="0" w:color="auto"/>
            </w:tcBorders>
            <w:shd w:val="clear" w:color="auto" w:fill="auto"/>
          </w:tcPr>
          <w:p w:rsidR="0021791C" w:rsidRPr="00AD2960" w:rsidRDefault="0021791C" w:rsidP="0021791C">
            <w:pPr>
              <w:rPr>
                <w:rFonts w:ascii="Bookman Old Style" w:hAnsi="Bookman Old Style"/>
                <w:sz w:val="20"/>
                <w:szCs w:val="20"/>
                <w:lang w:eastAsia="id-ID"/>
              </w:rPr>
            </w:pPr>
          </w:p>
        </w:tc>
        <w:tc>
          <w:tcPr>
            <w:tcW w:w="1827" w:type="dxa"/>
            <w:tcBorders>
              <w:top w:val="nil"/>
              <w:bottom w:val="single" w:sz="4" w:space="0" w:color="auto"/>
            </w:tcBorders>
            <w:shd w:val="clear" w:color="auto" w:fill="auto"/>
          </w:tcPr>
          <w:p w:rsidR="0021791C" w:rsidRPr="00AD2960" w:rsidRDefault="0021791C" w:rsidP="0021791C">
            <w:pPr>
              <w:rPr>
                <w:rFonts w:ascii="Bookman Old Style" w:hAnsi="Bookman Old Style"/>
                <w:sz w:val="20"/>
                <w:szCs w:val="20"/>
                <w:lang w:eastAsia="id-ID"/>
              </w:rPr>
            </w:pPr>
          </w:p>
        </w:tc>
        <w:tc>
          <w:tcPr>
            <w:tcW w:w="1810" w:type="dxa"/>
            <w:tcBorders>
              <w:top w:val="nil"/>
              <w:bottom w:val="single" w:sz="4" w:space="0" w:color="auto"/>
            </w:tcBorders>
            <w:shd w:val="clear" w:color="auto" w:fill="auto"/>
          </w:tcPr>
          <w:p w:rsidR="0021791C" w:rsidRPr="00AD2960" w:rsidRDefault="0021791C" w:rsidP="0021791C">
            <w:pPr>
              <w:rPr>
                <w:rFonts w:ascii="Bookman Old Style" w:hAnsi="Bookman Old Style"/>
                <w:sz w:val="20"/>
                <w:szCs w:val="20"/>
                <w:lang w:eastAsia="id-ID"/>
              </w:rPr>
            </w:pPr>
          </w:p>
        </w:tc>
        <w:tc>
          <w:tcPr>
            <w:tcW w:w="1701" w:type="dxa"/>
            <w:shd w:val="clear" w:color="auto" w:fill="auto"/>
          </w:tcPr>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Mendorong aksesbilitas dan fasilitas pemberdayaan industri</w:t>
            </w:r>
          </w:p>
        </w:tc>
        <w:tc>
          <w:tcPr>
            <w:tcW w:w="2162"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penguasaan sistem informasi,</w:t>
            </w:r>
            <w:r w:rsidR="005C0191">
              <w:rPr>
                <w:rFonts w:ascii="Bookman Old Style" w:eastAsia="Times New Roman" w:hAnsi="Bookman Old Style" w:cs="Calibri"/>
                <w:sz w:val="20"/>
                <w:szCs w:val="20"/>
              </w:rPr>
              <w:t xml:space="preserve"> </w:t>
            </w:r>
            <w:r w:rsidRPr="00AD2960">
              <w:rPr>
                <w:rFonts w:ascii="Bookman Old Style" w:eastAsia="Times New Roman" w:hAnsi="Bookman Old Style" w:cs="Calibri"/>
                <w:sz w:val="20"/>
                <w:szCs w:val="20"/>
              </w:rPr>
              <w:t>riset, dan teknologi di sektor industri.</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Meningkatkan kerjasama dengan ahli terkait RnD.</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Peningkatan kualitas sistem informasi industri.</w:t>
            </w:r>
          </w:p>
          <w:p w:rsidR="0021791C" w:rsidRPr="00657CF6"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4. Meningkatkan peran pemberdayaan industri untuk mengoptimalkan dampak positif munculnya IKM terhadap kehidupan sosial, lingkungan hidup, dan penciptaan tenaga kerja.</w:t>
            </w:r>
          </w:p>
        </w:tc>
        <w:tc>
          <w:tcPr>
            <w:tcW w:w="1949"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penguasaan sistem informasi,</w:t>
            </w:r>
            <w:r w:rsidR="005C0191">
              <w:rPr>
                <w:rFonts w:ascii="Bookman Old Style" w:eastAsia="Times New Roman" w:hAnsi="Bookman Old Style" w:cs="Calibri"/>
                <w:sz w:val="20"/>
                <w:szCs w:val="20"/>
              </w:rPr>
              <w:t xml:space="preserve"> </w:t>
            </w:r>
            <w:r w:rsidRPr="00AD2960">
              <w:rPr>
                <w:rFonts w:ascii="Bookman Old Style" w:eastAsia="Times New Roman" w:hAnsi="Bookman Old Style" w:cs="Calibri"/>
                <w:sz w:val="20"/>
                <w:szCs w:val="20"/>
              </w:rPr>
              <w:t>riset, dan teknologi di sektor industri.</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Meningkatkan kerjasama dengan ahli terkait RnD.</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Peningkatan kualitas sistem informasi industri.</w:t>
            </w:r>
          </w:p>
          <w:p w:rsidR="0021791C" w:rsidRPr="00AD2960" w:rsidRDefault="0021791C" w:rsidP="0021791C">
            <w:pPr>
              <w:rPr>
                <w:rFonts w:ascii="Bookman Old Style" w:hAnsi="Bookman Old Style"/>
                <w:sz w:val="20"/>
                <w:szCs w:val="20"/>
                <w:lang w:eastAsia="id-ID"/>
              </w:rPr>
            </w:pPr>
            <w:r w:rsidRPr="00AD2960">
              <w:rPr>
                <w:rFonts w:ascii="Bookman Old Style" w:eastAsia="Times New Roman" w:hAnsi="Bookman Old Style" w:cs="Calibri"/>
                <w:sz w:val="20"/>
                <w:szCs w:val="20"/>
              </w:rPr>
              <w:t xml:space="preserve">4. Meningkatkan peran pemberdayaan industri untuk mengoptimalkan dampak positif munculnya IKM terhadap kehidupan </w:t>
            </w:r>
          </w:p>
        </w:tc>
        <w:tc>
          <w:tcPr>
            <w:tcW w:w="1984"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penguasaan sistem informasi,</w:t>
            </w:r>
            <w:r w:rsidR="005C0191">
              <w:rPr>
                <w:rFonts w:ascii="Bookman Old Style" w:eastAsia="Times New Roman" w:hAnsi="Bookman Old Style" w:cs="Calibri"/>
                <w:sz w:val="20"/>
                <w:szCs w:val="20"/>
              </w:rPr>
              <w:t xml:space="preserve"> </w:t>
            </w:r>
            <w:r w:rsidRPr="00AD2960">
              <w:rPr>
                <w:rFonts w:ascii="Bookman Old Style" w:eastAsia="Times New Roman" w:hAnsi="Bookman Old Style" w:cs="Calibri"/>
                <w:sz w:val="20"/>
                <w:szCs w:val="20"/>
              </w:rPr>
              <w:t>riset, dan teknologi di sektor industri.</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Meningkatkan kerjasama dengan ahli terkait RnD.</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Peningkatan kualitas sistem informasi industri.</w:t>
            </w:r>
          </w:p>
          <w:p w:rsidR="0021791C" w:rsidRPr="00AD2960" w:rsidRDefault="0021791C" w:rsidP="0021791C">
            <w:pPr>
              <w:rPr>
                <w:rFonts w:ascii="Bookman Old Style" w:hAnsi="Bookman Old Style"/>
                <w:sz w:val="20"/>
                <w:szCs w:val="20"/>
                <w:lang w:eastAsia="id-ID"/>
              </w:rPr>
            </w:pPr>
            <w:r w:rsidRPr="00AD2960">
              <w:rPr>
                <w:rFonts w:ascii="Bookman Old Style" w:eastAsia="Times New Roman" w:hAnsi="Bookman Old Style" w:cs="Calibri"/>
                <w:sz w:val="20"/>
                <w:szCs w:val="20"/>
              </w:rPr>
              <w:t xml:space="preserve">4. Meningkatkan peran pemberdayaan industri untuk mengoptimalkan dampak positif munculnya IKM terhadap kehidupan sosial, </w:t>
            </w:r>
          </w:p>
        </w:tc>
        <w:tc>
          <w:tcPr>
            <w:tcW w:w="1985"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penguasaan sistem informasi,</w:t>
            </w:r>
            <w:r w:rsidR="005C0191">
              <w:rPr>
                <w:rFonts w:ascii="Bookman Old Style" w:eastAsia="Times New Roman" w:hAnsi="Bookman Old Style" w:cs="Calibri"/>
                <w:sz w:val="20"/>
                <w:szCs w:val="20"/>
              </w:rPr>
              <w:t xml:space="preserve"> </w:t>
            </w:r>
            <w:r w:rsidRPr="00AD2960">
              <w:rPr>
                <w:rFonts w:ascii="Bookman Old Style" w:eastAsia="Times New Roman" w:hAnsi="Bookman Old Style" w:cs="Calibri"/>
                <w:sz w:val="20"/>
                <w:szCs w:val="20"/>
              </w:rPr>
              <w:t>riset, dan teknologi di sektor industri.</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Meningkatkan kerjasama dengan ahli terkait RnD.</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Peningkatan kualitas sistem informasi industri.</w:t>
            </w:r>
          </w:p>
          <w:p w:rsidR="0021791C" w:rsidRPr="00AD2960" w:rsidRDefault="0021791C" w:rsidP="0021791C">
            <w:pPr>
              <w:rPr>
                <w:rFonts w:ascii="Bookman Old Style" w:hAnsi="Bookman Old Style"/>
                <w:sz w:val="20"/>
                <w:szCs w:val="20"/>
                <w:lang w:eastAsia="id-ID"/>
              </w:rPr>
            </w:pPr>
            <w:r w:rsidRPr="00AD2960">
              <w:rPr>
                <w:rFonts w:ascii="Bookman Old Style" w:eastAsia="Times New Roman" w:hAnsi="Bookman Old Style" w:cs="Calibri"/>
                <w:sz w:val="20"/>
                <w:szCs w:val="20"/>
              </w:rPr>
              <w:t xml:space="preserve">4. Meningkatkan peran pemberdayaan industri untuk mengoptimalkan dampak positif munculnya IKM terhadap kehidupan sosial, </w:t>
            </w:r>
          </w:p>
        </w:tc>
        <w:tc>
          <w:tcPr>
            <w:tcW w:w="1984"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penguasaan sistem informasi,</w:t>
            </w:r>
            <w:r w:rsidR="005C0191">
              <w:rPr>
                <w:rFonts w:ascii="Bookman Old Style" w:eastAsia="Times New Roman" w:hAnsi="Bookman Old Style" w:cs="Calibri"/>
                <w:sz w:val="20"/>
                <w:szCs w:val="20"/>
              </w:rPr>
              <w:t xml:space="preserve"> </w:t>
            </w:r>
            <w:r w:rsidRPr="00AD2960">
              <w:rPr>
                <w:rFonts w:ascii="Bookman Old Style" w:eastAsia="Times New Roman" w:hAnsi="Bookman Old Style" w:cs="Calibri"/>
                <w:sz w:val="20"/>
                <w:szCs w:val="20"/>
              </w:rPr>
              <w:t>riset, dan teknologi di sektor industri.</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Meningkatkan kerjasama dengan ahli terkait RnD.</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Peningkatan kualitas sistem informasi industri.</w:t>
            </w:r>
          </w:p>
          <w:p w:rsidR="0021791C" w:rsidRPr="00AD2960" w:rsidRDefault="0021791C" w:rsidP="0021791C">
            <w:pPr>
              <w:rPr>
                <w:rFonts w:ascii="Bookman Old Style" w:hAnsi="Bookman Old Style"/>
                <w:sz w:val="20"/>
                <w:szCs w:val="20"/>
                <w:lang w:eastAsia="id-ID"/>
              </w:rPr>
            </w:pPr>
            <w:r w:rsidRPr="00AD2960">
              <w:rPr>
                <w:rFonts w:ascii="Bookman Old Style" w:eastAsia="Times New Roman" w:hAnsi="Bookman Old Style" w:cs="Calibri"/>
                <w:sz w:val="20"/>
                <w:szCs w:val="20"/>
              </w:rPr>
              <w:t xml:space="preserve">4. Meningkatkan peran pemberdayaan industri untuk mengoptimalkan dampak positif munculnya IKM terhadap kehidupan sosial, </w:t>
            </w:r>
          </w:p>
        </w:tc>
      </w:tr>
      <w:tr w:rsidR="00657CF6" w:rsidRPr="00AD2960" w:rsidTr="00657CF6">
        <w:trPr>
          <w:trHeight w:val="332"/>
        </w:trPr>
        <w:tc>
          <w:tcPr>
            <w:tcW w:w="1765" w:type="dxa"/>
            <w:vMerge w:val="restart"/>
            <w:tcBorders>
              <w:top w:val="single" w:sz="4" w:space="0" w:color="auto"/>
            </w:tcBorders>
            <w:shd w:val="clear" w:color="auto" w:fill="auto"/>
            <w:vAlign w:val="center"/>
          </w:tcPr>
          <w:p w:rsidR="00657CF6" w:rsidRPr="00AD2960" w:rsidRDefault="00657CF6"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lastRenderedPageBreak/>
              <w:t>Tujuan</w:t>
            </w:r>
          </w:p>
        </w:tc>
        <w:tc>
          <w:tcPr>
            <w:tcW w:w="1827" w:type="dxa"/>
            <w:vMerge w:val="restart"/>
            <w:tcBorders>
              <w:top w:val="single" w:sz="4" w:space="0" w:color="auto"/>
            </w:tcBorders>
            <w:shd w:val="clear" w:color="auto" w:fill="auto"/>
            <w:vAlign w:val="center"/>
          </w:tcPr>
          <w:p w:rsidR="00657CF6" w:rsidRPr="00AD2960" w:rsidRDefault="00657CF6"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Sasaran</w:t>
            </w:r>
          </w:p>
        </w:tc>
        <w:tc>
          <w:tcPr>
            <w:tcW w:w="1810" w:type="dxa"/>
            <w:vMerge w:val="restart"/>
            <w:tcBorders>
              <w:top w:val="single" w:sz="4" w:space="0" w:color="auto"/>
            </w:tcBorders>
            <w:shd w:val="clear" w:color="auto" w:fill="auto"/>
            <w:vAlign w:val="center"/>
          </w:tcPr>
          <w:p w:rsidR="00657CF6" w:rsidRPr="00AD2960" w:rsidRDefault="00657CF6"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Strategi</w:t>
            </w:r>
          </w:p>
        </w:tc>
        <w:tc>
          <w:tcPr>
            <w:tcW w:w="1701" w:type="dxa"/>
            <w:vMerge w:val="restart"/>
            <w:shd w:val="clear" w:color="auto" w:fill="auto"/>
            <w:vAlign w:val="center"/>
          </w:tcPr>
          <w:p w:rsidR="00657CF6" w:rsidRPr="00AD2960" w:rsidRDefault="00657CF6"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Arah Kebijakan</w:t>
            </w:r>
          </w:p>
        </w:tc>
        <w:tc>
          <w:tcPr>
            <w:tcW w:w="10064" w:type="dxa"/>
            <w:gridSpan w:val="5"/>
            <w:shd w:val="clear" w:color="auto" w:fill="auto"/>
            <w:noWrap/>
          </w:tcPr>
          <w:p w:rsidR="00657CF6" w:rsidRPr="00AD2960" w:rsidRDefault="00657CF6" w:rsidP="00657CF6">
            <w:pPr>
              <w:jc w:val="center"/>
              <w:rPr>
                <w:rFonts w:ascii="Bookman Old Style" w:hAnsi="Bookman Old Style"/>
                <w:sz w:val="20"/>
                <w:szCs w:val="20"/>
                <w:lang w:eastAsia="id-ID"/>
              </w:rPr>
            </w:pPr>
            <w:r w:rsidRPr="00AD2960">
              <w:rPr>
                <w:rFonts w:ascii="Bookman Old Style" w:hAnsi="Bookman Old Style"/>
                <w:bCs/>
                <w:sz w:val="20"/>
                <w:szCs w:val="20"/>
                <w:lang w:val="id-ID" w:eastAsia="id-ID"/>
              </w:rPr>
              <w:t>Arah  Kebijakan</w:t>
            </w:r>
          </w:p>
        </w:tc>
      </w:tr>
      <w:tr w:rsidR="00657CF6" w:rsidRPr="00AD2960" w:rsidTr="00657CF6">
        <w:trPr>
          <w:trHeight w:val="479"/>
        </w:trPr>
        <w:tc>
          <w:tcPr>
            <w:tcW w:w="1765" w:type="dxa"/>
            <w:vMerge/>
            <w:tcBorders>
              <w:bottom w:val="single" w:sz="4" w:space="0" w:color="auto"/>
            </w:tcBorders>
            <w:shd w:val="clear" w:color="auto" w:fill="auto"/>
          </w:tcPr>
          <w:p w:rsidR="00657CF6" w:rsidRPr="00AD2960" w:rsidRDefault="00657CF6" w:rsidP="0021791C">
            <w:pPr>
              <w:rPr>
                <w:rFonts w:ascii="Bookman Old Style" w:hAnsi="Bookman Old Style"/>
                <w:sz w:val="20"/>
                <w:szCs w:val="20"/>
                <w:lang w:eastAsia="id-ID"/>
              </w:rPr>
            </w:pPr>
          </w:p>
        </w:tc>
        <w:tc>
          <w:tcPr>
            <w:tcW w:w="1827" w:type="dxa"/>
            <w:vMerge/>
            <w:tcBorders>
              <w:bottom w:val="single" w:sz="4" w:space="0" w:color="auto"/>
            </w:tcBorders>
            <w:shd w:val="clear" w:color="auto" w:fill="auto"/>
          </w:tcPr>
          <w:p w:rsidR="00657CF6" w:rsidRPr="00AD2960" w:rsidRDefault="00657CF6" w:rsidP="0021791C">
            <w:pPr>
              <w:rPr>
                <w:rFonts w:ascii="Bookman Old Style" w:hAnsi="Bookman Old Style"/>
                <w:sz w:val="20"/>
                <w:szCs w:val="20"/>
                <w:lang w:eastAsia="id-ID"/>
              </w:rPr>
            </w:pPr>
          </w:p>
        </w:tc>
        <w:tc>
          <w:tcPr>
            <w:tcW w:w="1810" w:type="dxa"/>
            <w:vMerge/>
            <w:tcBorders>
              <w:bottom w:val="single" w:sz="4" w:space="0" w:color="auto"/>
            </w:tcBorders>
            <w:shd w:val="clear" w:color="auto" w:fill="auto"/>
          </w:tcPr>
          <w:p w:rsidR="00657CF6" w:rsidRPr="00AD2960" w:rsidRDefault="00657CF6" w:rsidP="0021791C">
            <w:pPr>
              <w:rPr>
                <w:rFonts w:ascii="Bookman Old Style" w:hAnsi="Bookman Old Style"/>
                <w:sz w:val="20"/>
                <w:szCs w:val="20"/>
                <w:lang w:eastAsia="id-ID"/>
              </w:rPr>
            </w:pPr>
          </w:p>
        </w:tc>
        <w:tc>
          <w:tcPr>
            <w:tcW w:w="1701" w:type="dxa"/>
            <w:vMerge/>
            <w:shd w:val="clear" w:color="auto" w:fill="auto"/>
          </w:tcPr>
          <w:p w:rsidR="00657CF6" w:rsidRPr="00AD2960" w:rsidRDefault="00657CF6" w:rsidP="0021791C">
            <w:pPr>
              <w:rPr>
                <w:rFonts w:ascii="Bookman Old Style" w:eastAsia="Times New Roman" w:hAnsi="Bookman Old Style" w:cs="Calibri"/>
                <w:sz w:val="20"/>
                <w:szCs w:val="20"/>
              </w:rPr>
            </w:pPr>
          </w:p>
        </w:tc>
        <w:tc>
          <w:tcPr>
            <w:tcW w:w="2162" w:type="dxa"/>
            <w:shd w:val="clear" w:color="auto" w:fill="auto"/>
            <w:noWrap/>
            <w:vAlign w:val="center"/>
          </w:tcPr>
          <w:p w:rsidR="00657CF6" w:rsidRPr="00AD2960" w:rsidRDefault="00657CF6"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w:t>
            </w:r>
          </w:p>
        </w:tc>
        <w:tc>
          <w:tcPr>
            <w:tcW w:w="1949" w:type="dxa"/>
            <w:shd w:val="clear" w:color="auto" w:fill="auto"/>
            <w:noWrap/>
            <w:vAlign w:val="center"/>
          </w:tcPr>
          <w:p w:rsidR="00657CF6" w:rsidRPr="00AD2960" w:rsidRDefault="00657CF6"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w:t>
            </w:r>
          </w:p>
        </w:tc>
        <w:tc>
          <w:tcPr>
            <w:tcW w:w="1984" w:type="dxa"/>
            <w:shd w:val="clear" w:color="auto" w:fill="auto"/>
            <w:noWrap/>
            <w:vAlign w:val="center"/>
          </w:tcPr>
          <w:p w:rsidR="00657CF6" w:rsidRPr="00AD2960" w:rsidRDefault="00657CF6"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III</w:t>
            </w:r>
          </w:p>
        </w:tc>
        <w:tc>
          <w:tcPr>
            <w:tcW w:w="1985" w:type="dxa"/>
            <w:shd w:val="clear" w:color="auto" w:fill="auto"/>
            <w:noWrap/>
            <w:vAlign w:val="center"/>
          </w:tcPr>
          <w:p w:rsidR="00657CF6" w:rsidRPr="00AD2960" w:rsidRDefault="00657CF6"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IV</w:t>
            </w:r>
          </w:p>
        </w:tc>
        <w:tc>
          <w:tcPr>
            <w:tcW w:w="1984" w:type="dxa"/>
            <w:shd w:val="clear" w:color="auto" w:fill="auto"/>
            <w:noWrap/>
            <w:vAlign w:val="center"/>
          </w:tcPr>
          <w:p w:rsidR="00657CF6" w:rsidRPr="00AD2960" w:rsidRDefault="00657CF6"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V</w:t>
            </w:r>
          </w:p>
        </w:tc>
      </w:tr>
      <w:tr w:rsidR="00657CF6" w:rsidRPr="00AD2960" w:rsidTr="00657CF6">
        <w:trPr>
          <w:trHeight w:val="479"/>
        </w:trPr>
        <w:tc>
          <w:tcPr>
            <w:tcW w:w="1765" w:type="dxa"/>
            <w:tcBorders>
              <w:top w:val="single" w:sz="4" w:space="0" w:color="auto"/>
              <w:bottom w:val="nil"/>
            </w:tcBorders>
            <w:shd w:val="clear" w:color="auto" w:fill="auto"/>
          </w:tcPr>
          <w:p w:rsidR="00657CF6" w:rsidRPr="00AD2960" w:rsidRDefault="00657CF6" w:rsidP="0021791C">
            <w:pPr>
              <w:rPr>
                <w:rFonts w:ascii="Bookman Old Style" w:hAnsi="Bookman Old Style"/>
                <w:sz w:val="20"/>
                <w:szCs w:val="20"/>
                <w:lang w:eastAsia="id-ID"/>
              </w:rPr>
            </w:pPr>
          </w:p>
        </w:tc>
        <w:tc>
          <w:tcPr>
            <w:tcW w:w="1827" w:type="dxa"/>
            <w:tcBorders>
              <w:top w:val="single" w:sz="4" w:space="0" w:color="auto"/>
              <w:bottom w:val="nil"/>
            </w:tcBorders>
            <w:shd w:val="clear" w:color="auto" w:fill="auto"/>
          </w:tcPr>
          <w:p w:rsidR="00657CF6" w:rsidRPr="00AD2960" w:rsidRDefault="00657CF6" w:rsidP="0021791C">
            <w:pPr>
              <w:rPr>
                <w:rFonts w:ascii="Bookman Old Style" w:hAnsi="Bookman Old Style"/>
                <w:sz w:val="20"/>
                <w:szCs w:val="20"/>
                <w:lang w:eastAsia="id-ID"/>
              </w:rPr>
            </w:pPr>
          </w:p>
        </w:tc>
        <w:tc>
          <w:tcPr>
            <w:tcW w:w="1810" w:type="dxa"/>
            <w:tcBorders>
              <w:top w:val="single" w:sz="4" w:space="0" w:color="auto"/>
            </w:tcBorders>
            <w:shd w:val="clear" w:color="auto" w:fill="auto"/>
          </w:tcPr>
          <w:p w:rsidR="00657CF6" w:rsidRPr="00AD2960" w:rsidRDefault="00657CF6" w:rsidP="0021791C">
            <w:pPr>
              <w:rPr>
                <w:rFonts w:ascii="Bookman Old Style" w:hAnsi="Bookman Old Style"/>
                <w:sz w:val="20"/>
                <w:szCs w:val="20"/>
                <w:lang w:eastAsia="id-ID"/>
              </w:rPr>
            </w:pPr>
          </w:p>
        </w:tc>
        <w:tc>
          <w:tcPr>
            <w:tcW w:w="1701" w:type="dxa"/>
            <w:shd w:val="clear" w:color="auto" w:fill="auto"/>
          </w:tcPr>
          <w:p w:rsidR="00657CF6" w:rsidRPr="00AD2960" w:rsidRDefault="00657CF6" w:rsidP="0021791C">
            <w:pPr>
              <w:rPr>
                <w:rFonts w:ascii="Bookman Old Style" w:eastAsia="Times New Roman" w:hAnsi="Bookman Old Style" w:cs="Calibri"/>
                <w:sz w:val="20"/>
                <w:szCs w:val="20"/>
              </w:rPr>
            </w:pPr>
          </w:p>
        </w:tc>
        <w:tc>
          <w:tcPr>
            <w:tcW w:w="2162" w:type="dxa"/>
            <w:shd w:val="clear" w:color="auto" w:fill="auto"/>
            <w:noWrap/>
          </w:tcPr>
          <w:p w:rsidR="00657CF6" w:rsidRPr="00AD2960" w:rsidRDefault="00657CF6" w:rsidP="00657CF6">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5. Meningkatkan proteksi terhadap sistem informasi industri.</w:t>
            </w:r>
          </w:p>
          <w:p w:rsidR="00657CF6" w:rsidRPr="00AD2960" w:rsidRDefault="00657CF6" w:rsidP="00657CF6">
            <w:pPr>
              <w:rPr>
                <w:rFonts w:ascii="Bookman Old Style" w:hAnsi="Bookman Old Style"/>
                <w:bCs/>
                <w:sz w:val="20"/>
                <w:szCs w:val="20"/>
                <w:lang w:val="id-ID" w:eastAsia="id-ID"/>
              </w:rPr>
            </w:pPr>
            <w:r w:rsidRPr="00AD2960">
              <w:rPr>
                <w:rFonts w:ascii="Bookman Old Style" w:eastAsia="Times New Roman" w:hAnsi="Bookman Old Style" w:cs="Calibri"/>
                <w:sz w:val="20"/>
                <w:szCs w:val="20"/>
              </w:rPr>
              <w:t>6. Mengupayakan kemitraan dengan stakeholders dalam meningkatkan daya saing industri.</w:t>
            </w:r>
          </w:p>
        </w:tc>
        <w:tc>
          <w:tcPr>
            <w:tcW w:w="1949" w:type="dxa"/>
            <w:shd w:val="clear" w:color="auto" w:fill="auto"/>
            <w:noWrap/>
          </w:tcPr>
          <w:p w:rsidR="00657CF6" w:rsidRPr="00AD2960" w:rsidRDefault="00657CF6" w:rsidP="00657CF6">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sosial, lingkungan hidup, dan penciptaan tenaga kerja.</w:t>
            </w:r>
          </w:p>
          <w:p w:rsidR="00657CF6" w:rsidRPr="00AD2960" w:rsidRDefault="00657CF6" w:rsidP="00657CF6">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5. Meningkatkan proteksi terhadap sistem informasi industri.</w:t>
            </w:r>
          </w:p>
          <w:p w:rsidR="00657CF6" w:rsidRPr="00AD2960" w:rsidRDefault="00657CF6" w:rsidP="00657CF6">
            <w:pPr>
              <w:rPr>
                <w:rFonts w:ascii="Bookman Old Style" w:hAnsi="Bookman Old Style"/>
                <w:bCs/>
                <w:sz w:val="20"/>
                <w:szCs w:val="20"/>
                <w:lang w:val="id-ID" w:eastAsia="id-ID"/>
              </w:rPr>
            </w:pPr>
            <w:r w:rsidRPr="00AD2960">
              <w:rPr>
                <w:rFonts w:ascii="Bookman Old Style" w:eastAsia="Times New Roman" w:hAnsi="Bookman Old Style" w:cs="Calibri"/>
                <w:sz w:val="20"/>
                <w:szCs w:val="20"/>
              </w:rPr>
              <w:t>6. Mengupayakan kemitraan dengan stakeholders dalam meningkatkan daya saing industri.</w:t>
            </w:r>
          </w:p>
        </w:tc>
        <w:tc>
          <w:tcPr>
            <w:tcW w:w="1984" w:type="dxa"/>
            <w:shd w:val="clear" w:color="auto" w:fill="auto"/>
            <w:noWrap/>
          </w:tcPr>
          <w:p w:rsidR="00657CF6" w:rsidRPr="00AD2960" w:rsidRDefault="00657CF6" w:rsidP="00657CF6">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lingkungan hidup, dan penciptaan tenaga kerja.</w:t>
            </w:r>
          </w:p>
          <w:p w:rsidR="00657CF6" w:rsidRPr="00AD2960" w:rsidRDefault="00657CF6" w:rsidP="00657CF6">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5. Meningkatkan proteksi terhadap sistem informasi industri.</w:t>
            </w:r>
          </w:p>
          <w:p w:rsidR="00657CF6" w:rsidRPr="00AD2960" w:rsidRDefault="00657CF6" w:rsidP="00657CF6">
            <w:pPr>
              <w:rPr>
                <w:rFonts w:ascii="Bookman Old Style" w:hAnsi="Bookman Old Style"/>
                <w:bCs/>
                <w:sz w:val="20"/>
                <w:szCs w:val="20"/>
                <w:lang w:val="id-ID" w:eastAsia="id-ID"/>
              </w:rPr>
            </w:pPr>
            <w:r w:rsidRPr="00AD2960">
              <w:rPr>
                <w:rFonts w:ascii="Bookman Old Style" w:eastAsia="Times New Roman" w:hAnsi="Bookman Old Style" w:cs="Calibri"/>
                <w:sz w:val="20"/>
                <w:szCs w:val="20"/>
              </w:rPr>
              <w:t>6. Mengupayakan kemitraan dengan stakeholders dalam meningkatkan daya saing industri.</w:t>
            </w:r>
          </w:p>
        </w:tc>
        <w:tc>
          <w:tcPr>
            <w:tcW w:w="1985" w:type="dxa"/>
            <w:shd w:val="clear" w:color="auto" w:fill="auto"/>
            <w:noWrap/>
          </w:tcPr>
          <w:p w:rsidR="00657CF6" w:rsidRPr="00AD2960" w:rsidRDefault="00657CF6" w:rsidP="00657CF6">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lingkungan hidup, dan penciptaan tenaga kerja.</w:t>
            </w:r>
          </w:p>
          <w:p w:rsidR="00657CF6" w:rsidRPr="00AD2960" w:rsidRDefault="00657CF6" w:rsidP="00657CF6">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5. Meningkatkan proteksi terhadap sistem informasi industri.</w:t>
            </w:r>
          </w:p>
          <w:p w:rsidR="00657CF6" w:rsidRPr="00AD2960" w:rsidRDefault="00657CF6" w:rsidP="00657CF6">
            <w:pPr>
              <w:rPr>
                <w:rFonts w:ascii="Bookman Old Style" w:hAnsi="Bookman Old Style"/>
                <w:bCs/>
                <w:sz w:val="20"/>
                <w:szCs w:val="20"/>
                <w:lang w:val="id-ID" w:eastAsia="id-ID"/>
              </w:rPr>
            </w:pPr>
            <w:r w:rsidRPr="00AD2960">
              <w:rPr>
                <w:rFonts w:ascii="Bookman Old Style" w:eastAsia="Times New Roman" w:hAnsi="Bookman Old Style" w:cs="Calibri"/>
                <w:sz w:val="20"/>
                <w:szCs w:val="20"/>
              </w:rPr>
              <w:t>6. Mengupayakan kemitraan dengan stakeholders dalam meningkatkan daya saing industri.</w:t>
            </w:r>
          </w:p>
        </w:tc>
        <w:tc>
          <w:tcPr>
            <w:tcW w:w="1984" w:type="dxa"/>
            <w:shd w:val="clear" w:color="auto" w:fill="auto"/>
            <w:noWrap/>
          </w:tcPr>
          <w:p w:rsidR="00657CF6" w:rsidRPr="00AD2960" w:rsidRDefault="00657CF6" w:rsidP="00657CF6">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lingkungan hidup, dan penciptaan tenaga kerja.</w:t>
            </w:r>
          </w:p>
          <w:p w:rsidR="00657CF6" w:rsidRPr="00AD2960" w:rsidRDefault="00657CF6" w:rsidP="00657CF6">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5. Meningkatkan proteksi terhadap sistem informasi industri.</w:t>
            </w:r>
          </w:p>
          <w:p w:rsidR="00657CF6" w:rsidRPr="00AD2960" w:rsidRDefault="00657CF6" w:rsidP="00657CF6">
            <w:pPr>
              <w:rPr>
                <w:rFonts w:ascii="Bookman Old Style" w:hAnsi="Bookman Old Style"/>
                <w:bCs/>
                <w:sz w:val="20"/>
                <w:szCs w:val="20"/>
                <w:lang w:val="id-ID" w:eastAsia="id-ID"/>
              </w:rPr>
            </w:pPr>
            <w:r w:rsidRPr="00AD2960">
              <w:rPr>
                <w:rFonts w:ascii="Bookman Old Style" w:eastAsia="Times New Roman" w:hAnsi="Bookman Old Style" w:cs="Calibri"/>
                <w:sz w:val="20"/>
                <w:szCs w:val="20"/>
              </w:rPr>
              <w:t>6. Mengupayakan kemitraan dengan stakeholders dalam meningkatkan daya saing industri.</w:t>
            </w:r>
          </w:p>
        </w:tc>
      </w:tr>
      <w:tr w:rsidR="0021791C" w:rsidRPr="00AD2960" w:rsidTr="00657CF6">
        <w:trPr>
          <w:trHeight w:val="2205"/>
        </w:trPr>
        <w:tc>
          <w:tcPr>
            <w:tcW w:w="1765" w:type="dxa"/>
            <w:tcBorders>
              <w:top w:val="nil"/>
              <w:bottom w:val="single" w:sz="4" w:space="0" w:color="auto"/>
            </w:tcBorders>
            <w:shd w:val="clear" w:color="auto" w:fill="auto"/>
          </w:tcPr>
          <w:p w:rsidR="0021791C" w:rsidRPr="00AD2960" w:rsidRDefault="0021791C" w:rsidP="0021791C">
            <w:pPr>
              <w:rPr>
                <w:rFonts w:ascii="Bookman Old Style" w:hAnsi="Bookman Old Style"/>
                <w:sz w:val="20"/>
                <w:szCs w:val="20"/>
                <w:lang w:eastAsia="id-ID"/>
              </w:rPr>
            </w:pPr>
          </w:p>
        </w:tc>
        <w:tc>
          <w:tcPr>
            <w:tcW w:w="1827" w:type="dxa"/>
            <w:tcBorders>
              <w:top w:val="nil"/>
              <w:bottom w:val="single" w:sz="4" w:space="0" w:color="auto"/>
            </w:tcBorders>
            <w:shd w:val="clear" w:color="auto" w:fill="auto"/>
          </w:tcPr>
          <w:p w:rsidR="0021791C" w:rsidRPr="00AD2960" w:rsidRDefault="0021791C" w:rsidP="0021791C">
            <w:pPr>
              <w:rPr>
                <w:rFonts w:ascii="Bookman Old Style" w:hAnsi="Bookman Old Style"/>
                <w:sz w:val="20"/>
                <w:szCs w:val="20"/>
                <w:lang w:eastAsia="id-ID"/>
              </w:rPr>
            </w:pPr>
          </w:p>
        </w:tc>
        <w:tc>
          <w:tcPr>
            <w:tcW w:w="1810" w:type="dxa"/>
            <w:shd w:val="clear" w:color="auto" w:fill="auto"/>
          </w:tcPr>
          <w:p w:rsidR="0021791C" w:rsidRPr="00AD2960" w:rsidRDefault="0021791C" w:rsidP="0021791C">
            <w:pPr>
              <w:rPr>
                <w:rFonts w:ascii="Bookman Old Style" w:hAnsi="Bookman Old Style"/>
                <w:sz w:val="20"/>
                <w:szCs w:val="20"/>
                <w:lang w:eastAsia="id-ID"/>
              </w:rPr>
            </w:pPr>
            <w:r w:rsidRPr="00AD2960">
              <w:rPr>
                <w:rFonts w:ascii="Bookman Old Style" w:eastAsia="Times New Roman" w:hAnsi="Bookman Old Style" w:cs="Calibri"/>
                <w:bCs/>
                <w:sz w:val="20"/>
                <w:szCs w:val="20"/>
              </w:rPr>
              <w:t>Meningkatnya Pertumbuhan dan Daya Saing Industri</w:t>
            </w:r>
          </w:p>
        </w:tc>
        <w:tc>
          <w:tcPr>
            <w:tcW w:w="1701" w:type="dxa"/>
            <w:shd w:val="clear" w:color="auto" w:fill="auto"/>
          </w:tcPr>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Mendorong penguasaan teknologi serta Research and Development dikalangan IKM</w:t>
            </w:r>
          </w:p>
        </w:tc>
        <w:tc>
          <w:tcPr>
            <w:tcW w:w="2162"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Mendorong dan Menyediakan akses peningkatan penguasaan teknologi dan menumbuhkan riset dikalangan industri.</w:t>
            </w:r>
          </w:p>
          <w:p w:rsidR="0021791C" w:rsidRPr="00657CF6"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 xml:space="preserve">2. Mengembangkan sinergitas riset dengan lembaga </w:t>
            </w:r>
          </w:p>
        </w:tc>
        <w:tc>
          <w:tcPr>
            <w:tcW w:w="1949"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Mendorong dan Menyediakan akses peningkatan penguasaan teknologi dan menumbuhkan riset dikalangan industri.</w:t>
            </w:r>
          </w:p>
          <w:p w:rsidR="0021791C" w:rsidRPr="00AD2960" w:rsidRDefault="0021791C" w:rsidP="0021791C">
            <w:pPr>
              <w:rPr>
                <w:rFonts w:ascii="Bookman Old Style" w:hAnsi="Bookman Old Style"/>
                <w:sz w:val="20"/>
                <w:szCs w:val="20"/>
                <w:lang w:eastAsia="id-ID"/>
              </w:rPr>
            </w:pPr>
          </w:p>
        </w:tc>
        <w:tc>
          <w:tcPr>
            <w:tcW w:w="1984"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Mendorong dan Menyediakan akses peningkatan penguasaan teknologi dan menumbuhkan riset dikalangan industri.</w:t>
            </w:r>
          </w:p>
          <w:p w:rsidR="0021791C" w:rsidRPr="00AD2960" w:rsidRDefault="0021791C" w:rsidP="0021791C">
            <w:pPr>
              <w:rPr>
                <w:rFonts w:ascii="Bookman Old Style" w:hAnsi="Bookman Old Style"/>
                <w:sz w:val="20"/>
                <w:szCs w:val="20"/>
                <w:lang w:eastAsia="id-ID"/>
              </w:rPr>
            </w:pPr>
          </w:p>
        </w:tc>
        <w:tc>
          <w:tcPr>
            <w:tcW w:w="1985"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Mendorong dan Menyediakan akses peningkatan penguasaan teknologi dan menumbuhkan riset dikalangan industri.</w:t>
            </w:r>
          </w:p>
          <w:p w:rsidR="0021791C" w:rsidRPr="00AD2960" w:rsidRDefault="0021791C" w:rsidP="0021791C">
            <w:pPr>
              <w:rPr>
                <w:rFonts w:ascii="Bookman Old Style" w:hAnsi="Bookman Old Style"/>
                <w:sz w:val="20"/>
                <w:szCs w:val="20"/>
                <w:lang w:eastAsia="id-ID"/>
              </w:rPr>
            </w:pPr>
          </w:p>
        </w:tc>
        <w:tc>
          <w:tcPr>
            <w:tcW w:w="1984"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Mendorong dan Menyediakan akses peningkatan penguasaan teknologi dan menumbuhkan riset dikalangan industri.</w:t>
            </w:r>
          </w:p>
          <w:p w:rsidR="0021791C" w:rsidRPr="00AD2960" w:rsidRDefault="0021791C" w:rsidP="0021791C">
            <w:pPr>
              <w:rPr>
                <w:rFonts w:ascii="Bookman Old Style" w:hAnsi="Bookman Old Style"/>
                <w:sz w:val="20"/>
                <w:szCs w:val="20"/>
                <w:lang w:eastAsia="id-ID"/>
              </w:rPr>
            </w:pPr>
          </w:p>
        </w:tc>
      </w:tr>
      <w:tr w:rsidR="00657CF6" w:rsidRPr="00AD2960" w:rsidTr="00657CF6">
        <w:trPr>
          <w:trHeight w:val="320"/>
        </w:trPr>
        <w:tc>
          <w:tcPr>
            <w:tcW w:w="1765" w:type="dxa"/>
            <w:vMerge w:val="restart"/>
            <w:tcBorders>
              <w:top w:val="single" w:sz="4" w:space="0" w:color="auto"/>
            </w:tcBorders>
            <w:shd w:val="clear" w:color="auto" w:fill="auto"/>
            <w:vAlign w:val="center"/>
          </w:tcPr>
          <w:p w:rsidR="00657CF6" w:rsidRPr="00AD2960" w:rsidRDefault="00657CF6"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lastRenderedPageBreak/>
              <w:t>Tujuan</w:t>
            </w:r>
          </w:p>
        </w:tc>
        <w:tc>
          <w:tcPr>
            <w:tcW w:w="1827" w:type="dxa"/>
            <w:vMerge w:val="restart"/>
            <w:tcBorders>
              <w:top w:val="single" w:sz="4" w:space="0" w:color="auto"/>
            </w:tcBorders>
            <w:shd w:val="clear" w:color="auto" w:fill="auto"/>
            <w:vAlign w:val="center"/>
          </w:tcPr>
          <w:p w:rsidR="00657CF6" w:rsidRPr="00AD2960" w:rsidRDefault="00657CF6"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Sasaran</w:t>
            </w:r>
          </w:p>
        </w:tc>
        <w:tc>
          <w:tcPr>
            <w:tcW w:w="1810" w:type="dxa"/>
            <w:vMerge w:val="restart"/>
            <w:shd w:val="clear" w:color="auto" w:fill="auto"/>
            <w:vAlign w:val="center"/>
          </w:tcPr>
          <w:p w:rsidR="00657CF6" w:rsidRPr="00AD2960" w:rsidRDefault="00657CF6"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Strategi</w:t>
            </w:r>
          </w:p>
        </w:tc>
        <w:tc>
          <w:tcPr>
            <w:tcW w:w="1701" w:type="dxa"/>
            <w:vMerge w:val="restart"/>
            <w:shd w:val="clear" w:color="auto" w:fill="auto"/>
            <w:vAlign w:val="center"/>
          </w:tcPr>
          <w:p w:rsidR="00657CF6" w:rsidRPr="00AD2960" w:rsidRDefault="00657CF6"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Arah Kebijakan</w:t>
            </w:r>
          </w:p>
        </w:tc>
        <w:tc>
          <w:tcPr>
            <w:tcW w:w="10064" w:type="dxa"/>
            <w:gridSpan w:val="5"/>
            <w:shd w:val="clear" w:color="auto" w:fill="auto"/>
            <w:noWrap/>
          </w:tcPr>
          <w:p w:rsidR="00657CF6" w:rsidRPr="00AD2960" w:rsidRDefault="00657CF6" w:rsidP="00657CF6">
            <w:pPr>
              <w:jc w:val="center"/>
              <w:rPr>
                <w:rFonts w:ascii="Bookman Old Style" w:hAnsi="Bookman Old Style"/>
                <w:sz w:val="20"/>
                <w:szCs w:val="20"/>
                <w:lang w:eastAsia="id-ID"/>
              </w:rPr>
            </w:pPr>
            <w:r w:rsidRPr="00AD2960">
              <w:rPr>
                <w:rFonts w:ascii="Bookman Old Style" w:hAnsi="Bookman Old Style"/>
                <w:bCs/>
                <w:sz w:val="20"/>
                <w:szCs w:val="20"/>
                <w:lang w:val="id-ID" w:eastAsia="id-ID"/>
              </w:rPr>
              <w:t>Arah  Kebijakan</w:t>
            </w:r>
          </w:p>
        </w:tc>
      </w:tr>
      <w:tr w:rsidR="00657CF6" w:rsidRPr="00AD2960" w:rsidTr="00657CF6">
        <w:trPr>
          <w:trHeight w:val="425"/>
        </w:trPr>
        <w:tc>
          <w:tcPr>
            <w:tcW w:w="1765" w:type="dxa"/>
            <w:vMerge/>
            <w:tcBorders>
              <w:bottom w:val="single" w:sz="4" w:space="0" w:color="auto"/>
            </w:tcBorders>
            <w:shd w:val="clear" w:color="auto" w:fill="auto"/>
          </w:tcPr>
          <w:p w:rsidR="00657CF6" w:rsidRPr="00AD2960" w:rsidRDefault="00657CF6" w:rsidP="0021791C">
            <w:pPr>
              <w:rPr>
                <w:rFonts w:ascii="Bookman Old Style" w:hAnsi="Bookman Old Style"/>
                <w:sz w:val="20"/>
                <w:szCs w:val="20"/>
                <w:lang w:eastAsia="id-ID"/>
              </w:rPr>
            </w:pPr>
          </w:p>
        </w:tc>
        <w:tc>
          <w:tcPr>
            <w:tcW w:w="1827" w:type="dxa"/>
            <w:vMerge/>
            <w:tcBorders>
              <w:bottom w:val="single" w:sz="4" w:space="0" w:color="auto"/>
            </w:tcBorders>
            <w:shd w:val="clear" w:color="auto" w:fill="auto"/>
          </w:tcPr>
          <w:p w:rsidR="00657CF6" w:rsidRPr="00AD2960" w:rsidRDefault="00657CF6" w:rsidP="0021791C">
            <w:pPr>
              <w:rPr>
                <w:rFonts w:ascii="Bookman Old Style" w:hAnsi="Bookman Old Style"/>
                <w:sz w:val="20"/>
                <w:szCs w:val="20"/>
                <w:lang w:eastAsia="id-ID"/>
              </w:rPr>
            </w:pPr>
          </w:p>
        </w:tc>
        <w:tc>
          <w:tcPr>
            <w:tcW w:w="1810" w:type="dxa"/>
            <w:vMerge/>
            <w:shd w:val="clear" w:color="auto" w:fill="auto"/>
          </w:tcPr>
          <w:p w:rsidR="00657CF6" w:rsidRPr="00AD2960" w:rsidRDefault="00657CF6" w:rsidP="0021791C">
            <w:pPr>
              <w:rPr>
                <w:rFonts w:ascii="Bookman Old Style" w:eastAsia="Times New Roman" w:hAnsi="Bookman Old Style" w:cs="Calibri"/>
                <w:bCs/>
                <w:sz w:val="20"/>
                <w:szCs w:val="20"/>
              </w:rPr>
            </w:pPr>
          </w:p>
        </w:tc>
        <w:tc>
          <w:tcPr>
            <w:tcW w:w="1701" w:type="dxa"/>
            <w:vMerge/>
            <w:shd w:val="clear" w:color="auto" w:fill="auto"/>
          </w:tcPr>
          <w:p w:rsidR="00657CF6" w:rsidRPr="00AD2960" w:rsidRDefault="00657CF6" w:rsidP="0021791C">
            <w:pPr>
              <w:rPr>
                <w:rFonts w:ascii="Bookman Old Style" w:eastAsia="Times New Roman" w:hAnsi="Bookman Old Style" w:cs="Calibri"/>
                <w:sz w:val="20"/>
                <w:szCs w:val="20"/>
              </w:rPr>
            </w:pPr>
          </w:p>
        </w:tc>
        <w:tc>
          <w:tcPr>
            <w:tcW w:w="2162" w:type="dxa"/>
            <w:shd w:val="clear" w:color="auto" w:fill="auto"/>
            <w:noWrap/>
            <w:vAlign w:val="center"/>
          </w:tcPr>
          <w:p w:rsidR="00657CF6" w:rsidRPr="00AD2960" w:rsidRDefault="00657CF6"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w:t>
            </w:r>
          </w:p>
        </w:tc>
        <w:tc>
          <w:tcPr>
            <w:tcW w:w="1949" w:type="dxa"/>
            <w:shd w:val="clear" w:color="auto" w:fill="auto"/>
            <w:noWrap/>
            <w:vAlign w:val="center"/>
          </w:tcPr>
          <w:p w:rsidR="00657CF6" w:rsidRPr="00AD2960" w:rsidRDefault="00657CF6"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w:t>
            </w:r>
          </w:p>
        </w:tc>
        <w:tc>
          <w:tcPr>
            <w:tcW w:w="1984" w:type="dxa"/>
            <w:shd w:val="clear" w:color="auto" w:fill="auto"/>
            <w:noWrap/>
            <w:vAlign w:val="center"/>
          </w:tcPr>
          <w:p w:rsidR="00657CF6" w:rsidRPr="00AD2960" w:rsidRDefault="00657CF6"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III</w:t>
            </w:r>
          </w:p>
        </w:tc>
        <w:tc>
          <w:tcPr>
            <w:tcW w:w="1985" w:type="dxa"/>
            <w:shd w:val="clear" w:color="auto" w:fill="auto"/>
            <w:noWrap/>
            <w:vAlign w:val="center"/>
          </w:tcPr>
          <w:p w:rsidR="00657CF6" w:rsidRPr="00AD2960" w:rsidRDefault="00657CF6"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IV</w:t>
            </w:r>
          </w:p>
        </w:tc>
        <w:tc>
          <w:tcPr>
            <w:tcW w:w="1984" w:type="dxa"/>
            <w:shd w:val="clear" w:color="auto" w:fill="auto"/>
            <w:noWrap/>
            <w:vAlign w:val="center"/>
          </w:tcPr>
          <w:p w:rsidR="00657CF6" w:rsidRPr="00AD2960" w:rsidRDefault="00657CF6"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V</w:t>
            </w:r>
          </w:p>
        </w:tc>
      </w:tr>
      <w:tr w:rsidR="00657CF6" w:rsidRPr="00AD2960" w:rsidTr="00657CF6">
        <w:trPr>
          <w:trHeight w:val="425"/>
        </w:trPr>
        <w:tc>
          <w:tcPr>
            <w:tcW w:w="1765" w:type="dxa"/>
            <w:tcBorders>
              <w:top w:val="single" w:sz="4" w:space="0" w:color="auto"/>
              <w:bottom w:val="nil"/>
            </w:tcBorders>
            <w:shd w:val="clear" w:color="auto" w:fill="auto"/>
          </w:tcPr>
          <w:p w:rsidR="00657CF6" w:rsidRPr="00AD2960" w:rsidRDefault="00657CF6" w:rsidP="0021791C">
            <w:pPr>
              <w:rPr>
                <w:rFonts w:ascii="Bookman Old Style" w:hAnsi="Bookman Old Style"/>
                <w:sz w:val="20"/>
                <w:szCs w:val="20"/>
                <w:lang w:eastAsia="id-ID"/>
              </w:rPr>
            </w:pPr>
          </w:p>
        </w:tc>
        <w:tc>
          <w:tcPr>
            <w:tcW w:w="1827" w:type="dxa"/>
            <w:tcBorders>
              <w:top w:val="single" w:sz="4" w:space="0" w:color="auto"/>
              <w:bottom w:val="nil"/>
            </w:tcBorders>
            <w:shd w:val="clear" w:color="auto" w:fill="auto"/>
          </w:tcPr>
          <w:p w:rsidR="00657CF6" w:rsidRPr="00AD2960" w:rsidRDefault="00657CF6" w:rsidP="0021791C">
            <w:pPr>
              <w:rPr>
                <w:rFonts w:ascii="Bookman Old Style" w:hAnsi="Bookman Old Style"/>
                <w:sz w:val="20"/>
                <w:szCs w:val="20"/>
                <w:lang w:eastAsia="id-ID"/>
              </w:rPr>
            </w:pPr>
          </w:p>
        </w:tc>
        <w:tc>
          <w:tcPr>
            <w:tcW w:w="1810" w:type="dxa"/>
            <w:shd w:val="clear" w:color="auto" w:fill="auto"/>
          </w:tcPr>
          <w:p w:rsidR="00657CF6" w:rsidRPr="00AD2960" w:rsidRDefault="00657CF6" w:rsidP="0021791C">
            <w:pPr>
              <w:rPr>
                <w:rFonts w:ascii="Bookman Old Style" w:eastAsia="Times New Roman" w:hAnsi="Bookman Old Style" w:cs="Calibri"/>
                <w:bCs/>
                <w:sz w:val="20"/>
                <w:szCs w:val="20"/>
              </w:rPr>
            </w:pPr>
          </w:p>
        </w:tc>
        <w:tc>
          <w:tcPr>
            <w:tcW w:w="1701" w:type="dxa"/>
            <w:shd w:val="clear" w:color="auto" w:fill="auto"/>
          </w:tcPr>
          <w:p w:rsidR="00657CF6" w:rsidRPr="00AD2960" w:rsidRDefault="00657CF6" w:rsidP="0021791C">
            <w:pPr>
              <w:rPr>
                <w:rFonts w:ascii="Bookman Old Style" w:eastAsia="Times New Roman" w:hAnsi="Bookman Old Style" w:cs="Calibri"/>
                <w:sz w:val="20"/>
                <w:szCs w:val="20"/>
              </w:rPr>
            </w:pPr>
          </w:p>
        </w:tc>
        <w:tc>
          <w:tcPr>
            <w:tcW w:w="2162" w:type="dxa"/>
            <w:shd w:val="clear" w:color="auto" w:fill="auto"/>
            <w:noWrap/>
          </w:tcPr>
          <w:p w:rsidR="00657CF6" w:rsidRPr="00657CF6" w:rsidRDefault="00657CF6" w:rsidP="00657CF6">
            <w:pPr>
              <w:rPr>
                <w:rFonts w:ascii="Bookman Old Style" w:hAnsi="Bookman Old Style"/>
                <w:bCs/>
                <w:sz w:val="20"/>
                <w:szCs w:val="20"/>
                <w:lang w:eastAsia="id-ID"/>
              </w:rPr>
            </w:pPr>
            <w:r>
              <w:rPr>
                <w:rFonts w:ascii="Bookman Old Style" w:hAnsi="Bookman Old Style"/>
                <w:bCs/>
                <w:sz w:val="20"/>
                <w:szCs w:val="20"/>
                <w:lang w:eastAsia="id-ID"/>
              </w:rPr>
              <w:t>riset</w:t>
            </w:r>
          </w:p>
        </w:tc>
        <w:tc>
          <w:tcPr>
            <w:tcW w:w="1949" w:type="dxa"/>
            <w:shd w:val="clear" w:color="auto" w:fill="auto"/>
            <w:noWrap/>
          </w:tcPr>
          <w:p w:rsidR="00657CF6" w:rsidRPr="00AD2960" w:rsidRDefault="00657CF6" w:rsidP="00657CF6">
            <w:pPr>
              <w:rPr>
                <w:rFonts w:ascii="Bookman Old Style" w:hAnsi="Bookman Old Style"/>
                <w:bCs/>
                <w:sz w:val="20"/>
                <w:szCs w:val="20"/>
                <w:lang w:val="id-ID" w:eastAsia="id-ID"/>
              </w:rPr>
            </w:pPr>
            <w:r w:rsidRPr="00AD2960">
              <w:rPr>
                <w:rFonts w:ascii="Bookman Old Style" w:eastAsia="Times New Roman" w:hAnsi="Bookman Old Style" w:cs="Calibri"/>
                <w:sz w:val="20"/>
                <w:szCs w:val="20"/>
              </w:rPr>
              <w:t>2. Mengembangkan sinergitas riset dengan lembaga riset</w:t>
            </w:r>
          </w:p>
        </w:tc>
        <w:tc>
          <w:tcPr>
            <w:tcW w:w="1984" w:type="dxa"/>
            <w:shd w:val="clear" w:color="auto" w:fill="auto"/>
            <w:noWrap/>
          </w:tcPr>
          <w:p w:rsidR="00657CF6" w:rsidRDefault="00657CF6" w:rsidP="00657CF6">
            <w:r w:rsidRPr="00D176C6">
              <w:rPr>
                <w:rFonts w:ascii="Bookman Old Style" w:eastAsia="Times New Roman" w:hAnsi="Bookman Old Style" w:cs="Calibri"/>
                <w:sz w:val="20"/>
                <w:szCs w:val="20"/>
              </w:rPr>
              <w:t>2. Mengembangkan sinergitas riset dengan lembaga riset</w:t>
            </w:r>
          </w:p>
        </w:tc>
        <w:tc>
          <w:tcPr>
            <w:tcW w:w="1985" w:type="dxa"/>
            <w:shd w:val="clear" w:color="auto" w:fill="auto"/>
            <w:noWrap/>
          </w:tcPr>
          <w:p w:rsidR="00657CF6" w:rsidRDefault="00657CF6" w:rsidP="00657CF6">
            <w:r w:rsidRPr="00D176C6">
              <w:rPr>
                <w:rFonts w:ascii="Bookman Old Style" w:eastAsia="Times New Roman" w:hAnsi="Bookman Old Style" w:cs="Calibri"/>
                <w:sz w:val="20"/>
                <w:szCs w:val="20"/>
              </w:rPr>
              <w:t>2. Mengembangkan sinergitas riset dengan lembaga riset</w:t>
            </w:r>
          </w:p>
        </w:tc>
        <w:tc>
          <w:tcPr>
            <w:tcW w:w="1984" w:type="dxa"/>
            <w:shd w:val="clear" w:color="auto" w:fill="auto"/>
            <w:noWrap/>
          </w:tcPr>
          <w:p w:rsidR="00657CF6" w:rsidRDefault="00657CF6" w:rsidP="00657CF6">
            <w:r w:rsidRPr="00D176C6">
              <w:rPr>
                <w:rFonts w:ascii="Bookman Old Style" w:eastAsia="Times New Roman" w:hAnsi="Bookman Old Style" w:cs="Calibri"/>
                <w:sz w:val="20"/>
                <w:szCs w:val="20"/>
              </w:rPr>
              <w:t>2. Mengembangkan sinergitas riset dengan lembaga riset</w:t>
            </w:r>
          </w:p>
        </w:tc>
      </w:tr>
      <w:tr w:rsidR="0021791C" w:rsidRPr="00AD2960" w:rsidTr="00707E9B">
        <w:trPr>
          <w:trHeight w:val="2205"/>
        </w:trPr>
        <w:tc>
          <w:tcPr>
            <w:tcW w:w="1765" w:type="dxa"/>
            <w:tcBorders>
              <w:top w:val="nil"/>
              <w:bottom w:val="single" w:sz="4" w:space="0" w:color="auto"/>
            </w:tcBorders>
            <w:shd w:val="clear" w:color="auto" w:fill="auto"/>
          </w:tcPr>
          <w:p w:rsidR="0021791C" w:rsidRPr="00AD2960" w:rsidRDefault="0021791C" w:rsidP="0021791C">
            <w:pPr>
              <w:rPr>
                <w:rFonts w:ascii="Bookman Old Style" w:hAnsi="Bookman Old Style"/>
                <w:sz w:val="20"/>
                <w:szCs w:val="20"/>
                <w:lang w:eastAsia="id-ID"/>
              </w:rPr>
            </w:pPr>
          </w:p>
        </w:tc>
        <w:tc>
          <w:tcPr>
            <w:tcW w:w="1827" w:type="dxa"/>
            <w:tcBorders>
              <w:top w:val="nil"/>
              <w:bottom w:val="single" w:sz="4" w:space="0" w:color="auto"/>
            </w:tcBorders>
            <w:shd w:val="clear" w:color="auto" w:fill="auto"/>
          </w:tcPr>
          <w:p w:rsidR="0021791C" w:rsidRPr="00AD2960" w:rsidRDefault="0021791C" w:rsidP="0021791C">
            <w:pPr>
              <w:rPr>
                <w:rFonts w:ascii="Bookman Old Style" w:hAnsi="Bookman Old Style"/>
                <w:sz w:val="20"/>
                <w:szCs w:val="20"/>
                <w:lang w:eastAsia="id-ID"/>
              </w:rPr>
            </w:pPr>
          </w:p>
        </w:tc>
        <w:tc>
          <w:tcPr>
            <w:tcW w:w="1810" w:type="dxa"/>
            <w:shd w:val="clear" w:color="auto" w:fill="auto"/>
          </w:tcPr>
          <w:p w:rsidR="0021791C" w:rsidRPr="00AD2960" w:rsidRDefault="0021791C" w:rsidP="0021791C">
            <w:pPr>
              <w:rPr>
                <w:rFonts w:ascii="Bookman Old Style" w:eastAsia="Times New Roman" w:hAnsi="Bookman Old Style" w:cs="Calibri"/>
                <w:bCs/>
                <w:sz w:val="20"/>
                <w:szCs w:val="20"/>
              </w:rPr>
            </w:pPr>
          </w:p>
        </w:tc>
        <w:tc>
          <w:tcPr>
            <w:tcW w:w="1701" w:type="dxa"/>
            <w:shd w:val="clear" w:color="auto" w:fill="auto"/>
          </w:tcPr>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Mendorong perluasan pangsa pasar dan perbaikan daya saing produk IKM</w:t>
            </w:r>
            <w:r w:rsidRPr="00AD2960">
              <w:rPr>
                <w:rFonts w:ascii="Bookman Old Style" w:eastAsia="Times New Roman" w:hAnsi="Bookman Old Style" w:cs="Calibri"/>
                <w:sz w:val="20"/>
                <w:szCs w:val="20"/>
              </w:rPr>
              <w:br/>
            </w:r>
          </w:p>
        </w:tc>
        <w:tc>
          <w:tcPr>
            <w:tcW w:w="2162"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keberpihakan pemerintah daerah terhadap pelaku IKM dengan menerapkan pembangunan IKM secara progresif dan berbasis ekonomi kerakyatan.</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 xml:space="preserve">2. </w:t>
            </w:r>
            <w:r w:rsidRPr="00AD2960">
              <w:rPr>
                <w:rFonts w:ascii="Bookman Old Style" w:hAnsi="Bookman Old Style"/>
                <w:sz w:val="20"/>
                <w:szCs w:val="20"/>
                <w:lang w:eastAsia="id-ID"/>
              </w:rPr>
              <w:t xml:space="preserve"> </w:t>
            </w:r>
            <w:r w:rsidRPr="00AD2960">
              <w:rPr>
                <w:rFonts w:ascii="Bookman Old Style" w:eastAsia="Times New Roman" w:hAnsi="Bookman Old Style" w:cs="Calibri"/>
                <w:sz w:val="20"/>
                <w:szCs w:val="20"/>
              </w:rPr>
              <w:t>Memperkuat eksposur publikasi dan kanal pemasaran.</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Meningkatkan kualitas pelatihan tenaga kerja industri</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4. Mewujudkan tenaga kerja bersertifikasi</w:t>
            </w:r>
          </w:p>
          <w:p w:rsidR="0021791C" w:rsidRPr="00AD2960" w:rsidRDefault="0021791C" w:rsidP="0021791C">
            <w:pPr>
              <w:rPr>
                <w:rFonts w:ascii="Bookman Old Style" w:hAnsi="Bookman Old Style"/>
                <w:sz w:val="20"/>
                <w:szCs w:val="20"/>
                <w:lang w:eastAsia="id-ID"/>
              </w:rPr>
            </w:pPr>
          </w:p>
        </w:tc>
        <w:tc>
          <w:tcPr>
            <w:tcW w:w="1949"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keberpihakan pemerintah daerah terhadap pelaku IKM dengan menerapkan pembangunan IKM secara progresif dan berbasis ekonomi kerakyatan.</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 xml:space="preserve">2. </w:t>
            </w:r>
            <w:r w:rsidRPr="00AD2960">
              <w:rPr>
                <w:rFonts w:ascii="Bookman Old Style" w:hAnsi="Bookman Old Style"/>
                <w:sz w:val="20"/>
                <w:szCs w:val="20"/>
                <w:lang w:eastAsia="id-ID"/>
              </w:rPr>
              <w:t xml:space="preserve"> </w:t>
            </w:r>
            <w:r w:rsidRPr="00AD2960">
              <w:rPr>
                <w:rFonts w:ascii="Bookman Old Style" w:eastAsia="Times New Roman" w:hAnsi="Bookman Old Style" w:cs="Calibri"/>
                <w:sz w:val="20"/>
                <w:szCs w:val="20"/>
              </w:rPr>
              <w:t>Memperkuat eksposur publikasi dan kanal pemasaran.</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Meningkatkan kualitas pelatihan tenaga kerja industri</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4. Mewujudkan tenaga kerja bersertifikasi</w:t>
            </w:r>
          </w:p>
          <w:p w:rsidR="0021791C" w:rsidRPr="00AD2960" w:rsidRDefault="0021791C" w:rsidP="0021791C">
            <w:pPr>
              <w:rPr>
                <w:rFonts w:ascii="Bookman Old Style" w:hAnsi="Bookman Old Style"/>
                <w:sz w:val="20"/>
                <w:szCs w:val="20"/>
                <w:lang w:eastAsia="id-ID"/>
              </w:rPr>
            </w:pPr>
          </w:p>
        </w:tc>
        <w:tc>
          <w:tcPr>
            <w:tcW w:w="1984"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keberpihakan pemerintah daerah terhadap pelaku IKM dengan menerapkan pembangunan IKM secara progresif dan berbasis ekonomi kerakyatan.</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 xml:space="preserve">2. </w:t>
            </w:r>
            <w:r w:rsidRPr="00AD2960">
              <w:rPr>
                <w:rFonts w:ascii="Bookman Old Style" w:hAnsi="Bookman Old Style"/>
                <w:sz w:val="20"/>
                <w:szCs w:val="20"/>
                <w:lang w:eastAsia="id-ID"/>
              </w:rPr>
              <w:t xml:space="preserve"> </w:t>
            </w:r>
            <w:r w:rsidRPr="00AD2960">
              <w:rPr>
                <w:rFonts w:ascii="Bookman Old Style" w:eastAsia="Times New Roman" w:hAnsi="Bookman Old Style" w:cs="Calibri"/>
                <w:sz w:val="20"/>
                <w:szCs w:val="20"/>
              </w:rPr>
              <w:t>Memperkuat eksposur publikasi dan kanal pemasaran.</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Meningkatkan kualitas pelatihan tenaga kerja industri</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4. Mewujudkan tenaga kerja bersertifikasi</w:t>
            </w:r>
          </w:p>
          <w:p w:rsidR="0021791C" w:rsidRPr="00AD2960" w:rsidRDefault="0021791C" w:rsidP="0021791C">
            <w:pPr>
              <w:rPr>
                <w:rFonts w:ascii="Bookman Old Style" w:hAnsi="Bookman Old Style"/>
                <w:sz w:val="20"/>
                <w:szCs w:val="20"/>
                <w:lang w:eastAsia="id-ID"/>
              </w:rPr>
            </w:pPr>
          </w:p>
        </w:tc>
        <w:tc>
          <w:tcPr>
            <w:tcW w:w="1985"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keberpihakan pemerintah daerah terhadap pelaku IKM dengan menerapkan pembangunan IKM secara progresif dan berbasis ekonomi kerakyatan.</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 xml:space="preserve">2. </w:t>
            </w:r>
            <w:r w:rsidRPr="00AD2960">
              <w:rPr>
                <w:rFonts w:ascii="Bookman Old Style" w:hAnsi="Bookman Old Style"/>
                <w:sz w:val="20"/>
                <w:szCs w:val="20"/>
                <w:lang w:eastAsia="id-ID"/>
              </w:rPr>
              <w:t xml:space="preserve"> </w:t>
            </w:r>
            <w:r w:rsidRPr="00AD2960">
              <w:rPr>
                <w:rFonts w:ascii="Bookman Old Style" w:eastAsia="Times New Roman" w:hAnsi="Bookman Old Style" w:cs="Calibri"/>
                <w:sz w:val="20"/>
                <w:szCs w:val="20"/>
              </w:rPr>
              <w:t>Memperkuat eksposur publikasi dan kanal pemasaran.</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Meningkatkan kualitas pelatihan tenaga kerja industri</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4. Mewujudkan tenaga kerja bersertifikasi</w:t>
            </w:r>
          </w:p>
          <w:p w:rsidR="0021791C" w:rsidRPr="00AD2960" w:rsidRDefault="0021791C" w:rsidP="0021791C">
            <w:pPr>
              <w:rPr>
                <w:rFonts w:ascii="Bookman Old Style" w:hAnsi="Bookman Old Style"/>
                <w:sz w:val="20"/>
                <w:szCs w:val="20"/>
                <w:lang w:eastAsia="id-ID"/>
              </w:rPr>
            </w:pPr>
          </w:p>
        </w:tc>
        <w:tc>
          <w:tcPr>
            <w:tcW w:w="1984"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hAnsi="Bookman Old Style"/>
                <w:sz w:val="20"/>
                <w:szCs w:val="20"/>
                <w:lang w:eastAsia="id-ID"/>
              </w:rPr>
              <w:t xml:space="preserve">1. </w:t>
            </w:r>
            <w:r w:rsidRPr="00AD2960">
              <w:rPr>
                <w:rFonts w:ascii="Bookman Old Style" w:eastAsia="Times New Roman" w:hAnsi="Bookman Old Style" w:cs="Calibri"/>
                <w:sz w:val="20"/>
                <w:szCs w:val="20"/>
              </w:rPr>
              <w:t>Meningkatkan keberpihakan pemerintah daerah terhadap pelaku IKM dengan menerapkan pembangunan IKM secara progresif dan berbasis ekonomi kerakyatan.</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 xml:space="preserve">2. </w:t>
            </w:r>
            <w:r w:rsidRPr="00AD2960">
              <w:rPr>
                <w:rFonts w:ascii="Bookman Old Style" w:hAnsi="Bookman Old Style"/>
                <w:sz w:val="20"/>
                <w:szCs w:val="20"/>
                <w:lang w:eastAsia="id-ID"/>
              </w:rPr>
              <w:t xml:space="preserve"> </w:t>
            </w:r>
            <w:r w:rsidRPr="00AD2960">
              <w:rPr>
                <w:rFonts w:ascii="Bookman Old Style" w:eastAsia="Times New Roman" w:hAnsi="Bookman Old Style" w:cs="Calibri"/>
                <w:sz w:val="20"/>
                <w:szCs w:val="20"/>
              </w:rPr>
              <w:t>Memperkuat eksposur publikasi dan kanal pemasaran.</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3. Meningkatkan kualitas pelatihan tenaga kerja industri</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4. Mewujudkan tenaga kerja bersertifikasi</w:t>
            </w:r>
          </w:p>
          <w:p w:rsidR="0021791C" w:rsidRPr="00AD2960" w:rsidRDefault="0021791C" w:rsidP="0021791C">
            <w:pPr>
              <w:rPr>
                <w:rFonts w:ascii="Bookman Old Style" w:hAnsi="Bookman Old Style"/>
                <w:sz w:val="20"/>
                <w:szCs w:val="20"/>
                <w:lang w:eastAsia="id-ID"/>
              </w:rPr>
            </w:pPr>
          </w:p>
        </w:tc>
      </w:tr>
      <w:tr w:rsidR="00707E9B" w:rsidRPr="00AD2960" w:rsidTr="00707E9B">
        <w:trPr>
          <w:trHeight w:val="320"/>
        </w:trPr>
        <w:tc>
          <w:tcPr>
            <w:tcW w:w="1765" w:type="dxa"/>
            <w:vMerge w:val="restart"/>
            <w:tcBorders>
              <w:top w:val="single" w:sz="4" w:space="0" w:color="auto"/>
            </w:tcBorders>
            <w:shd w:val="clear" w:color="auto" w:fill="auto"/>
            <w:vAlign w:val="center"/>
          </w:tcPr>
          <w:p w:rsidR="00707E9B" w:rsidRPr="00AD2960" w:rsidRDefault="00707E9B"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lastRenderedPageBreak/>
              <w:t>Tujuan</w:t>
            </w:r>
          </w:p>
        </w:tc>
        <w:tc>
          <w:tcPr>
            <w:tcW w:w="1827" w:type="dxa"/>
            <w:vMerge w:val="restart"/>
            <w:tcBorders>
              <w:top w:val="single" w:sz="4" w:space="0" w:color="auto"/>
            </w:tcBorders>
            <w:shd w:val="clear" w:color="auto" w:fill="auto"/>
            <w:vAlign w:val="center"/>
          </w:tcPr>
          <w:p w:rsidR="00707E9B" w:rsidRPr="00AD2960" w:rsidRDefault="00707E9B"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Sasaran</w:t>
            </w:r>
          </w:p>
        </w:tc>
        <w:tc>
          <w:tcPr>
            <w:tcW w:w="1810" w:type="dxa"/>
            <w:vMerge w:val="restart"/>
            <w:shd w:val="clear" w:color="auto" w:fill="auto"/>
            <w:vAlign w:val="center"/>
          </w:tcPr>
          <w:p w:rsidR="00707E9B" w:rsidRPr="00AD2960" w:rsidRDefault="00707E9B"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Strategi</w:t>
            </w:r>
          </w:p>
        </w:tc>
        <w:tc>
          <w:tcPr>
            <w:tcW w:w="1701" w:type="dxa"/>
            <w:vMerge w:val="restart"/>
            <w:shd w:val="clear" w:color="auto" w:fill="auto"/>
            <w:vAlign w:val="center"/>
          </w:tcPr>
          <w:p w:rsidR="00707E9B" w:rsidRPr="00AD2960" w:rsidRDefault="00707E9B"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Arah Kebijakan</w:t>
            </w:r>
          </w:p>
        </w:tc>
        <w:tc>
          <w:tcPr>
            <w:tcW w:w="10064" w:type="dxa"/>
            <w:gridSpan w:val="5"/>
            <w:shd w:val="clear" w:color="auto" w:fill="auto"/>
            <w:noWrap/>
          </w:tcPr>
          <w:p w:rsidR="00707E9B" w:rsidRPr="00AD2960" w:rsidRDefault="00707E9B" w:rsidP="00707E9B">
            <w:pPr>
              <w:jc w:val="center"/>
              <w:rPr>
                <w:rFonts w:ascii="Bookman Old Style" w:hAnsi="Bookman Old Style"/>
                <w:sz w:val="20"/>
                <w:szCs w:val="20"/>
                <w:lang w:eastAsia="id-ID"/>
              </w:rPr>
            </w:pPr>
            <w:r w:rsidRPr="00AD2960">
              <w:rPr>
                <w:rFonts w:ascii="Bookman Old Style" w:hAnsi="Bookman Old Style"/>
                <w:bCs/>
                <w:sz w:val="20"/>
                <w:szCs w:val="20"/>
                <w:lang w:val="id-ID" w:eastAsia="id-ID"/>
              </w:rPr>
              <w:t>Arah  Kebijakan</w:t>
            </w:r>
          </w:p>
        </w:tc>
      </w:tr>
      <w:tr w:rsidR="00707E9B" w:rsidRPr="00AD2960" w:rsidTr="00707E9B">
        <w:trPr>
          <w:trHeight w:val="325"/>
        </w:trPr>
        <w:tc>
          <w:tcPr>
            <w:tcW w:w="1765" w:type="dxa"/>
            <w:vMerge/>
            <w:tcBorders>
              <w:bottom w:val="single" w:sz="4" w:space="0" w:color="auto"/>
            </w:tcBorders>
            <w:shd w:val="clear" w:color="auto" w:fill="auto"/>
          </w:tcPr>
          <w:p w:rsidR="00707E9B" w:rsidRPr="00AD2960" w:rsidRDefault="00707E9B" w:rsidP="0021791C">
            <w:pPr>
              <w:rPr>
                <w:rFonts w:ascii="Bookman Old Style" w:hAnsi="Bookman Old Style"/>
                <w:sz w:val="20"/>
                <w:szCs w:val="20"/>
                <w:lang w:eastAsia="id-ID"/>
              </w:rPr>
            </w:pPr>
          </w:p>
        </w:tc>
        <w:tc>
          <w:tcPr>
            <w:tcW w:w="1827" w:type="dxa"/>
            <w:vMerge/>
            <w:tcBorders>
              <w:bottom w:val="single" w:sz="4" w:space="0" w:color="auto"/>
            </w:tcBorders>
            <w:shd w:val="clear" w:color="auto" w:fill="auto"/>
          </w:tcPr>
          <w:p w:rsidR="00707E9B" w:rsidRPr="00AD2960" w:rsidRDefault="00707E9B" w:rsidP="0021791C">
            <w:pPr>
              <w:rPr>
                <w:rFonts w:ascii="Bookman Old Style" w:hAnsi="Bookman Old Style"/>
                <w:sz w:val="20"/>
                <w:szCs w:val="20"/>
                <w:lang w:eastAsia="id-ID"/>
              </w:rPr>
            </w:pPr>
          </w:p>
        </w:tc>
        <w:tc>
          <w:tcPr>
            <w:tcW w:w="1810" w:type="dxa"/>
            <w:vMerge/>
            <w:shd w:val="clear" w:color="auto" w:fill="auto"/>
          </w:tcPr>
          <w:p w:rsidR="00707E9B" w:rsidRPr="00AD2960" w:rsidRDefault="00707E9B" w:rsidP="0021791C">
            <w:pPr>
              <w:rPr>
                <w:rFonts w:ascii="Bookman Old Style" w:eastAsia="Times New Roman" w:hAnsi="Bookman Old Style" w:cs="Calibri"/>
                <w:bCs/>
                <w:sz w:val="20"/>
                <w:szCs w:val="20"/>
              </w:rPr>
            </w:pPr>
          </w:p>
        </w:tc>
        <w:tc>
          <w:tcPr>
            <w:tcW w:w="1701" w:type="dxa"/>
            <w:vMerge/>
            <w:shd w:val="clear" w:color="auto" w:fill="auto"/>
          </w:tcPr>
          <w:p w:rsidR="00707E9B" w:rsidRPr="00AD2960" w:rsidRDefault="00707E9B" w:rsidP="0021791C">
            <w:pPr>
              <w:rPr>
                <w:rFonts w:ascii="Bookman Old Style" w:eastAsia="Times New Roman" w:hAnsi="Bookman Old Style" w:cs="Calibri"/>
                <w:sz w:val="20"/>
                <w:szCs w:val="20"/>
              </w:rPr>
            </w:pPr>
          </w:p>
        </w:tc>
        <w:tc>
          <w:tcPr>
            <w:tcW w:w="2162" w:type="dxa"/>
            <w:shd w:val="clear" w:color="auto" w:fill="auto"/>
            <w:noWrap/>
            <w:vAlign w:val="center"/>
          </w:tcPr>
          <w:p w:rsidR="00707E9B" w:rsidRPr="00AD2960" w:rsidRDefault="00707E9B"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w:t>
            </w:r>
          </w:p>
        </w:tc>
        <w:tc>
          <w:tcPr>
            <w:tcW w:w="1949" w:type="dxa"/>
            <w:shd w:val="clear" w:color="auto" w:fill="auto"/>
            <w:noWrap/>
            <w:vAlign w:val="center"/>
          </w:tcPr>
          <w:p w:rsidR="00707E9B" w:rsidRPr="00AD2960" w:rsidRDefault="00707E9B"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w:t>
            </w:r>
          </w:p>
        </w:tc>
        <w:tc>
          <w:tcPr>
            <w:tcW w:w="1984" w:type="dxa"/>
            <w:shd w:val="clear" w:color="auto" w:fill="auto"/>
            <w:noWrap/>
            <w:vAlign w:val="center"/>
          </w:tcPr>
          <w:p w:rsidR="00707E9B" w:rsidRPr="00AD2960" w:rsidRDefault="00707E9B"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III</w:t>
            </w:r>
          </w:p>
        </w:tc>
        <w:tc>
          <w:tcPr>
            <w:tcW w:w="1985" w:type="dxa"/>
            <w:shd w:val="clear" w:color="auto" w:fill="auto"/>
            <w:noWrap/>
            <w:vAlign w:val="center"/>
          </w:tcPr>
          <w:p w:rsidR="00707E9B" w:rsidRPr="00AD2960" w:rsidRDefault="00707E9B"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IV</w:t>
            </w:r>
          </w:p>
        </w:tc>
        <w:tc>
          <w:tcPr>
            <w:tcW w:w="1984" w:type="dxa"/>
            <w:shd w:val="clear" w:color="auto" w:fill="auto"/>
            <w:noWrap/>
            <w:vAlign w:val="center"/>
          </w:tcPr>
          <w:p w:rsidR="00707E9B" w:rsidRPr="00AD2960" w:rsidRDefault="00707E9B"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V</w:t>
            </w:r>
          </w:p>
        </w:tc>
      </w:tr>
      <w:tr w:rsidR="00707E9B" w:rsidRPr="00AD2960" w:rsidTr="00707E9B">
        <w:trPr>
          <w:trHeight w:val="1137"/>
        </w:trPr>
        <w:tc>
          <w:tcPr>
            <w:tcW w:w="1765" w:type="dxa"/>
            <w:tcBorders>
              <w:top w:val="single" w:sz="4" w:space="0" w:color="auto"/>
              <w:bottom w:val="nil"/>
            </w:tcBorders>
            <w:shd w:val="clear" w:color="auto" w:fill="auto"/>
          </w:tcPr>
          <w:p w:rsidR="00707E9B" w:rsidRPr="00AD2960" w:rsidRDefault="00707E9B" w:rsidP="0021791C">
            <w:pPr>
              <w:rPr>
                <w:rFonts w:ascii="Bookman Old Style" w:hAnsi="Bookman Old Style"/>
                <w:sz w:val="20"/>
                <w:szCs w:val="20"/>
                <w:lang w:eastAsia="id-ID"/>
              </w:rPr>
            </w:pPr>
          </w:p>
        </w:tc>
        <w:tc>
          <w:tcPr>
            <w:tcW w:w="1827" w:type="dxa"/>
            <w:tcBorders>
              <w:top w:val="single" w:sz="4" w:space="0" w:color="auto"/>
              <w:bottom w:val="nil"/>
            </w:tcBorders>
            <w:shd w:val="clear" w:color="auto" w:fill="auto"/>
          </w:tcPr>
          <w:p w:rsidR="00707E9B" w:rsidRPr="00AD2960" w:rsidRDefault="00707E9B" w:rsidP="0021791C">
            <w:pPr>
              <w:rPr>
                <w:rFonts w:ascii="Bookman Old Style" w:hAnsi="Bookman Old Style"/>
                <w:sz w:val="20"/>
                <w:szCs w:val="20"/>
                <w:lang w:eastAsia="id-ID"/>
              </w:rPr>
            </w:pPr>
          </w:p>
        </w:tc>
        <w:tc>
          <w:tcPr>
            <w:tcW w:w="1810" w:type="dxa"/>
            <w:tcBorders>
              <w:bottom w:val="nil"/>
            </w:tcBorders>
            <w:shd w:val="clear" w:color="auto" w:fill="auto"/>
          </w:tcPr>
          <w:p w:rsidR="00707E9B" w:rsidRPr="00AD2960" w:rsidRDefault="00707E9B" w:rsidP="0021791C">
            <w:pPr>
              <w:rPr>
                <w:rFonts w:ascii="Bookman Old Style" w:eastAsia="Times New Roman" w:hAnsi="Bookman Old Style" w:cs="Calibri"/>
                <w:bCs/>
                <w:sz w:val="20"/>
                <w:szCs w:val="20"/>
              </w:rPr>
            </w:pPr>
          </w:p>
        </w:tc>
        <w:tc>
          <w:tcPr>
            <w:tcW w:w="1701" w:type="dxa"/>
            <w:shd w:val="clear" w:color="auto" w:fill="auto"/>
          </w:tcPr>
          <w:p w:rsidR="00707E9B" w:rsidRPr="00AD2960" w:rsidRDefault="00707E9B" w:rsidP="0021791C">
            <w:pPr>
              <w:rPr>
                <w:rFonts w:ascii="Bookman Old Style" w:eastAsia="Times New Roman" w:hAnsi="Bookman Old Style" w:cs="Calibri"/>
                <w:sz w:val="20"/>
                <w:szCs w:val="20"/>
              </w:rPr>
            </w:pPr>
          </w:p>
        </w:tc>
        <w:tc>
          <w:tcPr>
            <w:tcW w:w="2162" w:type="dxa"/>
            <w:shd w:val="clear" w:color="auto" w:fill="auto"/>
            <w:noWrap/>
          </w:tcPr>
          <w:p w:rsidR="00707E9B" w:rsidRDefault="00707E9B">
            <w:r w:rsidRPr="00A845EC">
              <w:rPr>
                <w:rFonts w:ascii="Bookman Old Style" w:eastAsia="Times New Roman" w:hAnsi="Bookman Old Style" w:cs="Calibri"/>
                <w:sz w:val="20"/>
                <w:szCs w:val="20"/>
              </w:rPr>
              <w:t>5. Memperluas jaringan kemitraan untuk pemasaran IKM.</w:t>
            </w:r>
          </w:p>
        </w:tc>
        <w:tc>
          <w:tcPr>
            <w:tcW w:w="1949" w:type="dxa"/>
            <w:shd w:val="clear" w:color="auto" w:fill="auto"/>
            <w:noWrap/>
          </w:tcPr>
          <w:p w:rsidR="00707E9B" w:rsidRDefault="00707E9B">
            <w:r w:rsidRPr="00A845EC">
              <w:rPr>
                <w:rFonts w:ascii="Bookman Old Style" w:eastAsia="Times New Roman" w:hAnsi="Bookman Old Style" w:cs="Calibri"/>
                <w:sz w:val="20"/>
                <w:szCs w:val="20"/>
              </w:rPr>
              <w:t>5. Memperluas jaringan kemitraan untuk pemasaran IKM.</w:t>
            </w:r>
          </w:p>
        </w:tc>
        <w:tc>
          <w:tcPr>
            <w:tcW w:w="1984" w:type="dxa"/>
            <w:shd w:val="clear" w:color="auto" w:fill="auto"/>
            <w:noWrap/>
          </w:tcPr>
          <w:p w:rsidR="00707E9B" w:rsidRDefault="00707E9B">
            <w:r w:rsidRPr="00A845EC">
              <w:rPr>
                <w:rFonts w:ascii="Bookman Old Style" w:eastAsia="Times New Roman" w:hAnsi="Bookman Old Style" w:cs="Calibri"/>
                <w:sz w:val="20"/>
                <w:szCs w:val="20"/>
              </w:rPr>
              <w:t>5. Memperluas jaringan kemitraan untuk pemasaran IKM.</w:t>
            </w:r>
          </w:p>
        </w:tc>
        <w:tc>
          <w:tcPr>
            <w:tcW w:w="1985" w:type="dxa"/>
            <w:shd w:val="clear" w:color="auto" w:fill="auto"/>
            <w:noWrap/>
          </w:tcPr>
          <w:p w:rsidR="00707E9B" w:rsidRDefault="00707E9B">
            <w:r w:rsidRPr="00A845EC">
              <w:rPr>
                <w:rFonts w:ascii="Bookman Old Style" w:eastAsia="Times New Roman" w:hAnsi="Bookman Old Style" w:cs="Calibri"/>
                <w:sz w:val="20"/>
                <w:szCs w:val="20"/>
              </w:rPr>
              <w:t>5. Memperluas jaringan kemitraan untuk pemasaran IKM.</w:t>
            </w:r>
          </w:p>
        </w:tc>
        <w:tc>
          <w:tcPr>
            <w:tcW w:w="1984" w:type="dxa"/>
            <w:shd w:val="clear" w:color="auto" w:fill="auto"/>
            <w:noWrap/>
          </w:tcPr>
          <w:p w:rsidR="00707E9B" w:rsidRDefault="00707E9B">
            <w:r w:rsidRPr="00A845EC">
              <w:rPr>
                <w:rFonts w:ascii="Bookman Old Style" w:eastAsia="Times New Roman" w:hAnsi="Bookman Old Style" w:cs="Calibri"/>
                <w:sz w:val="20"/>
                <w:szCs w:val="20"/>
              </w:rPr>
              <w:t>5. Memperluas jaringan kemitraan untuk pemasaran IKM.</w:t>
            </w:r>
          </w:p>
        </w:tc>
      </w:tr>
      <w:tr w:rsidR="0021791C" w:rsidRPr="00AD2960" w:rsidTr="00707E9B">
        <w:trPr>
          <w:trHeight w:val="2205"/>
        </w:trPr>
        <w:tc>
          <w:tcPr>
            <w:tcW w:w="1765" w:type="dxa"/>
            <w:tcBorders>
              <w:top w:val="nil"/>
              <w:bottom w:val="nil"/>
            </w:tcBorders>
            <w:shd w:val="clear" w:color="auto" w:fill="auto"/>
          </w:tcPr>
          <w:p w:rsidR="0021791C" w:rsidRPr="00AD2960" w:rsidRDefault="0021791C" w:rsidP="0021791C">
            <w:pPr>
              <w:rPr>
                <w:rFonts w:ascii="Bookman Old Style" w:hAnsi="Bookman Old Style"/>
                <w:sz w:val="20"/>
                <w:szCs w:val="20"/>
                <w:lang w:eastAsia="id-ID"/>
              </w:rPr>
            </w:pPr>
          </w:p>
        </w:tc>
        <w:tc>
          <w:tcPr>
            <w:tcW w:w="1827" w:type="dxa"/>
            <w:tcBorders>
              <w:top w:val="nil"/>
              <w:bottom w:val="nil"/>
            </w:tcBorders>
            <w:shd w:val="clear" w:color="auto" w:fill="auto"/>
          </w:tcPr>
          <w:p w:rsidR="0021791C" w:rsidRPr="00AD2960" w:rsidRDefault="0021791C" w:rsidP="0021791C">
            <w:pPr>
              <w:rPr>
                <w:rFonts w:ascii="Bookman Old Style" w:hAnsi="Bookman Old Style"/>
                <w:sz w:val="20"/>
                <w:szCs w:val="20"/>
                <w:lang w:eastAsia="id-ID"/>
              </w:rPr>
            </w:pPr>
          </w:p>
        </w:tc>
        <w:tc>
          <w:tcPr>
            <w:tcW w:w="1810" w:type="dxa"/>
            <w:tcBorders>
              <w:top w:val="nil"/>
              <w:bottom w:val="nil"/>
            </w:tcBorders>
            <w:shd w:val="clear" w:color="auto" w:fill="auto"/>
          </w:tcPr>
          <w:p w:rsidR="0021791C" w:rsidRPr="00AD2960" w:rsidRDefault="0021791C" w:rsidP="0021791C">
            <w:pPr>
              <w:rPr>
                <w:rFonts w:ascii="Bookman Old Style" w:eastAsia="Times New Roman" w:hAnsi="Bookman Old Style" w:cs="Calibri"/>
                <w:bCs/>
                <w:sz w:val="20"/>
                <w:szCs w:val="20"/>
              </w:rPr>
            </w:pPr>
          </w:p>
        </w:tc>
        <w:tc>
          <w:tcPr>
            <w:tcW w:w="1701" w:type="dxa"/>
            <w:shd w:val="clear" w:color="auto" w:fill="auto"/>
          </w:tcPr>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Mendorong konsep Collaborative Governance dalam pembangunan sumber daya industri</w:t>
            </w:r>
          </w:p>
        </w:tc>
        <w:tc>
          <w:tcPr>
            <w:tcW w:w="2162" w:type="dxa"/>
            <w:shd w:val="clear" w:color="auto" w:fill="auto"/>
            <w:noWrap/>
          </w:tcPr>
          <w:p w:rsidR="0021791C" w:rsidRPr="00AD2960" w:rsidRDefault="0021791C" w:rsidP="0021791C">
            <w:pPr>
              <w:rPr>
                <w:rFonts w:ascii="Bookman Old Style" w:hAnsi="Bookman Old Style"/>
                <w:sz w:val="20"/>
                <w:szCs w:val="20"/>
                <w:lang w:eastAsia="id-ID"/>
              </w:rPr>
            </w:pPr>
            <w:r w:rsidRPr="00AD2960">
              <w:rPr>
                <w:rFonts w:ascii="Bookman Old Style" w:eastAsia="Times New Roman" w:hAnsi="Bookman Old Style" w:cs="Calibri"/>
                <w:sz w:val="20"/>
                <w:szCs w:val="20"/>
              </w:rPr>
              <w:t>1. Mengupayakan kolaborasi antar stakeholders agar tercipta jaringan usaha yang luas dan kuat, berdaya saing global, dan berkelanjutan</w:t>
            </w:r>
          </w:p>
        </w:tc>
        <w:tc>
          <w:tcPr>
            <w:tcW w:w="1949" w:type="dxa"/>
            <w:shd w:val="clear" w:color="auto" w:fill="auto"/>
            <w:noWrap/>
          </w:tcPr>
          <w:p w:rsidR="0021791C" w:rsidRPr="00AD2960" w:rsidRDefault="0021791C" w:rsidP="0021791C">
            <w:pPr>
              <w:rPr>
                <w:rFonts w:ascii="Bookman Old Style" w:hAnsi="Bookman Old Style"/>
                <w:sz w:val="20"/>
                <w:szCs w:val="20"/>
                <w:lang w:eastAsia="id-ID"/>
              </w:rPr>
            </w:pPr>
            <w:r w:rsidRPr="00AD2960">
              <w:rPr>
                <w:rFonts w:ascii="Bookman Old Style" w:eastAsia="Times New Roman" w:hAnsi="Bookman Old Style" w:cs="Calibri"/>
                <w:sz w:val="20"/>
                <w:szCs w:val="20"/>
              </w:rPr>
              <w:t>1. Mengupayakan kolaborasi antar stakeholders agar tercipta jaringan usaha yang luas dan kuat, berdaya saing global, dan berkelanjutan</w:t>
            </w:r>
          </w:p>
        </w:tc>
        <w:tc>
          <w:tcPr>
            <w:tcW w:w="1984" w:type="dxa"/>
            <w:shd w:val="clear" w:color="auto" w:fill="auto"/>
            <w:noWrap/>
          </w:tcPr>
          <w:p w:rsidR="0021791C" w:rsidRPr="00AD2960" w:rsidRDefault="0021791C" w:rsidP="0021791C">
            <w:pPr>
              <w:rPr>
                <w:rFonts w:ascii="Bookman Old Style" w:hAnsi="Bookman Old Style"/>
                <w:sz w:val="20"/>
                <w:szCs w:val="20"/>
                <w:lang w:eastAsia="id-ID"/>
              </w:rPr>
            </w:pPr>
            <w:r w:rsidRPr="00AD2960">
              <w:rPr>
                <w:rFonts w:ascii="Bookman Old Style" w:eastAsia="Times New Roman" w:hAnsi="Bookman Old Style" w:cs="Calibri"/>
                <w:sz w:val="20"/>
                <w:szCs w:val="20"/>
              </w:rPr>
              <w:t>1. Mengupayakan kolaborasi antar stakeholders agar tercipta jaringan usaha yang luas dan kuat, berdaya saing global, dan berkelanjutan</w:t>
            </w:r>
          </w:p>
        </w:tc>
        <w:tc>
          <w:tcPr>
            <w:tcW w:w="1985" w:type="dxa"/>
            <w:shd w:val="clear" w:color="auto" w:fill="auto"/>
            <w:noWrap/>
          </w:tcPr>
          <w:p w:rsidR="0021791C" w:rsidRPr="00AD2960" w:rsidRDefault="0021791C" w:rsidP="0021791C">
            <w:pPr>
              <w:rPr>
                <w:rFonts w:ascii="Bookman Old Style" w:hAnsi="Bookman Old Style"/>
                <w:sz w:val="20"/>
                <w:szCs w:val="20"/>
                <w:lang w:eastAsia="id-ID"/>
              </w:rPr>
            </w:pPr>
            <w:r w:rsidRPr="00AD2960">
              <w:rPr>
                <w:rFonts w:ascii="Bookman Old Style" w:eastAsia="Times New Roman" w:hAnsi="Bookman Old Style" w:cs="Calibri"/>
                <w:sz w:val="20"/>
                <w:szCs w:val="20"/>
              </w:rPr>
              <w:t>1. Mengupayakan kolaborasi antar stakeholders agar tercipta jaringan usaha yang luas dan kuat, berdaya saing global, dan berkelanjutan</w:t>
            </w:r>
          </w:p>
        </w:tc>
        <w:tc>
          <w:tcPr>
            <w:tcW w:w="1984" w:type="dxa"/>
            <w:shd w:val="clear" w:color="auto" w:fill="auto"/>
            <w:noWrap/>
          </w:tcPr>
          <w:p w:rsidR="0021791C" w:rsidRPr="00AD2960" w:rsidRDefault="0021791C" w:rsidP="0021791C">
            <w:pPr>
              <w:rPr>
                <w:rFonts w:ascii="Bookman Old Style" w:hAnsi="Bookman Old Style"/>
                <w:sz w:val="20"/>
                <w:szCs w:val="20"/>
                <w:lang w:eastAsia="id-ID"/>
              </w:rPr>
            </w:pPr>
            <w:r w:rsidRPr="00AD2960">
              <w:rPr>
                <w:rFonts w:ascii="Bookman Old Style" w:eastAsia="Times New Roman" w:hAnsi="Bookman Old Style" w:cs="Calibri"/>
                <w:sz w:val="20"/>
                <w:szCs w:val="20"/>
              </w:rPr>
              <w:t>1. Mengupayakan kolaborasi antar stakeholders agar tercipta jaringan usaha yang luas dan kuat, berdaya saing global, dan berkelanjutan</w:t>
            </w:r>
          </w:p>
        </w:tc>
      </w:tr>
      <w:tr w:rsidR="0021791C" w:rsidRPr="00AD2960" w:rsidTr="00AC0C0D">
        <w:trPr>
          <w:trHeight w:val="2205"/>
        </w:trPr>
        <w:tc>
          <w:tcPr>
            <w:tcW w:w="1765" w:type="dxa"/>
            <w:tcBorders>
              <w:top w:val="nil"/>
              <w:bottom w:val="single" w:sz="4" w:space="0" w:color="auto"/>
            </w:tcBorders>
            <w:shd w:val="clear" w:color="auto" w:fill="auto"/>
          </w:tcPr>
          <w:p w:rsidR="0021791C" w:rsidRPr="00AD2960" w:rsidRDefault="0021791C" w:rsidP="0021791C">
            <w:pPr>
              <w:rPr>
                <w:rFonts w:ascii="Bookman Old Style" w:hAnsi="Bookman Old Style"/>
                <w:sz w:val="20"/>
                <w:szCs w:val="20"/>
                <w:lang w:eastAsia="id-ID"/>
              </w:rPr>
            </w:pPr>
          </w:p>
        </w:tc>
        <w:tc>
          <w:tcPr>
            <w:tcW w:w="1827" w:type="dxa"/>
            <w:tcBorders>
              <w:top w:val="nil"/>
              <w:bottom w:val="single" w:sz="4" w:space="0" w:color="auto"/>
            </w:tcBorders>
            <w:shd w:val="clear" w:color="auto" w:fill="auto"/>
          </w:tcPr>
          <w:p w:rsidR="0021791C" w:rsidRPr="00AD2960" w:rsidRDefault="0021791C" w:rsidP="0021791C">
            <w:pPr>
              <w:rPr>
                <w:rFonts w:ascii="Bookman Old Style" w:hAnsi="Bookman Old Style"/>
                <w:sz w:val="20"/>
                <w:szCs w:val="20"/>
                <w:lang w:eastAsia="id-ID"/>
              </w:rPr>
            </w:pPr>
          </w:p>
        </w:tc>
        <w:tc>
          <w:tcPr>
            <w:tcW w:w="1810" w:type="dxa"/>
            <w:tcBorders>
              <w:top w:val="nil"/>
              <w:bottom w:val="single" w:sz="4" w:space="0" w:color="auto"/>
            </w:tcBorders>
            <w:shd w:val="clear" w:color="auto" w:fill="auto"/>
          </w:tcPr>
          <w:p w:rsidR="0021791C" w:rsidRPr="00AD2960" w:rsidRDefault="0021791C" w:rsidP="0021791C">
            <w:pPr>
              <w:rPr>
                <w:rFonts w:ascii="Bookman Old Style" w:eastAsia="Times New Roman" w:hAnsi="Bookman Old Style" w:cs="Calibri"/>
                <w:bCs/>
                <w:sz w:val="20"/>
                <w:szCs w:val="20"/>
              </w:rPr>
            </w:pPr>
          </w:p>
        </w:tc>
        <w:tc>
          <w:tcPr>
            <w:tcW w:w="1701" w:type="dxa"/>
            <w:shd w:val="clear" w:color="auto" w:fill="auto"/>
          </w:tcPr>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Mendorong tertib industri hijau</w:t>
            </w:r>
          </w:p>
        </w:tc>
        <w:tc>
          <w:tcPr>
            <w:tcW w:w="2162"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1. Meningkatkan pengawasan terhadap aktivitas ikm dan sanksi terhadap ikm yang tidak menerapkan industri hijau.</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Mengupayakan agar IKM tertib dalam penerapan industri hijau.</w:t>
            </w:r>
          </w:p>
        </w:tc>
        <w:tc>
          <w:tcPr>
            <w:tcW w:w="1949"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1. Meningkatkan pengawasan terhadap aktivitas ikm dan sanksi terhadap ikm yang tidak menerapkan industri hijau.</w:t>
            </w:r>
          </w:p>
          <w:p w:rsidR="0021791C"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Mengupayakan agar IKM tertib dalam penerapan industri hijau.</w:t>
            </w:r>
          </w:p>
          <w:p w:rsidR="00AC0C0D" w:rsidRDefault="00AC0C0D" w:rsidP="0021791C">
            <w:pPr>
              <w:rPr>
                <w:rFonts w:ascii="Bookman Old Style" w:eastAsia="Times New Roman" w:hAnsi="Bookman Old Style" w:cs="Calibri"/>
                <w:sz w:val="20"/>
                <w:szCs w:val="20"/>
              </w:rPr>
            </w:pPr>
          </w:p>
          <w:p w:rsidR="00AC0C0D" w:rsidRPr="00AD2960" w:rsidRDefault="00AC0C0D" w:rsidP="0021791C">
            <w:pPr>
              <w:rPr>
                <w:rFonts w:ascii="Bookman Old Style" w:eastAsia="Times New Roman" w:hAnsi="Bookman Old Style" w:cs="Calibri"/>
                <w:sz w:val="20"/>
                <w:szCs w:val="20"/>
              </w:rPr>
            </w:pPr>
          </w:p>
        </w:tc>
        <w:tc>
          <w:tcPr>
            <w:tcW w:w="1984"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1. Meningkatkan pengawasan terhadap aktivitas ikm dan sanksi terhadap ikm yang tidak menerapkan industri hijau.</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Mengupayakan agar IKM tertib dalam penerapan industri hijau.</w:t>
            </w:r>
          </w:p>
        </w:tc>
        <w:tc>
          <w:tcPr>
            <w:tcW w:w="1985"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1. Meningkatkan pengawasan terhadap aktivitas ikm dan sanksi terhadap ikm yang tidak menerapkan industri hijau.</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Mengupayakan agar IKM tertib dalam penerapan industri hijau.</w:t>
            </w:r>
          </w:p>
        </w:tc>
        <w:tc>
          <w:tcPr>
            <w:tcW w:w="1984" w:type="dxa"/>
            <w:shd w:val="clear" w:color="auto" w:fill="auto"/>
            <w:noWrap/>
          </w:tcPr>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1. Meningkatkan pengawasan terhadap aktivitas ikm dan sanksi terhadap ikm yang tidak menerapkan industri hijau.</w:t>
            </w:r>
          </w:p>
          <w:p w:rsidR="0021791C" w:rsidRPr="00AD2960" w:rsidRDefault="0021791C" w:rsidP="0021791C">
            <w:pPr>
              <w:rPr>
                <w:rFonts w:ascii="Bookman Old Style" w:eastAsia="Times New Roman" w:hAnsi="Bookman Old Style" w:cs="Calibri"/>
                <w:sz w:val="20"/>
                <w:szCs w:val="20"/>
              </w:rPr>
            </w:pPr>
            <w:r w:rsidRPr="00AD2960">
              <w:rPr>
                <w:rFonts w:ascii="Bookman Old Style" w:eastAsia="Times New Roman" w:hAnsi="Bookman Old Style" w:cs="Calibri"/>
                <w:sz w:val="20"/>
                <w:szCs w:val="20"/>
              </w:rPr>
              <w:t>2. Mengupayakan agar IKM tertib dalam penerapan industri hijau.</w:t>
            </w:r>
          </w:p>
        </w:tc>
      </w:tr>
      <w:tr w:rsidR="00AC0C0D" w:rsidRPr="00AD2960" w:rsidTr="00AC0C0D">
        <w:trPr>
          <w:trHeight w:val="415"/>
        </w:trPr>
        <w:tc>
          <w:tcPr>
            <w:tcW w:w="1765" w:type="dxa"/>
            <w:vMerge w:val="restart"/>
            <w:tcBorders>
              <w:top w:val="single" w:sz="4" w:space="0" w:color="auto"/>
              <w:bottom w:val="nil"/>
            </w:tcBorders>
            <w:shd w:val="clear" w:color="auto" w:fill="auto"/>
            <w:vAlign w:val="center"/>
          </w:tcPr>
          <w:p w:rsidR="00AC0C0D" w:rsidRPr="00AD2960" w:rsidRDefault="00AC0C0D"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lastRenderedPageBreak/>
              <w:t>Tujuan</w:t>
            </w:r>
          </w:p>
        </w:tc>
        <w:tc>
          <w:tcPr>
            <w:tcW w:w="1827" w:type="dxa"/>
            <w:vMerge w:val="restart"/>
            <w:tcBorders>
              <w:top w:val="single" w:sz="4" w:space="0" w:color="auto"/>
            </w:tcBorders>
            <w:shd w:val="clear" w:color="auto" w:fill="auto"/>
            <w:vAlign w:val="center"/>
          </w:tcPr>
          <w:p w:rsidR="00AC0C0D" w:rsidRPr="00AD2960" w:rsidRDefault="00AC0C0D"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Sasaran</w:t>
            </w:r>
          </w:p>
        </w:tc>
        <w:tc>
          <w:tcPr>
            <w:tcW w:w="1810" w:type="dxa"/>
            <w:vMerge w:val="restart"/>
            <w:tcBorders>
              <w:top w:val="single" w:sz="4" w:space="0" w:color="auto"/>
            </w:tcBorders>
            <w:shd w:val="clear" w:color="auto" w:fill="auto"/>
            <w:vAlign w:val="center"/>
          </w:tcPr>
          <w:p w:rsidR="00AC0C0D" w:rsidRPr="00AD2960" w:rsidRDefault="00AC0C0D"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Strategi</w:t>
            </w:r>
          </w:p>
        </w:tc>
        <w:tc>
          <w:tcPr>
            <w:tcW w:w="1701" w:type="dxa"/>
            <w:vMerge w:val="restart"/>
            <w:shd w:val="clear" w:color="auto" w:fill="auto"/>
            <w:vAlign w:val="center"/>
          </w:tcPr>
          <w:p w:rsidR="00AC0C0D" w:rsidRPr="00AD2960" w:rsidRDefault="00AC0C0D" w:rsidP="005A2B33">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Arah Kebijakan</w:t>
            </w:r>
          </w:p>
        </w:tc>
        <w:tc>
          <w:tcPr>
            <w:tcW w:w="10064" w:type="dxa"/>
            <w:gridSpan w:val="5"/>
            <w:shd w:val="clear" w:color="auto" w:fill="auto"/>
            <w:noWrap/>
          </w:tcPr>
          <w:p w:rsidR="00AC0C0D" w:rsidRPr="00AD2960" w:rsidRDefault="00AC0C0D" w:rsidP="00AC0C0D">
            <w:pPr>
              <w:jc w:val="center"/>
              <w:rPr>
                <w:rFonts w:ascii="Bookman Old Style" w:eastAsia="Times New Roman" w:hAnsi="Bookman Old Style" w:cs="Calibri"/>
                <w:sz w:val="20"/>
                <w:szCs w:val="20"/>
              </w:rPr>
            </w:pPr>
            <w:r w:rsidRPr="00AD2960">
              <w:rPr>
                <w:rFonts w:ascii="Bookman Old Style" w:hAnsi="Bookman Old Style"/>
                <w:bCs/>
                <w:sz w:val="20"/>
                <w:szCs w:val="20"/>
                <w:lang w:val="id-ID" w:eastAsia="id-ID"/>
              </w:rPr>
              <w:t>Arah  Kebijakan</w:t>
            </w:r>
          </w:p>
        </w:tc>
      </w:tr>
      <w:tr w:rsidR="00AC0C0D" w:rsidRPr="00AD2960" w:rsidTr="002B590E">
        <w:trPr>
          <w:trHeight w:val="430"/>
        </w:trPr>
        <w:tc>
          <w:tcPr>
            <w:tcW w:w="1765" w:type="dxa"/>
            <w:vMerge/>
            <w:tcBorders>
              <w:bottom w:val="single" w:sz="4" w:space="0" w:color="auto"/>
            </w:tcBorders>
            <w:shd w:val="clear" w:color="auto" w:fill="auto"/>
          </w:tcPr>
          <w:p w:rsidR="00AC0C0D" w:rsidRPr="00AD2960" w:rsidRDefault="00AC0C0D" w:rsidP="0021791C">
            <w:pPr>
              <w:rPr>
                <w:rFonts w:ascii="Bookman Old Style" w:hAnsi="Bookman Old Style"/>
                <w:sz w:val="20"/>
                <w:szCs w:val="20"/>
                <w:lang w:eastAsia="id-ID"/>
              </w:rPr>
            </w:pPr>
          </w:p>
        </w:tc>
        <w:tc>
          <w:tcPr>
            <w:tcW w:w="1827" w:type="dxa"/>
            <w:vMerge/>
            <w:tcBorders>
              <w:bottom w:val="single" w:sz="4" w:space="0" w:color="auto"/>
            </w:tcBorders>
            <w:shd w:val="clear" w:color="auto" w:fill="auto"/>
          </w:tcPr>
          <w:p w:rsidR="00AC0C0D" w:rsidRPr="00AD2960" w:rsidRDefault="00AC0C0D" w:rsidP="0021791C">
            <w:pPr>
              <w:rPr>
                <w:rFonts w:ascii="Bookman Old Style" w:hAnsi="Bookman Old Style"/>
                <w:sz w:val="20"/>
                <w:szCs w:val="20"/>
                <w:lang w:eastAsia="id-ID"/>
              </w:rPr>
            </w:pPr>
          </w:p>
        </w:tc>
        <w:tc>
          <w:tcPr>
            <w:tcW w:w="1810" w:type="dxa"/>
            <w:vMerge/>
            <w:tcBorders>
              <w:bottom w:val="single" w:sz="4" w:space="0" w:color="auto"/>
            </w:tcBorders>
            <w:shd w:val="clear" w:color="auto" w:fill="auto"/>
          </w:tcPr>
          <w:p w:rsidR="00AC0C0D" w:rsidRPr="00AD2960" w:rsidRDefault="00AC0C0D" w:rsidP="0021791C">
            <w:pPr>
              <w:rPr>
                <w:rFonts w:ascii="Bookman Old Style" w:eastAsia="Times New Roman" w:hAnsi="Bookman Old Style" w:cs="Calibri"/>
                <w:bCs/>
                <w:sz w:val="20"/>
                <w:szCs w:val="20"/>
              </w:rPr>
            </w:pPr>
          </w:p>
        </w:tc>
        <w:tc>
          <w:tcPr>
            <w:tcW w:w="1701" w:type="dxa"/>
            <w:vMerge/>
            <w:shd w:val="clear" w:color="auto" w:fill="auto"/>
          </w:tcPr>
          <w:p w:rsidR="00AC0C0D" w:rsidRPr="00AD2960" w:rsidRDefault="00AC0C0D" w:rsidP="0021791C">
            <w:pPr>
              <w:rPr>
                <w:rFonts w:ascii="Bookman Old Style" w:eastAsia="Times New Roman" w:hAnsi="Bookman Old Style" w:cs="Calibri"/>
                <w:sz w:val="20"/>
                <w:szCs w:val="20"/>
              </w:rPr>
            </w:pPr>
          </w:p>
        </w:tc>
        <w:tc>
          <w:tcPr>
            <w:tcW w:w="2162" w:type="dxa"/>
            <w:shd w:val="clear" w:color="auto" w:fill="auto"/>
            <w:noWrap/>
            <w:vAlign w:val="center"/>
          </w:tcPr>
          <w:p w:rsidR="00AC0C0D" w:rsidRPr="00AD2960" w:rsidRDefault="00AC0C0D"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w:t>
            </w:r>
          </w:p>
        </w:tc>
        <w:tc>
          <w:tcPr>
            <w:tcW w:w="1949" w:type="dxa"/>
            <w:shd w:val="clear" w:color="auto" w:fill="auto"/>
            <w:noWrap/>
            <w:vAlign w:val="center"/>
          </w:tcPr>
          <w:p w:rsidR="00AC0C0D" w:rsidRPr="00AD2960" w:rsidRDefault="00AC0C0D"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w:t>
            </w:r>
          </w:p>
        </w:tc>
        <w:tc>
          <w:tcPr>
            <w:tcW w:w="1984" w:type="dxa"/>
            <w:shd w:val="clear" w:color="auto" w:fill="auto"/>
            <w:noWrap/>
            <w:vAlign w:val="center"/>
          </w:tcPr>
          <w:p w:rsidR="00AC0C0D" w:rsidRPr="00AD2960" w:rsidRDefault="00AC0C0D"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III</w:t>
            </w:r>
          </w:p>
        </w:tc>
        <w:tc>
          <w:tcPr>
            <w:tcW w:w="1985" w:type="dxa"/>
            <w:shd w:val="clear" w:color="auto" w:fill="auto"/>
            <w:noWrap/>
            <w:vAlign w:val="center"/>
          </w:tcPr>
          <w:p w:rsidR="00AC0C0D" w:rsidRPr="00AD2960" w:rsidRDefault="00AC0C0D"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IV</w:t>
            </w:r>
          </w:p>
        </w:tc>
        <w:tc>
          <w:tcPr>
            <w:tcW w:w="1984" w:type="dxa"/>
            <w:shd w:val="clear" w:color="auto" w:fill="auto"/>
            <w:noWrap/>
            <w:vAlign w:val="center"/>
          </w:tcPr>
          <w:p w:rsidR="00AC0C0D" w:rsidRPr="00AD2960" w:rsidRDefault="00AC0C0D" w:rsidP="005A2B33">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V</w:t>
            </w:r>
          </w:p>
        </w:tc>
      </w:tr>
      <w:tr w:rsidR="0021791C" w:rsidRPr="00AD2960" w:rsidTr="005C0191">
        <w:trPr>
          <w:trHeight w:val="962"/>
        </w:trPr>
        <w:tc>
          <w:tcPr>
            <w:tcW w:w="1765" w:type="dxa"/>
            <w:tcBorders>
              <w:top w:val="nil"/>
              <w:bottom w:val="nil"/>
            </w:tcBorders>
            <w:shd w:val="clear" w:color="auto" w:fill="auto"/>
          </w:tcPr>
          <w:p w:rsidR="0021791C" w:rsidRPr="00AD2960" w:rsidRDefault="0021791C" w:rsidP="0021791C">
            <w:pPr>
              <w:rPr>
                <w:rFonts w:ascii="Bookman Old Style" w:hAnsi="Bookman Old Style"/>
                <w:sz w:val="20"/>
                <w:szCs w:val="20"/>
                <w:lang w:eastAsia="id-ID"/>
              </w:rPr>
            </w:pPr>
          </w:p>
        </w:tc>
        <w:tc>
          <w:tcPr>
            <w:tcW w:w="1827" w:type="dxa"/>
            <w:tcBorders>
              <w:top w:val="single" w:sz="4" w:space="0" w:color="auto"/>
              <w:bottom w:val="nil"/>
            </w:tcBorders>
            <w:shd w:val="clear" w:color="auto" w:fill="auto"/>
          </w:tcPr>
          <w:p w:rsidR="0021791C" w:rsidRPr="00AD2960" w:rsidRDefault="0021791C" w:rsidP="0021791C">
            <w:pPr>
              <w:spacing w:after="0" w:line="240" w:lineRule="auto"/>
              <w:rPr>
                <w:rFonts w:ascii="Bookman Old Style" w:hAnsi="Bookman Old Style" w:cs="Calibri"/>
                <w:bCs/>
                <w:sz w:val="20"/>
                <w:szCs w:val="20"/>
              </w:rPr>
            </w:pPr>
            <w:r w:rsidRPr="00AD2960">
              <w:rPr>
                <w:rFonts w:ascii="Bookman Old Style" w:hAnsi="Bookman Old Style" w:cs="Calibri"/>
                <w:bCs/>
                <w:sz w:val="20"/>
                <w:szCs w:val="20"/>
              </w:rPr>
              <w:t xml:space="preserve">Meningkatnya </w:t>
            </w:r>
            <w:r w:rsidRPr="00AD2960">
              <w:rPr>
                <w:rFonts w:ascii="Bookman Old Style" w:hAnsi="Bookman Old Style" w:cs="Calibri"/>
                <w:bCs/>
                <w:sz w:val="20"/>
                <w:szCs w:val="20"/>
                <w:lang w:val="id-ID"/>
              </w:rPr>
              <w:t>kualitas pasar</w:t>
            </w:r>
          </w:p>
        </w:tc>
        <w:tc>
          <w:tcPr>
            <w:tcW w:w="1810" w:type="dxa"/>
            <w:shd w:val="clear" w:color="auto" w:fill="auto"/>
          </w:tcPr>
          <w:p w:rsidR="0021791C" w:rsidRPr="00AD2960" w:rsidRDefault="0021791C" w:rsidP="0021791C">
            <w:pPr>
              <w:widowControl w:val="0"/>
              <w:tabs>
                <w:tab w:val="left" w:pos="123"/>
              </w:tabs>
              <w:autoSpaceDE w:val="0"/>
              <w:autoSpaceDN w:val="0"/>
              <w:spacing w:after="0" w:line="240" w:lineRule="auto"/>
              <w:rPr>
                <w:rFonts w:ascii="Bookman Old Style" w:hAnsi="Bookman Old Style"/>
                <w:sz w:val="20"/>
                <w:szCs w:val="20"/>
              </w:rPr>
            </w:pPr>
            <w:r w:rsidRPr="00AD2960">
              <w:rPr>
                <w:rFonts w:ascii="Bookman Old Style" w:hAnsi="Bookman Old Style"/>
                <w:sz w:val="20"/>
                <w:szCs w:val="20"/>
              </w:rPr>
              <w:t>Peningkatan sarana prasarana perdagangan</w:t>
            </w:r>
          </w:p>
        </w:tc>
        <w:tc>
          <w:tcPr>
            <w:tcW w:w="1701" w:type="dxa"/>
            <w:shd w:val="clear" w:color="auto" w:fill="auto"/>
          </w:tcPr>
          <w:p w:rsidR="0021791C" w:rsidRPr="00AD2960" w:rsidRDefault="0021791C" w:rsidP="0021791C">
            <w:pPr>
              <w:pStyle w:val="BodyText"/>
              <w:tabs>
                <w:tab w:val="left" w:pos="100"/>
                <w:tab w:val="left" w:pos="8931"/>
              </w:tabs>
              <w:spacing w:after="0" w:line="240" w:lineRule="auto"/>
              <w:rPr>
                <w:rFonts w:ascii="Bookman Old Style" w:hAnsi="Bookman Old Style"/>
                <w:lang w:val="en-US" w:eastAsia="en-US"/>
              </w:rPr>
            </w:pPr>
            <w:r w:rsidRPr="00AD2960">
              <w:rPr>
                <w:rFonts w:ascii="Bookman Old Style" w:hAnsi="Bookman Old Style"/>
                <w:lang w:val="en-US" w:eastAsia="en-US"/>
              </w:rPr>
              <w:t xml:space="preserve">Mewujudkan pasar </w:t>
            </w:r>
            <w:r w:rsidRPr="00AD2960">
              <w:rPr>
                <w:rFonts w:ascii="Bookman Old Style" w:hAnsi="Bookman Old Style"/>
                <w:lang w:eastAsia="en-US"/>
              </w:rPr>
              <w:t>halal</w:t>
            </w:r>
          </w:p>
        </w:tc>
        <w:tc>
          <w:tcPr>
            <w:tcW w:w="2162"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w:t>
            </w:r>
            <w:r w:rsidRPr="00AD2960">
              <w:rPr>
                <w:rFonts w:ascii="Bookman Old Style" w:hAnsi="Bookman Old Style"/>
                <w:sz w:val="20"/>
                <w:szCs w:val="20"/>
              </w:rPr>
              <w:t xml:space="preserve"> Peningkatan sarana dan prasarana perdagangan terutama pasar rakyat</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 xml:space="preserve"> </w:t>
            </w:r>
          </w:p>
        </w:tc>
        <w:tc>
          <w:tcPr>
            <w:tcW w:w="1949"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w:t>
            </w:r>
            <w:r w:rsidRPr="00AD2960">
              <w:rPr>
                <w:rFonts w:ascii="Bookman Old Style" w:hAnsi="Bookman Old Style"/>
                <w:sz w:val="20"/>
                <w:szCs w:val="20"/>
              </w:rPr>
              <w:t xml:space="preserve"> Peningkatan sarana dan prasarana perdagangan terutama pasar rakyat</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2. Peningkatan sarana dan prasarana yang sesuai dengan SNI</w:t>
            </w:r>
          </w:p>
          <w:p w:rsidR="0021791C" w:rsidRPr="00AD2960" w:rsidRDefault="0021791C" w:rsidP="0021791C">
            <w:pPr>
              <w:spacing w:after="0" w:line="240" w:lineRule="auto"/>
              <w:rPr>
                <w:rFonts w:ascii="Bookman Old Style" w:hAnsi="Bookman Old Style"/>
                <w:sz w:val="20"/>
                <w:szCs w:val="20"/>
              </w:rPr>
            </w:pPr>
          </w:p>
        </w:tc>
        <w:tc>
          <w:tcPr>
            <w:tcW w:w="1984"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w:t>
            </w:r>
            <w:r w:rsidRPr="00AD2960">
              <w:rPr>
                <w:rFonts w:ascii="Bookman Old Style" w:hAnsi="Bookman Old Style"/>
                <w:sz w:val="20"/>
                <w:szCs w:val="20"/>
              </w:rPr>
              <w:t xml:space="preserve"> Peningkatan sarana dan prasarana perdagangan terutama pasar rakyat</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2. Peningkatan sarana dan prasarana yang sesuai dengan SNI</w:t>
            </w:r>
          </w:p>
          <w:p w:rsidR="0021791C" w:rsidRPr="00AD2960" w:rsidRDefault="0021791C" w:rsidP="0021791C">
            <w:pPr>
              <w:spacing w:after="0" w:line="240" w:lineRule="auto"/>
              <w:rPr>
                <w:rFonts w:ascii="Bookman Old Style" w:hAnsi="Bookman Old Style"/>
                <w:sz w:val="20"/>
                <w:szCs w:val="20"/>
              </w:rPr>
            </w:pPr>
          </w:p>
        </w:tc>
        <w:tc>
          <w:tcPr>
            <w:tcW w:w="1985"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w:t>
            </w:r>
            <w:r w:rsidRPr="00AD2960">
              <w:rPr>
                <w:rFonts w:ascii="Bookman Old Style" w:hAnsi="Bookman Old Style"/>
                <w:sz w:val="20"/>
                <w:szCs w:val="20"/>
              </w:rPr>
              <w:t xml:space="preserve"> Peningkatan sarana dan prasarana perdagangan terutama pasar rakyat</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2. Peningkatan sarana dan prasarana yang sesuai dengan SNI</w:t>
            </w:r>
          </w:p>
          <w:p w:rsidR="0021791C" w:rsidRPr="00AD2960" w:rsidRDefault="0021791C" w:rsidP="0021791C">
            <w:pPr>
              <w:spacing w:after="0" w:line="240" w:lineRule="auto"/>
              <w:rPr>
                <w:rFonts w:ascii="Bookman Old Style" w:hAnsi="Bookman Old Style"/>
                <w:sz w:val="20"/>
                <w:szCs w:val="20"/>
              </w:rPr>
            </w:pPr>
            <w:r w:rsidRPr="00AD2960">
              <w:rPr>
                <w:rFonts w:ascii="Bookman Old Style" w:hAnsi="Bookman Old Style"/>
                <w:sz w:val="20"/>
                <w:szCs w:val="20"/>
                <w:lang w:val="id-ID"/>
              </w:rPr>
              <w:t>3. Mengurus sertifikasi halal ke MUI</w:t>
            </w:r>
          </w:p>
        </w:tc>
        <w:tc>
          <w:tcPr>
            <w:tcW w:w="1984"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w:t>
            </w:r>
            <w:r w:rsidRPr="00AD2960">
              <w:rPr>
                <w:rFonts w:ascii="Bookman Old Style" w:hAnsi="Bookman Old Style"/>
                <w:sz w:val="20"/>
                <w:szCs w:val="20"/>
              </w:rPr>
              <w:t xml:space="preserve"> Peningkatan sarana dan prasarana perdagangan terutama pasar rakyat</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2. Peningkatan sarana dan prasarana yang sesuai dengan SNI</w:t>
            </w:r>
          </w:p>
          <w:p w:rsidR="00AC0C0D"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3. Mengurus sertifikasi halal ke MUI</w:t>
            </w:r>
          </w:p>
          <w:p w:rsidR="005C0191" w:rsidRPr="00AC0C0D" w:rsidRDefault="005C0191" w:rsidP="0021791C">
            <w:pPr>
              <w:spacing w:after="0" w:line="240" w:lineRule="auto"/>
              <w:rPr>
                <w:rFonts w:ascii="Bookman Old Style" w:hAnsi="Bookman Old Style"/>
                <w:sz w:val="20"/>
                <w:szCs w:val="20"/>
              </w:rPr>
            </w:pPr>
          </w:p>
        </w:tc>
      </w:tr>
      <w:tr w:rsidR="0021791C" w:rsidRPr="00AD2960" w:rsidTr="00346D77">
        <w:trPr>
          <w:trHeight w:val="2205"/>
        </w:trPr>
        <w:tc>
          <w:tcPr>
            <w:tcW w:w="1765" w:type="dxa"/>
            <w:tcBorders>
              <w:top w:val="nil"/>
              <w:bottom w:val="nil"/>
            </w:tcBorders>
            <w:shd w:val="clear" w:color="auto" w:fill="auto"/>
          </w:tcPr>
          <w:p w:rsidR="0021791C" w:rsidRPr="00AD2960" w:rsidRDefault="0021791C" w:rsidP="0021791C">
            <w:pPr>
              <w:rPr>
                <w:rFonts w:ascii="Bookman Old Style" w:hAnsi="Bookman Old Style"/>
                <w:sz w:val="20"/>
                <w:szCs w:val="20"/>
                <w:lang w:eastAsia="id-ID"/>
              </w:rPr>
            </w:pPr>
          </w:p>
        </w:tc>
        <w:tc>
          <w:tcPr>
            <w:tcW w:w="1827" w:type="dxa"/>
            <w:tcBorders>
              <w:top w:val="nil"/>
              <w:bottom w:val="nil"/>
            </w:tcBorders>
            <w:shd w:val="clear" w:color="auto" w:fill="auto"/>
          </w:tcPr>
          <w:p w:rsidR="0021791C" w:rsidRPr="00AD2960" w:rsidRDefault="0021791C" w:rsidP="0021791C">
            <w:pPr>
              <w:spacing w:after="0" w:line="240" w:lineRule="auto"/>
              <w:rPr>
                <w:rFonts w:ascii="Bookman Old Style" w:eastAsia="Times New Roman" w:hAnsi="Bookman Old Style"/>
                <w:bCs/>
                <w:sz w:val="20"/>
                <w:szCs w:val="20"/>
                <w:lang w:eastAsia="id-ID"/>
              </w:rPr>
            </w:pPr>
          </w:p>
        </w:tc>
        <w:tc>
          <w:tcPr>
            <w:tcW w:w="1810" w:type="dxa"/>
            <w:shd w:val="clear" w:color="auto" w:fill="auto"/>
          </w:tcPr>
          <w:p w:rsidR="0021791C" w:rsidRPr="00AD2960" w:rsidRDefault="0021791C" w:rsidP="0021791C">
            <w:pPr>
              <w:widowControl w:val="0"/>
              <w:tabs>
                <w:tab w:val="left" w:pos="123"/>
              </w:tabs>
              <w:autoSpaceDE w:val="0"/>
              <w:autoSpaceDN w:val="0"/>
              <w:spacing w:after="0" w:line="240" w:lineRule="auto"/>
              <w:rPr>
                <w:rFonts w:ascii="Bookman Old Style" w:hAnsi="Bookman Old Style"/>
                <w:sz w:val="20"/>
                <w:szCs w:val="20"/>
              </w:rPr>
            </w:pPr>
            <w:r w:rsidRPr="00AD2960">
              <w:rPr>
                <w:rFonts w:ascii="Bookman Old Style" w:hAnsi="Bookman Old Style"/>
                <w:sz w:val="20"/>
                <w:szCs w:val="20"/>
              </w:rPr>
              <w:t>Menyediakan kawasan terpadu untuk PKL</w:t>
            </w:r>
          </w:p>
        </w:tc>
        <w:tc>
          <w:tcPr>
            <w:tcW w:w="1701" w:type="dxa"/>
            <w:shd w:val="clear" w:color="auto" w:fill="auto"/>
          </w:tcPr>
          <w:p w:rsidR="0021791C" w:rsidRPr="00AD2960" w:rsidRDefault="0021791C" w:rsidP="0021791C">
            <w:pPr>
              <w:pStyle w:val="BodyText"/>
              <w:tabs>
                <w:tab w:val="left" w:pos="100"/>
                <w:tab w:val="left" w:pos="8931"/>
              </w:tabs>
              <w:spacing w:after="0" w:line="240" w:lineRule="auto"/>
              <w:rPr>
                <w:rFonts w:ascii="Bookman Old Style" w:hAnsi="Bookman Old Style"/>
                <w:lang w:val="en-US" w:eastAsia="en-US"/>
              </w:rPr>
            </w:pPr>
            <w:r w:rsidRPr="00AD2960">
              <w:rPr>
                <w:rFonts w:ascii="Bookman Old Style" w:hAnsi="Bookman Old Style"/>
                <w:lang w:val="en-US" w:eastAsia="en-US"/>
              </w:rPr>
              <w:t>Peningkatan pemberdayaan dan pembinaan PKL</w:t>
            </w:r>
          </w:p>
        </w:tc>
        <w:tc>
          <w:tcPr>
            <w:tcW w:w="2162"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 Pendataan PKL di Kota Malang</w:t>
            </w:r>
          </w:p>
          <w:p w:rsidR="0021791C" w:rsidRPr="00AD2960" w:rsidRDefault="0021791C" w:rsidP="0021791C">
            <w:pPr>
              <w:spacing w:after="0" w:line="240" w:lineRule="auto"/>
              <w:rPr>
                <w:rFonts w:ascii="Bookman Old Style" w:hAnsi="Bookman Old Style"/>
                <w:sz w:val="20"/>
                <w:szCs w:val="20"/>
                <w:lang w:val="id-ID"/>
              </w:rPr>
            </w:pPr>
          </w:p>
        </w:tc>
        <w:tc>
          <w:tcPr>
            <w:tcW w:w="1949"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 Pendataan PKL di Kota Malang</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2. Penyuluhan dan penataan PKL</w:t>
            </w:r>
          </w:p>
          <w:p w:rsidR="0021791C" w:rsidRPr="00AD2960" w:rsidRDefault="0021791C" w:rsidP="0021791C">
            <w:pPr>
              <w:spacing w:after="0" w:line="240" w:lineRule="auto"/>
              <w:rPr>
                <w:rFonts w:ascii="Bookman Old Style" w:hAnsi="Bookman Old Style"/>
                <w:sz w:val="20"/>
                <w:szCs w:val="20"/>
                <w:lang w:val="id-ID"/>
              </w:rPr>
            </w:pPr>
          </w:p>
        </w:tc>
        <w:tc>
          <w:tcPr>
            <w:tcW w:w="1984"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 Pendataan PKL di Kota Malang</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2. Penyuluhan dan penataan PKL</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3.</w:t>
            </w:r>
            <w:r w:rsidRPr="00AD2960">
              <w:rPr>
                <w:rFonts w:ascii="Bookman Old Style" w:hAnsi="Bookman Old Style"/>
                <w:sz w:val="20"/>
                <w:szCs w:val="20"/>
              </w:rPr>
              <w:t xml:space="preserve"> Peningkatan pemberdayaan dan pembinaan PKL</w:t>
            </w:r>
            <w:r w:rsidRPr="00AD2960">
              <w:rPr>
                <w:rFonts w:ascii="Bookman Old Style" w:hAnsi="Bookman Old Style"/>
                <w:sz w:val="20"/>
                <w:szCs w:val="20"/>
                <w:lang w:val="id-ID"/>
              </w:rPr>
              <w:t xml:space="preserve"> </w:t>
            </w:r>
          </w:p>
          <w:p w:rsidR="0021791C" w:rsidRPr="00AD2960" w:rsidRDefault="0021791C" w:rsidP="0021791C">
            <w:pPr>
              <w:spacing w:after="0" w:line="240" w:lineRule="auto"/>
              <w:rPr>
                <w:rFonts w:ascii="Bookman Old Style" w:hAnsi="Bookman Old Style"/>
                <w:sz w:val="20"/>
                <w:szCs w:val="20"/>
                <w:lang w:val="id-ID"/>
              </w:rPr>
            </w:pPr>
          </w:p>
        </w:tc>
        <w:tc>
          <w:tcPr>
            <w:tcW w:w="1985"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 Pendataan PKL di Kota Malang</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2. Penyuluhan dan penataan PKL</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3.</w:t>
            </w:r>
            <w:r w:rsidRPr="00AD2960">
              <w:rPr>
                <w:rFonts w:ascii="Bookman Old Style" w:hAnsi="Bookman Old Style"/>
                <w:sz w:val="20"/>
                <w:szCs w:val="20"/>
              </w:rPr>
              <w:t xml:space="preserve"> Peningkatan pemberdayaan dan pembinaan PKL</w:t>
            </w:r>
            <w:r w:rsidRPr="00AD2960">
              <w:rPr>
                <w:rFonts w:ascii="Bookman Old Style" w:hAnsi="Bookman Old Style"/>
                <w:sz w:val="20"/>
                <w:szCs w:val="20"/>
                <w:lang w:val="id-ID"/>
              </w:rPr>
              <w:t xml:space="preserve"> </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4. Relokasi PKL</w:t>
            </w:r>
          </w:p>
        </w:tc>
        <w:tc>
          <w:tcPr>
            <w:tcW w:w="1984" w:type="dxa"/>
            <w:shd w:val="clear" w:color="auto" w:fill="auto"/>
            <w:noWrap/>
          </w:tcPr>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1. Pendataan PKL di Kota Malang</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2. Penyuluhan dan penataan PKL</w:t>
            </w:r>
          </w:p>
          <w:p w:rsidR="0021791C" w:rsidRPr="00AD2960"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3.</w:t>
            </w:r>
            <w:r w:rsidRPr="00AD2960">
              <w:rPr>
                <w:rFonts w:ascii="Bookman Old Style" w:hAnsi="Bookman Old Style"/>
                <w:sz w:val="20"/>
                <w:szCs w:val="20"/>
              </w:rPr>
              <w:t xml:space="preserve"> Peningkatan pemberdayaan dan pembinaan PKL</w:t>
            </w:r>
            <w:r w:rsidRPr="00AD2960">
              <w:rPr>
                <w:rFonts w:ascii="Bookman Old Style" w:hAnsi="Bookman Old Style"/>
                <w:sz w:val="20"/>
                <w:szCs w:val="20"/>
                <w:lang w:val="id-ID"/>
              </w:rPr>
              <w:t xml:space="preserve"> </w:t>
            </w:r>
          </w:p>
          <w:p w:rsidR="00346D77" w:rsidRDefault="0021791C" w:rsidP="0021791C">
            <w:pPr>
              <w:spacing w:after="0" w:line="240" w:lineRule="auto"/>
              <w:rPr>
                <w:rFonts w:ascii="Bookman Old Style" w:hAnsi="Bookman Old Style"/>
                <w:sz w:val="20"/>
                <w:szCs w:val="20"/>
                <w:lang w:val="id-ID"/>
              </w:rPr>
            </w:pPr>
            <w:r w:rsidRPr="00AD2960">
              <w:rPr>
                <w:rFonts w:ascii="Bookman Old Style" w:hAnsi="Bookman Old Style"/>
                <w:sz w:val="20"/>
                <w:szCs w:val="20"/>
                <w:lang w:val="id-ID"/>
              </w:rPr>
              <w:t>4. Relokasi PKL</w:t>
            </w:r>
          </w:p>
          <w:p w:rsidR="005C0191" w:rsidRPr="00AD2960" w:rsidRDefault="005C0191" w:rsidP="0021791C">
            <w:pPr>
              <w:spacing w:after="0" w:line="240" w:lineRule="auto"/>
              <w:rPr>
                <w:rFonts w:ascii="Bookman Old Style" w:hAnsi="Bookman Old Style"/>
                <w:sz w:val="20"/>
                <w:szCs w:val="20"/>
                <w:lang w:val="id-ID"/>
              </w:rPr>
            </w:pPr>
          </w:p>
        </w:tc>
      </w:tr>
      <w:tr w:rsidR="00346D77" w:rsidRPr="00AD2960" w:rsidTr="005C0191">
        <w:trPr>
          <w:trHeight w:val="2205"/>
        </w:trPr>
        <w:tc>
          <w:tcPr>
            <w:tcW w:w="1765" w:type="dxa"/>
            <w:tcBorders>
              <w:top w:val="nil"/>
              <w:bottom w:val="single" w:sz="4" w:space="0" w:color="auto"/>
            </w:tcBorders>
            <w:shd w:val="clear" w:color="auto" w:fill="auto"/>
          </w:tcPr>
          <w:p w:rsidR="00346D77" w:rsidRPr="00AD2960" w:rsidRDefault="00346D77" w:rsidP="00346D77">
            <w:pPr>
              <w:rPr>
                <w:rFonts w:ascii="Bookman Old Style" w:hAnsi="Bookman Old Style"/>
                <w:sz w:val="20"/>
                <w:szCs w:val="20"/>
                <w:lang w:eastAsia="id-ID"/>
              </w:rPr>
            </w:pPr>
          </w:p>
        </w:tc>
        <w:tc>
          <w:tcPr>
            <w:tcW w:w="1827" w:type="dxa"/>
            <w:tcBorders>
              <w:top w:val="nil"/>
              <w:bottom w:val="single" w:sz="4" w:space="0" w:color="auto"/>
            </w:tcBorders>
            <w:shd w:val="clear" w:color="auto" w:fill="auto"/>
          </w:tcPr>
          <w:p w:rsidR="00346D77" w:rsidRPr="00AD2960" w:rsidRDefault="00346D77" w:rsidP="00346D77">
            <w:pPr>
              <w:spacing w:after="0" w:line="240" w:lineRule="auto"/>
              <w:rPr>
                <w:rFonts w:ascii="Bookman Old Style" w:eastAsia="Times New Roman" w:hAnsi="Bookman Old Style"/>
                <w:bCs/>
                <w:sz w:val="20"/>
                <w:szCs w:val="20"/>
                <w:lang w:eastAsia="id-ID"/>
              </w:rPr>
            </w:pPr>
          </w:p>
        </w:tc>
        <w:tc>
          <w:tcPr>
            <w:tcW w:w="1810" w:type="dxa"/>
            <w:shd w:val="clear" w:color="auto" w:fill="auto"/>
          </w:tcPr>
          <w:p w:rsidR="00346D77" w:rsidRPr="005C0191" w:rsidRDefault="00346D77" w:rsidP="00346D77">
            <w:pPr>
              <w:spacing w:after="0" w:line="240" w:lineRule="auto"/>
              <w:rPr>
                <w:rFonts w:ascii="Bookman Old Style" w:hAnsi="Bookman Old Style" w:cs="Calibri"/>
                <w:bCs/>
                <w:sz w:val="20"/>
                <w:szCs w:val="20"/>
              </w:rPr>
            </w:pPr>
            <w:r w:rsidRPr="005C0191">
              <w:rPr>
                <w:rFonts w:ascii="Bookman Old Style" w:eastAsia="Times New Roman" w:hAnsi="Bookman Old Style"/>
                <w:bCs/>
                <w:sz w:val="20"/>
                <w:szCs w:val="20"/>
                <w:lang w:eastAsia="id-ID"/>
              </w:rPr>
              <w:t>Meningkatnya jumlah UKM sub sektor ekonomi kreatif</w:t>
            </w:r>
          </w:p>
        </w:tc>
        <w:tc>
          <w:tcPr>
            <w:tcW w:w="1701" w:type="dxa"/>
            <w:shd w:val="clear" w:color="auto" w:fill="auto"/>
          </w:tcPr>
          <w:p w:rsidR="00346D77" w:rsidRPr="005C0191" w:rsidRDefault="00346D77" w:rsidP="00346D77">
            <w:pPr>
              <w:widowControl w:val="0"/>
              <w:tabs>
                <w:tab w:val="left" w:pos="123"/>
              </w:tabs>
              <w:autoSpaceDE w:val="0"/>
              <w:autoSpaceDN w:val="0"/>
              <w:spacing w:after="0" w:line="240" w:lineRule="auto"/>
              <w:rPr>
                <w:rFonts w:ascii="Bookman Old Style" w:hAnsi="Bookman Old Style"/>
                <w:sz w:val="20"/>
                <w:szCs w:val="20"/>
              </w:rPr>
            </w:pPr>
            <w:r w:rsidRPr="005C0191">
              <w:rPr>
                <w:rFonts w:ascii="Bookman Old Style" w:hAnsi="Bookman Old Style"/>
                <w:sz w:val="20"/>
                <w:szCs w:val="20"/>
              </w:rPr>
              <w:t xml:space="preserve">Pengembangan aspek sumber daya manusia yang potensial untuk menjadi UKM ekonomi kreatif </w:t>
            </w:r>
          </w:p>
        </w:tc>
        <w:tc>
          <w:tcPr>
            <w:tcW w:w="2162" w:type="dxa"/>
            <w:shd w:val="clear" w:color="auto" w:fill="auto"/>
            <w:noWrap/>
          </w:tcPr>
          <w:p w:rsidR="00346D77" w:rsidRPr="005C0191" w:rsidRDefault="00346D77" w:rsidP="00346D77">
            <w:pPr>
              <w:pStyle w:val="BodyText"/>
              <w:tabs>
                <w:tab w:val="left" w:pos="100"/>
                <w:tab w:val="left" w:pos="8931"/>
              </w:tabs>
              <w:spacing w:after="0" w:line="240" w:lineRule="auto"/>
              <w:rPr>
                <w:rFonts w:ascii="Bookman Old Style" w:hAnsi="Bookman Old Style"/>
                <w:lang w:val="en-US" w:eastAsia="en-US"/>
              </w:rPr>
            </w:pPr>
            <w:r w:rsidRPr="005C0191">
              <w:rPr>
                <w:rFonts w:ascii="Bookman Old Style" w:hAnsi="Bookman Old Style"/>
                <w:lang w:val="en-US" w:eastAsia="en-US"/>
              </w:rPr>
              <w:t>Pelatihan dan pendampingan bagi UKM ekonomi kreatif</w:t>
            </w:r>
          </w:p>
        </w:tc>
        <w:tc>
          <w:tcPr>
            <w:tcW w:w="1949" w:type="dxa"/>
            <w:shd w:val="clear" w:color="auto" w:fill="auto"/>
            <w:noWrap/>
          </w:tcPr>
          <w:p w:rsidR="00346D77" w:rsidRPr="005C0191" w:rsidRDefault="00346D77" w:rsidP="00346D77">
            <w:pPr>
              <w:spacing w:after="0" w:line="240" w:lineRule="auto"/>
              <w:rPr>
                <w:rFonts w:ascii="Bookman Old Style" w:hAnsi="Bookman Old Style"/>
                <w:sz w:val="20"/>
                <w:szCs w:val="20"/>
                <w:lang w:val="id-ID"/>
              </w:rPr>
            </w:pPr>
            <w:r w:rsidRPr="005C0191">
              <w:rPr>
                <w:rFonts w:ascii="Bookman Old Style" w:hAnsi="Bookman Old Style"/>
                <w:sz w:val="20"/>
                <w:szCs w:val="20"/>
                <w:lang w:val="id-ID"/>
              </w:rPr>
              <w:t>1. Melaksanakan bimtek peningkatan kualitas produk</w:t>
            </w:r>
          </w:p>
          <w:p w:rsidR="00346D77" w:rsidRPr="005C0191" w:rsidRDefault="00346D77" w:rsidP="00346D77">
            <w:pPr>
              <w:spacing w:after="0" w:line="240" w:lineRule="auto"/>
              <w:rPr>
                <w:rFonts w:ascii="Bookman Old Style" w:hAnsi="Bookman Old Style"/>
                <w:sz w:val="20"/>
                <w:szCs w:val="20"/>
                <w:lang w:val="id-ID"/>
              </w:rPr>
            </w:pPr>
          </w:p>
        </w:tc>
        <w:tc>
          <w:tcPr>
            <w:tcW w:w="1984" w:type="dxa"/>
            <w:shd w:val="clear" w:color="auto" w:fill="auto"/>
            <w:noWrap/>
          </w:tcPr>
          <w:p w:rsidR="00346D77" w:rsidRPr="005C0191" w:rsidRDefault="00346D77" w:rsidP="00346D77">
            <w:pPr>
              <w:spacing w:after="0" w:line="240" w:lineRule="auto"/>
              <w:rPr>
                <w:rFonts w:ascii="Bookman Old Style" w:hAnsi="Bookman Old Style"/>
                <w:sz w:val="20"/>
                <w:szCs w:val="20"/>
                <w:lang w:val="id-ID"/>
              </w:rPr>
            </w:pPr>
            <w:r w:rsidRPr="005C0191">
              <w:rPr>
                <w:rFonts w:ascii="Bookman Old Style" w:hAnsi="Bookman Old Style"/>
                <w:sz w:val="20"/>
                <w:szCs w:val="20"/>
                <w:lang w:val="id-ID"/>
              </w:rPr>
              <w:t>1. Melaksanakan bimtek peningkatan kualitas produk</w:t>
            </w:r>
          </w:p>
          <w:p w:rsidR="00346D77" w:rsidRPr="005C0191" w:rsidRDefault="00346D77" w:rsidP="00346D77">
            <w:pPr>
              <w:spacing w:after="0" w:line="240" w:lineRule="auto"/>
              <w:rPr>
                <w:rFonts w:ascii="Bookman Old Style" w:hAnsi="Bookman Old Style"/>
                <w:sz w:val="20"/>
                <w:szCs w:val="20"/>
                <w:lang w:val="id-ID"/>
              </w:rPr>
            </w:pPr>
            <w:r w:rsidRPr="005C0191">
              <w:rPr>
                <w:rFonts w:ascii="Bookman Old Style" w:hAnsi="Bookman Old Style"/>
                <w:sz w:val="20"/>
                <w:szCs w:val="20"/>
                <w:lang w:val="id-ID"/>
              </w:rPr>
              <w:t>2. Meningkatkan aspek SDM UKM</w:t>
            </w:r>
          </w:p>
          <w:p w:rsidR="00346D77" w:rsidRPr="005C0191" w:rsidRDefault="00346D77" w:rsidP="00346D77">
            <w:pPr>
              <w:spacing w:after="0" w:line="240" w:lineRule="auto"/>
              <w:rPr>
                <w:rFonts w:ascii="Bookman Old Style" w:hAnsi="Bookman Old Style"/>
                <w:sz w:val="20"/>
                <w:szCs w:val="20"/>
                <w:lang w:val="id-ID"/>
              </w:rPr>
            </w:pPr>
          </w:p>
        </w:tc>
        <w:tc>
          <w:tcPr>
            <w:tcW w:w="1985" w:type="dxa"/>
            <w:shd w:val="clear" w:color="auto" w:fill="auto"/>
            <w:noWrap/>
          </w:tcPr>
          <w:p w:rsidR="00346D77" w:rsidRPr="005C0191" w:rsidRDefault="00346D77" w:rsidP="00346D77">
            <w:pPr>
              <w:spacing w:after="0" w:line="240" w:lineRule="auto"/>
              <w:rPr>
                <w:rFonts w:ascii="Bookman Old Style" w:hAnsi="Bookman Old Style"/>
                <w:sz w:val="20"/>
                <w:szCs w:val="20"/>
                <w:lang w:val="id-ID"/>
              </w:rPr>
            </w:pPr>
            <w:r w:rsidRPr="005C0191">
              <w:rPr>
                <w:rFonts w:ascii="Bookman Old Style" w:hAnsi="Bookman Old Style"/>
                <w:sz w:val="20"/>
                <w:szCs w:val="20"/>
                <w:lang w:val="id-ID"/>
              </w:rPr>
              <w:t>1. Melaksanakan bimtek peningkatan kualitas produk</w:t>
            </w:r>
          </w:p>
          <w:p w:rsidR="00346D77" w:rsidRPr="005C0191" w:rsidRDefault="00346D77" w:rsidP="00346D77">
            <w:pPr>
              <w:spacing w:after="0" w:line="240" w:lineRule="auto"/>
              <w:rPr>
                <w:rFonts w:ascii="Bookman Old Style" w:hAnsi="Bookman Old Style"/>
                <w:sz w:val="20"/>
                <w:szCs w:val="20"/>
                <w:lang w:val="id-ID"/>
              </w:rPr>
            </w:pPr>
            <w:r w:rsidRPr="005C0191">
              <w:rPr>
                <w:rFonts w:ascii="Bookman Old Style" w:hAnsi="Bookman Old Style"/>
                <w:sz w:val="20"/>
                <w:szCs w:val="20"/>
                <w:lang w:val="id-ID"/>
              </w:rPr>
              <w:t>2. Meningkatkan aspek SDM UKM</w:t>
            </w:r>
          </w:p>
          <w:p w:rsidR="00346D77" w:rsidRPr="005C0191" w:rsidRDefault="00346D77" w:rsidP="00346D77">
            <w:pPr>
              <w:spacing w:after="0" w:line="240" w:lineRule="auto"/>
              <w:rPr>
                <w:rFonts w:ascii="Bookman Old Style" w:hAnsi="Bookman Old Style"/>
                <w:sz w:val="20"/>
                <w:szCs w:val="20"/>
                <w:lang w:val="id-ID"/>
              </w:rPr>
            </w:pPr>
            <w:r w:rsidRPr="005C0191">
              <w:rPr>
                <w:rFonts w:ascii="Bookman Old Style" w:hAnsi="Bookman Old Style"/>
                <w:sz w:val="20"/>
                <w:szCs w:val="20"/>
                <w:lang w:val="id-ID"/>
              </w:rPr>
              <w:t>3. Meningkatkan</w:t>
            </w:r>
            <w:r w:rsidRPr="005C0191">
              <w:rPr>
                <w:rFonts w:ascii="Bookman Old Style" w:hAnsi="Bookman Old Style"/>
                <w:sz w:val="20"/>
                <w:szCs w:val="20"/>
              </w:rPr>
              <w:t xml:space="preserve"> ekspor melalui fasilitasi promosi perdagangan, </w:t>
            </w:r>
          </w:p>
        </w:tc>
        <w:tc>
          <w:tcPr>
            <w:tcW w:w="1984" w:type="dxa"/>
            <w:shd w:val="clear" w:color="auto" w:fill="auto"/>
            <w:noWrap/>
          </w:tcPr>
          <w:p w:rsidR="00346D77" w:rsidRPr="005C0191" w:rsidRDefault="00346D77" w:rsidP="00346D77">
            <w:pPr>
              <w:spacing w:after="0" w:line="240" w:lineRule="auto"/>
              <w:rPr>
                <w:rFonts w:ascii="Bookman Old Style" w:hAnsi="Bookman Old Style"/>
                <w:sz w:val="20"/>
                <w:szCs w:val="20"/>
                <w:lang w:val="id-ID"/>
              </w:rPr>
            </w:pPr>
            <w:r w:rsidRPr="005C0191">
              <w:rPr>
                <w:rFonts w:ascii="Bookman Old Style" w:hAnsi="Bookman Old Style"/>
                <w:sz w:val="20"/>
                <w:szCs w:val="20"/>
                <w:lang w:val="id-ID"/>
              </w:rPr>
              <w:t>1. Melaksanakan bimtek peningkatan kualitas produk</w:t>
            </w:r>
          </w:p>
          <w:p w:rsidR="00346D77" w:rsidRPr="005C0191" w:rsidRDefault="00346D77" w:rsidP="00346D77">
            <w:pPr>
              <w:spacing w:after="0" w:line="240" w:lineRule="auto"/>
              <w:rPr>
                <w:rFonts w:ascii="Bookman Old Style" w:hAnsi="Bookman Old Style"/>
                <w:sz w:val="20"/>
                <w:szCs w:val="20"/>
                <w:lang w:val="id-ID"/>
              </w:rPr>
            </w:pPr>
            <w:r w:rsidRPr="005C0191">
              <w:rPr>
                <w:rFonts w:ascii="Bookman Old Style" w:hAnsi="Bookman Old Style"/>
                <w:sz w:val="20"/>
                <w:szCs w:val="20"/>
                <w:lang w:val="id-ID"/>
              </w:rPr>
              <w:t>2. Meningkatkan aspek SDM UKM</w:t>
            </w:r>
          </w:p>
          <w:p w:rsidR="00346D77" w:rsidRPr="005C0191" w:rsidRDefault="00346D77" w:rsidP="00346D77">
            <w:pPr>
              <w:spacing w:after="0" w:line="240" w:lineRule="auto"/>
              <w:rPr>
                <w:rFonts w:ascii="Bookman Old Style" w:hAnsi="Bookman Old Style"/>
                <w:sz w:val="20"/>
                <w:szCs w:val="20"/>
                <w:lang w:val="id-ID"/>
              </w:rPr>
            </w:pPr>
            <w:r w:rsidRPr="005C0191">
              <w:rPr>
                <w:rFonts w:ascii="Bookman Old Style" w:hAnsi="Bookman Old Style"/>
                <w:sz w:val="20"/>
                <w:szCs w:val="20"/>
                <w:lang w:val="id-ID"/>
              </w:rPr>
              <w:t>3. Meningkatkan</w:t>
            </w:r>
            <w:r w:rsidRPr="005C0191">
              <w:rPr>
                <w:rFonts w:ascii="Bookman Old Style" w:hAnsi="Bookman Old Style"/>
                <w:sz w:val="20"/>
                <w:szCs w:val="20"/>
              </w:rPr>
              <w:t xml:space="preserve"> ekspor melalui fasilitasi promosi perdagangan, </w:t>
            </w:r>
          </w:p>
        </w:tc>
      </w:tr>
      <w:tr w:rsidR="005C0191" w:rsidRPr="00AD2960" w:rsidTr="00346D77">
        <w:trPr>
          <w:trHeight w:val="60"/>
        </w:trPr>
        <w:tc>
          <w:tcPr>
            <w:tcW w:w="1765" w:type="dxa"/>
            <w:vMerge w:val="restart"/>
            <w:tcBorders>
              <w:top w:val="single" w:sz="4" w:space="0" w:color="auto"/>
            </w:tcBorders>
            <w:shd w:val="clear" w:color="auto" w:fill="auto"/>
            <w:vAlign w:val="center"/>
          </w:tcPr>
          <w:p w:rsidR="005C0191" w:rsidRPr="00AD2960" w:rsidRDefault="005C0191" w:rsidP="005C0191">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lastRenderedPageBreak/>
              <w:t>Tujuan</w:t>
            </w:r>
          </w:p>
        </w:tc>
        <w:tc>
          <w:tcPr>
            <w:tcW w:w="1827" w:type="dxa"/>
            <w:vMerge w:val="restart"/>
            <w:tcBorders>
              <w:top w:val="single" w:sz="4" w:space="0" w:color="auto"/>
            </w:tcBorders>
            <w:shd w:val="clear" w:color="auto" w:fill="auto"/>
            <w:vAlign w:val="center"/>
          </w:tcPr>
          <w:p w:rsidR="005C0191" w:rsidRPr="00AD2960" w:rsidRDefault="005C0191" w:rsidP="005C0191">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Sasaran</w:t>
            </w:r>
          </w:p>
        </w:tc>
        <w:tc>
          <w:tcPr>
            <w:tcW w:w="1810" w:type="dxa"/>
            <w:vMerge w:val="restart"/>
            <w:shd w:val="clear" w:color="auto" w:fill="auto"/>
            <w:vAlign w:val="center"/>
          </w:tcPr>
          <w:p w:rsidR="005C0191" w:rsidRPr="00AD2960" w:rsidRDefault="005C0191" w:rsidP="005C0191">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Strategi</w:t>
            </w:r>
          </w:p>
        </w:tc>
        <w:tc>
          <w:tcPr>
            <w:tcW w:w="1701" w:type="dxa"/>
            <w:vMerge w:val="restart"/>
            <w:shd w:val="clear" w:color="auto" w:fill="auto"/>
            <w:vAlign w:val="center"/>
          </w:tcPr>
          <w:p w:rsidR="005C0191" w:rsidRPr="00AD2960" w:rsidRDefault="005C0191" w:rsidP="005C0191">
            <w:pPr>
              <w:jc w:val="center"/>
              <w:rPr>
                <w:rFonts w:ascii="Bookman Old Style" w:hAnsi="Bookman Old Style"/>
                <w:bCs/>
                <w:sz w:val="20"/>
                <w:szCs w:val="20"/>
                <w:lang w:eastAsia="id-ID"/>
              </w:rPr>
            </w:pPr>
            <w:r w:rsidRPr="00AD2960">
              <w:rPr>
                <w:rFonts w:ascii="Bookman Old Style" w:hAnsi="Bookman Old Style"/>
                <w:bCs/>
                <w:sz w:val="20"/>
                <w:szCs w:val="20"/>
                <w:lang w:val="id-ID" w:eastAsia="id-ID"/>
              </w:rPr>
              <w:t>Arah Kebijakan</w:t>
            </w:r>
          </w:p>
        </w:tc>
        <w:tc>
          <w:tcPr>
            <w:tcW w:w="10064" w:type="dxa"/>
            <w:gridSpan w:val="5"/>
            <w:shd w:val="clear" w:color="auto" w:fill="auto"/>
            <w:noWrap/>
          </w:tcPr>
          <w:p w:rsidR="005C0191" w:rsidRPr="00AD2960" w:rsidRDefault="005C0191" w:rsidP="005C0191">
            <w:pPr>
              <w:spacing w:after="0" w:line="240" w:lineRule="auto"/>
              <w:jc w:val="center"/>
              <w:rPr>
                <w:rFonts w:ascii="Bookman Old Style" w:hAnsi="Bookman Old Style"/>
                <w:sz w:val="20"/>
                <w:szCs w:val="20"/>
                <w:lang w:val="id-ID"/>
              </w:rPr>
            </w:pPr>
            <w:r w:rsidRPr="00AD2960">
              <w:rPr>
                <w:rFonts w:ascii="Bookman Old Style" w:hAnsi="Bookman Old Style"/>
                <w:bCs/>
                <w:sz w:val="20"/>
                <w:szCs w:val="20"/>
                <w:lang w:val="id-ID" w:eastAsia="id-ID"/>
              </w:rPr>
              <w:t>Arah  Kebijakan</w:t>
            </w:r>
          </w:p>
        </w:tc>
      </w:tr>
      <w:tr w:rsidR="005C0191" w:rsidRPr="00AD2960" w:rsidTr="00346D77">
        <w:trPr>
          <w:trHeight w:val="462"/>
        </w:trPr>
        <w:tc>
          <w:tcPr>
            <w:tcW w:w="1765" w:type="dxa"/>
            <w:vMerge/>
            <w:tcBorders>
              <w:bottom w:val="single" w:sz="4" w:space="0" w:color="auto"/>
            </w:tcBorders>
            <w:shd w:val="clear" w:color="auto" w:fill="auto"/>
          </w:tcPr>
          <w:p w:rsidR="005C0191" w:rsidRPr="00AD2960" w:rsidRDefault="005C0191" w:rsidP="005C0191">
            <w:pPr>
              <w:rPr>
                <w:rFonts w:ascii="Bookman Old Style" w:hAnsi="Bookman Old Style"/>
                <w:sz w:val="20"/>
                <w:szCs w:val="20"/>
                <w:lang w:eastAsia="id-ID"/>
              </w:rPr>
            </w:pPr>
          </w:p>
        </w:tc>
        <w:tc>
          <w:tcPr>
            <w:tcW w:w="1827" w:type="dxa"/>
            <w:vMerge/>
            <w:tcBorders>
              <w:bottom w:val="single" w:sz="4" w:space="0" w:color="auto"/>
            </w:tcBorders>
            <w:shd w:val="clear" w:color="auto" w:fill="auto"/>
          </w:tcPr>
          <w:p w:rsidR="005C0191" w:rsidRPr="00AD2960" w:rsidRDefault="005C0191" w:rsidP="005C0191">
            <w:pPr>
              <w:spacing w:after="0" w:line="240" w:lineRule="auto"/>
              <w:rPr>
                <w:rFonts w:ascii="Bookman Old Style" w:eastAsia="Times New Roman" w:hAnsi="Bookman Old Style"/>
                <w:bCs/>
                <w:sz w:val="20"/>
                <w:szCs w:val="20"/>
                <w:lang w:eastAsia="id-ID"/>
              </w:rPr>
            </w:pPr>
          </w:p>
        </w:tc>
        <w:tc>
          <w:tcPr>
            <w:tcW w:w="1810" w:type="dxa"/>
            <w:vMerge/>
            <w:shd w:val="clear" w:color="auto" w:fill="auto"/>
          </w:tcPr>
          <w:p w:rsidR="005C0191" w:rsidRPr="00AD2960" w:rsidRDefault="005C0191" w:rsidP="005C0191">
            <w:pPr>
              <w:widowControl w:val="0"/>
              <w:tabs>
                <w:tab w:val="left" w:pos="123"/>
              </w:tabs>
              <w:autoSpaceDE w:val="0"/>
              <w:autoSpaceDN w:val="0"/>
              <w:spacing w:after="0" w:line="240" w:lineRule="auto"/>
              <w:rPr>
                <w:rFonts w:ascii="Bookman Old Style" w:hAnsi="Bookman Old Style"/>
                <w:sz w:val="20"/>
                <w:szCs w:val="20"/>
              </w:rPr>
            </w:pPr>
          </w:p>
        </w:tc>
        <w:tc>
          <w:tcPr>
            <w:tcW w:w="1701" w:type="dxa"/>
            <w:vMerge/>
            <w:shd w:val="clear" w:color="auto" w:fill="auto"/>
          </w:tcPr>
          <w:p w:rsidR="005C0191" w:rsidRPr="00AD2960" w:rsidRDefault="005C0191" w:rsidP="005C0191">
            <w:pPr>
              <w:pStyle w:val="BodyText"/>
              <w:tabs>
                <w:tab w:val="left" w:pos="100"/>
                <w:tab w:val="left" w:pos="8931"/>
              </w:tabs>
              <w:spacing w:after="0" w:line="240" w:lineRule="auto"/>
              <w:rPr>
                <w:rFonts w:ascii="Bookman Old Style" w:hAnsi="Bookman Old Style"/>
                <w:lang w:val="en-US" w:eastAsia="en-US"/>
              </w:rPr>
            </w:pPr>
          </w:p>
        </w:tc>
        <w:tc>
          <w:tcPr>
            <w:tcW w:w="2162" w:type="dxa"/>
            <w:shd w:val="clear" w:color="auto" w:fill="auto"/>
            <w:noWrap/>
            <w:vAlign w:val="center"/>
          </w:tcPr>
          <w:p w:rsidR="005C0191" w:rsidRPr="00AD2960" w:rsidRDefault="005C0191" w:rsidP="005C0191">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w:t>
            </w:r>
          </w:p>
        </w:tc>
        <w:tc>
          <w:tcPr>
            <w:tcW w:w="1949" w:type="dxa"/>
            <w:shd w:val="clear" w:color="auto" w:fill="auto"/>
            <w:noWrap/>
            <w:vAlign w:val="center"/>
          </w:tcPr>
          <w:p w:rsidR="005C0191" w:rsidRPr="00AD2960" w:rsidRDefault="005C0191" w:rsidP="005C0191">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w:t>
            </w:r>
          </w:p>
        </w:tc>
        <w:tc>
          <w:tcPr>
            <w:tcW w:w="1984" w:type="dxa"/>
            <w:shd w:val="clear" w:color="auto" w:fill="auto"/>
            <w:noWrap/>
            <w:vAlign w:val="center"/>
          </w:tcPr>
          <w:p w:rsidR="005C0191" w:rsidRPr="00AD2960" w:rsidRDefault="005C0191" w:rsidP="005C0191">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III</w:t>
            </w:r>
          </w:p>
        </w:tc>
        <w:tc>
          <w:tcPr>
            <w:tcW w:w="1985" w:type="dxa"/>
            <w:shd w:val="clear" w:color="auto" w:fill="auto"/>
            <w:noWrap/>
            <w:vAlign w:val="center"/>
          </w:tcPr>
          <w:p w:rsidR="005C0191" w:rsidRPr="00AD2960" w:rsidRDefault="005C0191" w:rsidP="005C0191">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IV</w:t>
            </w:r>
          </w:p>
        </w:tc>
        <w:tc>
          <w:tcPr>
            <w:tcW w:w="1984" w:type="dxa"/>
            <w:shd w:val="clear" w:color="auto" w:fill="auto"/>
            <w:noWrap/>
            <w:vAlign w:val="center"/>
          </w:tcPr>
          <w:p w:rsidR="005C0191" w:rsidRPr="00AD2960" w:rsidRDefault="005C0191" w:rsidP="005C0191">
            <w:pPr>
              <w:jc w:val="center"/>
              <w:rPr>
                <w:rFonts w:ascii="Bookman Old Style" w:hAnsi="Bookman Old Style"/>
                <w:bCs/>
                <w:sz w:val="20"/>
                <w:szCs w:val="20"/>
                <w:lang w:val="id-ID" w:eastAsia="id-ID"/>
              </w:rPr>
            </w:pPr>
            <w:r w:rsidRPr="00AD2960">
              <w:rPr>
                <w:rFonts w:ascii="Bookman Old Style" w:hAnsi="Bookman Old Style"/>
                <w:bCs/>
                <w:sz w:val="20"/>
                <w:szCs w:val="20"/>
                <w:lang w:val="id-ID" w:eastAsia="id-ID"/>
              </w:rPr>
              <w:t>Tahun  V</w:t>
            </w:r>
          </w:p>
        </w:tc>
      </w:tr>
      <w:tr w:rsidR="005C0191" w:rsidRPr="00AD2960" w:rsidTr="005C0191">
        <w:trPr>
          <w:trHeight w:val="2205"/>
        </w:trPr>
        <w:tc>
          <w:tcPr>
            <w:tcW w:w="1765" w:type="dxa"/>
            <w:tcBorders>
              <w:top w:val="single" w:sz="4" w:space="0" w:color="auto"/>
            </w:tcBorders>
            <w:shd w:val="clear" w:color="auto" w:fill="auto"/>
          </w:tcPr>
          <w:p w:rsidR="005C0191" w:rsidRPr="00AD2960" w:rsidRDefault="005C0191" w:rsidP="005C0191">
            <w:pPr>
              <w:rPr>
                <w:rFonts w:ascii="Bookman Old Style" w:hAnsi="Bookman Old Style"/>
                <w:sz w:val="20"/>
                <w:szCs w:val="20"/>
                <w:lang w:eastAsia="id-ID"/>
              </w:rPr>
            </w:pPr>
          </w:p>
        </w:tc>
        <w:tc>
          <w:tcPr>
            <w:tcW w:w="1827" w:type="dxa"/>
            <w:tcBorders>
              <w:top w:val="single" w:sz="4" w:space="0" w:color="auto"/>
            </w:tcBorders>
            <w:shd w:val="clear" w:color="auto" w:fill="auto"/>
          </w:tcPr>
          <w:p w:rsidR="005C0191" w:rsidRPr="00AD2960" w:rsidRDefault="005C0191" w:rsidP="005C0191">
            <w:pPr>
              <w:rPr>
                <w:rFonts w:ascii="Bookman Old Style" w:hAnsi="Bookman Old Style"/>
                <w:sz w:val="20"/>
                <w:szCs w:val="20"/>
                <w:lang w:eastAsia="id-ID"/>
              </w:rPr>
            </w:pPr>
          </w:p>
        </w:tc>
        <w:tc>
          <w:tcPr>
            <w:tcW w:w="1810" w:type="dxa"/>
            <w:shd w:val="clear" w:color="auto" w:fill="auto"/>
          </w:tcPr>
          <w:p w:rsidR="005C0191" w:rsidRPr="005C0191" w:rsidRDefault="005C0191" w:rsidP="005C0191">
            <w:pPr>
              <w:spacing w:after="0" w:line="240" w:lineRule="auto"/>
              <w:rPr>
                <w:rFonts w:ascii="Bookman Old Style" w:hAnsi="Bookman Old Style" w:cs="Calibri"/>
                <w:bCs/>
                <w:sz w:val="20"/>
                <w:szCs w:val="20"/>
              </w:rPr>
            </w:pPr>
          </w:p>
        </w:tc>
        <w:tc>
          <w:tcPr>
            <w:tcW w:w="1701" w:type="dxa"/>
            <w:shd w:val="clear" w:color="auto" w:fill="auto"/>
          </w:tcPr>
          <w:p w:rsidR="005C0191" w:rsidRPr="005C0191" w:rsidRDefault="005C0191" w:rsidP="005C0191">
            <w:pPr>
              <w:widowControl w:val="0"/>
              <w:tabs>
                <w:tab w:val="left" w:pos="123"/>
              </w:tabs>
              <w:autoSpaceDE w:val="0"/>
              <w:autoSpaceDN w:val="0"/>
              <w:spacing w:after="0" w:line="240" w:lineRule="auto"/>
              <w:rPr>
                <w:rFonts w:ascii="Bookman Old Style" w:hAnsi="Bookman Old Style"/>
                <w:sz w:val="20"/>
                <w:szCs w:val="20"/>
              </w:rPr>
            </w:pPr>
          </w:p>
        </w:tc>
        <w:tc>
          <w:tcPr>
            <w:tcW w:w="2162" w:type="dxa"/>
            <w:shd w:val="clear" w:color="auto" w:fill="auto"/>
            <w:noWrap/>
          </w:tcPr>
          <w:p w:rsidR="005C0191" w:rsidRPr="005C0191" w:rsidRDefault="005C0191" w:rsidP="005C0191">
            <w:pPr>
              <w:pStyle w:val="BodyText"/>
              <w:tabs>
                <w:tab w:val="left" w:pos="100"/>
                <w:tab w:val="left" w:pos="8931"/>
              </w:tabs>
              <w:spacing w:after="0" w:line="240" w:lineRule="auto"/>
              <w:rPr>
                <w:rFonts w:ascii="Bookman Old Style" w:hAnsi="Bookman Old Style"/>
                <w:lang w:val="en-US" w:eastAsia="en-US"/>
              </w:rPr>
            </w:pPr>
          </w:p>
        </w:tc>
        <w:tc>
          <w:tcPr>
            <w:tcW w:w="1949" w:type="dxa"/>
            <w:shd w:val="clear" w:color="auto" w:fill="auto"/>
            <w:noWrap/>
          </w:tcPr>
          <w:p w:rsidR="005C0191" w:rsidRPr="005C0191" w:rsidRDefault="005C0191" w:rsidP="005C0191">
            <w:pPr>
              <w:spacing w:after="0" w:line="240" w:lineRule="auto"/>
              <w:rPr>
                <w:rFonts w:ascii="Bookman Old Style" w:hAnsi="Bookman Old Style"/>
                <w:sz w:val="20"/>
                <w:szCs w:val="20"/>
                <w:lang w:val="id-ID"/>
              </w:rPr>
            </w:pPr>
          </w:p>
        </w:tc>
        <w:tc>
          <w:tcPr>
            <w:tcW w:w="1984" w:type="dxa"/>
            <w:shd w:val="clear" w:color="auto" w:fill="auto"/>
            <w:noWrap/>
          </w:tcPr>
          <w:p w:rsidR="005C0191" w:rsidRPr="005C0191" w:rsidRDefault="005C0191" w:rsidP="005C0191">
            <w:pPr>
              <w:spacing w:after="0" w:line="240" w:lineRule="auto"/>
              <w:rPr>
                <w:rFonts w:ascii="Bookman Old Style" w:hAnsi="Bookman Old Style"/>
                <w:sz w:val="20"/>
                <w:szCs w:val="20"/>
                <w:lang w:val="id-ID"/>
              </w:rPr>
            </w:pPr>
          </w:p>
        </w:tc>
        <w:tc>
          <w:tcPr>
            <w:tcW w:w="1985" w:type="dxa"/>
            <w:shd w:val="clear" w:color="auto" w:fill="auto"/>
            <w:noWrap/>
          </w:tcPr>
          <w:p w:rsidR="005C0191" w:rsidRPr="005C0191" w:rsidRDefault="005C0191" w:rsidP="005C0191">
            <w:pPr>
              <w:spacing w:after="0" w:line="240" w:lineRule="auto"/>
              <w:rPr>
                <w:rFonts w:ascii="Bookman Old Style" w:hAnsi="Bookman Old Style"/>
                <w:sz w:val="20"/>
                <w:szCs w:val="20"/>
                <w:lang w:val="id-ID"/>
              </w:rPr>
            </w:pPr>
            <w:r w:rsidRPr="005C0191">
              <w:rPr>
                <w:rFonts w:ascii="Bookman Old Style" w:hAnsi="Bookman Old Style"/>
                <w:sz w:val="20"/>
                <w:szCs w:val="20"/>
              </w:rPr>
              <w:t>pengembanga</w:t>
            </w:r>
            <w:r w:rsidR="00346D77">
              <w:rPr>
                <w:rFonts w:ascii="Bookman Old Style" w:hAnsi="Bookman Old Style"/>
                <w:sz w:val="20"/>
                <w:szCs w:val="20"/>
              </w:rPr>
              <w:t>n</w:t>
            </w:r>
            <w:r w:rsidRPr="005C0191">
              <w:rPr>
                <w:rFonts w:ascii="Bookman Old Style" w:hAnsi="Bookman Old Style"/>
                <w:sz w:val="20"/>
                <w:szCs w:val="20"/>
              </w:rPr>
              <w:t xml:space="preserve"> produk dan pemasaran produk</w:t>
            </w:r>
          </w:p>
          <w:p w:rsidR="005C0191" w:rsidRPr="005C0191" w:rsidRDefault="005C0191" w:rsidP="005C0191">
            <w:pPr>
              <w:spacing w:after="0" w:line="240" w:lineRule="auto"/>
              <w:rPr>
                <w:rFonts w:ascii="Bookman Old Style" w:hAnsi="Bookman Old Style"/>
                <w:sz w:val="20"/>
                <w:szCs w:val="20"/>
                <w:lang w:val="id-ID"/>
              </w:rPr>
            </w:pPr>
          </w:p>
        </w:tc>
        <w:tc>
          <w:tcPr>
            <w:tcW w:w="1984" w:type="dxa"/>
            <w:shd w:val="clear" w:color="auto" w:fill="auto"/>
            <w:noWrap/>
          </w:tcPr>
          <w:p w:rsidR="005C0191" w:rsidRPr="005C0191" w:rsidRDefault="005C0191" w:rsidP="005C0191">
            <w:pPr>
              <w:spacing w:after="0" w:line="240" w:lineRule="auto"/>
              <w:rPr>
                <w:rFonts w:ascii="Bookman Old Style" w:hAnsi="Bookman Old Style"/>
                <w:sz w:val="20"/>
                <w:szCs w:val="20"/>
                <w:lang w:val="id-ID"/>
              </w:rPr>
            </w:pPr>
            <w:r w:rsidRPr="005C0191">
              <w:rPr>
                <w:rFonts w:ascii="Bookman Old Style" w:hAnsi="Bookman Old Style"/>
                <w:sz w:val="20"/>
                <w:szCs w:val="20"/>
              </w:rPr>
              <w:t>pengembanga</w:t>
            </w:r>
            <w:r w:rsidR="00346D77">
              <w:rPr>
                <w:rFonts w:ascii="Bookman Old Style" w:hAnsi="Bookman Old Style"/>
                <w:sz w:val="20"/>
                <w:szCs w:val="20"/>
              </w:rPr>
              <w:t>n</w:t>
            </w:r>
            <w:r w:rsidRPr="005C0191">
              <w:rPr>
                <w:rFonts w:ascii="Bookman Old Style" w:hAnsi="Bookman Old Style"/>
                <w:sz w:val="20"/>
                <w:szCs w:val="20"/>
              </w:rPr>
              <w:t xml:space="preserve"> produk dan pemasaran produk</w:t>
            </w:r>
          </w:p>
          <w:p w:rsidR="005C0191" w:rsidRPr="005C0191" w:rsidRDefault="005C0191" w:rsidP="005C0191">
            <w:pPr>
              <w:spacing w:after="0" w:line="240" w:lineRule="auto"/>
              <w:rPr>
                <w:rFonts w:ascii="Bookman Old Style" w:hAnsi="Bookman Old Style"/>
                <w:sz w:val="20"/>
                <w:szCs w:val="20"/>
                <w:lang w:val="id-ID"/>
              </w:rPr>
            </w:pPr>
            <w:r w:rsidRPr="005C0191">
              <w:rPr>
                <w:rFonts w:ascii="Bookman Old Style" w:hAnsi="Bookman Old Style"/>
                <w:sz w:val="20"/>
                <w:szCs w:val="20"/>
                <w:lang w:val="id-ID"/>
              </w:rPr>
              <w:t>4. Melaksanakan pendampingan e-commerce</w:t>
            </w:r>
          </w:p>
        </w:tc>
      </w:tr>
    </w:tbl>
    <w:p w:rsidR="0074796A" w:rsidRPr="00AC0C0D" w:rsidRDefault="0074796A" w:rsidP="0074796A">
      <w:pPr>
        <w:spacing w:after="0" w:line="288" w:lineRule="auto"/>
        <w:jc w:val="center"/>
        <w:rPr>
          <w:rFonts w:ascii="Bookman Old Style" w:hAnsi="Bookman Old Style"/>
          <w:szCs w:val="24"/>
          <w:lang w:val="id-ID"/>
        </w:rPr>
        <w:sectPr w:rsidR="0074796A" w:rsidRPr="00AC0C0D" w:rsidSect="00B819FE">
          <w:pgSz w:w="18722" w:h="12242" w:orient="landscape" w:code="135"/>
          <w:pgMar w:top="1134" w:right="1134" w:bottom="1418" w:left="1134" w:header="720" w:footer="431" w:gutter="0"/>
          <w:pgNumType w:start="7"/>
          <w:cols w:space="720"/>
          <w:docGrid w:linePitch="360"/>
        </w:sectPr>
      </w:pPr>
      <w:r w:rsidRPr="00AC0C0D">
        <w:rPr>
          <w:rFonts w:ascii="Bookman Old Style" w:hAnsi="Bookman Old Style"/>
          <w:szCs w:val="24"/>
        </w:rPr>
        <w:t>Sumber: Dinas Koperasi, Perindustrian dan Perdagangan Kota Mala</w:t>
      </w:r>
      <w:r w:rsidRPr="00AC0C0D">
        <w:rPr>
          <w:rFonts w:ascii="Bookman Old Style" w:hAnsi="Bookman Old Style"/>
          <w:szCs w:val="24"/>
          <w:lang w:val="id-ID"/>
        </w:rPr>
        <w:t>ng 2019</w:t>
      </w:r>
    </w:p>
    <w:p w:rsidR="008809C2" w:rsidRPr="00274B43" w:rsidRDefault="008809C2" w:rsidP="00D86D0E">
      <w:pPr>
        <w:spacing w:after="0" w:line="240" w:lineRule="auto"/>
        <w:jc w:val="center"/>
        <w:outlineLvl w:val="0"/>
        <w:rPr>
          <w:rFonts w:ascii="Bookman Old Style" w:hAnsi="Bookman Old Style"/>
          <w:sz w:val="24"/>
        </w:rPr>
      </w:pPr>
      <w:bookmarkStart w:id="30" w:name="_Toc535309313"/>
      <w:r w:rsidRPr="00274B43">
        <w:rPr>
          <w:rFonts w:ascii="Bookman Old Style" w:hAnsi="Bookman Old Style"/>
          <w:sz w:val="24"/>
        </w:rPr>
        <w:lastRenderedPageBreak/>
        <w:t>BAB VI</w:t>
      </w:r>
      <w:bookmarkEnd w:id="30"/>
    </w:p>
    <w:p w:rsidR="008809C2" w:rsidRPr="00274B43" w:rsidRDefault="008809C2" w:rsidP="00D86D0E">
      <w:pPr>
        <w:spacing w:after="0" w:line="240" w:lineRule="auto"/>
        <w:jc w:val="center"/>
        <w:rPr>
          <w:rFonts w:ascii="Bookman Old Style" w:hAnsi="Bookman Old Style"/>
          <w:sz w:val="24"/>
        </w:rPr>
      </w:pPr>
      <w:r w:rsidRPr="00274B43">
        <w:rPr>
          <w:rFonts w:ascii="Bookman Old Style" w:hAnsi="Bookman Old Style"/>
          <w:sz w:val="24"/>
        </w:rPr>
        <w:t>RENCANA PROGRAM DAN KEGIATAN SERTA PENDANAAN</w:t>
      </w:r>
    </w:p>
    <w:p w:rsidR="008809C2" w:rsidRPr="00274B43" w:rsidRDefault="008809C2" w:rsidP="001267C7">
      <w:pPr>
        <w:spacing w:after="0" w:line="240" w:lineRule="auto"/>
        <w:rPr>
          <w:rFonts w:ascii="Bookman Old Style" w:hAnsi="Bookman Old Style"/>
          <w:sz w:val="24"/>
        </w:rPr>
      </w:pPr>
    </w:p>
    <w:p w:rsidR="00564AB2" w:rsidRPr="00274B43" w:rsidRDefault="008809C2" w:rsidP="001267C7">
      <w:pPr>
        <w:tabs>
          <w:tab w:val="left" w:pos="2361"/>
        </w:tabs>
        <w:spacing w:after="0" w:line="288" w:lineRule="auto"/>
        <w:jc w:val="both"/>
        <w:rPr>
          <w:rFonts w:ascii="Bookman Old Style" w:hAnsi="Bookman Old Style"/>
          <w:sz w:val="24"/>
          <w:szCs w:val="24"/>
        </w:rPr>
      </w:pPr>
      <w:r w:rsidRPr="00274B43">
        <w:rPr>
          <w:rFonts w:ascii="Bookman Old Style" w:hAnsi="Bookman Old Style"/>
          <w:sz w:val="24"/>
        </w:rPr>
        <w:t>Penyusunan Renstra Dinas Koperasi, Perindustrian dan Perdagangan Kota Malang akan terlaksana sesuai yang diharapkan apabila terdapat rencana program dan kegiatan, indikator kinerja, kelompok sasaran, dan</w:t>
      </w:r>
      <w:r w:rsidRPr="00274B43">
        <w:rPr>
          <w:rFonts w:ascii="Bookman Old Style" w:hAnsi="Bookman Old Style"/>
          <w:sz w:val="24"/>
          <w:lang w:val="id-ID"/>
        </w:rPr>
        <w:t xml:space="preserve"> </w:t>
      </w:r>
      <w:r w:rsidRPr="00274B43">
        <w:rPr>
          <w:rFonts w:ascii="Bookman Old Style" w:hAnsi="Bookman Old Style"/>
          <w:sz w:val="24"/>
        </w:rPr>
        <w:t>pendanaan indikatifnya. Penentuan program dan kegiatan harus selaras dengan tujuan dan sasaranyang akan dicapai. Penentuan program dan kegiatan dituang</w:t>
      </w:r>
      <w:r w:rsidR="00176983">
        <w:rPr>
          <w:rFonts w:ascii="Bookman Old Style" w:hAnsi="Bookman Old Style"/>
          <w:sz w:val="24"/>
        </w:rPr>
        <w:t>kan dalam tabel 6.1 berikut ini</w:t>
      </w:r>
      <w:r w:rsidRPr="00274B43">
        <w:rPr>
          <w:rFonts w:ascii="Bookman Old Style" w:hAnsi="Bookman Old Style"/>
          <w:sz w:val="24"/>
        </w:rPr>
        <w:t>:</w:t>
      </w:r>
    </w:p>
    <w:p w:rsidR="00564AB2" w:rsidRPr="00274B43" w:rsidRDefault="00564AB2" w:rsidP="00D86D0E">
      <w:pPr>
        <w:tabs>
          <w:tab w:val="left" w:pos="1959"/>
        </w:tabs>
        <w:spacing w:after="0"/>
        <w:rPr>
          <w:rFonts w:ascii="Bookman Old Style" w:hAnsi="Bookman Old Style"/>
          <w:sz w:val="24"/>
          <w:szCs w:val="24"/>
        </w:rPr>
      </w:pPr>
    </w:p>
    <w:p w:rsidR="00564AB2" w:rsidRPr="00274B43" w:rsidRDefault="00564AB2" w:rsidP="00D86D0E">
      <w:pPr>
        <w:tabs>
          <w:tab w:val="left" w:pos="1959"/>
        </w:tabs>
        <w:spacing w:after="0"/>
        <w:rPr>
          <w:rFonts w:ascii="Bookman Old Style" w:hAnsi="Bookman Old Style"/>
          <w:sz w:val="24"/>
          <w:szCs w:val="24"/>
        </w:rPr>
      </w:pPr>
    </w:p>
    <w:p w:rsidR="00564AB2" w:rsidRPr="00274B43" w:rsidRDefault="00564AB2" w:rsidP="00D86D0E">
      <w:pPr>
        <w:tabs>
          <w:tab w:val="left" w:pos="1959"/>
        </w:tabs>
        <w:spacing w:after="0"/>
        <w:rPr>
          <w:rFonts w:ascii="Bookman Old Style" w:hAnsi="Bookman Old Style"/>
          <w:sz w:val="24"/>
          <w:szCs w:val="24"/>
        </w:rPr>
      </w:pPr>
    </w:p>
    <w:p w:rsidR="00564AB2" w:rsidRPr="00274B43" w:rsidRDefault="00564AB2" w:rsidP="00D86D0E">
      <w:pPr>
        <w:tabs>
          <w:tab w:val="left" w:pos="1959"/>
        </w:tabs>
        <w:spacing w:after="0"/>
        <w:rPr>
          <w:rFonts w:ascii="Bookman Old Style" w:hAnsi="Bookman Old Style"/>
          <w:sz w:val="24"/>
          <w:szCs w:val="24"/>
        </w:rPr>
      </w:pPr>
    </w:p>
    <w:p w:rsidR="00564AB2" w:rsidRPr="00274B43" w:rsidRDefault="00564AB2" w:rsidP="00D86D0E">
      <w:pPr>
        <w:tabs>
          <w:tab w:val="left" w:pos="1959"/>
        </w:tabs>
        <w:spacing w:after="0"/>
        <w:rPr>
          <w:rFonts w:ascii="Bookman Old Style" w:hAnsi="Bookman Old Style"/>
          <w:sz w:val="24"/>
          <w:szCs w:val="24"/>
        </w:rPr>
      </w:pPr>
    </w:p>
    <w:p w:rsidR="00564AB2" w:rsidRPr="00274B43" w:rsidRDefault="00564AB2" w:rsidP="00D86D0E">
      <w:pPr>
        <w:tabs>
          <w:tab w:val="left" w:pos="1959"/>
        </w:tabs>
        <w:spacing w:after="0"/>
        <w:rPr>
          <w:rFonts w:ascii="Bookman Old Style" w:hAnsi="Bookman Old Style"/>
          <w:sz w:val="24"/>
          <w:szCs w:val="24"/>
        </w:rPr>
      </w:pPr>
    </w:p>
    <w:p w:rsidR="0074796A" w:rsidRPr="00274B43" w:rsidRDefault="0074796A" w:rsidP="00D86D0E">
      <w:pPr>
        <w:tabs>
          <w:tab w:val="left" w:pos="1959"/>
        </w:tabs>
        <w:spacing w:after="0"/>
        <w:rPr>
          <w:rFonts w:ascii="Bookman Old Style" w:hAnsi="Bookman Old Style"/>
          <w:sz w:val="24"/>
          <w:szCs w:val="24"/>
        </w:rPr>
        <w:sectPr w:rsidR="0074796A" w:rsidRPr="00274B43" w:rsidSect="001267C7">
          <w:headerReference w:type="default" r:id="rId29"/>
          <w:pgSz w:w="12240" w:h="20160" w:code="5"/>
          <w:pgMar w:top="1134" w:right="1134" w:bottom="1134" w:left="1418" w:header="720" w:footer="720" w:gutter="0"/>
          <w:pgNumType w:start="1"/>
          <w:cols w:space="720"/>
          <w:docGrid w:linePitch="360"/>
        </w:sectPr>
      </w:pPr>
    </w:p>
    <w:p w:rsidR="0074796A" w:rsidRPr="00274B43" w:rsidRDefault="0074796A" w:rsidP="00875565">
      <w:pPr>
        <w:spacing w:after="0"/>
        <w:rPr>
          <w:rFonts w:ascii="Bookman Old Style" w:hAnsi="Bookman Old Style"/>
          <w:sz w:val="24"/>
          <w:szCs w:val="24"/>
        </w:rPr>
      </w:pPr>
    </w:p>
    <w:p w:rsidR="00D85D68" w:rsidRPr="00274B43" w:rsidRDefault="0053045D" w:rsidP="00D85D68">
      <w:pPr>
        <w:autoSpaceDE w:val="0"/>
        <w:autoSpaceDN w:val="0"/>
        <w:adjustRightInd w:val="0"/>
        <w:spacing w:after="0" w:line="240" w:lineRule="auto"/>
        <w:jc w:val="center"/>
        <w:rPr>
          <w:rFonts w:ascii="Bookman Old Style" w:hAnsi="Bookman Old Style"/>
          <w:szCs w:val="24"/>
        </w:rPr>
      </w:pPr>
      <w:r>
        <w:rPr>
          <w:rFonts w:ascii="Bookman Old Style" w:hAnsi="Bookman Old Style"/>
          <w:szCs w:val="24"/>
        </w:rPr>
        <w:t>Tabel 6.1</w:t>
      </w:r>
    </w:p>
    <w:p w:rsidR="00D85D68" w:rsidRPr="00274B43" w:rsidRDefault="00D85D68" w:rsidP="00D85D68">
      <w:pPr>
        <w:autoSpaceDE w:val="0"/>
        <w:autoSpaceDN w:val="0"/>
        <w:adjustRightInd w:val="0"/>
        <w:spacing w:after="0" w:line="240" w:lineRule="auto"/>
        <w:jc w:val="center"/>
        <w:rPr>
          <w:rFonts w:ascii="Bookman Old Style" w:hAnsi="Bookman Old Style"/>
          <w:bCs/>
          <w:szCs w:val="24"/>
        </w:rPr>
      </w:pPr>
      <w:r w:rsidRPr="00274B43">
        <w:rPr>
          <w:rFonts w:ascii="Bookman Old Style" w:hAnsi="Bookman Old Style"/>
          <w:bCs/>
          <w:szCs w:val="24"/>
        </w:rPr>
        <w:t>Rencana Program, Kegiatan, dan Pendanaan Dinas Koperasi, Perindustrian dan Perdagangan Kota Malang</w:t>
      </w:r>
    </w:p>
    <w:tbl>
      <w:tblPr>
        <w:tblStyle w:val="TableGrid"/>
        <w:tblW w:w="4879" w:type="pct"/>
        <w:tblLayout w:type="fixed"/>
        <w:tblLook w:val="04A0" w:firstRow="1" w:lastRow="0" w:firstColumn="1" w:lastColumn="0" w:noHBand="0" w:noVBand="1"/>
      </w:tblPr>
      <w:tblGrid>
        <w:gridCol w:w="753"/>
        <w:gridCol w:w="862"/>
        <w:gridCol w:w="335"/>
        <w:gridCol w:w="1275"/>
        <w:gridCol w:w="1018"/>
        <w:gridCol w:w="429"/>
        <w:gridCol w:w="397"/>
        <w:gridCol w:w="566"/>
        <w:gridCol w:w="996"/>
        <w:gridCol w:w="566"/>
        <w:gridCol w:w="996"/>
        <w:gridCol w:w="569"/>
        <w:gridCol w:w="986"/>
        <w:gridCol w:w="569"/>
        <w:gridCol w:w="992"/>
        <w:gridCol w:w="566"/>
        <w:gridCol w:w="992"/>
        <w:gridCol w:w="566"/>
        <w:gridCol w:w="992"/>
        <w:gridCol w:w="869"/>
        <w:gridCol w:w="973"/>
      </w:tblGrid>
      <w:tr w:rsidR="008E007F" w:rsidRPr="00274B43" w:rsidTr="0056637D">
        <w:trPr>
          <w:trHeight w:val="764"/>
          <w:tblHeader/>
        </w:trPr>
        <w:tc>
          <w:tcPr>
            <w:tcW w:w="231" w:type="pct"/>
            <w:vMerge w:val="restart"/>
            <w:noWrap/>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TUJUAN</w:t>
            </w:r>
          </w:p>
        </w:tc>
        <w:tc>
          <w:tcPr>
            <w:tcW w:w="265" w:type="pct"/>
            <w:vMerge w:val="restar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SASARAN</w:t>
            </w:r>
          </w:p>
        </w:tc>
        <w:tc>
          <w:tcPr>
            <w:tcW w:w="103" w:type="pct"/>
            <w:vMerge w:val="restar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KODE</w:t>
            </w:r>
          </w:p>
        </w:tc>
        <w:tc>
          <w:tcPr>
            <w:tcW w:w="392" w:type="pct"/>
            <w:vMerge w:val="restar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PROGRAM/                   KEGIATAN</w:t>
            </w:r>
          </w:p>
        </w:tc>
        <w:tc>
          <w:tcPr>
            <w:tcW w:w="313" w:type="pct"/>
            <w:vMerge w:val="restar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INDIKATOR KINERJA, TUJUAN, SASARAN PROGRAM( OUTCOME) / KEGIATAN (OUTPUT)</w:t>
            </w:r>
          </w:p>
        </w:tc>
        <w:tc>
          <w:tcPr>
            <w:tcW w:w="254" w:type="pct"/>
            <w:gridSpan w:val="2"/>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DATA PENCAPAIAN PADA AWAL PERENCANAAN</w:t>
            </w:r>
          </w:p>
        </w:tc>
        <w:tc>
          <w:tcPr>
            <w:tcW w:w="2397" w:type="pct"/>
            <w:gridSpan w:val="10"/>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TARGET KINERJA PROGRAM DAN KERANGKA PENDANAAN</w:t>
            </w:r>
          </w:p>
        </w:tc>
        <w:tc>
          <w:tcPr>
            <w:tcW w:w="479" w:type="pct"/>
            <w:gridSpan w:val="2"/>
            <w:vMerge w:val="restar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KONDISI KINERJA PADA AKHIR PERIODE RENSTRA PD</w:t>
            </w:r>
          </w:p>
        </w:tc>
        <w:tc>
          <w:tcPr>
            <w:tcW w:w="267" w:type="pct"/>
            <w:vMerge w:val="restar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UNIT KERJA PERANGKAT DAERAH PENANGGUNG JAWAB</w:t>
            </w:r>
          </w:p>
        </w:tc>
        <w:tc>
          <w:tcPr>
            <w:tcW w:w="299" w:type="pct"/>
            <w:vMerge w:val="restart"/>
            <w:noWrap/>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LOKASI</w:t>
            </w:r>
          </w:p>
        </w:tc>
      </w:tr>
      <w:tr w:rsidR="008E007F" w:rsidRPr="00274B43" w:rsidTr="0056637D">
        <w:trPr>
          <w:trHeight w:val="365"/>
          <w:tblHeader/>
        </w:trPr>
        <w:tc>
          <w:tcPr>
            <w:tcW w:w="231" w:type="pct"/>
            <w:vMerge/>
            <w:vAlign w:val="center"/>
            <w:hideMark/>
          </w:tcPr>
          <w:p w:rsidR="00D85D68" w:rsidRPr="00274B43" w:rsidRDefault="00D85D68" w:rsidP="00071F36">
            <w:pPr>
              <w:jc w:val="center"/>
              <w:rPr>
                <w:rFonts w:ascii="Bookman Old Style" w:hAnsi="Bookman Old Style"/>
                <w:bCs/>
                <w:sz w:val="12"/>
                <w:szCs w:val="12"/>
              </w:rPr>
            </w:pPr>
          </w:p>
        </w:tc>
        <w:tc>
          <w:tcPr>
            <w:tcW w:w="265" w:type="pct"/>
            <w:vMerge/>
            <w:vAlign w:val="center"/>
            <w:hideMark/>
          </w:tcPr>
          <w:p w:rsidR="00D85D68" w:rsidRPr="00274B43" w:rsidRDefault="00D85D68" w:rsidP="00071F36">
            <w:pPr>
              <w:jc w:val="center"/>
              <w:rPr>
                <w:rFonts w:ascii="Bookman Old Style" w:hAnsi="Bookman Old Style"/>
                <w:bCs/>
                <w:sz w:val="12"/>
                <w:szCs w:val="12"/>
              </w:rPr>
            </w:pPr>
          </w:p>
        </w:tc>
        <w:tc>
          <w:tcPr>
            <w:tcW w:w="103" w:type="pct"/>
            <w:vMerge/>
            <w:vAlign w:val="center"/>
            <w:hideMark/>
          </w:tcPr>
          <w:p w:rsidR="00D85D68" w:rsidRPr="00274B43" w:rsidRDefault="00D85D68" w:rsidP="00071F36">
            <w:pPr>
              <w:jc w:val="center"/>
              <w:rPr>
                <w:rFonts w:ascii="Bookman Old Style" w:hAnsi="Bookman Old Style"/>
                <w:bCs/>
                <w:sz w:val="12"/>
                <w:szCs w:val="12"/>
              </w:rPr>
            </w:pPr>
          </w:p>
        </w:tc>
        <w:tc>
          <w:tcPr>
            <w:tcW w:w="392" w:type="pct"/>
            <w:vMerge/>
            <w:vAlign w:val="center"/>
            <w:hideMark/>
          </w:tcPr>
          <w:p w:rsidR="00D85D68" w:rsidRPr="00274B43" w:rsidRDefault="00D85D68" w:rsidP="00071F36">
            <w:pPr>
              <w:jc w:val="center"/>
              <w:rPr>
                <w:rFonts w:ascii="Bookman Old Style" w:hAnsi="Bookman Old Style"/>
                <w:bCs/>
                <w:sz w:val="12"/>
                <w:szCs w:val="12"/>
              </w:rPr>
            </w:pPr>
          </w:p>
        </w:tc>
        <w:tc>
          <w:tcPr>
            <w:tcW w:w="313" w:type="pct"/>
            <w:vMerge/>
            <w:vAlign w:val="center"/>
            <w:hideMark/>
          </w:tcPr>
          <w:p w:rsidR="00D85D68" w:rsidRPr="00274B43" w:rsidRDefault="00D85D68" w:rsidP="00071F36">
            <w:pPr>
              <w:jc w:val="center"/>
              <w:rPr>
                <w:rFonts w:ascii="Bookman Old Style" w:hAnsi="Bookman Old Style"/>
                <w:bCs/>
                <w:sz w:val="12"/>
                <w:szCs w:val="12"/>
              </w:rPr>
            </w:pPr>
          </w:p>
        </w:tc>
        <w:tc>
          <w:tcPr>
            <w:tcW w:w="132" w:type="pct"/>
            <w:vMerge w:val="restar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2017</w:t>
            </w:r>
          </w:p>
        </w:tc>
        <w:tc>
          <w:tcPr>
            <w:tcW w:w="122" w:type="pct"/>
            <w:vMerge w:val="restar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 xml:space="preserve">2018                      </w:t>
            </w:r>
          </w:p>
        </w:tc>
        <w:tc>
          <w:tcPr>
            <w:tcW w:w="480" w:type="pct"/>
            <w:gridSpan w:val="2"/>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2019</w:t>
            </w:r>
          </w:p>
        </w:tc>
        <w:tc>
          <w:tcPr>
            <w:tcW w:w="480" w:type="pct"/>
            <w:gridSpan w:val="2"/>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2020</w:t>
            </w:r>
          </w:p>
        </w:tc>
        <w:tc>
          <w:tcPr>
            <w:tcW w:w="478" w:type="pct"/>
            <w:gridSpan w:val="2"/>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2021</w:t>
            </w:r>
          </w:p>
        </w:tc>
        <w:tc>
          <w:tcPr>
            <w:tcW w:w="480" w:type="pct"/>
            <w:gridSpan w:val="2"/>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2022</w:t>
            </w:r>
          </w:p>
        </w:tc>
        <w:tc>
          <w:tcPr>
            <w:tcW w:w="479" w:type="pct"/>
            <w:gridSpan w:val="2"/>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2023</w:t>
            </w:r>
          </w:p>
        </w:tc>
        <w:tc>
          <w:tcPr>
            <w:tcW w:w="479" w:type="pct"/>
            <w:gridSpan w:val="2"/>
            <w:vMerge/>
            <w:vAlign w:val="center"/>
            <w:hideMark/>
          </w:tcPr>
          <w:p w:rsidR="00D85D68" w:rsidRPr="00274B43" w:rsidRDefault="00D85D68" w:rsidP="00071F36">
            <w:pPr>
              <w:jc w:val="center"/>
              <w:rPr>
                <w:rFonts w:ascii="Bookman Old Style" w:hAnsi="Bookman Old Style"/>
                <w:bCs/>
                <w:sz w:val="12"/>
                <w:szCs w:val="12"/>
              </w:rPr>
            </w:pPr>
          </w:p>
        </w:tc>
        <w:tc>
          <w:tcPr>
            <w:tcW w:w="267" w:type="pct"/>
            <w:vMerge/>
            <w:vAlign w:val="center"/>
            <w:hideMark/>
          </w:tcPr>
          <w:p w:rsidR="00D85D68" w:rsidRPr="00274B43" w:rsidRDefault="00D85D68" w:rsidP="00071F36">
            <w:pPr>
              <w:jc w:val="center"/>
              <w:rPr>
                <w:rFonts w:ascii="Bookman Old Style" w:hAnsi="Bookman Old Style"/>
                <w:bCs/>
                <w:sz w:val="12"/>
                <w:szCs w:val="12"/>
              </w:rPr>
            </w:pPr>
          </w:p>
        </w:tc>
        <w:tc>
          <w:tcPr>
            <w:tcW w:w="299" w:type="pct"/>
            <w:vMerge/>
            <w:noWrap/>
            <w:vAlign w:val="center"/>
            <w:hideMark/>
          </w:tcPr>
          <w:p w:rsidR="00D85D68" w:rsidRPr="00274B43" w:rsidRDefault="00D85D68" w:rsidP="00071F36">
            <w:pPr>
              <w:jc w:val="center"/>
              <w:rPr>
                <w:rFonts w:ascii="Bookman Old Style" w:hAnsi="Bookman Old Style"/>
                <w:bCs/>
                <w:sz w:val="12"/>
                <w:szCs w:val="12"/>
              </w:rPr>
            </w:pPr>
          </w:p>
        </w:tc>
      </w:tr>
      <w:tr w:rsidR="008E007F" w:rsidRPr="00274B43" w:rsidTr="0056637D">
        <w:trPr>
          <w:trHeight w:val="301"/>
          <w:tblHeader/>
        </w:trPr>
        <w:tc>
          <w:tcPr>
            <w:tcW w:w="231" w:type="pct"/>
            <w:vMerge/>
            <w:vAlign w:val="center"/>
            <w:hideMark/>
          </w:tcPr>
          <w:p w:rsidR="00D85D68" w:rsidRPr="00274B43" w:rsidRDefault="00D85D68" w:rsidP="00071F36">
            <w:pPr>
              <w:jc w:val="center"/>
              <w:rPr>
                <w:rFonts w:ascii="Bookman Old Style" w:hAnsi="Bookman Old Style"/>
                <w:bCs/>
                <w:sz w:val="12"/>
                <w:szCs w:val="12"/>
              </w:rPr>
            </w:pPr>
          </w:p>
        </w:tc>
        <w:tc>
          <w:tcPr>
            <w:tcW w:w="265" w:type="pct"/>
            <w:vMerge/>
            <w:vAlign w:val="center"/>
            <w:hideMark/>
          </w:tcPr>
          <w:p w:rsidR="00D85D68" w:rsidRPr="00274B43" w:rsidRDefault="00D85D68" w:rsidP="00071F36">
            <w:pPr>
              <w:jc w:val="center"/>
              <w:rPr>
                <w:rFonts w:ascii="Bookman Old Style" w:hAnsi="Bookman Old Style"/>
                <w:bCs/>
                <w:sz w:val="12"/>
                <w:szCs w:val="12"/>
              </w:rPr>
            </w:pPr>
          </w:p>
        </w:tc>
        <w:tc>
          <w:tcPr>
            <w:tcW w:w="103" w:type="pct"/>
            <w:vMerge/>
            <w:vAlign w:val="center"/>
            <w:hideMark/>
          </w:tcPr>
          <w:p w:rsidR="00D85D68" w:rsidRPr="00274B43" w:rsidRDefault="00D85D68" w:rsidP="00071F36">
            <w:pPr>
              <w:jc w:val="center"/>
              <w:rPr>
                <w:rFonts w:ascii="Bookman Old Style" w:hAnsi="Bookman Old Style"/>
                <w:bCs/>
                <w:sz w:val="12"/>
                <w:szCs w:val="12"/>
              </w:rPr>
            </w:pPr>
          </w:p>
        </w:tc>
        <w:tc>
          <w:tcPr>
            <w:tcW w:w="392" w:type="pct"/>
            <w:vMerge/>
            <w:vAlign w:val="center"/>
            <w:hideMark/>
          </w:tcPr>
          <w:p w:rsidR="00D85D68" w:rsidRPr="00274B43" w:rsidRDefault="00D85D68" w:rsidP="00071F36">
            <w:pPr>
              <w:jc w:val="center"/>
              <w:rPr>
                <w:rFonts w:ascii="Bookman Old Style" w:hAnsi="Bookman Old Style"/>
                <w:bCs/>
                <w:sz w:val="12"/>
                <w:szCs w:val="12"/>
              </w:rPr>
            </w:pPr>
          </w:p>
        </w:tc>
        <w:tc>
          <w:tcPr>
            <w:tcW w:w="313" w:type="pct"/>
            <w:vMerge/>
            <w:vAlign w:val="center"/>
            <w:hideMark/>
          </w:tcPr>
          <w:p w:rsidR="00D85D68" w:rsidRPr="00274B43" w:rsidRDefault="00D85D68" w:rsidP="00071F36">
            <w:pPr>
              <w:jc w:val="center"/>
              <w:rPr>
                <w:rFonts w:ascii="Bookman Old Style" w:hAnsi="Bookman Old Style"/>
                <w:bCs/>
                <w:sz w:val="12"/>
                <w:szCs w:val="12"/>
              </w:rPr>
            </w:pPr>
          </w:p>
        </w:tc>
        <w:tc>
          <w:tcPr>
            <w:tcW w:w="132" w:type="pct"/>
            <w:vMerge/>
            <w:vAlign w:val="center"/>
            <w:hideMark/>
          </w:tcPr>
          <w:p w:rsidR="00D85D68" w:rsidRPr="00274B43" w:rsidRDefault="00D85D68" w:rsidP="00071F36">
            <w:pPr>
              <w:jc w:val="center"/>
              <w:rPr>
                <w:rFonts w:ascii="Bookman Old Style" w:hAnsi="Bookman Old Style"/>
                <w:bCs/>
                <w:sz w:val="12"/>
                <w:szCs w:val="12"/>
              </w:rPr>
            </w:pPr>
          </w:p>
        </w:tc>
        <w:tc>
          <w:tcPr>
            <w:tcW w:w="122" w:type="pct"/>
            <w:vMerge/>
            <w:vAlign w:val="center"/>
            <w:hideMark/>
          </w:tcPr>
          <w:p w:rsidR="00D85D68" w:rsidRPr="00274B43" w:rsidRDefault="00D85D68" w:rsidP="00071F36">
            <w:pPr>
              <w:jc w:val="center"/>
              <w:rPr>
                <w:rFonts w:ascii="Bookman Old Style" w:hAnsi="Bookman Old Style"/>
                <w:bCs/>
                <w:sz w:val="12"/>
                <w:szCs w:val="12"/>
              </w:rPr>
            </w:pPr>
          </w:p>
        </w:tc>
        <w:tc>
          <w:tcPr>
            <w:tcW w:w="174" w:type="pc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TARGET</w:t>
            </w:r>
          </w:p>
        </w:tc>
        <w:tc>
          <w:tcPr>
            <w:tcW w:w="306" w:type="pc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Rp.</w:t>
            </w:r>
          </w:p>
        </w:tc>
        <w:tc>
          <w:tcPr>
            <w:tcW w:w="174" w:type="pc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TARGET</w:t>
            </w:r>
          </w:p>
        </w:tc>
        <w:tc>
          <w:tcPr>
            <w:tcW w:w="306" w:type="pc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Rp.</w:t>
            </w:r>
          </w:p>
        </w:tc>
        <w:tc>
          <w:tcPr>
            <w:tcW w:w="175" w:type="pc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TARGET</w:t>
            </w:r>
          </w:p>
        </w:tc>
        <w:tc>
          <w:tcPr>
            <w:tcW w:w="303" w:type="pc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Rp.</w:t>
            </w:r>
          </w:p>
        </w:tc>
        <w:tc>
          <w:tcPr>
            <w:tcW w:w="175" w:type="pc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TARGET</w:t>
            </w:r>
          </w:p>
        </w:tc>
        <w:tc>
          <w:tcPr>
            <w:tcW w:w="305" w:type="pc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Rp.</w:t>
            </w:r>
          </w:p>
        </w:tc>
        <w:tc>
          <w:tcPr>
            <w:tcW w:w="174" w:type="pc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TARGET</w:t>
            </w:r>
          </w:p>
        </w:tc>
        <w:tc>
          <w:tcPr>
            <w:tcW w:w="305" w:type="pc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Rp.</w:t>
            </w:r>
          </w:p>
        </w:tc>
        <w:tc>
          <w:tcPr>
            <w:tcW w:w="174" w:type="pc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TARGET</w:t>
            </w:r>
          </w:p>
        </w:tc>
        <w:tc>
          <w:tcPr>
            <w:tcW w:w="305" w:type="pct"/>
            <w:vAlign w:val="center"/>
            <w:hideMark/>
          </w:tcPr>
          <w:p w:rsidR="00D85D68" w:rsidRPr="00274B43" w:rsidRDefault="00D85D68" w:rsidP="00071F36">
            <w:pPr>
              <w:jc w:val="center"/>
              <w:rPr>
                <w:rFonts w:ascii="Bookman Old Style" w:hAnsi="Bookman Old Style"/>
                <w:bCs/>
                <w:sz w:val="12"/>
                <w:szCs w:val="12"/>
              </w:rPr>
            </w:pPr>
            <w:r w:rsidRPr="00274B43">
              <w:rPr>
                <w:rFonts w:ascii="Bookman Old Style" w:hAnsi="Bookman Old Style"/>
                <w:bCs/>
                <w:sz w:val="12"/>
                <w:szCs w:val="12"/>
              </w:rPr>
              <w:t>Rp.</w:t>
            </w:r>
          </w:p>
        </w:tc>
        <w:tc>
          <w:tcPr>
            <w:tcW w:w="267" w:type="pct"/>
            <w:vMerge/>
            <w:vAlign w:val="center"/>
            <w:hideMark/>
          </w:tcPr>
          <w:p w:rsidR="00D85D68" w:rsidRPr="00274B43" w:rsidRDefault="00D85D68" w:rsidP="00071F36">
            <w:pPr>
              <w:jc w:val="center"/>
              <w:rPr>
                <w:rFonts w:ascii="Bookman Old Style" w:hAnsi="Bookman Old Style"/>
                <w:bCs/>
                <w:sz w:val="12"/>
                <w:szCs w:val="12"/>
              </w:rPr>
            </w:pPr>
          </w:p>
        </w:tc>
        <w:tc>
          <w:tcPr>
            <w:tcW w:w="299" w:type="pct"/>
            <w:vMerge/>
            <w:noWrap/>
            <w:vAlign w:val="center"/>
            <w:hideMark/>
          </w:tcPr>
          <w:p w:rsidR="00D85D68" w:rsidRPr="00274B43" w:rsidRDefault="00D85D68" w:rsidP="00071F36">
            <w:pPr>
              <w:jc w:val="center"/>
              <w:rPr>
                <w:rFonts w:ascii="Bookman Old Style" w:hAnsi="Bookman Old Style"/>
                <w:bCs/>
                <w:sz w:val="12"/>
                <w:szCs w:val="12"/>
              </w:rPr>
            </w:pPr>
          </w:p>
        </w:tc>
      </w:tr>
      <w:tr w:rsidR="008E007F" w:rsidRPr="00274B43" w:rsidTr="006056B6">
        <w:trPr>
          <w:trHeight w:val="214"/>
          <w:tblHeader/>
        </w:trPr>
        <w:tc>
          <w:tcPr>
            <w:tcW w:w="231"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1</w:t>
            </w:r>
          </w:p>
        </w:tc>
        <w:tc>
          <w:tcPr>
            <w:tcW w:w="265"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2</w:t>
            </w:r>
          </w:p>
        </w:tc>
        <w:tc>
          <w:tcPr>
            <w:tcW w:w="103"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3</w:t>
            </w:r>
          </w:p>
        </w:tc>
        <w:tc>
          <w:tcPr>
            <w:tcW w:w="392"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4</w:t>
            </w:r>
          </w:p>
        </w:tc>
        <w:tc>
          <w:tcPr>
            <w:tcW w:w="313"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5</w:t>
            </w:r>
          </w:p>
        </w:tc>
        <w:tc>
          <w:tcPr>
            <w:tcW w:w="132"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6</w:t>
            </w:r>
          </w:p>
        </w:tc>
        <w:tc>
          <w:tcPr>
            <w:tcW w:w="122"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7</w:t>
            </w:r>
          </w:p>
        </w:tc>
        <w:tc>
          <w:tcPr>
            <w:tcW w:w="174"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8</w:t>
            </w:r>
          </w:p>
        </w:tc>
        <w:tc>
          <w:tcPr>
            <w:tcW w:w="306"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9</w:t>
            </w:r>
          </w:p>
        </w:tc>
        <w:tc>
          <w:tcPr>
            <w:tcW w:w="174"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10</w:t>
            </w:r>
          </w:p>
        </w:tc>
        <w:tc>
          <w:tcPr>
            <w:tcW w:w="306"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11</w:t>
            </w:r>
          </w:p>
        </w:tc>
        <w:tc>
          <w:tcPr>
            <w:tcW w:w="175"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12</w:t>
            </w:r>
          </w:p>
        </w:tc>
        <w:tc>
          <w:tcPr>
            <w:tcW w:w="303"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13</w:t>
            </w:r>
          </w:p>
        </w:tc>
        <w:tc>
          <w:tcPr>
            <w:tcW w:w="175"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14</w:t>
            </w:r>
          </w:p>
        </w:tc>
        <w:tc>
          <w:tcPr>
            <w:tcW w:w="305"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15</w:t>
            </w:r>
          </w:p>
        </w:tc>
        <w:tc>
          <w:tcPr>
            <w:tcW w:w="174"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16</w:t>
            </w:r>
          </w:p>
        </w:tc>
        <w:tc>
          <w:tcPr>
            <w:tcW w:w="305"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17</w:t>
            </w:r>
          </w:p>
        </w:tc>
        <w:tc>
          <w:tcPr>
            <w:tcW w:w="174"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18</w:t>
            </w:r>
          </w:p>
        </w:tc>
        <w:tc>
          <w:tcPr>
            <w:tcW w:w="305"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19</w:t>
            </w:r>
          </w:p>
        </w:tc>
        <w:tc>
          <w:tcPr>
            <w:tcW w:w="267" w:type="pct"/>
            <w:tcBorders>
              <w:bottom w:val="single" w:sz="4" w:space="0" w:color="auto"/>
            </w:tcBorders>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20</w:t>
            </w:r>
          </w:p>
        </w:tc>
        <w:tc>
          <w:tcPr>
            <w:tcW w:w="299" w:type="pct"/>
            <w:tcBorders>
              <w:bottom w:val="single" w:sz="4" w:space="0" w:color="auto"/>
            </w:tcBorders>
            <w:noWrap/>
            <w:vAlign w:val="center"/>
          </w:tcPr>
          <w:p w:rsidR="00D85D68" w:rsidRPr="00274B43" w:rsidRDefault="001F124E" w:rsidP="00071F36">
            <w:pPr>
              <w:jc w:val="center"/>
              <w:rPr>
                <w:rFonts w:ascii="Bookman Old Style" w:hAnsi="Bookman Old Style"/>
                <w:bCs/>
                <w:sz w:val="12"/>
                <w:szCs w:val="12"/>
              </w:rPr>
            </w:pPr>
            <w:r>
              <w:rPr>
                <w:rFonts w:ascii="Bookman Old Style" w:hAnsi="Bookman Old Style"/>
                <w:bCs/>
                <w:sz w:val="12"/>
                <w:szCs w:val="12"/>
              </w:rPr>
              <w:t>21</w:t>
            </w:r>
          </w:p>
        </w:tc>
      </w:tr>
      <w:tr w:rsidR="00C4350A" w:rsidRPr="00274B43" w:rsidTr="00C4350A">
        <w:trPr>
          <w:trHeight w:val="928"/>
        </w:trPr>
        <w:tc>
          <w:tcPr>
            <w:tcW w:w="231" w:type="pct"/>
            <w:tcBorders>
              <w:bottom w:val="nil"/>
            </w:tcBorders>
            <w:hideMark/>
          </w:tcPr>
          <w:p w:rsidR="00C4350A" w:rsidRPr="00274B43" w:rsidRDefault="00C4350A" w:rsidP="00E45B62">
            <w:pPr>
              <w:spacing w:after="120"/>
              <w:rPr>
                <w:rFonts w:ascii="Bookman Old Style" w:eastAsia="Times New Roman" w:hAnsi="Bookman Old Style" w:cs="Calibri"/>
                <w:bCs/>
                <w:sz w:val="12"/>
                <w:szCs w:val="12"/>
              </w:rPr>
            </w:pPr>
            <w:r w:rsidRPr="00274B43">
              <w:rPr>
                <w:rFonts w:ascii="Bookman Old Style" w:eastAsia="Times New Roman" w:hAnsi="Bookman Old Style" w:cs="Calibri"/>
                <w:bCs/>
                <w:sz w:val="12"/>
                <w:szCs w:val="12"/>
              </w:rPr>
              <w:t>Meningkatkan pertumbuhan ekonomi kreatif</w:t>
            </w:r>
          </w:p>
        </w:tc>
        <w:tc>
          <w:tcPr>
            <w:tcW w:w="265" w:type="pct"/>
            <w:tcBorders>
              <w:bottom w:val="nil"/>
            </w:tcBorders>
            <w:hideMark/>
          </w:tcPr>
          <w:p w:rsidR="00C4350A" w:rsidRPr="00274B43" w:rsidRDefault="00C4350A" w:rsidP="0056637D">
            <w:pPr>
              <w:spacing w:after="120"/>
              <w:rPr>
                <w:rFonts w:ascii="Bookman Old Style" w:eastAsia="Times New Roman" w:hAnsi="Bookman Old Style" w:cs="Calibri"/>
                <w:bCs/>
                <w:sz w:val="12"/>
                <w:szCs w:val="12"/>
              </w:rPr>
            </w:pPr>
            <w:r w:rsidRPr="00274B43">
              <w:rPr>
                <w:rFonts w:ascii="Bookman Old Style" w:eastAsia="Times New Roman" w:hAnsi="Bookman Old Style" w:cs="Calibri"/>
                <w:bCs/>
                <w:sz w:val="12"/>
                <w:szCs w:val="12"/>
              </w:rPr>
              <w:t xml:space="preserve">Meningkatnya </w:t>
            </w:r>
            <w:r>
              <w:rPr>
                <w:rFonts w:ascii="Bookman Old Style" w:eastAsia="Times New Roman" w:hAnsi="Bookman Old Style" w:cs="Calibri"/>
                <w:bCs/>
                <w:sz w:val="12"/>
                <w:szCs w:val="12"/>
              </w:rPr>
              <w:t>Kualiltas Koperasi dan Usaha Mikro</w:t>
            </w:r>
          </w:p>
        </w:tc>
        <w:tc>
          <w:tcPr>
            <w:tcW w:w="103" w:type="pct"/>
            <w:tcBorders>
              <w:bottom w:val="nil"/>
            </w:tcBorders>
            <w:noWrap/>
            <w:hideMark/>
          </w:tcPr>
          <w:p w:rsidR="00C4350A" w:rsidRPr="00274B43" w:rsidRDefault="00C4350A" w:rsidP="00E45B62">
            <w:pPr>
              <w:spacing w:after="120"/>
              <w:rPr>
                <w:rFonts w:ascii="Bookman Old Style" w:eastAsia="Times New Roman" w:hAnsi="Bookman Old Style" w:cs="Calibri"/>
                <w:sz w:val="12"/>
                <w:szCs w:val="12"/>
              </w:rPr>
            </w:pPr>
            <w:r w:rsidRPr="00274B43">
              <w:rPr>
                <w:rFonts w:ascii="Bookman Old Style" w:eastAsia="Times New Roman" w:hAnsi="Bookman Old Style" w:cs="Calibri"/>
                <w:sz w:val="12"/>
                <w:szCs w:val="12"/>
              </w:rPr>
              <w:t> </w:t>
            </w:r>
          </w:p>
        </w:tc>
        <w:tc>
          <w:tcPr>
            <w:tcW w:w="392" w:type="pct"/>
            <w:tcBorders>
              <w:bottom w:val="nil"/>
            </w:tcBorders>
          </w:tcPr>
          <w:p w:rsidR="00C4350A" w:rsidRPr="00B004AC" w:rsidRDefault="00C4350A" w:rsidP="00E45B62">
            <w:pPr>
              <w:spacing w:after="120"/>
              <w:rPr>
                <w:rFonts w:ascii="Bookman Old Style" w:eastAsia="Times New Roman" w:hAnsi="Bookman Old Style" w:cs="Calibri"/>
                <w:sz w:val="12"/>
                <w:szCs w:val="12"/>
              </w:rPr>
            </w:pPr>
          </w:p>
        </w:tc>
        <w:tc>
          <w:tcPr>
            <w:tcW w:w="313" w:type="pct"/>
            <w:tcBorders>
              <w:bottom w:val="nil"/>
            </w:tcBorders>
          </w:tcPr>
          <w:p w:rsidR="00C4350A" w:rsidRPr="002F5BD1" w:rsidRDefault="00C4350A" w:rsidP="00C4350A">
            <w:pPr>
              <w:spacing w:after="120"/>
              <w:rPr>
                <w:rFonts w:ascii="Bookman Old Style" w:eastAsia="Times New Roman" w:hAnsi="Bookman Old Style" w:cs="Calibri"/>
                <w:bCs/>
                <w:sz w:val="12"/>
                <w:szCs w:val="12"/>
              </w:rPr>
            </w:pPr>
            <w:r>
              <w:rPr>
                <w:rFonts w:ascii="Bookman Old Style" w:eastAsia="Times New Roman" w:hAnsi="Bookman Old Style" w:cs="Calibri"/>
                <w:bCs/>
                <w:sz w:val="12"/>
                <w:szCs w:val="12"/>
              </w:rPr>
              <w:t>% koperasi sehat</w:t>
            </w:r>
          </w:p>
        </w:tc>
        <w:tc>
          <w:tcPr>
            <w:tcW w:w="132" w:type="pct"/>
            <w:tcBorders>
              <w:bottom w:val="nil"/>
            </w:tcBorders>
          </w:tcPr>
          <w:p w:rsidR="00C4350A" w:rsidRPr="002F5BD1" w:rsidRDefault="00C4350A" w:rsidP="00E45B62">
            <w:pPr>
              <w:spacing w:after="120"/>
              <w:rPr>
                <w:rFonts w:ascii="Bookman Old Style" w:eastAsia="Times New Roman" w:hAnsi="Bookman Old Style" w:cs="Calibri"/>
                <w:sz w:val="12"/>
                <w:szCs w:val="12"/>
              </w:rPr>
            </w:pPr>
          </w:p>
        </w:tc>
        <w:tc>
          <w:tcPr>
            <w:tcW w:w="122" w:type="pct"/>
            <w:tcBorders>
              <w:bottom w:val="nil"/>
            </w:tcBorders>
          </w:tcPr>
          <w:p w:rsidR="00C4350A" w:rsidRPr="002F5BD1" w:rsidRDefault="00C4350A" w:rsidP="00E45B62">
            <w:pPr>
              <w:spacing w:after="120"/>
              <w:rPr>
                <w:rFonts w:ascii="Bookman Old Style" w:eastAsia="Times New Roman" w:hAnsi="Bookman Old Style" w:cs="Calibri"/>
                <w:sz w:val="12"/>
                <w:szCs w:val="12"/>
              </w:rPr>
            </w:pPr>
            <w:r>
              <w:rPr>
                <w:rFonts w:ascii="Bookman Old Style" w:eastAsia="Times New Roman" w:hAnsi="Bookman Old Style" w:cs="Calibri"/>
                <w:sz w:val="12"/>
                <w:szCs w:val="12"/>
              </w:rPr>
              <w:t>5,14%</w:t>
            </w:r>
          </w:p>
        </w:tc>
        <w:tc>
          <w:tcPr>
            <w:tcW w:w="174" w:type="pct"/>
            <w:tcBorders>
              <w:bottom w:val="nil"/>
            </w:tcBorders>
          </w:tcPr>
          <w:p w:rsidR="00C4350A" w:rsidRPr="00C4350A" w:rsidRDefault="00C4350A" w:rsidP="00484F17">
            <w:pPr>
              <w:spacing w:after="120"/>
              <w:jc w:val="center"/>
              <w:rPr>
                <w:rFonts w:ascii="Bookman Old Style" w:eastAsia="Times New Roman" w:hAnsi="Bookman Old Style" w:cs="Calibri"/>
                <w:sz w:val="12"/>
                <w:szCs w:val="12"/>
              </w:rPr>
            </w:pPr>
            <w:r>
              <w:rPr>
                <w:rFonts w:ascii="Bookman Old Style" w:eastAsia="Times New Roman" w:hAnsi="Bookman Old Style" w:cs="Calibri"/>
                <w:sz w:val="12"/>
                <w:szCs w:val="12"/>
              </w:rPr>
              <w:t>10,15%</w:t>
            </w:r>
          </w:p>
        </w:tc>
        <w:tc>
          <w:tcPr>
            <w:tcW w:w="306" w:type="pct"/>
            <w:tcBorders>
              <w:bottom w:val="nil"/>
            </w:tcBorders>
            <w:noWrap/>
          </w:tcPr>
          <w:p w:rsidR="00C4350A" w:rsidRPr="002F5BD1" w:rsidRDefault="00C4350A" w:rsidP="00565818">
            <w:pPr>
              <w:spacing w:after="120"/>
              <w:jc w:val="right"/>
              <w:rPr>
                <w:rFonts w:ascii="Bookman Old Style" w:eastAsia="Times New Roman" w:hAnsi="Bookman Old Style" w:cs="Calibri"/>
                <w:sz w:val="10"/>
                <w:szCs w:val="10"/>
              </w:rPr>
            </w:pPr>
          </w:p>
        </w:tc>
        <w:tc>
          <w:tcPr>
            <w:tcW w:w="174" w:type="pct"/>
            <w:tcBorders>
              <w:bottom w:val="nil"/>
            </w:tcBorders>
            <w:noWrap/>
          </w:tcPr>
          <w:p w:rsidR="00C4350A" w:rsidRPr="002F5BD1" w:rsidRDefault="00C4350A" w:rsidP="00E45B62">
            <w:pPr>
              <w:spacing w:after="120"/>
              <w:jc w:val="center"/>
              <w:rPr>
                <w:rFonts w:ascii="Bookman Old Style" w:eastAsia="Times New Roman" w:hAnsi="Bookman Old Style" w:cs="Calibri"/>
                <w:sz w:val="12"/>
                <w:szCs w:val="12"/>
              </w:rPr>
            </w:pPr>
            <w:r>
              <w:rPr>
                <w:rFonts w:ascii="Bookman Old Style" w:eastAsia="Times New Roman" w:hAnsi="Bookman Old Style" w:cs="Calibri"/>
                <w:sz w:val="12"/>
                <w:szCs w:val="12"/>
              </w:rPr>
              <w:t>40,10%</w:t>
            </w:r>
          </w:p>
        </w:tc>
        <w:tc>
          <w:tcPr>
            <w:tcW w:w="306" w:type="pct"/>
            <w:tcBorders>
              <w:bottom w:val="nil"/>
            </w:tcBorders>
            <w:noWrap/>
          </w:tcPr>
          <w:p w:rsidR="00C4350A" w:rsidRPr="002F5BD1" w:rsidRDefault="00C4350A" w:rsidP="00565818">
            <w:pPr>
              <w:spacing w:after="120"/>
              <w:jc w:val="right"/>
              <w:rPr>
                <w:rFonts w:ascii="Bookman Old Style" w:eastAsia="Times New Roman" w:hAnsi="Bookman Old Style" w:cs="Calibri"/>
                <w:sz w:val="10"/>
                <w:szCs w:val="10"/>
              </w:rPr>
            </w:pPr>
          </w:p>
        </w:tc>
        <w:tc>
          <w:tcPr>
            <w:tcW w:w="175" w:type="pct"/>
            <w:tcBorders>
              <w:bottom w:val="nil"/>
            </w:tcBorders>
            <w:noWrap/>
          </w:tcPr>
          <w:p w:rsidR="00C4350A" w:rsidRPr="002F5BD1" w:rsidRDefault="00C4350A" w:rsidP="00E45B62">
            <w:pPr>
              <w:spacing w:after="120"/>
              <w:jc w:val="center"/>
              <w:rPr>
                <w:rFonts w:ascii="Bookman Old Style" w:eastAsia="Times New Roman" w:hAnsi="Bookman Old Style" w:cs="Calibri"/>
                <w:sz w:val="12"/>
                <w:szCs w:val="12"/>
              </w:rPr>
            </w:pPr>
            <w:r>
              <w:rPr>
                <w:rFonts w:ascii="Bookman Old Style" w:eastAsia="Times New Roman" w:hAnsi="Bookman Old Style" w:cs="Calibri"/>
                <w:sz w:val="12"/>
                <w:szCs w:val="12"/>
              </w:rPr>
              <w:t>70,05%</w:t>
            </w:r>
          </w:p>
        </w:tc>
        <w:tc>
          <w:tcPr>
            <w:tcW w:w="303" w:type="pct"/>
            <w:tcBorders>
              <w:bottom w:val="nil"/>
            </w:tcBorders>
            <w:noWrap/>
          </w:tcPr>
          <w:p w:rsidR="00C4350A" w:rsidRPr="002F5BD1" w:rsidRDefault="00C4350A" w:rsidP="00565818">
            <w:pPr>
              <w:spacing w:after="120"/>
              <w:jc w:val="right"/>
              <w:rPr>
                <w:rFonts w:ascii="Bookman Old Style" w:eastAsia="Times New Roman" w:hAnsi="Bookman Old Style" w:cs="Calibri"/>
                <w:sz w:val="10"/>
                <w:szCs w:val="10"/>
              </w:rPr>
            </w:pPr>
          </w:p>
        </w:tc>
        <w:tc>
          <w:tcPr>
            <w:tcW w:w="175" w:type="pct"/>
            <w:tcBorders>
              <w:bottom w:val="nil"/>
            </w:tcBorders>
            <w:noWrap/>
          </w:tcPr>
          <w:p w:rsidR="00C4350A" w:rsidRPr="002F5BD1" w:rsidRDefault="00C4350A" w:rsidP="00E45B62">
            <w:pPr>
              <w:spacing w:after="120"/>
              <w:jc w:val="center"/>
              <w:rPr>
                <w:rFonts w:ascii="Bookman Old Style" w:eastAsia="Times New Roman" w:hAnsi="Bookman Old Style" w:cs="Calibri"/>
                <w:sz w:val="12"/>
                <w:szCs w:val="12"/>
              </w:rPr>
            </w:pPr>
            <w:r>
              <w:rPr>
                <w:rFonts w:ascii="Bookman Old Style" w:eastAsia="Times New Roman" w:hAnsi="Bookman Old Style" w:cs="Calibri"/>
                <w:sz w:val="12"/>
                <w:szCs w:val="12"/>
              </w:rPr>
              <w:t>100%</w:t>
            </w:r>
          </w:p>
        </w:tc>
        <w:tc>
          <w:tcPr>
            <w:tcW w:w="305" w:type="pct"/>
            <w:tcBorders>
              <w:bottom w:val="nil"/>
            </w:tcBorders>
            <w:noWrap/>
          </w:tcPr>
          <w:p w:rsidR="00C4350A" w:rsidRPr="002F5BD1" w:rsidRDefault="00C4350A" w:rsidP="00565818">
            <w:pPr>
              <w:spacing w:after="120"/>
              <w:jc w:val="right"/>
              <w:rPr>
                <w:rFonts w:ascii="Bookman Old Style" w:eastAsia="Times New Roman" w:hAnsi="Bookman Old Style" w:cs="Calibri"/>
                <w:sz w:val="10"/>
                <w:szCs w:val="10"/>
              </w:rPr>
            </w:pPr>
          </w:p>
        </w:tc>
        <w:tc>
          <w:tcPr>
            <w:tcW w:w="174" w:type="pct"/>
            <w:tcBorders>
              <w:bottom w:val="nil"/>
            </w:tcBorders>
            <w:noWrap/>
          </w:tcPr>
          <w:p w:rsidR="00C4350A" w:rsidRPr="002F5BD1" w:rsidRDefault="00C4350A" w:rsidP="00484F17">
            <w:pPr>
              <w:spacing w:after="120"/>
              <w:jc w:val="center"/>
              <w:rPr>
                <w:rFonts w:ascii="Bookman Old Style" w:eastAsia="Times New Roman" w:hAnsi="Bookman Old Style" w:cs="Calibri"/>
                <w:sz w:val="12"/>
                <w:szCs w:val="12"/>
              </w:rPr>
            </w:pPr>
            <w:r>
              <w:rPr>
                <w:rFonts w:ascii="Bookman Old Style" w:eastAsia="Times New Roman" w:hAnsi="Bookman Old Style" w:cs="Calibri"/>
                <w:sz w:val="12"/>
                <w:szCs w:val="12"/>
              </w:rPr>
              <w:t>129,70%</w:t>
            </w:r>
          </w:p>
        </w:tc>
        <w:tc>
          <w:tcPr>
            <w:tcW w:w="305" w:type="pct"/>
            <w:tcBorders>
              <w:bottom w:val="nil"/>
            </w:tcBorders>
            <w:noWrap/>
          </w:tcPr>
          <w:p w:rsidR="00C4350A" w:rsidRPr="002F5BD1" w:rsidRDefault="00C4350A" w:rsidP="00565818">
            <w:pPr>
              <w:spacing w:after="120"/>
              <w:jc w:val="right"/>
              <w:rPr>
                <w:rFonts w:ascii="Bookman Old Style" w:eastAsia="Times New Roman" w:hAnsi="Bookman Old Style" w:cs="Calibri"/>
                <w:sz w:val="10"/>
                <w:szCs w:val="10"/>
              </w:rPr>
            </w:pPr>
          </w:p>
        </w:tc>
        <w:tc>
          <w:tcPr>
            <w:tcW w:w="174" w:type="pct"/>
            <w:tcBorders>
              <w:bottom w:val="nil"/>
            </w:tcBorders>
            <w:noWrap/>
          </w:tcPr>
          <w:p w:rsidR="00C4350A" w:rsidRPr="002F5BD1" w:rsidRDefault="00C4350A" w:rsidP="00E45B62">
            <w:pPr>
              <w:spacing w:after="120"/>
              <w:jc w:val="center"/>
              <w:rPr>
                <w:rFonts w:ascii="Bookman Old Style" w:eastAsia="Times New Roman" w:hAnsi="Bookman Old Style" w:cs="Calibri"/>
                <w:sz w:val="12"/>
                <w:szCs w:val="12"/>
              </w:rPr>
            </w:pPr>
            <w:r>
              <w:rPr>
                <w:rFonts w:ascii="Bookman Old Style" w:eastAsia="Times New Roman" w:hAnsi="Bookman Old Style" w:cs="Calibri"/>
                <w:sz w:val="12"/>
                <w:szCs w:val="12"/>
              </w:rPr>
              <w:t>129.70%</w:t>
            </w:r>
          </w:p>
        </w:tc>
        <w:tc>
          <w:tcPr>
            <w:tcW w:w="305" w:type="pct"/>
            <w:tcBorders>
              <w:bottom w:val="nil"/>
            </w:tcBorders>
            <w:noWrap/>
          </w:tcPr>
          <w:p w:rsidR="00C4350A" w:rsidRPr="00B004AC" w:rsidRDefault="00C4350A" w:rsidP="00E45B62">
            <w:pPr>
              <w:spacing w:after="120"/>
              <w:jc w:val="center"/>
              <w:rPr>
                <w:rFonts w:ascii="Bookman Old Style" w:eastAsia="Times New Roman" w:hAnsi="Bookman Old Style" w:cs="Calibri"/>
                <w:sz w:val="12"/>
                <w:szCs w:val="12"/>
              </w:rPr>
            </w:pPr>
          </w:p>
        </w:tc>
        <w:tc>
          <w:tcPr>
            <w:tcW w:w="267" w:type="pct"/>
            <w:tcBorders>
              <w:bottom w:val="nil"/>
            </w:tcBorders>
            <w:noWrap/>
          </w:tcPr>
          <w:p w:rsidR="00C4350A" w:rsidRPr="00B004AC" w:rsidRDefault="00C4350A" w:rsidP="00C4350A">
            <w:pPr>
              <w:spacing w:after="120"/>
              <w:jc w:val="center"/>
              <w:rPr>
                <w:rFonts w:ascii="Bookman Old Style" w:eastAsia="Times New Roman" w:hAnsi="Bookman Old Style" w:cs="Calibri"/>
                <w:sz w:val="12"/>
                <w:szCs w:val="12"/>
              </w:rPr>
            </w:pPr>
            <w:r w:rsidRPr="00B004AC">
              <w:rPr>
                <w:rFonts w:ascii="Bookman Old Style" w:eastAsia="Times New Roman" w:hAnsi="Bookman Old Style" w:cs="Calibri"/>
                <w:sz w:val="12"/>
                <w:szCs w:val="12"/>
              </w:rPr>
              <w:t>Bidang koperasi</w:t>
            </w:r>
          </w:p>
        </w:tc>
        <w:tc>
          <w:tcPr>
            <w:tcW w:w="299" w:type="pct"/>
            <w:tcBorders>
              <w:bottom w:val="nil"/>
            </w:tcBorders>
            <w:noWrap/>
          </w:tcPr>
          <w:p w:rsidR="00C4350A" w:rsidRPr="00B004AC" w:rsidRDefault="00C4350A" w:rsidP="00C4350A">
            <w:pPr>
              <w:spacing w:after="120"/>
              <w:jc w:val="center"/>
              <w:rPr>
                <w:rFonts w:ascii="Bookman Old Style" w:eastAsia="Times New Roman" w:hAnsi="Bookman Old Style" w:cs="Calibri"/>
                <w:sz w:val="12"/>
                <w:szCs w:val="12"/>
              </w:rPr>
            </w:pPr>
            <w:r w:rsidRPr="00B004AC">
              <w:rPr>
                <w:rFonts w:ascii="Bookman Old Style" w:eastAsia="Times New Roman" w:hAnsi="Bookman Old Style" w:cs="Calibri"/>
                <w:sz w:val="12"/>
                <w:szCs w:val="12"/>
              </w:rPr>
              <w:t>Kota Malang</w:t>
            </w:r>
          </w:p>
        </w:tc>
      </w:tr>
      <w:tr w:rsidR="00C4350A" w:rsidRPr="00274B43" w:rsidTr="00C4350A">
        <w:trPr>
          <w:trHeight w:val="928"/>
        </w:trPr>
        <w:tc>
          <w:tcPr>
            <w:tcW w:w="231" w:type="pct"/>
            <w:tcBorders>
              <w:top w:val="nil"/>
              <w:bottom w:val="nil"/>
            </w:tcBorders>
          </w:tcPr>
          <w:p w:rsidR="00C4350A" w:rsidRPr="00274B43" w:rsidRDefault="00C4350A" w:rsidP="00E45B62">
            <w:pPr>
              <w:spacing w:after="120"/>
              <w:rPr>
                <w:rFonts w:ascii="Bookman Old Style" w:eastAsia="Times New Roman" w:hAnsi="Bookman Old Style" w:cs="Calibri"/>
                <w:bCs/>
                <w:sz w:val="12"/>
                <w:szCs w:val="12"/>
              </w:rPr>
            </w:pPr>
          </w:p>
        </w:tc>
        <w:tc>
          <w:tcPr>
            <w:tcW w:w="265" w:type="pct"/>
            <w:tcBorders>
              <w:top w:val="nil"/>
              <w:bottom w:val="nil"/>
            </w:tcBorders>
          </w:tcPr>
          <w:p w:rsidR="00C4350A" w:rsidRPr="00274B43" w:rsidRDefault="00C4350A" w:rsidP="0056637D">
            <w:pPr>
              <w:spacing w:after="120"/>
              <w:rPr>
                <w:rFonts w:ascii="Bookman Old Style" w:eastAsia="Times New Roman" w:hAnsi="Bookman Old Style" w:cs="Calibri"/>
                <w:bCs/>
                <w:sz w:val="12"/>
                <w:szCs w:val="12"/>
              </w:rPr>
            </w:pPr>
          </w:p>
        </w:tc>
        <w:tc>
          <w:tcPr>
            <w:tcW w:w="103" w:type="pct"/>
            <w:tcBorders>
              <w:top w:val="nil"/>
              <w:bottom w:val="single" w:sz="4" w:space="0" w:color="auto"/>
            </w:tcBorders>
            <w:noWrap/>
          </w:tcPr>
          <w:p w:rsidR="00C4350A" w:rsidRPr="00274B43" w:rsidRDefault="00C4350A" w:rsidP="00E45B62">
            <w:pPr>
              <w:spacing w:after="120"/>
              <w:rPr>
                <w:rFonts w:ascii="Bookman Old Style" w:eastAsia="Times New Roman" w:hAnsi="Bookman Old Style" w:cs="Calibri"/>
                <w:sz w:val="12"/>
                <w:szCs w:val="12"/>
              </w:rPr>
            </w:pPr>
          </w:p>
        </w:tc>
        <w:tc>
          <w:tcPr>
            <w:tcW w:w="392" w:type="pct"/>
            <w:tcBorders>
              <w:top w:val="nil"/>
            </w:tcBorders>
          </w:tcPr>
          <w:p w:rsidR="00C4350A" w:rsidRPr="00B004AC" w:rsidRDefault="00C4350A" w:rsidP="00C4350A">
            <w:pPr>
              <w:spacing w:after="120"/>
              <w:rPr>
                <w:rFonts w:ascii="Bookman Old Style" w:eastAsia="Times New Roman" w:hAnsi="Bookman Old Style" w:cs="Calibri"/>
                <w:sz w:val="12"/>
                <w:szCs w:val="12"/>
              </w:rPr>
            </w:pPr>
            <w:r>
              <w:rPr>
                <w:rFonts w:ascii="Bookman Old Style" w:hAnsi="Bookman Old Style" w:cs="Calibri"/>
                <w:bCs/>
                <w:sz w:val="12"/>
                <w:szCs w:val="12"/>
              </w:rPr>
              <w:t xml:space="preserve">Program </w:t>
            </w:r>
            <w:r w:rsidRPr="00B004AC">
              <w:rPr>
                <w:rFonts w:ascii="Bookman Old Style" w:hAnsi="Bookman Old Style" w:cs="Calibri"/>
                <w:bCs/>
                <w:sz w:val="12"/>
                <w:szCs w:val="12"/>
              </w:rPr>
              <w:t>pembinaan  Koperasi</w:t>
            </w:r>
          </w:p>
          <w:p w:rsidR="00C4350A" w:rsidRPr="00B004AC" w:rsidRDefault="00C4350A" w:rsidP="00C4350A">
            <w:pPr>
              <w:spacing w:after="120"/>
              <w:rPr>
                <w:rFonts w:ascii="Bookman Old Style" w:eastAsia="Times New Roman" w:hAnsi="Bookman Old Style" w:cs="Calibri"/>
                <w:sz w:val="12"/>
                <w:szCs w:val="12"/>
              </w:rPr>
            </w:pPr>
          </w:p>
        </w:tc>
        <w:tc>
          <w:tcPr>
            <w:tcW w:w="313" w:type="pct"/>
            <w:tcBorders>
              <w:top w:val="nil"/>
            </w:tcBorders>
          </w:tcPr>
          <w:p w:rsidR="00C4350A" w:rsidRPr="002F5BD1" w:rsidRDefault="00C4350A" w:rsidP="00C4350A">
            <w:pPr>
              <w:spacing w:after="120"/>
              <w:rPr>
                <w:rFonts w:ascii="Bookman Old Style" w:eastAsia="Times New Roman" w:hAnsi="Bookman Old Style" w:cs="Calibri"/>
                <w:bCs/>
                <w:sz w:val="12"/>
                <w:szCs w:val="12"/>
              </w:rPr>
            </w:pPr>
            <w:r w:rsidRPr="002F5BD1">
              <w:rPr>
                <w:rFonts w:ascii="Bookman Old Style" w:eastAsia="Times New Roman" w:hAnsi="Bookman Old Style" w:cs="Calibri"/>
                <w:bCs/>
                <w:sz w:val="12"/>
                <w:szCs w:val="12"/>
              </w:rPr>
              <w:t>% Koperasi Aktif</w:t>
            </w:r>
          </w:p>
        </w:tc>
        <w:tc>
          <w:tcPr>
            <w:tcW w:w="132" w:type="pct"/>
            <w:tcBorders>
              <w:top w:val="nil"/>
            </w:tcBorders>
          </w:tcPr>
          <w:p w:rsidR="00C4350A" w:rsidRPr="002F5BD1" w:rsidRDefault="00C4350A" w:rsidP="00C4350A">
            <w:pPr>
              <w:spacing w:after="120"/>
              <w:rPr>
                <w:rFonts w:ascii="Bookman Old Style" w:eastAsia="Times New Roman" w:hAnsi="Bookman Old Style" w:cs="Calibri"/>
                <w:sz w:val="12"/>
                <w:szCs w:val="12"/>
              </w:rPr>
            </w:pPr>
            <w:r w:rsidRPr="002F5BD1">
              <w:rPr>
                <w:rFonts w:ascii="Bookman Old Style" w:eastAsia="Times New Roman" w:hAnsi="Bookman Old Style" w:cs="Calibri"/>
                <w:sz w:val="12"/>
                <w:szCs w:val="12"/>
              </w:rPr>
              <w:t> </w:t>
            </w:r>
          </w:p>
        </w:tc>
        <w:tc>
          <w:tcPr>
            <w:tcW w:w="122" w:type="pct"/>
            <w:tcBorders>
              <w:top w:val="nil"/>
            </w:tcBorders>
          </w:tcPr>
          <w:p w:rsidR="00C4350A" w:rsidRPr="002F5BD1" w:rsidRDefault="00C4350A" w:rsidP="00C4350A">
            <w:pPr>
              <w:spacing w:after="120"/>
              <w:rPr>
                <w:rFonts w:ascii="Bookman Old Style" w:eastAsia="Times New Roman" w:hAnsi="Bookman Old Style" w:cs="Calibri"/>
                <w:sz w:val="12"/>
                <w:szCs w:val="12"/>
              </w:rPr>
            </w:pPr>
            <w:r w:rsidRPr="002F5BD1">
              <w:rPr>
                <w:rFonts w:ascii="Bookman Old Style" w:eastAsia="Times New Roman" w:hAnsi="Bookman Old Style" w:cs="Calibri"/>
                <w:sz w:val="12"/>
                <w:szCs w:val="12"/>
              </w:rPr>
              <w:t> </w:t>
            </w:r>
          </w:p>
        </w:tc>
        <w:tc>
          <w:tcPr>
            <w:tcW w:w="174" w:type="pct"/>
            <w:tcBorders>
              <w:top w:val="nil"/>
            </w:tcBorders>
          </w:tcPr>
          <w:p w:rsidR="00C4350A" w:rsidRPr="002F5BD1" w:rsidRDefault="00C4350A" w:rsidP="00C4350A">
            <w:pPr>
              <w:spacing w:after="120"/>
              <w:jc w:val="center"/>
              <w:rPr>
                <w:rFonts w:ascii="Bookman Old Style" w:eastAsia="Times New Roman" w:hAnsi="Bookman Old Style" w:cs="Calibri"/>
                <w:sz w:val="12"/>
                <w:szCs w:val="12"/>
                <w:lang w:val="id-ID"/>
              </w:rPr>
            </w:pPr>
            <w:r w:rsidRPr="002F5BD1">
              <w:rPr>
                <w:rFonts w:ascii="Bookman Old Style" w:eastAsia="Times New Roman" w:hAnsi="Bookman Old Style" w:cs="Calibri"/>
                <w:sz w:val="12"/>
                <w:szCs w:val="12"/>
              </w:rPr>
              <w:t>0</w:t>
            </w:r>
            <w:r w:rsidRPr="002F5BD1">
              <w:rPr>
                <w:rFonts w:ascii="Bookman Old Style" w:eastAsia="Times New Roman" w:hAnsi="Bookman Old Style" w:cs="Calibri"/>
                <w:sz w:val="12"/>
                <w:szCs w:val="12"/>
                <w:lang w:val="id-ID"/>
              </w:rPr>
              <w:t>%</w:t>
            </w:r>
          </w:p>
        </w:tc>
        <w:tc>
          <w:tcPr>
            <w:tcW w:w="306" w:type="pct"/>
            <w:tcBorders>
              <w:top w:val="nil"/>
            </w:tcBorders>
            <w:noWrap/>
          </w:tcPr>
          <w:p w:rsidR="00C4350A" w:rsidRPr="002F5BD1" w:rsidRDefault="00C4350A" w:rsidP="00C4350A">
            <w:pPr>
              <w:spacing w:after="120"/>
              <w:jc w:val="right"/>
              <w:rPr>
                <w:rFonts w:ascii="Bookman Old Style" w:eastAsia="Times New Roman" w:hAnsi="Bookman Old Style" w:cs="Calibri"/>
                <w:sz w:val="10"/>
                <w:szCs w:val="10"/>
              </w:rPr>
            </w:pPr>
            <w:r w:rsidRPr="002F5BD1">
              <w:rPr>
                <w:rFonts w:ascii="Bookman Old Style" w:eastAsia="Times New Roman" w:hAnsi="Bookman Old Style" w:cs="Calibri"/>
                <w:sz w:val="10"/>
                <w:szCs w:val="10"/>
              </w:rPr>
              <w:t> 2.026.440.000</w:t>
            </w:r>
          </w:p>
        </w:tc>
        <w:tc>
          <w:tcPr>
            <w:tcW w:w="174" w:type="pct"/>
            <w:tcBorders>
              <w:top w:val="nil"/>
            </w:tcBorders>
            <w:noWrap/>
          </w:tcPr>
          <w:p w:rsidR="00C4350A" w:rsidRPr="002F5BD1" w:rsidRDefault="00C4350A" w:rsidP="00C4350A">
            <w:pPr>
              <w:spacing w:after="120"/>
              <w:jc w:val="center"/>
              <w:rPr>
                <w:rFonts w:ascii="Bookman Old Style" w:eastAsia="Times New Roman" w:hAnsi="Bookman Old Style" w:cs="Calibri"/>
                <w:sz w:val="12"/>
                <w:szCs w:val="12"/>
              </w:rPr>
            </w:pPr>
            <w:r w:rsidRPr="002F5BD1">
              <w:rPr>
                <w:rFonts w:ascii="Bookman Old Style" w:eastAsia="Times New Roman" w:hAnsi="Bookman Old Style" w:cs="Calibri"/>
                <w:sz w:val="12"/>
                <w:szCs w:val="12"/>
              </w:rPr>
              <w:t>79,85%</w:t>
            </w:r>
          </w:p>
        </w:tc>
        <w:tc>
          <w:tcPr>
            <w:tcW w:w="306" w:type="pct"/>
            <w:tcBorders>
              <w:top w:val="nil"/>
            </w:tcBorders>
            <w:noWrap/>
          </w:tcPr>
          <w:p w:rsidR="00C4350A" w:rsidRPr="002F5BD1" w:rsidRDefault="00C4350A" w:rsidP="00C4350A">
            <w:pPr>
              <w:spacing w:after="120"/>
              <w:jc w:val="right"/>
              <w:rPr>
                <w:rFonts w:ascii="Bookman Old Style" w:eastAsia="Times New Roman" w:hAnsi="Bookman Old Style" w:cs="Calibri"/>
                <w:sz w:val="10"/>
                <w:szCs w:val="10"/>
              </w:rPr>
            </w:pPr>
            <w:r w:rsidRPr="002F5BD1">
              <w:rPr>
                <w:rFonts w:ascii="Bookman Old Style" w:eastAsia="Times New Roman" w:hAnsi="Bookman Old Style" w:cs="Calibri"/>
                <w:sz w:val="10"/>
                <w:szCs w:val="10"/>
              </w:rPr>
              <w:t> 1.548.336.000</w:t>
            </w:r>
          </w:p>
        </w:tc>
        <w:tc>
          <w:tcPr>
            <w:tcW w:w="175" w:type="pct"/>
            <w:tcBorders>
              <w:top w:val="nil"/>
            </w:tcBorders>
            <w:noWrap/>
          </w:tcPr>
          <w:p w:rsidR="00C4350A" w:rsidRPr="002F5BD1" w:rsidRDefault="00C4350A" w:rsidP="00C4350A">
            <w:pPr>
              <w:spacing w:after="120"/>
              <w:jc w:val="center"/>
              <w:rPr>
                <w:rFonts w:ascii="Bookman Old Style" w:eastAsia="Times New Roman" w:hAnsi="Bookman Old Style" w:cs="Calibri"/>
                <w:sz w:val="12"/>
                <w:szCs w:val="12"/>
              </w:rPr>
            </w:pPr>
            <w:r w:rsidRPr="002F5BD1">
              <w:rPr>
                <w:rFonts w:ascii="Bookman Old Style" w:eastAsia="Times New Roman" w:hAnsi="Bookman Old Style" w:cs="Calibri"/>
                <w:sz w:val="12"/>
                <w:szCs w:val="12"/>
              </w:rPr>
              <w:t>87,10%</w:t>
            </w:r>
          </w:p>
        </w:tc>
        <w:tc>
          <w:tcPr>
            <w:tcW w:w="303" w:type="pct"/>
            <w:tcBorders>
              <w:top w:val="nil"/>
            </w:tcBorders>
            <w:noWrap/>
          </w:tcPr>
          <w:p w:rsidR="00C4350A" w:rsidRPr="002F5BD1" w:rsidRDefault="00DA1F8B" w:rsidP="00C4350A">
            <w:pPr>
              <w:spacing w:after="120"/>
              <w:jc w:val="right"/>
              <w:rPr>
                <w:rFonts w:ascii="Bookman Old Style" w:eastAsia="Times New Roman" w:hAnsi="Bookman Old Style" w:cs="Calibri"/>
                <w:sz w:val="10"/>
                <w:szCs w:val="10"/>
              </w:rPr>
            </w:pPr>
            <w:r>
              <w:rPr>
                <w:rFonts w:ascii="Bookman Old Style" w:eastAsia="Times New Roman" w:hAnsi="Bookman Old Style" w:cs="Calibri"/>
                <w:sz w:val="10"/>
                <w:szCs w:val="10"/>
              </w:rPr>
              <w:t> 1.979.834.650</w:t>
            </w:r>
          </w:p>
        </w:tc>
        <w:tc>
          <w:tcPr>
            <w:tcW w:w="175" w:type="pct"/>
            <w:tcBorders>
              <w:top w:val="nil"/>
            </w:tcBorders>
            <w:noWrap/>
          </w:tcPr>
          <w:p w:rsidR="00C4350A" w:rsidRPr="002F5BD1" w:rsidRDefault="00C4350A" w:rsidP="00C4350A">
            <w:pPr>
              <w:spacing w:after="120"/>
              <w:jc w:val="center"/>
              <w:rPr>
                <w:rFonts w:ascii="Bookman Old Style" w:eastAsia="Times New Roman" w:hAnsi="Bookman Old Style" w:cs="Calibri"/>
                <w:sz w:val="12"/>
                <w:szCs w:val="12"/>
              </w:rPr>
            </w:pPr>
            <w:r w:rsidRPr="002F5BD1">
              <w:rPr>
                <w:rFonts w:ascii="Bookman Old Style" w:eastAsia="Times New Roman" w:hAnsi="Bookman Old Style" w:cs="Calibri"/>
                <w:sz w:val="12"/>
                <w:szCs w:val="12"/>
              </w:rPr>
              <w:t>93,83%</w:t>
            </w:r>
          </w:p>
        </w:tc>
        <w:tc>
          <w:tcPr>
            <w:tcW w:w="305" w:type="pct"/>
            <w:tcBorders>
              <w:top w:val="nil"/>
            </w:tcBorders>
            <w:noWrap/>
          </w:tcPr>
          <w:p w:rsidR="00C4350A" w:rsidRPr="002F5BD1" w:rsidRDefault="00C4350A" w:rsidP="00C4350A">
            <w:pPr>
              <w:spacing w:after="120"/>
              <w:jc w:val="right"/>
              <w:rPr>
                <w:rFonts w:ascii="Bookman Old Style" w:eastAsia="Times New Roman" w:hAnsi="Bookman Old Style" w:cs="Calibri"/>
                <w:sz w:val="10"/>
                <w:szCs w:val="10"/>
              </w:rPr>
            </w:pPr>
            <w:r w:rsidRPr="002F5BD1">
              <w:rPr>
                <w:rFonts w:ascii="Bookman Old Style" w:eastAsia="Times New Roman" w:hAnsi="Bookman Old Style" w:cs="Calibri"/>
                <w:sz w:val="10"/>
                <w:szCs w:val="10"/>
              </w:rPr>
              <w:t>3.553.367.250</w:t>
            </w:r>
          </w:p>
        </w:tc>
        <w:tc>
          <w:tcPr>
            <w:tcW w:w="174" w:type="pct"/>
            <w:tcBorders>
              <w:top w:val="nil"/>
            </w:tcBorders>
            <w:noWrap/>
          </w:tcPr>
          <w:p w:rsidR="00C4350A" w:rsidRPr="002F5BD1" w:rsidRDefault="00C4350A" w:rsidP="00C4350A">
            <w:pPr>
              <w:spacing w:after="120"/>
              <w:jc w:val="center"/>
              <w:rPr>
                <w:rFonts w:ascii="Bookman Old Style" w:eastAsia="Times New Roman" w:hAnsi="Bookman Old Style" w:cs="Calibri"/>
                <w:sz w:val="12"/>
                <w:szCs w:val="12"/>
              </w:rPr>
            </w:pPr>
            <w:r w:rsidRPr="002F5BD1">
              <w:rPr>
                <w:rFonts w:ascii="Bookman Old Style" w:eastAsia="Times New Roman" w:hAnsi="Bookman Old Style" w:cs="Calibri"/>
                <w:sz w:val="12"/>
                <w:szCs w:val="12"/>
              </w:rPr>
              <w:t>100%</w:t>
            </w:r>
          </w:p>
        </w:tc>
        <w:tc>
          <w:tcPr>
            <w:tcW w:w="305" w:type="pct"/>
            <w:tcBorders>
              <w:top w:val="nil"/>
            </w:tcBorders>
            <w:noWrap/>
          </w:tcPr>
          <w:p w:rsidR="00C4350A" w:rsidRPr="002F5BD1" w:rsidRDefault="00C4350A" w:rsidP="00C4350A">
            <w:pPr>
              <w:spacing w:after="120"/>
              <w:jc w:val="right"/>
              <w:rPr>
                <w:rFonts w:ascii="Bookman Old Style" w:eastAsia="Times New Roman" w:hAnsi="Bookman Old Style" w:cs="Calibri"/>
                <w:sz w:val="10"/>
                <w:szCs w:val="10"/>
              </w:rPr>
            </w:pPr>
            <w:r w:rsidRPr="002F5BD1">
              <w:rPr>
                <w:rFonts w:ascii="Bookman Old Style" w:eastAsia="Times New Roman" w:hAnsi="Bookman Old Style" w:cs="Calibri"/>
                <w:sz w:val="10"/>
                <w:szCs w:val="10"/>
              </w:rPr>
              <w:t>2.456.256.400</w:t>
            </w:r>
          </w:p>
        </w:tc>
        <w:tc>
          <w:tcPr>
            <w:tcW w:w="174" w:type="pct"/>
            <w:tcBorders>
              <w:top w:val="nil"/>
            </w:tcBorders>
            <w:noWrap/>
          </w:tcPr>
          <w:p w:rsidR="00C4350A" w:rsidRPr="002F5BD1" w:rsidRDefault="00C4350A" w:rsidP="00C4350A">
            <w:pPr>
              <w:spacing w:after="120"/>
              <w:jc w:val="center"/>
              <w:rPr>
                <w:rFonts w:ascii="Bookman Old Style" w:eastAsia="Times New Roman" w:hAnsi="Bookman Old Style" w:cs="Calibri"/>
                <w:sz w:val="12"/>
                <w:szCs w:val="12"/>
              </w:rPr>
            </w:pPr>
            <w:r w:rsidRPr="002F5BD1">
              <w:rPr>
                <w:rFonts w:ascii="Bookman Old Style" w:eastAsia="Times New Roman" w:hAnsi="Bookman Old Style" w:cs="Calibri"/>
                <w:sz w:val="12"/>
                <w:szCs w:val="12"/>
              </w:rPr>
              <w:t>100%</w:t>
            </w:r>
          </w:p>
        </w:tc>
        <w:tc>
          <w:tcPr>
            <w:tcW w:w="305" w:type="pct"/>
            <w:tcBorders>
              <w:top w:val="nil"/>
            </w:tcBorders>
            <w:noWrap/>
          </w:tcPr>
          <w:p w:rsidR="00C4350A" w:rsidRPr="00B004AC" w:rsidRDefault="00C4350A" w:rsidP="00C4350A">
            <w:pPr>
              <w:spacing w:after="120"/>
              <w:jc w:val="center"/>
              <w:rPr>
                <w:rFonts w:ascii="Bookman Old Style" w:eastAsia="Times New Roman" w:hAnsi="Bookman Old Style" w:cs="Calibri"/>
                <w:sz w:val="12"/>
                <w:szCs w:val="12"/>
              </w:rPr>
            </w:pPr>
            <w:r w:rsidRPr="00565818">
              <w:rPr>
                <w:rFonts w:ascii="Bookman Old Style" w:eastAsia="Times New Roman" w:hAnsi="Bookman Old Style" w:cs="Calibri"/>
                <w:sz w:val="10"/>
                <w:szCs w:val="10"/>
              </w:rPr>
              <w:t>2.456.256.400</w:t>
            </w:r>
          </w:p>
        </w:tc>
        <w:tc>
          <w:tcPr>
            <w:tcW w:w="267" w:type="pct"/>
            <w:tcBorders>
              <w:top w:val="nil"/>
            </w:tcBorders>
            <w:noWrap/>
          </w:tcPr>
          <w:p w:rsidR="00C4350A" w:rsidRPr="00B004AC" w:rsidRDefault="00C4350A" w:rsidP="00C4350A">
            <w:pPr>
              <w:spacing w:after="120"/>
              <w:jc w:val="center"/>
              <w:rPr>
                <w:rFonts w:ascii="Bookman Old Style" w:eastAsia="Times New Roman" w:hAnsi="Bookman Old Style" w:cs="Calibri"/>
                <w:sz w:val="12"/>
                <w:szCs w:val="12"/>
              </w:rPr>
            </w:pPr>
            <w:r w:rsidRPr="00B004AC">
              <w:rPr>
                <w:rFonts w:ascii="Bookman Old Style" w:eastAsia="Times New Roman" w:hAnsi="Bookman Old Style" w:cs="Calibri"/>
                <w:sz w:val="12"/>
                <w:szCs w:val="12"/>
              </w:rPr>
              <w:t>Bidang koperasi</w:t>
            </w:r>
          </w:p>
        </w:tc>
        <w:tc>
          <w:tcPr>
            <w:tcW w:w="299" w:type="pct"/>
            <w:tcBorders>
              <w:top w:val="nil"/>
            </w:tcBorders>
            <w:noWrap/>
          </w:tcPr>
          <w:p w:rsidR="00C4350A" w:rsidRPr="00B004AC" w:rsidRDefault="00C4350A" w:rsidP="00C4350A">
            <w:pPr>
              <w:spacing w:after="120"/>
              <w:jc w:val="center"/>
              <w:rPr>
                <w:rFonts w:ascii="Bookman Old Style" w:eastAsia="Times New Roman" w:hAnsi="Bookman Old Style" w:cs="Calibri"/>
                <w:sz w:val="12"/>
                <w:szCs w:val="12"/>
              </w:rPr>
            </w:pPr>
            <w:r w:rsidRPr="00B004AC">
              <w:rPr>
                <w:rFonts w:ascii="Bookman Old Style" w:eastAsia="Times New Roman" w:hAnsi="Bookman Old Style" w:cs="Calibri"/>
                <w:sz w:val="12"/>
                <w:szCs w:val="12"/>
              </w:rPr>
              <w:t>Kota Malang</w:t>
            </w:r>
          </w:p>
        </w:tc>
      </w:tr>
      <w:tr w:rsidR="008E007F" w:rsidRPr="00274B43" w:rsidTr="008C56E8">
        <w:trPr>
          <w:trHeight w:val="1353"/>
        </w:trPr>
        <w:tc>
          <w:tcPr>
            <w:tcW w:w="231" w:type="pct"/>
            <w:tcBorders>
              <w:top w:val="nil"/>
              <w:bottom w:val="nil"/>
            </w:tcBorders>
            <w:vAlign w:val="center"/>
          </w:tcPr>
          <w:p w:rsidR="00D85D68" w:rsidRPr="00274B43" w:rsidRDefault="00D85D68" w:rsidP="00E45B62">
            <w:pPr>
              <w:spacing w:after="120"/>
              <w:jc w:val="center"/>
              <w:rPr>
                <w:rFonts w:ascii="Bookman Old Style" w:hAnsi="Bookman Old Style"/>
                <w:bCs/>
                <w:sz w:val="12"/>
                <w:szCs w:val="12"/>
              </w:rPr>
            </w:pPr>
          </w:p>
        </w:tc>
        <w:tc>
          <w:tcPr>
            <w:tcW w:w="265" w:type="pct"/>
            <w:tcBorders>
              <w:top w:val="nil"/>
              <w:bottom w:val="nil"/>
            </w:tcBorders>
            <w:vAlign w:val="center"/>
          </w:tcPr>
          <w:p w:rsidR="00D85D68" w:rsidRPr="00274B43" w:rsidRDefault="00D85D68" w:rsidP="00E45B62">
            <w:pPr>
              <w:spacing w:after="120"/>
              <w:jc w:val="center"/>
              <w:rPr>
                <w:rFonts w:ascii="Bookman Old Style" w:hAnsi="Bookman Old Style"/>
                <w:bCs/>
                <w:sz w:val="12"/>
                <w:szCs w:val="12"/>
              </w:rPr>
            </w:pPr>
          </w:p>
        </w:tc>
        <w:tc>
          <w:tcPr>
            <w:tcW w:w="103" w:type="pct"/>
            <w:tcBorders>
              <w:top w:val="single" w:sz="4" w:space="0" w:color="auto"/>
              <w:bottom w:val="single" w:sz="4" w:space="0" w:color="auto"/>
            </w:tcBorders>
            <w:vAlign w:val="center"/>
          </w:tcPr>
          <w:p w:rsidR="00D85D68" w:rsidRPr="00274B43" w:rsidRDefault="00D85D68" w:rsidP="00E45B62">
            <w:pPr>
              <w:spacing w:after="120"/>
              <w:jc w:val="center"/>
              <w:rPr>
                <w:rFonts w:ascii="Bookman Old Style" w:hAnsi="Bookman Old Style"/>
                <w:bCs/>
                <w:sz w:val="12"/>
                <w:szCs w:val="12"/>
              </w:rPr>
            </w:pPr>
          </w:p>
        </w:tc>
        <w:tc>
          <w:tcPr>
            <w:tcW w:w="392" w:type="pct"/>
          </w:tcPr>
          <w:p w:rsidR="00D85D68" w:rsidRPr="00274B43" w:rsidRDefault="00D85D68" w:rsidP="00E45B62">
            <w:pPr>
              <w:spacing w:after="120"/>
              <w:rPr>
                <w:rFonts w:ascii="Bookman Old Style" w:hAnsi="Bookman Old Style"/>
                <w:bCs/>
                <w:sz w:val="12"/>
                <w:szCs w:val="12"/>
              </w:rPr>
            </w:pPr>
            <w:r w:rsidRPr="00274B43">
              <w:rPr>
                <w:rFonts w:ascii="Bookman Old Style" w:hAnsi="Bookman Old Style"/>
                <w:bCs/>
                <w:sz w:val="12"/>
                <w:szCs w:val="12"/>
              </w:rPr>
              <w:t>Fasilitasi Pembentukan Perubahan Dan Pembubaran Koperasi</w:t>
            </w:r>
          </w:p>
        </w:tc>
        <w:tc>
          <w:tcPr>
            <w:tcW w:w="313" w:type="pct"/>
          </w:tcPr>
          <w:p w:rsidR="00D85D68" w:rsidRPr="00274B43" w:rsidRDefault="00D85D68" w:rsidP="00E45B62">
            <w:pPr>
              <w:spacing w:after="120"/>
              <w:rPr>
                <w:rFonts w:ascii="Bookman Old Style" w:hAnsi="Bookman Old Style"/>
                <w:bCs/>
                <w:sz w:val="12"/>
                <w:szCs w:val="12"/>
              </w:rPr>
            </w:pPr>
            <w:r w:rsidRPr="00274B43">
              <w:rPr>
                <w:rFonts w:ascii="Bookman Old Style" w:hAnsi="Bookman Old Style"/>
                <w:bCs/>
                <w:sz w:val="12"/>
                <w:szCs w:val="12"/>
              </w:rPr>
              <w:t>Jumlah Unit Koperasi yang difasilitasi pembentukan, perubahan dan pembubarannya</w:t>
            </w:r>
          </w:p>
        </w:tc>
        <w:tc>
          <w:tcPr>
            <w:tcW w:w="132" w:type="pct"/>
            <w:vAlign w:val="center"/>
          </w:tcPr>
          <w:p w:rsidR="00D85D68" w:rsidRPr="00274B43" w:rsidRDefault="00D85D68" w:rsidP="00E45B62">
            <w:pPr>
              <w:spacing w:after="120"/>
              <w:jc w:val="center"/>
              <w:rPr>
                <w:rFonts w:ascii="Bookman Old Style" w:hAnsi="Bookman Old Style"/>
                <w:bCs/>
                <w:sz w:val="12"/>
                <w:szCs w:val="12"/>
              </w:rPr>
            </w:pPr>
          </w:p>
        </w:tc>
        <w:tc>
          <w:tcPr>
            <w:tcW w:w="122" w:type="pct"/>
            <w:vAlign w:val="center"/>
          </w:tcPr>
          <w:p w:rsidR="00D85D68" w:rsidRPr="00274B43" w:rsidRDefault="00D85D68" w:rsidP="00E45B62">
            <w:pPr>
              <w:spacing w:after="120"/>
              <w:jc w:val="center"/>
              <w:rPr>
                <w:rFonts w:ascii="Bookman Old Style" w:hAnsi="Bookman Old Style"/>
                <w:bCs/>
                <w:sz w:val="12"/>
                <w:szCs w:val="12"/>
              </w:rPr>
            </w:pPr>
          </w:p>
        </w:tc>
        <w:tc>
          <w:tcPr>
            <w:tcW w:w="174" w:type="pct"/>
          </w:tcPr>
          <w:p w:rsidR="00D85D68" w:rsidRPr="00D93BEA" w:rsidRDefault="008E007F" w:rsidP="00E45B62">
            <w:pPr>
              <w:spacing w:after="120"/>
              <w:jc w:val="center"/>
              <w:rPr>
                <w:rFonts w:ascii="Bookman Old Style" w:hAnsi="Bookman Old Style"/>
                <w:bCs/>
                <w:sz w:val="12"/>
                <w:szCs w:val="12"/>
              </w:rPr>
            </w:pPr>
            <w:r w:rsidRPr="00D93BEA">
              <w:rPr>
                <w:rFonts w:ascii="Bookman Old Style" w:hAnsi="Bookman Old Style"/>
                <w:bCs/>
                <w:sz w:val="12"/>
                <w:szCs w:val="12"/>
              </w:rPr>
              <w:t>122 kop</w:t>
            </w:r>
          </w:p>
        </w:tc>
        <w:tc>
          <w:tcPr>
            <w:tcW w:w="306" w:type="pct"/>
          </w:tcPr>
          <w:p w:rsidR="00D85D68" w:rsidRPr="00D93BEA" w:rsidRDefault="008E007F" w:rsidP="00E45B62">
            <w:pPr>
              <w:spacing w:after="120"/>
              <w:jc w:val="right"/>
              <w:rPr>
                <w:rFonts w:ascii="Bookman Old Style" w:hAnsi="Bookman Old Style"/>
                <w:bCs/>
                <w:sz w:val="12"/>
                <w:szCs w:val="12"/>
              </w:rPr>
            </w:pPr>
            <w:r w:rsidRPr="00D93BEA">
              <w:rPr>
                <w:rFonts w:ascii="Bookman Old Style" w:hAnsi="Bookman Old Style"/>
                <w:bCs/>
                <w:sz w:val="12"/>
                <w:szCs w:val="12"/>
              </w:rPr>
              <w:t>127.720.000</w:t>
            </w:r>
          </w:p>
        </w:tc>
        <w:tc>
          <w:tcPr>
            <w:tcW w:w="174" w:type="pct"/>
          </w:tcPr>
          <w:p w:rsidR="00D85D68" w:rsidRPr="00D93BEA" w:rsidRDefault="00D85D68" w:rsidP="00E45B62">
            <w:pPr>
              <w:spacing w:after="120"/>
              <w:jc w:val="right"/>
              <w:rPr>
                <w:rFonts w:ascii="Bookman Old Style" w:hAnsi="Bookman Old Style"/>
                <w:bCs/>
                <w:sz w:val="12"/>
                <w:szCs w:val="12"/>
              </w:rPr>
            </w:pPr>
            <w:r w:rsidRPr="00D93BEA">
              <w:rPr>
                <w:rFonts w:ascii="Bookman Old Style" w:hAnsi="Bookman Old Style"/>
                <w:bCs/>
                <w:sz w:val="12"/>
                <w:szCs w:val="12"/>
              </w:rPr>
              <w:t>15 kop</w:t>
            </w:r>
          </w:p>
        </w:tc>
        <w:tc>
          <w:tcPr>
            <w:tcW w:w="306" w:type="pct"/>
          </w:tcPr>
          <w:p w:rsidR="00D85D68" w:rsidRPr="00D93BEA" w:rsidRDefault="00D85D68" w:rsidP="00E45B62">
            <w:pPr>
              <w:spacing w:after="120"/>
              <w:jc w:val="right"/>
              <w:rPr>
                <w:rFonts w:ascii="Bookman Old Style" w:hAnsi="Bookman Old Style"/>
                <w:bCs/>
                <w:sz w:val="12"/>
                <w:szCs w:val="12"/>
              </w:rPr>
            </w:pPr>
            <w:r w:rsidRPr="00D93BEA">
              <w:rPr>
                <w:rFonts w:ascii="Bookman Old Style" w:hAnsi="Bookman Old Style"/>
                <w:bCs/>
                <w:sz w:val="12"/>
                <w:szCs w:val="12"/>
              </w:rPr>
              <w:t>65.975.000</w:t>
            </w:r>
          </w:p>
        </w:tc>
        <w:tc>
          <w:tcPr>
            <w:tcW w:w="175"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17 kop</w:t>
            </w:r>
          </w:p>
        </w:tc>
        <w:tc>
          <w:tcPr>
            <w:tcW w:w="303"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75.871.250</w:t>
            </w:r>
          </w:p>
        </w:tc>
        <w:tc>
          <w:tcPr>
            <w:tcW w:w="175"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20 kop</w:t>
            </w:r>
          </w:p>
        </w:tc>
        <w:tc>
          <w:tcPr>
            <w:tcW w:w="305"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87.252.000</w:t>
            </w:r>
          </w:p>
        </w:tc>
        <w:tc>
          <w:tcPr>
            <w:tcW w:w="174"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24 kop</w:t>
            </w:r>
          </w:p>
        </w:tc>
        <w:tc>
          <w:tcPr>
            <w:tcW w:w="305"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100.339.800</w:t>
            </w:r>
          </w:p>
        </w:tc>
        <w:tc>
          <w:tcPr>
            <w:tcW w:w="174"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24 kop</w:t>
            </w:r>
          </w:p>
        </w:tc>
        <w:tc>
          <w:tcPr>
            <w:tcW w:w="305"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100.339.800</w:t>
            </w:r>
          </w:p>
        </w:tc>
        <w:tc>
          <w:tcPr>
            <w:tcW w:w="267" w:type="pct"/>
          </w:tcPr>
          <w:p w:rsidR="00D85D68" w:rsidRPr="00274B43" w:rsidRDefault="00D85D68" w:rsidP="00E45B62">
            <w:pPr>
              <w:spacing w:after="120"/>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D85D68" w:rsidRPr="00274B43" w:rsidRDefault="00D85D68" w:rsidP="00E45B62">
            <w:pPr>
              <w:spacing w:after="120"/>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823"/>
        </w:trPr>
        <w:tc>
          <w:tcPr>
            <w:tcW w:w="231" w:type="pct"/>
            <w:tcBorders>
              <w:top w:val="nil"/>
              <w:bottom w:val="nil"/>
            </w:tcBorders>
            <w:vAlign w:val="center"/>
          </w:tcPr>
          <w:p w:rsidR="00D85D68" w:rsidRPr="00274B43" w:rsidRDefault="00D85D68" w:rsidP="00E45B62">
            <w:pPr>
              <w:spacing w:after="120"/>
              <w:jc w:val="center"/>
              <w:rPr>
                <w:rFonts w:ascii="Bookman Old Style" w:hAnsi="Bookman Old Style"/>
                <w:bCs/>
                <w:sz w:val="12"/>
                <w:szCs w:val="12"/>
              </w:rPr>
            </w:pPr>
          </w:p>
        </w:tc>
        <w:tc>
          <w:tcPr>
            <w:tcW w:w="265" w:type="pct"/>
            <w:tcBorders>
              <w:top w:val="nil"/>
              <w:bottom w:val="nil"/>
            </w:tcBorders>
            <w:vAlign w:val="center"/>
          </w:tcPr>
          <w:p w:rsidR="00D85D68" w:rsidRPr="00274B43" w:rsidRDefault="00D85D68" w:rsidP="00E45B62">
            <w:pPr>
              <w:spacing w:after="120"/>
              <w:jc w:val="center"/>
              <w:rPr>
                <w:rFonts w:ascii="Bookman Old Style" w:hAnsi="Bookman Old Style"/>
                <w:bCs/>
                <w:sz w:val="12"/>
                <w:szCs w:val="12"/>
              </w:rPr>
            </w:pPr>
          </w:p>
        </w:tc>
        <w:tc>
          <w:tcPr>
            <w:tcW w:w="103" w:type="pct"/>
            <w:tcBorders>
              <w:top w:val="single" w:sz="4" w:space="0" w:color="auto"/>
              <w:bottom w:val="single" w:sz="4" w:space="0" w:color="auto"/>
            </w:tcBorders>
            <w:vAlign w:val="center"/>
          </w:tcPr>
          <w:p w:rsidR="00D85D68" w:rsidRPr="00274B43" w:rsidRDefault="00D85D68" w:rsidP="00E45B62">
            <w:pPr>
              <w:spacing w:after="120"/>
              <w:jc w:val="center"/>
              <w:rPr>
                <w:rFonts w:ascii="Bookman Old Style" w:hAnsi="Bookman Old Style"/>
                <w:bCs/>
                <w:sz w:val="12"/>
                <w:szCs w:val="12"/>
              </w:rPr>
            </w:pPr>
          </w:p>
        </w:tc>
        <w:tc>
          <w:tcPr>
            <w:tcW w:w="392" w:type="pct"/>
          </w:tcPr>
          <w:p w:rsidR="00D85D68" w:rsidRPr="00274B43" w:rsidRDefault="00D85D68" w:rsidP="00E45B62">
            <w:pPr>
              <w:spacing w:after="120"/>
              <w:rPr>
                <w:rFonts w:ascii="Bookman Old Style" w:hAnsi="Bookman Old Style" w:cs="Calibri"/>
                <w:sz w:val="12"/>
                <w:szCs w:val="12"/>
              </w:rPr>
            </w:pPr>
            <w:r w:rsidRPr="00274B43">
              <w:rPr>
                <w:rFonts w:ascii="Bookman Old Style" w:hAnsi="Bookman Old Style" w:cs="Calibri"/>
                <w:sz w:val="12"/>
                <w:szCs w:val="12"/>
              </w:rPr>
              <w:t>Bimtek Pelaksanaan Rapat Anggota Koperasi</w:t>
            </w:r>
          </w:p>
        </w:tc>
        <w:tc>
          <w:tcPr>
            <w:tcW w:w="313" w:type="pct"/>
          </w:tcPr>
          <w:p w:rsidR="00D85D68" w:rsidRPr="00274B43" w:rsidRDefault="00D85D68" w:rsidP="00E45B62">
            <w:pPr>
              <w:spacing w:after="120"/>
              <w:rPr>
                <w:rFonts w:ascii="Bookman Old Style" w:hAnsi="Bookman Old Style" w:cs="Calibri"/>
                <w:sz w:val="12"/>
                <w:szCs w:val="12"/>
              </w:rPr>
            </w:pPr>
            <w:r w:rsidRPr="00274B43">
              <w:rPr>
                <w:rFonts w:ascii="Bookman Old Style" w:hAnsi="Bookman Old Style" w:cs="Calibri"/>
                <w:sz w:val="12"/>
                <w:szCs w:val="12"/>
              </w:rPr>
              <w:t>Jumlah Koperasi yang melakukan RAT setelah Bimtek</w:t>
            </w:r>
          </w:p>
        </w:tc>
        <w:tc>
          <w:tcPr>
            <w:tcW w:w="132" w:type="pct"/>
            <w:vAlign w:val="center"/>
          </w:tcPr>
          <w:p w:rsidR="00D85D68" w:rsidRPr="00274B43" w:rsidRDefault="00D85D68" w:rsidP="00E45B62">
            <w:pPr>
              <w:spacing w:after="120"/>
              <w:jc w:val="center"/>
              <w:rPr>
                <w:rFonts w:ascii="Bookman Old Style" w:hAnsi="Bookman Old Style"/>
                <w:bCs/>
                <w:sz w:val="12"/>
                <w:szCs w:val="12"/>
              </w:rPr>
            </w:pPr>
          </w:p>
        </w:tc>
        <w:tc>
          <w:tcPr>
            <w:tcW w:w="122" w:type="pct"/>
            <w:vAlign w:val="center"/>
          </w:tcPr>
          <w:p w:rsidR="00D85D68" w:rsidRPr="00274B43" w:rsidRDefault="00D85D68" w:rsidP="00E45B62">
            <w:pPr>
              <w:spacing w:after="120"/>
              <w:jc w:val="center"/>
              <w:rPr>
                <w:rFonts w:ascii="Bookman Old Style" w:hAnsi="Bookman Old Style"/>
                <w:bCs/>
                <w:sz w:val="12"/>
                <w:szCs w:val="12"/>
              </w:rPr>
            </w:pPr>
          </w:p>
        </w:tc>
        <w:tc>
          <w:tcPr>
            <w:tcW w:w="174" w:type="pct"/>
          </w:tcPr>
          <w:p w:rsidR="00D85D68" w:rsidRPr="00274B43" w:rsidRDefault="008E007F" w:rsidP="00E45B62">
            <w:pPr>
              <w:spacing w:after="120"/>
              <w:jc w:val="center"/>
              <w:rPr>
                <w:rFonts w:ascii="Bookman Old Style" w:hAnsi="Bookman Old Style"/>
                <w:bCs/>
                <w:sz w:val="12"/>
                <w:szCs w:val="12"/>
              </w:rPr>
            </w:pPr>
            <w:r>
              <w:rPr>
                <w:rFonts w:ascii="Bookman Old Style" w:hAnsi="Bookman Old Style"/>
                <w:bCs/>
                <w:sz w:val="12"/>
                <w:szCs w:val="12"/>
              </w:rPr>
              <w:t>60 kop</w:t>
            </w:r>
          </w:p>
        </w:tc>
        <w:tc>
          <w:tcPr>
            <w:tcW w:w="306" w:type="pct"/>
          </w:tcPr>
          <w:p w:rsidR="00D85D68" w:rsidRPr="00D93BEA" w:rsidRDefault="008E007F" w:rsidP="00E45B62">
            <w:pPr>
              <w:spacing w:after="120"/>
              <w:jc w:val="right"/>
              <w:rPr>
                <w:rFonts w:ascii="Bookman Old Style" w:hAnsi="Bookman Old Style"/>
                <w:bCs/>
                <w:sz w:val="12"/>
                <w:szCs w:val="12"/>
              </w:rPr>
            </w:pPr>
            <w:r w:rsidRPr="00D93BEA">
              <w:rPr>
                <w:rFonts w:ascii="Bookman Old Style" w:hAnsi="Bookman Old Style"/>
                <w:bCs/>
                <w:sz w:val="12"/>
                <w:szCs w:val="12"/>
              </w:rPr>
              <w:t>75.000.000</w:t>
            </w:r>
          </w:p>
        </w:tc>
        <w:tc>
          <w:tcPr>
            <w:tcW w:w="174"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70 org</w:t>
            </w:r>
          </w:p>
        </w:tc>
        <w:tc>
          <w:tcPr>
            <w:tcW w:w="306"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 xml:space="preserve">45.250.000 </w:t>
            </w:r>
          </w:p>
        </w:tc>
        <w:tc>
          <w:tcPr>
            <w:tcW w:w="175"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75 org</w:t>
            </w:r>
          </w:p>
        </w:tc>
        <w:tc>
          <w:tcPr>
            <w:tcW w:w="303" w:type="pct"/>
          </w:tcPr>
          <w:p w:rsidR="00D85D68" w:rsidRPr="008C56E8" w:rsidRDefault="008C56E8" w:rsidP="00E45B62">
            <w:pPr>
              <w:spacing w:after="120"/>
              <w:jc w:val="right"/>
              <w:rPr>
                <w:rFonts w:ascii="Bookman Old Style" w:hAnsi="Bookman Old Style" w:cs="Calibri"/>
                <w:sz w:val="12"/>
                <w:szCs w:val="12"/>
              </w:rPr>
            </w:pPr>
            <w:r>
              <w:rPr>
                <w:rFonts w:ascii="Bookman Old Style" w:hAnsi="Bookman Old Style" w:cs="Calibri"/>
                <w:sz w:val="12"/>
                <w:szCs w:val="12"/>
              </w:rPr>
              <w:t>48.530.625</w:t>
            </w:r>
          </w:p>
        </w:tc>
        <w:tc>
          <w:tcPr>
            <w:tcW w:w="175"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80 org</w:t>
            </w:r>
          </w:p>
        </w:tc>
        <w:tc>
          <w:tcPr>
            <w:tcW w:w="305"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51.927.800</w:t>
            </w:r>
          </w:p>
        </w:tc>
        <w:tc>
          <w:tcPr>
            <w:tcW w:w="174"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85 org</w:t>
            </w:r>
          </w:p>
        </w:tc>
        <w:tc>
          <w:tcPr>
            <w:tcW w:w="305"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55.562.700</w:t>
            </w:r>
          </w:p>
        </w:tc>
        <w:tc>
          <w:tcPr>
            <w:tcW w:w="174"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85 org</w:t>
            </w:r>
          </w:p>
        </w:tc>
        <w:tc>
          <w:tcPr>
            <w:tcW w:w="305"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55.562.700</w:t>
            </w:r>
          </w:p>
        </w:tc>
        <w:tc>
          <w:tcPr>
            <w:tcW w:w="267" w:type="pct"/>
          </w:tcPr>
          <w:p w:rsidR="00D85D68" w:rsidRPr="00274B43" w:rsidRDefault="00D85D68" w:rsidP="00E45B62">
            <w:pPr>
              <w:spacing w:after="120"/>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D85D68" w:rsidRPr="00274B43" w:rsidRDefault="00D85D68" w:rsidP="00E45B62">
            <w:pPr>
              <w:spacing w:after="120"/>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1150"/>
        </w:trPr>
        <w:tc>
          <w:tcPr>
            <w:tcW w:w="231" w:type="pct"/>
            <w:tcBorders>
              <w:top w:val="nil"/>
              <w:bottom w:val="single" w:sz="4" w:space="0" w:color="auto"/>
            </w:tcBorders>
            <w:vAlign w:val="center"/>
          </w:tcPr>
          <w:p w:rsidR="00D85D68" w:rsidRPr="00274B43" w:rsidRDefault="00D85D68" w:rsidP="00E45B62">
            <w:pPr>
              <w:spacing w:after="120"/>
              <w:jc w:val="center"/>
              <w:rPr>
                <w:rFonts w:ascii="Bookman Old Style" w:hAnsi="Bookman Old Style"/>
                <w:bCs/>
                <w:sz w:val="12"/>
                <w:szCs w:val="12"/>
              </w:rPr>
            </w:pPr>
          </w:p>
        </w:tc>
        <w:tc>
          <w:tcPr>
            <w:tcW w:w="265" w:type="pct"/>
            <w:tcBorders>
              <w:top w:val="nil"/>
              <w:bottom w:val="single" w:sz="4" w:space="0" w:color="auto"/>
            </w:tcBorders>
            <w:vAlign w:val="center"/>
          </w:tcPr>
          <w:p w:rsidR="00D85D68" w:rsidRPr="00274B43" w:rsidRDefault="00D85D68" w:rsidP="00E45B62">
            <w:pPr>
              <w:spacing w:after="120"/>
              <w:jc w:val="center"/>
              <w:rPr>
                <w:rFonts w:ascii="Bookman Old Style" w:hAnsi="Bookman Old Style"/>
                <w:bCs/>
                <w:sz w:val="12"/>
                <w:szCs w:val="12"/>
              </w:rPr>
            </w:pPr>
          </w:p>
        </w:tc>
        <w:tc>
          <w:tcPr>
            <w:tcW w:w="103" w:type="pct"/>
            <w:tcBorders>
              <w:top w:val="single" w:sz="4" w:space="0" w:color="auto"/>
              <w:bottom w:val="single" w:sz="4" w:space="0" w:color="auto"/>
            </w:tcBorders>
            <w:vAlign w:val="center"/>
          </w:tcPr>
          <w:p w:rsidR="00D85D68" w:rsidRPr="00274B43" w:rsidRDefault="00D85D68" w:rsidP="00E45B62">
            <w:pPr>
              <w:spacing w:after="120"/>
              <w:jc w:val="center"/>
              <w:rPr>
                <w:rFonts w:ascii="Bookman Old Style" w:hAnsi="Bookman Old Style"/>
                <w:bCs/>
                <w:sz w:val="12"/>
                <w:szCs w:val="12"/>
              </w:rPr>
            </w:pPr>
          </w:p>
        </w:tc>
        <w:tc>
          <w:tcPr>
            <w:tcW w:w="392" w:type="pct"/>
          </w:tcPr>
          <w:p w:rsidR="00D85D68" w:rsidRPr="00274B43" w:rsidRDefault="00D85D68" w:rsidP="00E45B62">
            <w:pPr>
              <w:spacing w:after="120"/>
              <w:rPr>
                <w:rFonts w:ascii="Bookman Old Style" w:hAnsi="Bookman Old Style" w:cs="Calibri"/>
                <w:sz w:val="12"/>
                <w:szCs w:val="12"/>
              </w:rPr>
            </w:pPr>
            <w:r w:rsidRPr="00274B43">
              <w:rPr>
                <w:rFonts w:ascii="Bookman Old Style" w:hAnsi="Bookman Old Style" w:cs="Calibri"/>
                <w:sz w:val="12"/>
                <w:szCs w:val="12"/>
              </w:rPr>
              <w:t>Sosialisasi Perkoperasian bagi Masyarakat</w:t>
            </w:r>
          </w:p>
        </w:tc>
        <w:tc>
          <w:tcPr>
            <w:tcW w:w="313" w:type="pct"/>
          </w:tcPr>
          <w:p w:rsidR="00D85D68" w:rsidRDefault="00D85D68" w:rsidP="00E45B62">
            <w:pPr>
              <w:spacing w:after="120"/>
              <w:rPr>
                <w:rFonts w:ascii="Bookman Old Style" w:hAnsi="Bookman Old Style" w:cs="Calibri"/>
                <w:sz w:val="12"/>
                <w:szCs w:val="12"/>
              </w:rPr>
            </w:pPr>
            <w:r w:rsidRPr="00274B43">
              <w:rPr>
                <w:rFonts w:ascii="Bookman Old Style" w:hAnsi="Bookman Old Style" w:cs="Calibri"/>
                <w:sz w:val="12"/>
                <w:szCs w:val="12"/>
              </w:rPr>
              <w:t>Jumlah  Masyarakat  yang mengikuti Sosialisasi Perkoperasian</w:t>
            </w:r>
          </w:p>
          <w:p w:rsidR="0056660F" w:rsidRDefault="0056660F" w:rsidP="00E45B62">
            <w:pPr>
              <w:spacing w:after="120"/>
              <w:rPr>
                <w:rFonts w:ascii="Bookman Old Style" w:hAnsi="Bookman Old Style" w:cs="Calibri"/>
                <w:sz w:val="12"/>
                <w:szCs w:val="12"/>
              </w:rPr>
            </w:pPr>
          </w:p>
          <w:p w:rsidR="0056660F" w:rsidRPr="00274B43" w:rsidRDefault="0056660F" w:rsidP="00E45B62">
            <w:pPr>
              <w:spacing w:after="120"/>
              <w:rPr>
                <w:rFonts w:ascii="Bookman Old Style" w:hAnsi="Bookman Old Style" w:cs="Calibri"/>
                <w:sz w:val="12"/>
                <w:szCs w:val="12"/>
              </w:rPr>
            </w:pPr>
          </w:p>
        </w:tc>
        <w:tc>
          <w:tcPr>
            <w:tcW w:w="132" w:type="pct"/>
            <w:vAlign w:val="center"/>
          </w:tcPr>
          <w:p w:rsidR="00D85D68" w:rsidRPr="00274B43" w:rsidRDefault="00D85D68" w:rsidP="00E45B62">
            <w:pPr>
              <w:spacing w:after="120"/>
              <w:jc w:val="center"/>
              <w:rPr>
                <w:rFonts w:ascii="Bookman Old Style" w:hAnsi="Bookman Old Style"/>
                <w:bCs/>
                <w:sz w:val="12"/>
                <w:szCs w:val="12"/>
              </w:rPr>
            </w:pPr>
          </w:p>
        </w:tc>
        <w:tc>
          <w:tcPr>
            <w:tcW w:w="122" w:type="pct"/>
            <w:vAlign w:val="center"/>
          </w:tcPr>
          <w:p w:rsidR="00D85D68" w:rsidRPr="00274B43" w:rsidRDefault="00D85D68" w:rsidP="00E45B62">
            <w:pPr>
              <w:spacing w:after="120"/>
              <w:jc w:val="center"/>
              <w:rPr>
                <w:rFonts w:ascii="Bookman Old Style" w:hAnsi="Bookman Old Style"/>
                <w:bCs/>
                <w:sz w:val="12"/>
                <w:szCs w:val="12"/>
              </w:rPr>
            </w:pPr>
          </w:p>
        </w:tc>
        <w:tc>
          <w:tcPr>
            <w:tcW w:w="174" w:type="pct"/>
          </w:tcPr>
          <w:p w:rsidR="00D85D68" w:rsidRPr="00274B43" w:rsidRDefault="00CB37D3" w:rsidP="00E45B62">
            <w:pPr>
              <w:spacing w:after="120"/>
              <w:jc w:val="center"/>
              <w:rPr>
                <w:rFonts w:ascii="Bookman Old Style" w:hAnsi="Bookman Old Style"/>
                <w:bCs/>
                <w:sz w:val="12"/>
                <w:szCs w:val="12"/>
              </w:rPr>
            </w:pPr>
            <w:r>
              <w:rPr>
                <w:rFonts w:ascii="Bookman Old Style" w:hAnsi="Bookman Old Style"/>
                <w:bCs/>
                <w:sz w:val="12"/>
                <w:szCs w:val="12"/>
              </w:rPr>
              <w:t>70 org</w:t>
            </w:r>
          </w:p>
        </w:tc>
        <w:tc>
          <w:tcPr>
            <w:tcW w:w="306" w:type="pct"/>
          </w:tcPr>
          <w:p w:rsidR="00D85D68" w:rsidRPr="00D93BEA" w:rsidRDefault="00CB37D3" w:rsidP="00E45B62">
            <w:pPr>
              <w:spacing w:after="120"/>
              <w:jc w:val="right"/>
              <w:rPr>
                <w:rFonts w:ascii="Bookman Old Style" w:hAnsi="Bookman Old Style"/>
                <w:bCs/>
                <w:sz w:val="12"/>
                <w:szCs w:val="12"/>
              </w:rPr>
            </w:pPr>
            <w:r w:rsidRPr="00D93BEA">
              <w:rPr>
                <w:rFonts w:ascii="Bookman Old Style" w:hAnsi="Bookman Old Style"/>
                <w:bCs/>
                <w:sz w:val="12"/>
                <w:szCs w:val="12"/>
              </w:rPr>
              <w:t>70.000.000</w:t>
            </w:r>
          </w:p>
        </w:tc>
        <w:tc>
          <w:tcPr>
            <w:tcW w:w="174"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60 org</w:t>
            </w:r>
          </w:p>
        </w:tc>
        <w:tc>
          <w:tcPr>
            <w:tcW w:w="306"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51.305.000</w:t>
            </w:r>
          </w:p>
        </w:tc>
        <w:tc>
          <w:tcPr>
            <w:tcW w:w="175"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70 org</w:t>
            </w:r>
          </w:p>
        </w:tc>
        <w:tc>
          <w:tcPr>
            <w:tcW w:w="303"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59.000.750</w:t>
            </w:r>
          </w:p>
        </w:tc>
        <w:tc>
          <w:tcPr>
            <w:tcW w:w="175"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80 org</w:t>
            </w:r>
          </w:p>
        </w:tc>
        <w:tc>
          <w:tcPr>
            <w:tcW w:w="305"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67.850.900</w:t>
            </w:r>
          </w:p>
        </w:tc>
        <w:tc>
          <w:tcPr>
            <w:tcW w:w="174"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90 org</w:t>
            </w:r>
          </w:p>
        </w:tc>
        <w:tc>
          <w:tcPr>
            <w:tcW w:w="305"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78.028.500</w:t>
            </w:r>
          </w:p>
        </w:tc>
        <w:tc>
          <w:tcPr>
            <w:tcW w:w="174" w:type="pct"/>
          </w:tcPr>
          <w:p w:rsidR="00D85D68" w:rsidRPr="00D93BEA" w:rsidRDefault="00D85D68" w:rsidP="00E45B62">
            <w:pPr>
              <w:spacing w:after="120"/>
              <w:jc w:val="center"/>
              <w:rPr>
                <w:rFonts w:ascii="Bookman Old Style" w:hAnsi="Bookman Old Style"/>
                <w:bCs/>
                <w:sz w:val="12"/>
                <w:szCs w:val="12"/>
              </w:rPr>
            </w:pPr>
            <w:r w:rsidRPr="00D93BEA">
              <w:rPr>
                <w:rFonts w:ascii="Bookman Old Style" w:hAnsi="Bookman Old Style"/>
                <w:bCs/>
                <w:sz w:val="12"/>
                <w:szCs w:val="12"/>
              </w:rPr>
              <w:t>90 org</w:t>
            </w:r>
          </w:p>
        </w:tc>
        <w:tc>
          <w:tcPr>
            <w:tcW w:w="305" w:type="pct"/>
          </w:tcPr>
          <w:p w:rsidR="00D85D68" w:rsidRPr="00D93BEA" w:rsidRDefault="00D85D68" w:rsidP="00E45B62">
            <w:pPr>
              <w:spacing w:after="120"/>
              <w:jc w:val="right"/>
              <w:rPr>
                <w:rFonts w:ascii="Bookman Old Style" w:hAnsi="Bookman Old Style" w:cs="Calibri"/>
                <w:sz w:val="12"/>
                <w:szCs w:val="12"/>
              </w:rPr>
            </w:pPr>
            <w:r w:rsidRPr="00D93BEA">
              <w:rPr>
                <w:rFonts w:ascii="Bookman Old Style" w:hAnsi="Bookman Old Style" w:cs="Calibri"/>
                <w:sz w:val="12"/>
                <w:szCs w:val="12"/>
              </w:rPr>
              <w:t>78.028.500</w:t>
            </w:r>
          </w:p>
        </w:tc>
        <w:tc>
          <w:tcPr>
            <w:tcW w:w="267" w:type="pct"/>
          </w:tcPr>
          <w:p w:rsidR="00D85D68" w:rsidRPr="00274B43" w:rsidRDefault="00D85D68" w:rsidP="00E45B62">
            <w:pPr>
              <w:spacing w:after="120"/>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D85D68" w:rsidRPr="00274B43" w:rsidRDefault="00D85D68" w:rsidP="00E45B62">
            <w:pPr>
              <w:spacing w:after="120"/>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161"/>
        </w:trPr>
        <w:tc>
          <w:tcPr>
            <w:tcW w:w="231" w:type="pct"/>
            <w:tcBorders>
              <w:top w:val="single" w:sz="4" w:space="0" w:color="auto"/>
              <w:bottom w:val="nil"/>
            </w:tcBorders>
            <w:vAlign w:val="center"/>
          </w:tcPr>
          <w:p w:rsidR="00D85D68" w:rsidRPr="00274B43" w:rsidRDefault="00D85D68" w:rsidP="00E45B62">
            <w:pPr>
              <w:spacing w:after="120"/>
              <w:jc w:val="center"/>
              <w:rPr>
                <w:rFonts w:ascii="Bookman Old Style" w:hAnsi="Bookman Old Style"/>
                <w:bCs/>
                <w:sz w:val="12"/>
                <w:szCs w:val="12"/>
              </w:rPr>
            </w:pPr>
          </w:p>
        </w:tc>
        <w:tc>
          <w:tcPr>
            <w:tcW w:w="265" w:type="pct"/>
            <w:tcBorders>
              <w:top w:val="single" w:sz="4" w:space="0" w:color="auto"/>
              <w:bottom w:val="nil"/>
            </w:tcBorders>
            <w:vAlign w:val="center"/>
          </w:tcPr>
          <w:p w:rsidR="00D85D68" w:rsidRPr="00274B43" w:rsidRDefault="00D85D68" w:rsidP="00E45B62">
            <w:pPr>
              <w:spacing w:after="120"/>
              <w:jc w:val="center"/>
              <w:rPr>
                <w:rFonts w:ascii="Bookman Old Style" w:hAnsi="Bookman Old Style"/>
                <w:bCs/>
                <w:sz w:val="12"/>
                <w:szCs w:val="12"/>
              </w:rPr>
            </w:pPr>
          </w:p>
        </w:tc>
        <w:tc>
          <w:tcPr>
            <w:tcW w:w="103" w:type="pct"/>
            <w:tcBorders>
              <w:top w:val="single" w:sz="4" w:space="0" w:color="auto"/>
              <w:bottom w:val="single" w:sz="4" w:space="0" w:color="auto"/>
            </w:tcBorders>
            <w:vAlign w:val="center"/>
          </w:tcPr>
          <w:p w:rsidR="00D85D68" w:rsidRPr="00274B43" w:rsidRDefault="00D85D68" w:rsidP="00E45B62">
            <w:pPr>
              <w:spacing w:after="120"/>
              <w:jc w:val="center"/>
              <w:rPr>
                <w:rFonts w:ascii="Bookman Old Style" w:hAnsi="Bookman Old Style"/>
                <w:bCs/>
                <w:sz w:val="12"/>
                <w:szCs w:val="12"/>
              </w:rPr>
            </w:pPr>
          </w:p>
        </w:tc>
        <w:tc>
          <w:tcPr>
            <w:tcW w:w="392" w:type="pct"/>
          </w:tcPr>
          <w:p w:rsidR="00D85D68" w:rsidRPr="00274B43" w:rsidRDefault="00D85D68" w:rsidP="00E45B62">
            <w:pPr>
              <w:spacing w:after="120"/>
              <w:rPr>
                <w:rFonts w:ascii="Bookman Old Style" w:hAnsi="Bookman Old Style"/>
                <w:bCs/>
                <w:sz w:val="12"/>
                <w:szCs w:val="12"/>
              </w:rPr>
            </w:pPr>
            <w:r w:rsidRPr="00274B43">
              <w:rPr>
                <w:rFonts w:ascii="Bookman Old Style" w:hAnsi="Bookman Old Style"/>
                <w:bCs/>
                <w:sz w:val="12"/>
                <w:szCs w:val="12"/>
              </w:rPr>
              <w:t>Fasilitasi Partisipasi Koperasi dan Masyarakat dalam Peringatan Hari Koperasi</w:t>
            </w:r>
          </w:p>
        </w:tc>
        <w:tc>
          <w:tcPr>
            <w:tcW w:w="313" w:type="pct"/>
          </w:tcPr>
          <w:p w:rsidR="00D85D68" w:rsidRPr="00274B43" w:rsidRDefault="00D85D68" w:rsidP="00E45B62">
            <w:pPr>
              <w:spacing w:after="120"/>
              <w:rPr>
                <w:rFonts w:ascii="Bookman Old Style" w:hAnsi="Bookman Old Style"/>
                <w:bCs/>
                <w:sz w:val="12"/>
                <w:szCs w:val="12"/>
              </w:rPr>
            </w:pPr>
            <w:r w:rsidRPr="00274B43">
              <w:rPr>
                <w:rFonts w:ascii="Bookman Old Style" w:hAnsi="Bookman Old Style"/>
                <w:bCs/>
                <w:sz w:val="12"/>
                <w:szCs w:val="12"/>
              </w:rPr>
              <w:t>Jumlah Pengurus Koperasi / masyarakat yang difasilitasi dalam rangka peringatan hari koperasi</w:t>
            </w:r>
          </w:p>
        </w:tc>
        <w:tc>
          <w:tcPr>
            <w:tcW w:w="132" w:type="pct"/>
          </w:tcPr>
          <w:p w:rsidR="00D85D68" w:rsidRPr="00274B43" w:rsidRDefault="00D85D68" w:rsidP="00E45B62">
            <w:pPr>
              <w:spacing w:after="120"/>
              <w:rPr>
                <w:rFonts w:ascii="Bookman Old Style" w:hAnsi="Bookman Old Style"/>
                <w:bCs/>
                <w:sz w:val="12"/>
                <w:szCs w:val="12"/>
              </w:rPr>
            </w:pPr>
          </w:p>
        </w:tc>
        <w:tc>
          <w:tcPr>
            <w:tcW w:w="122" w:type="pct"/>
          </w:tcPr>
          <w:p w:rsidR="00D85D68" w:rsidRPr="00274B43" w:rsidRDefault="00D85D68" w:rsidP="00E45B62">
            <w:pPr>
              <w:spacing w:after="120"/>
              <w:rPr>
                <w:rFonts w:ascii="Bookman Old Style" w:hAnsi="Bookman Old Style"/>
                <w:bCs/>
                <w:sz w:val="12"/>
                <w:szCs w:val="12"/>
              </w:rPr>
            </w:pPr>
          </w:p>
        </w:tc>
        <w:tc>
          <w:tcPr>
            <w:tcW w:w="174" w:type="pct"/>
          </w:tcPr>
          <w:p w:rsidR="00D85D68" w:rsidRPr="00586872" w:rsidRDefault="00586872" w:rsidP="00586872">
            <w:pPr>
              <w:spacing w:after="120"/>
              <w:jc w:val="center"/>
              <w:rPr>
                <w:rFonts w:ascii="Bookman Old Style" w:hAnsi="Bookman Old Style"/>
                <w:bCs/>
                <w:sz w:val="12"/>
                <w:szCs w:val="12"/>
                <w:lang w:val="id-ID"/>
              </w:rPr>
            </w:pPr>
            <w:r>
              <w:rPr>
                <w:rFonts w:ascii="Bookman Old Style" w:hAnsi="Bookman Old Style"/>
                <w:bCs/>
                <w:sz w:val="12"/>
                <w:szCs w:val="12"/>
                <w:lang w:val="id-ID"/>
              </w:rPr>
              <w:t>70 org</w:t>
            </w:r>
          </w:p>
        </w:tc>
        <w:tc>
          <w:tcPr>
            <w:tcW w:w="306" w:type="pct"/>
          </w:tcPr>
          <w:p w:rsidR="00D85D68" w:rsidRPr="00D93BEA" w:rsidRDefault="00586872" w:rsidP="00586872">
            <w:pPr>
              <w:spacing w:after="120"/>
              <w:jc w:val="right"/>
              <w:rPr>
                <w:rFonts w:ascii="Bookman Old Style" w:hAnsi="Bookman Old Style"/>
                <w:bCs/>
                <w:sz w:val="12"/>
                <w:szCs w:val="12"/>
                <w:lang w:val="id-ID"/>
              </w:rPr>
            </w:pPr>
            <w:r w:rsidRPr="00D93BEA">
              <w:rPr>
                <w:rFonts w:ascii="Bookman Old Style" w:hAnsi="Bookman Old Style"/>
                <w:bCs/>
                <w:sz w:val="12"/>
                <w:szCs w:val="12"/>
                <w:lang w:val="id-ID"/>
              </w:rPr>
              <w:t>75.000.000</w:t>
            </w:r>
          </w:p>
        </w:tc>
        <w:tc>
          <w:tcPr>
            <w:tcW w:w="174" w:type="pct"/>
          </w:tcPr>
          <w:p w:rsidR="00D85D68" w:rsidRPr="00D93BEA" w:rsidRDefault="00D85D68" w:rsidP="00586872">
            <w:pPr>
              <w:spacing w:after="120"/>
              <w:jc w:val="center"/>
              <w:rPr>
                <w:rFonts w:ascii="Bookman Old Style" w:hAnsi="Bookman Old Style"/>
                <w:bCs/>
                <w:sz w:val="12"/>
                <w:szCs w:val="12"/>
              </w:rPr>
            </w:pPr>
            <w:r w:rsidRPr="00D93BEA">
              <w:rPr>
                <w:rFonts w:ascii="Bookman Old Style" w:hAnsi="Bookman Old Style"/>
                <w:bCs/>
                <w:sz w:val="12"/>
                <w:szCs w:val="12"/>
              </w:rPr>
              <w:t>380 org</w:t>
            </w:r>
          </w:p>
        </w:tc>
        <w:tc>
          <w:tcPr>
            <w:tcW w:w="306" w:type="pct"/>
          </w:tcPr>
          <w:p w:rsidR="00D85D68" w:rsidRPr="00D93BEA" w:rsidRDefault="00D85D68" w:rsidP="00586872">
            <w:pPr>
              <w:spacing w:after="120"/>
              <w:jc w:val="right"/>
              <w:rPr>
                <w:rFonts w:ascii="Bookman Old Style" w:hAnsi="Bookman Old Style" w:cs="Calibri"/>
                <w:sz w:val="12"/>
                <w:szCs w:val="12"/>
              </w:rPr>
            </w:pPr>
            <w:r w:rsidRPr="00D93BEA">
              <w:rPr>
                <w:rFonts w:ascii="Bookman Old Style" w:hAnsi="Bookman Old Style" w:cs="Calibri"/>
                <w:sz w:val="12"/>
                <w:szCs w:val="12"/>
              </w:rPr>
              <w:t>217.126.000</w:t>
            </w:r>
          </w:p>
          <w:p w:rsidR="00D85D68" w:rsidRPr="00D93BEA" w:rsidRDefault="00D85D68" w:rsidP="00E45B62">
            <w:pPr>
              <w:spacing w:after="120"/>
              <w:rPr>
                <w:rFonts w:ascii="Bookman Old Style" w:hAnsi="Bookman Old Style"/>
                <w:bCs/>
                <w:sz w:val="12"/>
                <w:szCs w:val="12"/>
              </w:rPr>
            </w:pPr>
          </w:p>
        </w:tc>
        <w:tc>
          <w:tcPr>
            <w:tcW w:w="175" w:type="pct"/>
          </w:tcPr>
          <w:p w:rsidR="00D85D68" w:rsidRPr="00D93BEA" w:rsidRDefault="00D85D68" w:rsidP="00586872">
            <w:pPr>
              <w:spacing w:after="120"/>
              <w:jc w:val="center"/>
              <w:rPr>
                <w:rFonts w:ascii="Bookman Old Style" w:hAnsi="Bookman Old Style"/>
                <w:bCs/>
                <w:sz w:val="12"/>
                <w:szCs w:val="12"/>
              </w:rPr>
            </w:pPr>
            <w:r w:rsidRPr="00D93BEA">
              <w:rPr>
                <w:rFonts w:ascii="Bookman Old Style" w:hAnsi="Bookman Old Style"/>
                <w:bCs/>
                <w:sz w:val="12"/>
                <w:szCs w:val="12"/>
              </w:rPr>
              <w:t>408 org</w:t>
            </w:r>
          </w:p>
        </w:tc>
        <w:tc>
          <w:tcPr>
            <w:tcW w:w="303" w:type="pct"/>
          </w:tcPr>
          <w:p w:rsidR="00D85D68" w:rsidRPr="00D93BEA" w:rsidRDefault="00D85D68" w:rsidP="00586872">
            <w:pPr>
              <w:spacing w:after="120"/>
              <w:jc w:val="right"/>
              <w:rPr>
                <w:rFonts w:ascii="Bookman Old Style" w:hAnsi="Bookman Old Style" w:cs="Calibri"/>
                <w:sz w:val="12"/>
                <w:szCs w:val="12"/>
              </w:rPr>
            </w:pPr>
            <w:r w:rsidRPr="00D93BEA">
              <w:rPr>
                <w:rFonts w:ascii="Bookman Old Style" w:hAnsi="Bookman Old Style" w:cs="Calibri"/>
                <w:sz w:val="12"/>
                <w:szCs w:val="12"/>
              </w:rPr>
              <w:t>232.867.700</w:t>
            </w:r>
          </w:p>
          <w:p w:rsidR="00D85D68" w:rsidRPr="00D93BEA" w:rsidRDefault="00D85D68" w:rsidP="00E45B62">
            <w:pPr>
              <w:spacing w:after="120"/>
              <w:rPr>
                <w:rFonts w:ascii="Bookman Old Style" w:hAnsi="Bookman Old Style"/>
                <w:bCs/>
                <w:sz w:val="12"/>
                <w:szCs w:val="12"/>
              </w:rPr>
            </w:pPr>
          </w:p>
        </w:tc>
        <w:tc>
          <w:tcPr>
            <w:tcW w:w="175" w:type="pct"/>
          </w:tcPr>
          <w:p w:rsidR="00D85D68" w:rsidRPr="00D93BEA" w:rsidRDefault="00D85D68" w:rsidP="00586872">
            <w:pPr>
              <w:spacing w:after="120"/>
              <w:jc w:val="center"/>
              <w:rPr>
                <w:rFonts w:ascii="Bookman Old Style" w:hAnsi="Bookman Old Style"/>
                <w:bCs/>
                <w:sz w:val="12"/>
                <w:szCs w:val="12"/>
              </w:rPr>
            </w:pPr>
            <w:r w:rsidRPr="00D93BEA">
              <w:rPr>
                <w:rFonts w:ascii="Bookman Old Style" w:hAnsi="Bookman Old Style"/>
                <w:bCs/>
                <w:sz w:val="12"/>
                <w:szCs w:val="12"/>
              </w:rPr>
              <w:t>436 org</w:t>
            </w:r>
          </w:p>
        </w:tc>
        <w:tc>
          <w:tcPr>
            <w:tcW w:w="305" w:type="pct"/>
          </w:tcPr>
          <w:p w:rsidR="00D85D68" w:rsidRPr="00D93BEA" w:rsidRDefault="00D85D68" w:rsidP="00586872">
            <w:pPr>
              <w:spacing w:after="120"/>
              <w:jc w:val="right"/>
              <w:rPr>
                <w:rFonts w:ascii="Bookman Old Style" w:hAnsi="Bookman Old Style" w:cs="Calibri"/>
                <w:sz w:val="12"/>
                <w:szCs w:val="12"/>
              </w:rPr>
            </w:pPr>
            <w:r w:rsidRPr="00D93BEA">
              <w:rPr>
                <w:rFonts w:ascii="Bookman Old Style" w:hAnsi="Bookman Old Style" w:cs="Calibri"/>
                <w:sz w:val="12"/>
                <w:szCs w:val="12"/>
              </w:rPr>
              <w:t>249.168.500</w:t>
            </w:r>
          </w:p>
          <w:p w:rsidR="00D85D68" w:rsidRPr="00D93BEA" w:rsidRDefault="00D85D68" w:rsidP="00E45B62">
            <w:pPr>
              <w:spacing w:after="120"/>
              <w:rPr>
                <w:rFonts w:ascii="Bookman Old Style" w:hAnsi="Bookman Old Style"/>
                <w:bCs/>
                <w:sz w:val="12"/>
                <w:szCs w:val="12"/>
              </w:rPr>
            </w:pPr>
          </w:p>
        </w:tc>
        <w:tc>
          <w:tcPr>
            <w:tcW w:w="174" w:type="pct"/>
          </w:tcPr>
          <w:p w:rsidR="00D85D68" w:rsidRPr="00D93BEA" w:rsidRDefault="00D85D68" w:rsidP="00586872">
            <w:pPr>
              <w:spacing w:after="120"/>
              <w:jc w:val="center"/>
              <w:rPr>
                <w:rFonts w:ascii="Bookman Old Style" w:hAnsi="Bookman Old Style"/>
                <w:bCs/>
                <w:sz w:val="12"/>
                <w:szCs w:val="12"/>
              </w:rPr>
            </w:pPr>
            <w:r w:rsidRPr="00D93BEA">
              <w:rPr>
                <w:rFonts w:ascii="Bookman Old Style" w:hAnsi="Bookman Old Style"/>
                <w:bCs/>
                <w:sz w:val="12"/>
                <w:szCs w:val="12"/>
              </w:rPr>
              <w:t>466 org</w:t>
            </w:r>
          </w:p>
        </w:tc>
        <w:tc>
          <w:tcPr>
            <w:tcW w:w="305" w:type="pct"/>
          </w:tcPr>
          <w:p w:rsidR="00D85D68" w:rsidRPr="00D93BEA" w:rsidRDefault="00D85D68" w:rsidP="00586872">
            <w:pPr>
              <w:spacing w:after="120"/>
              <w:jc w:val="right"/>
              <w:rPr>
                <w:rFonts w:ascii="Bookman Old Style" w:hAnsi="Bookman Old Style" w:cs="Calibri"/>
                <w:sz w:val="12"/>
                <w:szCs w:val="12"/>
              </w:rPr>
            </w:pPr>
            <w:r w:rsidRPr="00D93BEA">
              <w:rPr>
                <w:rFonts w:ascii="Bookman Old Style" w:hAnsi="Bookman Old Style" w:cs="Calibri"/>
                <w:sz w:val="12"/>
                <w:szCs w:val="12"/>
              </w:rPr>
              <w:t>266.610.300</w:t>
            </w:r>
          </w:p>
          <w:p w:rsidR="00D85D68" w:rsidRPr="00D93BEA" w:rsidRDefault="00D85D68" w:rsidP="00E45B62">
            <w:pPr>
              <w:spacing w:after="120"/>
              <w:rPr>
                <w:rFonts w:ascii="Bookman Old Style" w:hAnsi="Bookman Old Style"/>
                <w:bCs/>
                <w:sz w:val="12"/>
                <w:szCs w:val="12"/>
              </w:rPr>
            </w:pPr>
          </w:p>
        </w:tc>
        <w:tc>
          <w:tcPr>
            <w:tcW w:w="174" w:type="pct"/>
          </w:tcPr>
          <w:p w:rsidR="00D85D68" w:rsidRPr="00D93BEA" w:rsidRDefault="00D85D68" w:rsidP="00586872">
            <w:pPr>
              <w:spacing w:after="120"/>
              <w:jc w:val="center"/>
              <w:rPr>
                <w:rFonts w:ascii="Bookman Old Style" w:hAnsi="Bookman Old Style"/>
                <w:bCs/>
                <w:sz w:val="12"/>
                <w:szCs w:val="12"/>
              </w:rPr>
            </w:pPr>
            <w:r w:rsidRPr="00D93BEA">
              <w:rPr>
                <w:rFonts w:ascii="Bookman Old Style" w:hAnsi="Bookman Old Style"/>
                <w:bCs/>
                <w:sz w:val="12"/>
                <w:szCs w:val="12"/>
              </w:rPr>
              <w:t>466 org</w:t>
            </w:r>
          </w:p>
        </w:tc>
        <w:tc>
          <w:tcPr>
            <w:tcW w:w="305" w:type="pct"/>
          </w:tcPr>
          <w:p w:rsidR="00D85D68" w:rsidRPr="00D93BEA" w:rsidRDefault="00D85D68" w:rsidP="00586872">
            <w:pPr>
              <w:spacing w:after="120"/>
              <w:jc w:val="right"/>
              <w:rPr>
                <w:rFonts w:ascii="Bookman Old Style" w:hAnsi="Bookman Old Style" w:cs="Calibri"/>
                <w:sz w:val="12"/>
                <w:szCs w:val="12"/>
              </w:rPr>
            </w:pPr>
            <w:r w:rsidRPr="00D93BEA">
              <w:rPr>
                <w:rFonts w:ascii="Bookman Old Style" w:hAnsi="Bookman Old Style" w:cs="Calibri"/>
                <w:sz w:val="12"/>
                <w:szCs w:val="12"/>
              </w:rPr>
              <w:t>266.610.300</w:t>
            </w:r>
          </w:p>
          <w:p w:rsidR="00D85D68" w:rsidRPr="00D93BEA" w:rsidRDefault="00D85D68" w:rsidP="00E45B62">
            <w:pPr>
              <w:spacing w:after="120"/>
              <w:rPr>
                <w:rFonts w:ascii="Bookman Old Style" w:hAnsi="Bookman Old Style"/>
                <w:bCs/>
                <w:sz w:val="12"/>
                <w:szCs w:val="12"/>
              </w:rPr>
            </w:pPr>
          </w:p>
        </w:tc>
        <w:tc>
          <w:tcPr>
            <w:tcW w:w="267" w:type="pct"/>
          </w:tcPr>
          <w:p w:rsidR="00D85D68" w:rsidRPr="00274B43" w:rsidRDefault="00D85D68" w:rsidP="00D77665">
            <w:pPr>
              <w:spacing w:after="120"/>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D85D68" w:rsidRPr="00274B43" w:rsidRDefault="00D85D68" w:rsidP="00D77665">
            <w:pPr>
              <w:spacing w:after="120"/>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321EF9" w:rsidRPr="00274B43" w:rsidTr="0056660F">
        <w:trPr>
          <w:trHeight w:val="365"/>
        </w:trPr>
        <w:tc>
          <w:tcPr>
            <w:tcW w:w="231" w:type="pct"/>
            <w:tcBorders>
              <w:top w:val="nil"/>
              <w:bottom w:val="nil"/>
            </w:tcBorders>
            <w:vAlign w:val="center"/>
          </w:tcPr>
          <w:p w:rsidR="00321EF9" w:rsidRPr="00274B43" w:rsidRDefault="00321EF9" w:rsidP="00071F36">
            <w:pPr>
              <w:rPr>
                <w:rFonts w:ascii="Bookman Old Style" w:hAnsi="Bookman Old Style"/>
                <w:bCs/>
                <w:sz w:val="12"/>
                <w:szCs w:val="12"/>
              </w:rPr>
            </w:pPr>
          </w:p>
        </w:tc>
        <w:tc>
          <w:tcPr>
            <w:tcW w:w="265" w:type="pct"/>
            <w:tcBorders>
              <w:top w:val="nil"/>
              <w:bottom w:val="nil"/>
            </w:tcBorders>
            <w:vAlign w:val="center"/>
          </w:tcPr>
          <w:p w:rsidR="00321EF9" w:rsidRPr="00274B43" w:rsidRDefault="00321EF9" w:rsidP="00071F36">
            <w:pPr>
              <w:rPr>
                <w:rFonts w:ascii="Bookman Old Style" w:hAnsi="Bookman Old Style"/>
                <w:bCs/>
                <w:sz w:val="12"/>
                <w:szCs w:val="12"/>
              </w:rPr>
            </w:pPr>
          </w:p>
        </w:tc>
        <w:tc>
          <w:tcPr>
            <w:tcW w:w="103" w:type="pct"/>
            <w:tcBorders>
              <w:top w:val="single" w:sz="4" w:space="0" w:color="auto"/>
              <w:bottom w:val="single" w:sz="4" w:space="0" w:color="auto"/>
            </w:tcBorders>
            <w:vAlign w:val="center"/>
          </w:tcPr>
          <w:p w:rsidR="00321EF9" w:rsidRPr="00274B43" w:rsidRDefault="00321EF9" w:rsidP="00071F36">
            <w:pPr>
              <w:rPr>
                <w:rFonts w:ascii="Bookman Old Style" w:hAnsi="Bookman Old Style"/>
                <w:bCs/>
                <w:sz w:val="12"/>
                <w:szCs w:val="12"/>
              </w:rPr>
            </w:pPr>
          </w:p>
        </w:tc>
        <w:tc>
          <w:tcPr>
            <w:tcW w:w="392" w:type="pct"/>
          </w:tcPr>
          <w:p w:rsidR="00321EF9" w:rsidRPr="00274B43" w:rsidRDefault="00321EF9" w:rsidP="00071F36">
            <w:pPr>
              <w:rPr>
                <w:rFonts w:ascii="Bookman Old Style" w:hAnsi="Bookman Old Style" w:cs="Calibri"/>
                <w:sz w:val="12"/>
                <w:szCs w:val="12"/>
              </w:rPr>
            </w:pPr>
            <w:r w:rsidRPr="00274B43">
              <w:rPr>
                <w:rFonts w:ascii="Bookman Old Style" w:hAnsi="Bookman Old Style" w:cs="Calibri"/>
                <w:sz w:val="12"/>
                <w:szCs w:val="12"/>
              </w:rPr>
              <w:t>Penyusunan Ranperwal tentang Petunjuk Pelaksanaan Perda Perlindungan dan Pemberdayaan Koperasi dan Usaha</w:t>
            </w:r>
          </w:p>
        </w:tc>
        <w:tc>
          <w:tcPr>
            <w:tcW w:w="313" w:type="pct"/>
          </w:tcPr>
          <w:p w:rsidR="00321EF9" w:rsidRPr="00274B43" w:rsidRDefault="00321EF9" w:rsidP="00071F36">
            <w:pPr>
              <w:rPr>
                <w:rFonts w:ascii="Bookman Old Style" w:hAnsi="Bookman Old Style" w:cs="Calibri"/>
                <w:sz w:val="12"/>
                <w:szCs w:val="12"/>
              </w:rPr>
            </w:pPr>
            <w:r w:rsidRPr="00274B43">
              <w:rPr>
                <w:rFonts w:ascii="Bookman Old Style" w:hAnsi="Bookman Old Style" w:cs="Calibri"/>
                <w:sz w:val="12"/>
                <w:szCs w:val="12"/>
              </w:rPr>
              <w:t>Jumlah Ranperwal tentang Petunjuk Pelaksanaan Perda Perlindungan dan Pemberdayaan Koperasi dan Usaha</w:t>
            </w:r>
          </w:p>
        </w:tc>
        <w:tc>
          <w:tcPr>
            <w:tcW w:w="132" w:type="pct"/>
            <w:vAlign w:val="center"/>
          </w:tcPr>
          <w:p w:rsidR="00321EF9" w:rsidRPr="00274B43" w:rsidRDefault="00321EF9" w:rsidP="00071F36">
            <w:pPr>
              <w:rPr>
                <w:rFonts w:ascii="Bookman Old Style" w:hAnsi="Bookman Old Style"/>
                <w:bCs/>
                <w:sz w:val="12"/>
                <w:szCs w:val="12"/>
              </w:rPr>
            </w:pPr>
          </w:p>
        </w:tc>
        <w:tc>
          <w:tcPr>
            <w:tcW w:w="122" w:type="pct"/>
            <w:vAlign w:val="center"/>
          </w:tcPr>
          <w:p w:rsidR="00321EF9" w:rsidRPr="00274B43" w:rsidRDefault="00321EF9" w:rsidP="00071F36">
            <w:pPr>
              <w:rPr>
                <w:rFonts w:ascii="Bookman Old Style" w:hAnsi="Bookman Old Style"/>
                <w:bCs/>
                <w:sz w:val="12"/>
                <w:szCs w:val="12"/>
              </w:rPr>
            </w:pPr>
          </w:p>
        </w:tc>
        <w:tc>
          <w:tcPr>
            <w:tcW w:w="174" w:type="pct"/>
          </w:tcPr>
          <w:p w:rsidR="00321EF9" w:rsidRPr="00D93BEA" w:rsidRDefault="00321EF9" w:rsidP="007C7940">
            <w:pPr>
              <w:jc w:val="center"/>
              <w:rPr>
                <w:rFonts w:ascii="Bookman Old Style" w:hAnsi="Bookman Old Style"/>
                <w:bCs/>
                <w:sz w:val="12"/>
                <w:szCs w:val="12"/>
              </w:rPr>
            </w:pPr>
            <w:r w:rsidRPr="00D93BEA">
              <w:rPr>
                <w:rFonts w:ascii="Bookman Old Style" w:hAnsi="Bookman Old Style"/>
                <w:bCs/>
                <w:sz w:val="12"/>
                <w:szCs w:val="12"/>
              </w:rPr>
              <w:t>-</w:t>
            </w:r>
          </w:p>
        </w:tc>
        <w:tc>
          <w:tcPr>
            <w:tcW w:w="306" w:type="pct"/>
          </w:tcPr>
          <w:p w:rsidR="00321EF9" w:rsidRPr="00D93BEA" w:rsidRDefault="00321EF9" w:rsidP="007C7940">
            <w:pPr>
              <w:jc w:val="right"/>
              <w:rPr>
                <w:rFonts w:ascii="Bookman Old Style" w:hAnsi="Bookman Old Style"/>
                <w:bCs/>
                <w:sz w:val="12"/>
                <w:szCs w:val="12"/>
                <w:lang w:val="id-ID"/>
              </w:rPr>
            </w:pPr>
            <w:r w:rsidRPr="00D93BEA">
              <w:rPr>
                <w:rFonts w:ascii="Bookman Old Style" w:hAnsi="Bookman Old Style"/>
                <w:bCs/>
                <w:sz w:val="12"/>
                <w:szCs w:val="12"/>
                <w:lang w:val="id-ID"/>
              </w:rPr>
              <w:t>0</w:t>
            </w:r>
          </w:p>
        </w:tc>
        <w:tc>
          <w:tcPr>
            <w:tcW w:w="174" w:type="pct"/>
          </w:tcPr>
          <w:p w:rsidR="00321EF9" w:rsidRPr="00274B43" w:rsidRDefault="00321EF9" w:rsidP="00D93BEA">
            <w:pPr>
              <w:jc w:val="center"/>
              <w:rPr>
                <w:rFonts w:ascii="Bookman Old Style" w:hAnsi="Bookman Old Style"/>
                <w:bCs/>
                <w:sz w:val="12"/>
                <w:szCs w:val="12"/>
              </w:rPr>
            </w:pPr>
            <w:r w:rsidRPr="00274B43">
              <w:rPr>
                <w:rFonts w:ascii="Bookman Old Style" w:hAnsi="Bookman Old Style"/>
                <w:bCs/>
                <w:sz w:val="12"/>
                <w:szCs w:val="12"/>
              </w:rPr>
              <w:t>1 dok</w:t>
            </w:r>
          </w:p>
        </w:tc>
        <w:tc>
          <w:tcPr>
            <w:tcW w:w="306" w:type="pct"/>
          </w:tcPr>
          <w:p w:rsidR="00321EF9" w:rsidRPr="00D93BEA" w:rsidRDefault="00321EF9" w:rsidP="00D93BEA">
            <w:pPr>
              <w:jc w:val="right"/>
              <w:rPr>
                <w:rFonts w:ascii="Bookman Old Style" w:hAnsi="Bookman Old Style" w:cs="Calibri"/>
                <w:sz w:val="12"/>
                <w:szCs w:val="12"/>
              </w:rPr>
            </w:pPr>
            <w:r w:rsidRPr="00D93BEA">
              <w:rPr>
                <w:rFonts w:ascii="Bookman Old Style" w:hAnsi="Bookman Old Style" w:cs="Calibri"/>
                <w:sz w:val="12"/>
                <w:szCs w:val="12"/>
              </w:rPr>
              <w:t xml:space="preserve"> 80.610.000</w:t>
            </w:r>
          </w:p>
          <w:p w:rsidR="00321EF9" w:rsidRPr="00D93BEA" w:rsidRDefault="00321EF9" w:rsidP="00071F36">
            <w:pPr>
              <w:rPr>
                <w:rFonts w:ascii="Bookman Old Style" w:hAnsi="Bookman Old Style"/>
                <w:bCs/>
                <w:sz w:val="12"/>
                <w:szCs w:val="12"/>
              </w:rPr>
            </w:pPr>
          </w:p>
        </w:tc>
        <w:tc>
          <w:tcPr>
            <w:tcW w:w="175" w:type="pct"/>
          </w:tcPr>
          <w:p w:rsidR="00321EF9" w:rsidRPr="00D93BEA" w:rsidRDefault="00321EF9" w:rsidP="00D77665">
            <w:pPr>
              <w:jc w:val="center"/>
              <w:rPr>
                <w:rFonts w:ascii="Bookman Old Style" w:hAnsi="Bookman Old Style"/>
                <w:bCs/>
                <w:sz w:val="12"/>
                <w:szCs w:val="12"/>
              </w:rPr>
            </w:pPr>
            <w:r w:rsidRPr="00D93BEA">
              <w:rPr>
                <w:rFonts w:ascii="Bookman Old Style" w:hAnsi="Bookman Old Style"/>
                <w:bCs/>
                <w:sz w:val="12"/>
                <w:szCs w:val="12"/>
              </w:rPr>
              <w:t>-</w:t>
            </w:r>
          </w:p>
        </w:tc>
        <w:tc>
          <w:tcPr>
            <w:tcW w:w="303" w:type="pct"/>
          </w:tcPr>
          <w:p w:rsidR="00321EF9" w:rsidRPr="00D93BEA" w:rsidRDefault="00321EF9" w:rsidP="00D77665">
            <w:pPr>
              <w:jc w:val="right"/>
              <w:rPr>
                <w:rFonts w:ascii="Bookman Old Style" w:hAnsi="Bookman Old Style"/>
                <w:bCs/>
                <w:sz w:val="12"/>
                <w:szCs w:val="12"/>
                <w:lang w:val="id-ID"/>
              </w:rPr>
            </w:pPr>
            <w:r w:rsidRPr="00D93BEA">
              <w:rPr>
                <w:rFonts w:ascii="Bookman Old Style" w:hAnsi="Bookman Old Style"/>
                <w:bCs/>
                <w:sz w:val="12"/>
                <w:szCs w:val="12"/>
                <w:lang w:val="id-ID"/>
              </w:rPr>
              <w:t>0</w:t>
            </w:r>
          </w:p>
        </w:tc>
        <w:tc>
          <w:tcPr>
            <w:tcW w:w="175" w:type="pct"/>
          </w:tcPr>
          <w:p w:rsidR="00321EF9" w:rsidRPr="00D93BEA" w:rsidRDefault="00321EF9" w:rsidP="00D77665">
            <w:pPr>
              <w:jc w:val="center"/>
              <w:rPr>
                <w:rFonts w:ascii="Bookman Old Style" w:hAnsi="Bookman Old Style"/>
                <w:bCs/>
                <w:sz w:val="12"/>
                <w:szCs w:val="12"/>
              </w:rPr>
            </w:pPr>
            <w:r w:rsidRPr="00D93BEA">
              <w:rPr>
                <w:rFonts w:ascii="Bookman Old Style" w:hAnsi="Bookman Old Style"/>
                <w:bCs/>
                <w:sz w:val="12"/>
                <w:szCs w:val="12"/>
              </w:rPr>
              <w:t>-</w:t>
            </w:r>
          </w:p>
        </w:tc>
        <w:tc>
          <w:tcPr>
            <w:tcW w:w="305" w:type="pct"/>
          </w:tcPr>
          <w:p w:rsidR="00321EF9" w:rsidRPr="00D93BEA" w:rsidRDefault="00321EF9" w:rsidP="00D77665">
            <w:pPr>
              <w:jc w:val="right"/>
              <w:rPr>
                <w:rFonts w:ascii="Bookman Old Style" w:hAnsi="Bookman Old Style"/>
                <w:bCs/>
                <w:sz w:val="12"/>
                <w:szCs w:val="12"/>
                <w:lang w:val="id-ID"/>
              </w:rPr>
            </w:pPr>
            <w:r w:rsidRPr="00D93BEA">
              <w:rPr>
                <w:rFonts w:ascii="Bookman Old Style" w:hAnsi="Bookman Old Style"/>
                <w:bCs/>
                <w:sz w:val="12"/>
                <w:szCs w:val="12"/>
                <w:lang w:val="id-ID"/>
              </w:rPr>
              <w:t>0</w:t>
            </w:r>
          </w:p>
        </w:tc>
        <w:tc>
          <w:tcPr>
            <w:tcW w:w="174" w:type="pct"/>
          </w:tcPr>
          <w:p w:rsidR="00321EF9" w:rsidRPr="00D93BEA" w:rsidRDefault="00321EF9" w:rsidP="00D77665">
            <w:pPr>
              <w:jc w:val="center"/>
              <w:rPr>
                <w:rFonts w:ascii="Bookman Old Style" w:hAnsi="Bookman Old Style"/>
                <w:bCs/>
                <w:sz w:val="12"/>
                <w:szCs w:val="12"/>
              </w:rPr>
            </w:pPr>
            <w:r w:rsidRPr="00D93BEA">
              <w:rPr>
                <w:rFonts w:ascii="Bookman Old Style" w:hAnsi="Bookman Old Style"/>
                <w:bCs/>
                <w:sz w:val="12"/>
                <w:szCs w:val="12"/>
              </w:rPr>
              <w:t>-</w:t>
            </w:r>
          </w:p>
        </w:tc>
        <w:tc>
          <w:tcPr>
            <w:tcW w:w="305" w:type="pct"/>
          </w:tcPr>
          <w:p w:rsidR="00321EF9" w:rsidRPr="00D93BEA" w:rsidRDefault="00321EF9" w:rsidP="00D77665">
            <w:pPr>
              <w:jc w:val="right"/>
              <w:rPr>
                <w:rFonts w:ascii="Bookman Old Style" w:hAnsi="Bookman Old Style"/>
                <w:bCs/>
                <w:sz w:val="12"/>
                <w:szCs w:val="12"/>
                <w:lang w:val="id-ID"/>
              </w:rPr>
            </w:pPr>
            <w:r w:rsidRPr="00D93BEA">
              <w:rPr>
                <w:rFonts w:ascii="Bookman Old Style" w:hAnsi="Bookman Old Style"/>
                <w:bCs/>
                <w:sz w:val="12"/>
                <w:szCs w:val="12"/>
                <w:lang w:val="id-ID"/>
              </w:rPr>
              <w:t>0</w:t>
            </w:r>
          </w:p>
        </w:tc>
        <w:tc>
          <w:tcPr>
            <w:tcW w:w="174" w:type="pct"/>
          </w:tcPr>
          <w:p w:rsidR="00321EF9" w:rsidRPr="00D93BEA" w:rsidRDefault="00321EF9" w:rsidP="00D77665">
            <w:pPr>
              <w:jc w:val="center"/>
              <w:rPr>
                <w:rFonts w:ascii="Bookman Old Style" w:hAnsi="Bookman Old Style"/>
                <w:bCs/>
                <w:sz w:val="12"/>
                <w:szCs w:val="12"/>
              </w:rPr>
            </w:pPr>
            <w:r w:rsidRPr="00D93BEA">
              <w:rPr>
                <w:rFonts w:ascii="Bookman Old Style" w:hAnsi="Bookman Old Style"/>
                <w:bCs/>
                <w:sz w:val="12"/>
                <w:szCs w:val="12"/>
              </w:rPr>
              <w:t>-</w:t>
            </w:r>
          </w:p>
        </w:tc>
        <w:tc>
          <w:tcPr>
            <w:tcW w:w="305" w:type="pct"/>
          </w:tcPr>
          <w:p w:rsidR="00321EF9" w:rsidRPr="00D93BEA" w:rsidRDefault="00321EF9" w:rsidP="00D77665">
            <w:pPr>
              <w:jc w:val="right"/>
              <w:rPr>
                <w:rFonts w:ascii="Bookman Old Style" w:hAnsi="Bookman Old Style"/>
                <w:bCs/>
                <w:sz w:val="12"/>
                <w:szCs w:val="12"/>
                <w:lang w:val="id-ID"/>
              </w:rPr>
            </w:pPr>
            <w:r w:rsidRPr="00D93BEA">
              <w:rPr>
                <w:rFonts w:ascii="Bookman Old Style" w:hAnsi="Bookman Old Style"/>
                <w:bCs/>
                <w:sz w:val="12"/>
                <w:szCs w:val="12"/>
                <w:lang w:val="id-ID"/>
              </w:rPr>
              <w:t>0</w:t>
            </w:r>
          </w:p>
        </w:tc>
        <w:tc>
          <w:tcPr>
            <w:tcW w:w="267" w:type="pct"/>
          </w:tcPr>
          <w:p w:rsidR="00321EF9" w:rsidRPr="00274B43" w:rsidRDefault="00321EF9" w:rsidP="00D77665">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321EF9" w:rsidRPr="00274B43" w:rsidRDefault="00321EF9" w:rsidP="00D77665">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8C56E8">
        <w:trPr>
          <w:trHeight w:val="365"/>
        </w:trPr>
        <w:tc>
          <w:tcPr>
            <w:tcW w:w="231" w:type="pct"/>
            <w:tcBorders>
              <w:top w:val="nil"/>
              <w:bottom w:val="nil"/>
            </w:tcBorders>
            <w:vAlign w:val="center"/>
          </w:tcPr>
          <w:p w:rsidR="00D85D68" w:rsidRPr="00274B43" w:rsidRDefault="00D85D68" w:rsidP="00071F36">
            <w:pPr>
              <w:rPr>
                <w:rFonts w:ascii="Bookman Old Style" w:hAnsi="Bookman Old Style"/>
                <w:bCs/>
                <w:sz w:val="12"/>
                <w:szCs w:val="12"/>
              </w:rPr>
            </w:pPr>
          </w:p>
        </w:tc>
        <w:tc>
          <w:tcPr>
            <w:tcW w:w="265" w:type="pct"/>
            <w:tcBorders>
              <w:top w:val="nil"/>
              <w:bottom w:val="nil"/>
            </w:tcBorders>
            <w:vAlign w:val="center"/>
          </w:tcPr>
          <w:p w:rsidR="00D85D68" w:rsidRPr="00274B43" w:rsidRDefault="00D85D68" w:rsidP="00071F36">
            <w:pPr>
              <w:rPr>
                <w:rFonts w:ascii="Bookman Old Style" w:hAnsi="Bookman Old Style"/>
                <w:bCs/>
                <w:sz w:val="12"/>
                <w:szCs w:val="12"/>
              </w:rPr>
            </w:pPr>
          </w:p>
        </w:tc>
        <w:tc>
          <w:tcPr>
            <w:tcW w:w="103" w:type="pct"/>
            <w:tcBorders>
              <w:top w:val="single" w:sz="4" w:space="0" w:color="auto"/>
              <w:bottom w:val="single" w:sz="4" w:space="0" w:color="auto"/>
            </w:tcBorders>
            <w:vAlign w:val="center"/>
          </w:tcPr>
          <w:p w:rsidR="00D85D68" w:rsidRPr="00274B43" w:rsidRDefault="00D85D68" w:rsidP="00071F36">
            <w:pPr>
              <w:rPr>
                <w:rFonts w:ascii="Bookman Old Style" w:hAnsi="Bookman Old Style"/>
                <w:bCs/>
                <w:sz w:val="12"/>
                <w:szCs w:val="12"/>
              </w:rPr>
            </w:pPr>
          </w:p>
        </w:tc>
        <w:tc>
          <w:tcPr>
            <w:tcW w:w="392" w:type="pct"/>
          </w:tcPr>
          <w:p w:rsidR="00D85D68" w:rsidRPr="00274B43" w:rsidRDefault="00D85D68" w:rsidP="00071F36">
            <w:pPr>
              <w:rPr>
                <w:rFonts w:ascii="Bookman Old Style" w:hAnsi="Bookman Old Style" w:cs="Calibri"/>
                <w:sz w:val="12"/>
                <w:szCs w:val="12"/>
              </w:rPr>
            </w:pPr>
            <w:r w:rsidRPr="00274B43">
              <w:rPr>
                <w:rFonts w:ascii="Bookman Old Style" w:hAnsi="Bookman Old Style" w:cs="Calibri"/>
                <w:sz w:val="12"/>
                <w:szCs w:val="12"/>
              </w:rPr>
              <w:t>Peningkatan Kapasitas manajer KSP/USP dan sertifikasi</w:t>
            </w:r>
          </w:p>
        </w:tc>
        <w:tc>
          <w:tcPr>
            <w:tcW w:w="313" w:type="pct"/>
          </w:tcPr>
          <w:p w:rsidR="00D85D68" w:rsidRPr="00274B43" w:rsidRDefault="00D85D68" w:rsidP="00071F36">
            <w:pPr>
              <w:rPr>
                <w:rFonts w:ascii="Bookman Old Style" w:hAnsi="Bookman Old Style" w:cs="Calibri"/>
                <w:sz w:val="12"/>
                <w:szCs w:val="12"/>
              </w:rPr>
            </w:pPr>
            <w:r w:rsidRPr="00274B43">
              <w:rPr>
                <w:rFonts w:ascii="Bookman Old Style" w:hAnsi="Bookman Old Style" w:cs="Calibri"/>
                <w:sz w:val="12"/>
                <w:szCs w:val="12"/>
              </w:rPr>
              <w:t xml:space="preserve">Jumlah Koperasi  KSP/USP yang mendapatkan sertifikat </w:t>
            </w:r>
          </w:p>
        </w:tc>
        <w:tc>
          <w:tcPr>
            <w:tcW w:w="132" w:type="pct"/>
            <w:vAlign w:val="center"/>
          </w:tcPr>
          <w:p w:rsidR="00D85D68" w:rsidRPr="00274B43" w:rsidRDefault="00D85D68" w:rsidP="00071F36">
            <w:pPr>
              <w:rPr>
                <w:rFonts w:ascii="Bookman Old Style" w:hAnsi="Bookman Old Style"/>
                <w:bCs/>
                <w:sz w:val="12"/>
                <w:szCs w:val="12"/>
              </w:rPr>
            </w:pPr>
          </w:p>
        </w:tc>
        <w:tc>
          <w:tcPr>
            <w:tcW w:w="122" w:type="pct"/>
            <w:vAlign w:val="center"/>
          </w:tcPr>
          <w:p w:rsidR="00D85D68" w:rsidRPr="00274B43" w:rsidRDefault="00D85D68" w:rsidP="00071F36">
            <w:pPr>
              <w:rPr>
                <w:rFonts w:ascii="Bookman Old Style" w:hAnsi="Bookman Old Style"/>
                <w:bCs/>
                <w:sz w:val="12"/>
                <w:szCs w:val="12"/>
              </w:rPr>
            </w:pPr>
          </w:p>
        </w:tc>
        <w:tc>
          <w:tcPr>
            <w:tcW w:w="174" w:type="pct"/>
          </w:tcPr>
          <w:p w:rsidR="00D85D68" w:rsidRPr="00D93BEA" w:rsidRDefault="00D93BEA" w:rsidP="00D93BEA">
            <w:pPr>
              <w:jc w:val="center"/>
              <w:rPr>
                <w:rFonts w:ascii="Bookman Old Style" w:hAnsi="Bookman Old Style"/>
                <w:bCs/>
                <w:sz w:val="12"/>
                <w:szCs w:val="12"/>
                <w:lang w:val="id-ID"/>
              </w:rPr>
            </w:pPr>
            <w:r>
              <w:rPr>
                <w:rFonts w:ascii="Bookman Old Style" w:hAnsi="Bookman Old Style"/>
                <w:bCs/>
                <w:sz w:val="12"/>
                <w:szCs w:val="12"/>
                <w:lang w:val="id-ID"/>
              </w:rPr>
              <w:t>20 sertifikat</w:t>
            </w:r>
          </w:p>
        </w:tc>
        <w:tc>
          <w:tcPr>
            <w:tcW w:w="306" w:type="pct"/>
          </w:tcPr>
          <w:p w:rsidR="00D85D68" w:rsidRPr="00D93BEA" w:rsidRDefault="00D93BEA" w:rsidP="00D93BEA">
            <w:pPr>
              <w:jc w:val="right"/>
              <w:rPr>
                <w:rFonts w:ascii="Bookman Old Style" w:hAnsi="Bookman Old Style"/>
                <w:bCs/>
                <w:sz w:val="12"/>
                <w:szCs w:val="12"/>
                <w:lang w:val="id-ID"/>
              </w:rPr>
            </w:pPr>
            <w:r w:rsidRPr="00D93BEA">
              <w:rPr>
                <w:rFonts w:ascii="Bookman Old Style" w:hAnsi="Bookman Old Style"/>
                <w:bCs/>
                <w:sz w:val="12"/>
                <w:szCs w:val="12"/>
                <w:lang w:val="id-ID"/>
              </w:rPr>
              <w:t>80.000.000</w:t>
            </w:r>
          </w:p>
        </w:tc>
        <w:tc>
          <w:tcPr>
            <w:tcW w:w="174" w:type="pct"/>
          </w:tcPr>
          <w:p w:rsidR="00D85D68" w:rsidRPr="00D93BEA" w:rsidRDefault="00D85D68" w:rsidP="00D93BEA">
            <w:pPr>
              <w:jc w:val="center"/>
              <w:rPr>
                <w:rFonts w:ascii="Bookman Old Style" w:hAnsi="Bookman Old Style"/>
                <w:bCs/>
                <w:sz w:val="12"/>
                <w:szCs w:val="12"/>
              </w:rPr>
            </w:pPr>
            <w:r w:rsidRPr="00D93BEA">
              <w:rPr>
                <w:rFonts w:ascii="Bookman Old Style" w:hAnsi="Bookman Old Style"/>
                <w:bCs/>
                <w:sz w:val="12"/>
                <w:szCs w:val="12"/>
              </w:rPr>
              <w:t>-</w:t>
            </w:r>
          </w:p>
        </w:tc>
        <w:tc>
          <w:tcPr>
            <w:tcW w:w="306" w:type="pct"/>
          </w:tcPr>
          <w:p w:rsidR="00D85D68" w:rsidRPr="00D93BEA" w:rsidRDefault="00D93BEA" w:rsidP="00D93BEA">
            <w:pPr>
              <w:jc w:val="right"/>
              <w:rPr>
                <w:rFonts w:ascii="Bookman Old Style" w:hAnsi="Bookman Old Style"/>
                <w:bCs/>
                <w:sz w:val="12"/>
                <w:szCs w:val="12"/>
                <w:lang w:val="id-ID"/>
              </w:rPr>
            </w:pPr>
            <w:r w:rsidRPr="00D93BEA">
              <w:rPr>
                <w:rFonts w:ascii="Bookman Old Style" w:hAnsi="Bookman Old Style"/>
                <w:bCs/>
                <w:sz w:val="12"/>
                <w:szCs w:val="12"/>
                <w:lang w:val="id-ID"/>
              </w:rPr>
              <w:t>0</w:t>
            </w:r>
          </w:p>
        </w:tc>
        <w:tc>
          <w:tcPr>
            <w:tcW w:w="175" w:type="pct"/>
          </w:tcPr>
          <w:p w:rsidR="00D85D68" w:rsidRPr="00D93BEA" w:rsidRDefault="00D85D68" w:rsidP="00D93BEA">
            <w:pPr>
              <w:jc w:val="center"/>
              <w:rPr>
                <w:rFonts w:ascii="Bookman Old Style" w:hAnsi="Bookman Old Style"/>
                <w:bCs/>
                <w:sz w:val="12"/>
                <w:szCs w:val="12"/>
              </w:rPr>
            </w:pPr>
            <w:r w:rsidRPr="00D93BEA">
              <w:rPr>
                <w:rFonts w:ascii="Bookman Old Style" w:hAnsi="Bookman Old Style"/>
                <w:bCs/>
                <w:sz w:val="12"/>
                <w:szCs w:val="12"/>
              </w:rPr>
              <w:t>31 sertifikat</w:t>
            </w:r>
          </w:p>
        </w:tc>
        <w:tc>
          <w:tcPr>
            <w:tcW w:w="303" w:type="pct"/>
          </w:tcPr>
          <w:p w:rsidR="00D85D68" w:rsidRPr="00D93BEA" w:rsidRDefault="00D85D68" w:rsidP="00D93BEA">
            <w:pPr>
              <w:jc w:val="right"/>
              <w:rPr>
                <w:rFonts w:ascii="Bookman Old Style" w:hAnsi="Bookman Old Style"/>
                <w:bCs/>
                <w:sz w:val="12"/>
                <w:szCs w:val="12"/>
              </w:rPr>
            </w:pPr>
            <w:r w:rsidRPr="00D93BEA">
              <w:rPr>
                <w:rFonts w:ascii="Bookman Old Style" w:hAnsi="Bookman Old Style"/>
                <w:bCs/>
                <w:sz w:val="12"/>
                <w:szCs w:val="12"/>
              </w:rPr>
              <w:t>159.104.000</w:t>
            </w:r>
          </w:p>
        </w:tc>
        <w:tc>
          <w:tcPr>
            <w:tcW w:w="175" w:type="pct"/>
          </w:tcPr>
          <w:p w:rsidR="00D85D68" w:rsidRPr="00D93BEA" w:rsidRDefault="00D85D68" w:rsidP="00D93BEA">
            <w:pPr>
              <w:jc w:val="center"/>
              <w:rPr>
                <w:rFonts w:ascii="Bookman Old Style" w:hAnsi="Bookman Old Style"/>
                <w:bCs/>
                <w:sz w:val="12"/>
                <w:szCs w:val="12"/>
              </w:rPr>
            </w:pPr>
            <w:r w:rsidRPr="00D93BEA">
              <w:rPr>
                <w:rFonts w:ascii="Bookman Old Style" w:hAnsi="Bookman Old Style"/>
                <w:bCs/>
                <w:sz w:val="12"/>
                <w:szCs w:val="12"/>
              </w:rPr>
              <w:t>25 sertifikat</w:t>
            </w:r>
          </w:p>
        </w:tc>
        <w:tc>
          <w:tcPr>
            <w:tcW w:w="305" w:type="pct"/>
          </w:tcPr>
          <w:p w:rsidR="00D85D68" w:rsidRPr="00D93BEA" w:rsidRDefault="00D85D68" w:rsidP="00D93BEA">
            <w:pPr>
              <w:jc w:val="right"/>
              <w:rPr>
                <w:rFonts w:ascii="Bookman Old Style" w:hAnsi="Bookman Old Style" w:cs="Calibri"/>
                <w:sz w:val="12"/>
                <w:szCs w:val="12"/>
              </w:rPr>
            </w:pPr>
            <w:r w:rsidRPr="00D93BEA">
              <w:rPr>
                <w:rFonts w:ascii="Bookman Old Style" w:hAnsi="Bookman Old Style" w:cs="Calibri"/>
                <w:sz w:val="12"/>
                <w:szCs w:val="12"/>
              </w:rPr>
              <w:t>139.595.000</w:t>
            </w:r>
          </w:p>
          <w:p w:rsidR="00D85D68" w:rsidRPr="00D93BEA" w:rsidRDefault="00D85D68" w:rsidP="00D93BEA">
            <w:pPr>
              <w:jc w:val="center"/>
              <w:rPr>
                <w:rFonts w:ascii="Bookman Old Style" w:hAnsi="Bookman Old Style"/>
                <w:bCs/>
                <w:sz w:val="12"/>
                <w:szCs w:val="12"/>
              </w:rPr>
            </w:pPr>
          </w:p>
        </w:tc>
        <w:tc>
          <w:tcPr>
            <w:tcW w:w="174" w:type="pct"/>
          </w:tcPr>
          <w:p w:rsidR="00D85D68" w:rsidRPr="00D93BEA" w:rsidRDefault="00D85D68" w:rsidP="00D93BEA">
            <w:pPr>
              <w:jc w:val="center"/>
              <w:rPr>
                <w:rFonts w:ascii="Bookman Old Style" w:hAnsi="Bookman Old Style"/>
                <w:bCs/>
                <w:sz w:val="12"/>
                <w:szCs w:val="12"/>
              </w:rPr>
            </w:pPr>
            <w:r w:rsidRPr="00D93BEA">
              <w:rPr>
                <w:rFonts w:ascii="Bookman Old Style" w:hAnsi="Bookman Old Style"/>
                <w:bCs/>
                <w:sz w:val="12"/>
                <w:szCs w:val="12"/>
              </w:rPr>
              <w:t>25 sertifikat</w:t>
            </w:r>
          </w:p>
        </w:tc>
        <w:tc>
          <w:tcPr>
            <w:tcW w:w="305" w:type="pct"/>
          </w:tcPr>
          <w:p w:rsidR="00D85D68" w:rsidRPr="00D93BEA" w:rsidRDefault="00D85D68" w:rsidP="00D93BEA">
            <w:pPr>
              <w:jc w:val="right"/>
              <w:rPr>
                <w:rFonts w:ascii="Bookman Old Style" w:hAnsi="Bookman Old Style" w:cs="Calibri"/>
                <w:sz w:val="12"/>
                <w:szCs w:val="12"/>
              </w:rPr>
            </w:pPr>
            <w:r w:rsidRPr="00D93BEA">
              <w:rPr>
                <w:rFonts w:ascii="Bookman Old Style" w:hAnsi="Bookman Old Style" w:cs="Calibri"/>
                <w:sz w:val="12"/>
                <w:szCs w:val="12"/>
              </w:rPr>
              <w:t>153.554.500</w:t>
            </w:r>
          </w:p>
          <w:p w:rsidR="00D85D68" w:rsidRPr="00D93BEA" w:rsidRDefault="00D85D68" w:rsidP="00D93BEA">
            <w:pPr>
              <w:jc w:val="center"/>
              <w:rPr>
                <w:rFonts w:ascii="Bookman Old Style" w:hAnsi="Bookman Old Style"/>
                <w:bCs/>
                <w:sz w:val="12"/>
                <w:szCs w:val="12"/>
              </w:rPr>
            </w:pPr>
          </w:p>
        </w:tc>
        <w:tc>
          <w:tcPr>
            <w:tcW w:w="174" w:type="pct"/>
          </w:tcPr>
          <w:p w:rsidR="00D85D68" w:rsidRPr="00D93BEA" w:rsidRDefault="00D85D68" w:rsidP="00D93BEA">
            <w:pPr>
              <w:jc w:val="center"/>
              <w:rPr>
                <w:rFonts w:ascii="Bookman Old Style" w:hAnsi="Bookman Old Style"/>
                <w:bCs/>
                <w:sz w:val="12"/>
                <w:szCs w:val="12"/>
              </w:rPr>
            </w:pPr>
            <w:r w:rsidRPr="00D93BEA">
              <w:rPr>
                <w:rFonts w:ascii="Bookman Old Style" w:hAnsi="Bookman Old Style"/>
                <w:bCs/>
                <w:sz w:val="12"/>
                <w:szCs w:val="12"/>
              </w:rPr>
              <w:t>25 sertifikat</w:t>
            </w:r>
          </w:p>
        </w:tc>
        <w:tc>
          <w:tcPr>
            <w:tcW w:w="305" w:type="pct"/>
          </w:tcPr>
          <w:p w:rsidR="00D85D68" w:rsidRPr="00D93BEA" w:rsidRDefault="00D85D68" w:rsidP="00D93BEA">
            <w:pPr>
              <w:jc w:val="right"/>
              <w:rPr>
                <w:rFonts w:ascii="Bookman Old Style" w:hAnsi="Bookman Old Style" w:cs="Calibri"/>
                <w:sz w:val="12"/>
                <w:szCs w:val="12"/>
              </w:rPr>
            </w:pPr>
            <w:r w:rsidRPr="00D93BEA">
              <w:rPr>
                <w:rFonts w:ascii="Bookman Old Style" w:hAnsi="Bookman Old Style" w:cs="Calibri"/>
                <w:sz w:val="12"/>
                <w:szCs w:val="12"/>
              </w:rPr>
              <w:t>153.554.500</w:t>
            </w:r>
          </w:p>
          <w:p w:rsidR="00D85D68" w:rsidRPr="00D93BEA" w:rsidRDefault="00D85D68" w:rsidP="00D93BEA">
            <w:pPr>
              <w:jc w:val="center"/>
              <w:rPr>
                <w:rFonts w:ascii="Bookman Old Style" w:hAnsi="Bookman Old Style"/>
                <w:bCs/>
                <w:sz w:val="12"/>
                <w:szCs w:val="12"/>
              </w:rPr>
            </w:pPr>
          </w:p>
        </w:tc>
        <w:tc>
          <w:tcPr>
            <w:tcW w:w="267" w:type="pct"/>
          </w:tcPr>
          <w:p w:rsidR="00D85D68" w:rsidRPr="00D93BEA" w:rsidRDefault="00D85D68" w:rsidP="00D93BEA">
            <w:pPr>
              <w:jc w:val="center"/>
              <w:rPr>
                <w:rFonts w:ascii="Bookman Old Style" w:hAnsi="Bookman Old Style"/>
                <w:bCs/>
                <w:sz w:val="12"/>
                <w:szCs w:val="12"/>
              </w:rPr>
            </w:pPr>
            <w:r w:rsidRPr="00D93BEA">
              <w:rPr>
                <w:rFonts w:ascii="Bookman Old Style" w:eastAsia="Times New Roman" w:hAnsi="Bookman Old Style" w:cs="Calibri"/>
                <w:sz w:val="12"/>
                <w:szCs w:val="12"/>
              </w:rPr>
              <w:t>Bidang koperasi</w:t>
            </w:r>
          </w:p>
        </w:tc>
        <w:tc>
          <w:tcPr>
            <w:tcW w:w="299" w:type="pct"/>
            <w:noWrap/>
          </w:tcPr>
          <w:p w:rsidR="00D85D68" w:rsidRPr="00274B43" w:rsidRDefault="00D85D68" w:rsidP="00D93BEA">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365"/>
        </w:trPr>
        <w:tc>
          <w:tcPr>
            <w:tcW w:w="231" w:type="pct"/>
            <w:tcBorders>
              <w:top w:val="nil"/>
              <w:bottom w:val="nil"/>
            </w:tcBorders>
            <w:vAlign w:val="center"/>
          </w:tcPr>
          <w:p w:rsidR="00D85D68" w:rsidRPr="00274B43" w:rsidRDefault="00D85D68" w:rsidP="00071F36">
            <w:pPr>
              <w:rPr>
                <w:rFonts w:ascii="Bookman Old Style" w:hAnsi="Bookman Old Style"/>
                <w:bCs/>
                <w:sz w:val="12"/>
                <w:szCs w:val="12"/>
              </w:rPr>
            </w:pPr>
          </w:p>
        </w:tc>
        <w:tc>
          <w:tcPr>
            <w:tcW w:w="265" w:type="pct"/>
            <w:tcBorders>
              <w:top w:val="nil"/>
              <w:bottom w:val="nil"/>
            </w:tcBorders>
            <w:vAlign w:val="center"/>
          </w:tcPr>
          <w:p w:rsidR="00D85D68" w:rsidRPr="00274B43" w:rsidRDefault="00D85D68" w:rsidP="00071F36">
            <w:pPr>
              <w:rPr>
                <w:rFonts w:ascii="Bookman Old Style" w:hAnsi="Bookman Old Style"/>
                <w:bCs/>
                <w:sz w:val="12"/>
                <w:szCs w:val="12"/>
              </w:rPr>
            </w:pPr>
          </w:p>
        </w:tc>
        <w:tc>
          <w:tcPr>
            <w:tcW w:w="103" w:type="pct"/>
            <w:tcBorders>
              <w:top w:val="single" w:sz="4" w:space="0" w:color="auto"/>
              <w:bottom w:val="single" w:sz="4" w:space="0" w:color="auto"/>
            </w:tcBorders>
            <w:vAlign w:val="center"/>
          </w:tcPr>
          <w:p w:rsidR="00D85D68" w:rsidRPr="00274B43" w:rsidRDefault="00D85D68" w:rsidP="00071F36">
            <w:pPr>
              <w:rPr>
                <w:rFonts w:ascii="Bookman Old Style" w:hAnsi="Bookman Old Style"/>
                <w:bCs/>
                <w:sz w:val="12"/>
                <w:szCs w:val="12"/>
              </w:rPr>
            </w:pPr>
          </w:p>
        </w:tc>
        <w:tc>
          <w:tcPr>
            <w:tcW w:w="392" w:type="pct"/>
          </w:tcPr>
          <w:p w:rsidR="00D85D68" w:rsidRPr="00274B43" w:rsidRDefault="00D85D68" w:rsidP="00071F36">
            <w:pPr>
              <w:rPr>
                <w:rFonts w:ascii="Bookman Old Style" w:hAnsi="Bookman Old Style" w:cs="Calibri"/>
                <w:sz w:val="12"/>
                <w:szCs w:val="12"/>
              </w:rPr>
            </w:pPr>
            <w:r w:rsidRPr="00274B43">
              <w:rPr>
                <w:rFonts w:ascii="Bookman Old Style" w:hAnsi="Bookman Old Style" w:cs="Calibri"/>
                <w:sz w:val="12"/>
                <w:szCs w:val="12"/>
              </w:rPr>
              <w:t>Peningkatan Kapasitas Koperasi Usaha Kecil Menengah (P2UKM)</w:t>
            </w:r>
          </w:p>
        </w:tc>
        <w:tc>
          <w:tcPr>
            <w:tcW w:w="313" w:type="pct"/>
          </w:tcPr>
          <w:p w:rsidR="00D85D68" w:rsidRPr="00274B43" w:rsidRDefault="00D85D68" w:rsidP="00071F36">
            <w:pPr>
              <w:rPr>
                <w:rFonts w:ascii="Bookman Old Style" w:hAnsi="Bookman Old Style" w:cs="Calibri"/>
                <w:sz w:val="12"/>
                <w:szCs w:val="12"/>
              </w:rPr>
            </w:pPr>
            <w:r w:rsidRPr="00274B43">
              <w:rPr>
                <w:rFonts w:ascii="Bookman Old Style" w:hAnsi="Bookman Old Style" w:cs="Calibri"/>
                <w:sz w:val="12"/>
                <w:szCs w:val="12"/>
              </w:rPr>
              <w:t>Jumlah peserta yang mengikuti Peningkatan Kapasitas Koperasi Usaha Kecil Menengah (P2UKM )</w:t>
            </w:r>
          </w:p>
        </w:tc>
        <w:tc>
          <w:tcPr>
            <w:tcW w:w="132" w:type="pct"/>
            <w:vAlign w:val="center"/>
          </w:tcPr>
          <w:p w:rsidR="00D85D68" w:rsidRPr="00274B43" w:rsidRDefault="00D85D68" w:rsidP="00071F36">
            <w:pPr>
              <w:rPr>
                <w:rFonts w:ascii="Bookman Old Style" w:hAnsi="Bookman Old Style"/>
                <w:bCs/>
                <w:sz w:val="12"/>
                <w:szCs w:val="12"/>
              </w:rPr>
            </w:pPr>
          </w:p>
        </w:tc>
        <w:tc>
          <w:tcPr>
            <w:tcW w:w="122" w:type="pct"/>
            <w:vAlign w:val="center"/>
          </w:tcPr>
          <w:p w:rsidR="00D85D68" w:rsidRPr="00274B43" w:rsidRDefault="00D85D68" w:rsidP="00071F36">
            <w:pPr>
              <w:rPr>
                <w:rFonts w:ascii="Bookman Old Style" w:hAnsi="Bookman Old Style"/>
                <w:bCs/>
                <w:sz w:val="12"/>
                <w:szCs w:val="12"/>
              </w:rPr>
            </w:pPr>
          </w:p>
        </w:tc>
        <w:tc>
          <w:tcPr>
            <w:tcW w:w="174" w:type="pct"/>
          </w:tcPr>
          <w:p w:rsidR="00D85D68" w:rsidRPr="00D93BEA" w:rsidRDefault="00D93BEA" w:rsidP="00D93BEA">
            <w:pPr>
              <w:jc w:val="center"/>
              <w:rPr>
                <w:rFonts w:ascii="Bookman Old Style" w:hAnsi="Bookman Old Style"/>
                <w:bCs/>
                <w:sz w:val="12"/>
                <w:szCs w:val="12"/>
                <w:lang w:val="id-ID"/>
              </w:rPr>
            </w:pPr>
            <w:r>
              <w:rPr>
                <w:rFonts w:ascii="Bookman Old Style" w:hAnsi="Bookman Old Style"/>
                <w:bCs/>
                <w:sz w:val="12"/>
                <w:szCs w:val="12"/>
                <w:lang w:val="id-ID"/>
              </w:rPr>
              <w:t>100 kop 70 WUB</w:t>
            </w:r>
          </w:p>
        </w:tc>
        <w:tc>
          <w:tcPr>
            <w:tcW w:w="306" w:type="pct"/>
          </w:tcPr>
          <w:p w:rsidR="00D85D68" w:rsidRPr="00D93BEA" w:rsidRDefault="00D93BEA" w:rsidP="00D93BEA">
            <w:pPr>
              <w:jc w:val="right"/>
              <w:rPr>
                <w:rFonts w:ascii="Bookman Old Style" w:hAnsi="Bookman Old Style"/>
                <w:bCs/>
                <w:sz w:val="12"/>
                <w:szCs w:val="12"/>
                <w:lang w:val="id-ID"/>
              </w:rPr>
            </w:pPr>
            <w:r w:rsidRPr="00D93BEA">
              <w:rPr>
                <w:rFonts w:ascii="Bookman Old Style" w:hAnsi="Bookman Old Style"/>
                <w:bCs/>
                <w:sz w:val="12"/>
                <w:szCs w:val="12"/>
                <w:lang w:val="id-ID"/>
              </w:rPr>
              <w:t>470.000.000</w:t>
            </w:r>
          </w:p>
        </w:tc>
        <w:tc>
          <w:tcPr>
            <w:tcW w:w="174" w:type="pct"/>
          </w:tcPr>
          <w:p w:rsidR="00D85D68" w:rsidRPr="00D93BEA" w:rsidRDefault="00D85D68" w:rsidP="00D93BEA">
            <w:pPr>
              <w:jc w:val="center"/>
              <w:rPr>
                <w:rFonts w:ascii="Bookman Old Style" w:hAnsi="Bookman Old Style"/>
                <w:bCs/>
                <w:sz w:val="12"/>
                <w:szCs w:val="12"/>
              </w:rPr>
            </w:pPr>
            <w:r w:rsidRPr="00D93BEA">
              <w:rPr>
                <w:rFonts w:ascii="Bookman Old Style" w:hAnsi="Bookman Old Style"/>
                <w:bCs/>
                <w:sz w:val="12"/>
                <w:szCs w:val="12"/>
              </w:rPr>
              <w:t>170 org</w:t>
            </w:r>
          </w:p>
        </w:tc>
        <w:tc>
          <w:tcPr>
            <w:tcW w:w="306" w:type="pct"/>
          </w:tcPr>
          <w:p w:rsidR="00D85D68" w:rsidRPr="00D93BEA" w:rsidRDefault="00D85D68" w:rsidP="00D93BEA">
            <w:pPr>
              <w:jc w:val="right"/>
              <w:rPr>
                <w:rFonts w:ascii="Bookman Old Style" w:hAnsi="Bookman Old Style" w:cs="Calibri"/>
                <w:sz w:val="12"/>
                <w:szCs w:val="12"/>
              </w:rPr>
            </w:pPr>
            <w:r w:rsidRPr="00D93BEA">
              <w:rPr>
                <w:rFonts w:ascii="Bookman Old Style" w:hAnsi="Bookman Old Style" w:cs="Calibri"/>
                <w:sz w:val="12"/>
                <w:szCs w:val="12"/>
              </w:rPr>
              <w:t>490.000.000</w:t>
            </w:r>
          </w:p>
          <w:p w:rsidR="00D85D68" w:rsidRPr="00D93BEA" w:rsidRDefault="00D85D68" w:rsidP="00D93BEA">
            <w:pPr>
              <w:jc w:val="center"/>
              <w:rPr>
                <w:rFonts w:ascii="Bookman Old Style" w:hAnsi="Bookman Old Style"/>
                <w:bCs/>
                <w:sz w:val="12"/>
                <w:szCs w:val="12"/>
              </w:rPr>
            </w:pPr>
          </w:p>
        </w:tc>
        <w:tc>
          <w:tcPr>
            <w:tcW w:w="175" w:type="pct"/>
          </w:tcPr>
          <w:p w:rsidR="00D85D68" w:rsidRPr="00D93BEA" w:rsidRDefault="00D85D68" w:rsidP="00D93BEA">
            <w:pPr>
              <w:jc w:val="center"/>
              <w:rPr>
                <w:rFonts w:ascii="Bookman Old Style" w:hAnsi="Bookman Old Style"/>
                <w:bCs/>
                <w:sz w:val="12"/>
                <w:szCs w:val="12"/>
              </w:rPr>
            </w:pPr>
            <w:r w:rsidRPr="00D93BEA">
              <w:rPr>
                <w:rFonts w:ascii="Bookman Old Style" w:hAnsi="Bookman Old Style"/>
                <w:bCs/>
                <w:sz w:val="12"/>
                <w:szCs w:val="12"/>
              </w:rPr>
              <w:t>-</w:t>
            </w:r>
          </w:p>
        </w:tc>
        <w:tc>
          <w:tcPr>
            <w:tcW w:w="303" w:type="pct"/>
          </w:tcPr>
          <w:p w:rsidR="00D85D68" w:rsidRPr="00D93BEA" w:rsidRDefault="00D93BEA" w:rsidP="00D93BEA">
            <w:pPr>
              <w:jc w:val="right"/>
              <w:rPr>
                <w:rFonts w:ascii="Bookman Old Style" w:hAnsi="Bookman Old Style"/>
                <w:bCs/>
                <w:sz w:val="12"/>
                <w:szCs w:val="12"/>
                <w:lang w:val="id-ID"/>
              </w:rPr>
            </w:pPr>
            <w:r w:rsidRPr="00D93BEA">
              <w:rPr>
                <w:rFonts w:ascii="Bookman Old Style" w:hAnsi="Bookman Old Style"/>
                <w:bCs/>
                <w:sz w:val="12"/>
                <w:szCs w:val="12"/>
                <w:lang w:val="id-ID"/>
              </w:rPr>
              <w:t>0</w:t>
            </w:r>
          </w:p>
        </w:tc>
        <w:tc>
          <w:tcPr>
            <w:tcW w:w="175" w:type="pct"/>
          </w:tcPr>
          <w:p w:rsidR="00D85D68" w:rsidRPr="00D93BEA" w:rsidRDefault="00D85D68" w:rsidP="00D93BEA">
            <w:pPr>
              <w:jc w:val="center"/>
              <w:rPr>
                <w:rFonts w:ascii="Bookman Old Style" w:hAnsi="Bookman Old Style"/>
                <w:bCs/>
                <w:sz w:val="12"/>
                <w:szCs w:val="12"/>
              </w:rPr>
            </w:pPr>
            <w:r w:rsidRPr="00D93BEA">
              <w:rPr>
                <w:rFonts w:ascii="Bookman Old Style" w:hAnsi="Bookman Old Style"/>
                <w:bCs/>
                <w:sz w:val="12"/>
                <w:szCs w:val="12"/>
              </w:rPr>
              <w:t>-</w:t>
            </w:r>
          </w:p>
        </w:tc>
        <w:tc>
          <w:tcPr>
            <w:tcW w:w="305" w:type="pct"/>
          </w:tcPr>
          <w:p w:rsidR="00D85D68" w:rsidRPr="00D93BEA" w:rsidRDefault="00D93BEA" w:rsidP="00D93BEA">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D85D68" w:rsidRPr="00D93BEA" w:rsidRDefault="00D85D68" w:rsidP="00D93BEA">
            <w:pPr>
              <w:jc w:val="center"/>
              <w:rPr>
                <w:rFonts w:ascii="Bookman Old Style" w:hAnsi="Bookman Old Style"/>
                <w:bCs/>
                <w:sz w:val="12"/>
                <w:szCs w:val="12"/>
              </w:rPr>
            </w:pPr>
            <w:r w:rsidRPr="00D93BEA">
              <w:rPr>
                <w:rFonts w:ascii="Bookman Old Style" w:hAnsi="Bookman Old Style"/>
                <w:bCs/>
                <w:sz w:val="12"/>
                <w:szCs w:val="12"/>
              </w:rPr>
              <w:t>-</w:t>
            </w:r>
          </w:p>
        </w:tc>
        <w:tc>
          <w:tcPr>
            <w:tcW w:w="305" w:type="pct"/>
          </w:tcPr>
          <w:p w:rsidR="00D85D68" w:rsidRPr="00D93BEA" w:rsidRDefault="00D93BEA" w:rsidP="00D93BEA">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D85D68" w:rsidRPr="00D93BEA" w:rsidRDefault="00D85D68" w:rsidP="00D93BEA">
            <w:pPr>
              <w:jc w:val="center"/>
              <w:rPr>
                <w:rFonts w:ascii="Bookman Old Style" w:hAnsi="Bookman Old Style"/>
                <w:bCs/>
                <w:sz w:val="12"/>
                <w:szCs w:val="12"/>
              </w:rPr>
            </w:pPr>
            <w:r w:rsidRPr="00D93BEA">
              <w:rPr>
                <w:rFonts w:ascii="Bookman Old Style" w:hAnsi="Bookman Old Style"/>
                <w:bCs/>
                <w:sz w:val="12"/>
                <w:szCs w:val="12"/>
              </w:rPr>
              <w:t>-</w:t>
            </w:r>
          </w:p>
        </w:tc>
        <w:tc>
          <w:tcPr>
            <w:tcW w:w="305" w:type="pct"/>
          </w:tcPr>
          <w:p w:rsidR="00D85D68" w:rsidRPr="00D93BEA" w:rsidRDefault="00D93BEA" w:rsidP="00D93BEA">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267" w:type="pct"/>
          </w:tcPr>
          <w:p w:rsidR="00D85D68" w:rsidRPr="00274B43" w:rsidRDefault="00D85D68" w:rsidP="00D93BEA">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D85D68" w:rsidRPr="00274B43" w:rsidRDefault="00D85D68" w:rsidP="00D93BEA">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365"/>
        </w:trPr>
        <w:tc>
          <w:tcPr>
            <w:tcW w:w="231" w:type="pct"/>
            <w:tcBorders>
              <w:top w:val="nil"/>
              <w:bottom w:val="single" w:sz="4" w:space="0" w:color="auto"/>
            </w:tcBorders>
            <w:vAlign w:val="center"/>
          </w:tcPr>
          <w:p w:rsidR="005A2B33" w:rsidRPr="00274B43" w:rsidRDefault="005A2B33" w:rsidP="005A2B33">
            <w:pPr>
              <w:rPr>
                <w:rFonts w:ascii="Bookman Old Style" w:hAnsi="Bookman Old Style"/>
                <w:bCs/>
                <w:sz w:val="12"/>
                <w:szCs w:val="12"/>
              </w:rPr>
            </w:pPr>
          </w:p>
        </w:tc>
        <w:tc>
          <w:tcPr>
            <w:tcW w:w="265" w:type="pct"/>
            <w:tcBorders>
              <w:top w:val="nil"/>
              <w:bottom w:val="single" w:sz="4" w:space="0" w:color="auto"/>
            </w:tcBorders>
            <w:vAlign w:val="center"/>
          </w:tcPr>
          <w:p w:rsidR="005A2B33" w:rsidRPr="00274B43" w:rsidRDefault="005A2B33" w:rsidP="00071F36">
            <w:pPr>
              <w:rPr>
                <w:rFonts w:ascii="Bookman Old Style" w:hAnsi="Bookman Old Style"/>
                <w:bCs/>
                <w:sz w:val="12"/>
                <w:szCs w:val="12"/>
              </w:rPr>
            </w:pPr>
          </w:p>
        </w:tc>
        <w:tc>
          <w:tcPr>
            <w:tcW w:w="103" w:type="pct"/>
            <w:tcBorders>
              <w:top w:val="single" w:sz="4" w:space="0" w:color="auto"/>
              <w:bottom w:val="single" w:sz="4" w:space="0" w:color="auto"/>
            </w:tcBorders>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Sosialisasi pembentukan koperasi sariah</w:t>
            </w:r>
          </w:p>
        </w:tc>
        <w:tc>
          <w:tcPr>
            <w:tcW w:w="313"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Jumlah Koperasi yang menerapkan Koperasi Syariah</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D93BEA" w:rsidRDefault="00D93BEA" w:rsidP="00D93BEA">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D93BEA" w:rsidRDefault="00D93BEA" w:rsidP="00D93BEA">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5A2B33" w:rsidRPr="00274B43" w:rsidRDefault="005A2B33" w:rsidP="00D93BEA">
            <w:pPr>
              <w:jc w:val="center"/>
              <w:rPr>
                <w:rFonts w:ascii="Bookman Old Style" w:hAnsi="Bookman Old Style"/>
                <w:bCs/>
                <w:sz w:val="12"/>
                <w:szCs w:val="12"/>
              </w:rPr>
            </w:pPr>
            <w:r w:rsidRPr="00274B43">
              <w:rPr>
                <w:rFonts w:ascii="Bookman Old Style" w:hAnsi="Bookman Old Style"/>
                <w:bCs/>
                <w:sz w:val="12"/>
                <w:szCs w:val="12"/>
              </w:rPr>
              <w:t>50 kop</w:t>
            </w:r>
          </w:p>
        </w:tc>
        <w:tc>
          <w:tcPr>
            <w:tcW w:w="306" w:type="pct"/>
          </w:tcPr>
          <w:p w:rsidR="005A2B33" w:rsidRPr="00274B43" w:rsidRDefault="005A2B33" w:rsidP="00D93BEA">
            <w:pPr>
              <w:jc w:val="right"/>
              <w:rPr>
                <w:rFonts w:ascii="Bookman Old Style" w:hAnsi="Bookman Old Style" w:cs="Calibri"/>
                <w:sz w:val="12"/>
                <w:szCs w:val="12"/>
              </w:rPr>
            </w:pPr>
            <w:r w:rsidRPr="00274B43">
              <w:rPr>
                <w:rFonts w:ascii="Bookman Old Style" w:hAnsi="Bookman Old Style" w:cs="Calibri"/>
                <w:sz w:val="12"/>
                <w:szCs w:val="12"/>
              </w:rPr>
              <w:t>59.450.000</w:t>
            </w:r>
          </w:p>
        </w:tc>
        <w:tc>
          <w:tcPr>
            <w:tcW w:w="175" w:type="pct"/>
          </w:tcPr>
          <w:p w:rsidR="005A2B33" w:rsidRPr="00274B43" w:rsidRDefault="005A2B33" w:rsidP="00D93BEA">
            <w:pPr>
              <w:jc w:val="center"/>
              <w:rPr>
                <w:rFonts w:ascii="Bookman Old Style" w:hAnsi="Bookman Old Style"/>
                <w:bCs/>
                <w:sz w:val="12"/>
                <w:szCs w:val="12"/>
              </w:rPr>
            </w:pPr>
            <w:r w:rsidRPr="00274B43">
              <w:rPr>
                <w:rFonts w:ascii="Bookman Old Style" w:hAnsi="Bookman Old Style"/>
                <w:bCs/>
                <w:sz w:val="12"/>
                <w:szCs w:val="12"/>
              </w:rPr>
              <w:t>58 kop</w:t>
            </w:r>
          </w:p>
        </w:tc>
        <w:tc>
          <w:tcPr>
            <w:tcW w:w="303" w:type="pct"/>
          </w:tcPr>
          <w:p w:rsidR="005A2B33" w:rsidRPr="00D93BEA" w:rsidRDefault="00D93BEA" w:rsidP="00D93BEA">
            <w:pPr>
              <w:jc w:val="right"/>
              <w:rPr>
                <w:rFonts w:ascii="Bookman Old Style" w:hAnsi="Bookman Old Style" w:cs="Calibri"/>
                <w:sz w:val="12"/>
                <w:szCs w:val="12"/>
                <w:lang w:val="id-ID"/>
              </w:rPr>
            </w:pPr>
            <w:r>
              <w:rPr>
                <w:rFonts w:ascii="Bookman Old Style" w:hAnsi="Bookman Old Style" w:cs="Calibri"/>
                <w:sz w:val="12"/>
                <w:szCs w:val="12"/>
              </w:rPr>
              <w:t>68.367.500</w:t>
            </w:r>
          </w:p>
        </w:tc>
        <w:tc>
          <w:tcPr>
            <w:tcW w:w="175" w:type="pct"/>
          </w:tcPr>
          <w:p w:rsidR="005A2B33" w:rsidRPr="00274B43" w:rsidRDefault="005A2B33" w:rsidP="00D93BEA">
            <w:pPr>
              <w:jc w:val="center"/>
              <w:rPr>
                <w:rFonts w:ascii="Bookman Old Style" w:hAnsi="Bookman Old Style"/>
                <w:bCs/>
                <w:sz w:val="12"/>
                <w:szCs w:val="12"/>
              </w:rPr>
            </w:pPr>
            <w:r w:rsidRPr="00274B43">
              <w:rPr>
                <w:rFonts w:ascii="Bookman Old Style" w:hAnsi="Bookman Old Style"/>
                <w:bCs/>
                <w:sz w:val="12"/>
                <w:szCs w:val="12"/>
              </w:rPr>
              <w:t>67 kop</w:t>
            </w:r>
          </w:p>
        </w:tc>
        <w:tc>
          <w:tcPr>
            <w:tcW w:w="305" w:type="pct"/>
          </w:tcPr>
          <w:p w:rsidR="005A2B33" w:rsidRPr="00274B43" w:rsidRDefault="005A2B33" w:rsidP="00D93BEA">
            <w:pPr>
              <w:jc w:val="right"/>
              <w:rPr>
                <w:rFonts w:ascii="Bookman Old Style" w:hAnsi="Bookman Old Style" w:cs="Calibri"/>
                <w:sz w:val="12"/>
                <w:szCs w:val="12"/>
              </w:rPr>
            </w:pPr>
            <w:r w:rsidRPr="00274B43">
              <w:rPr>
                <w:rFonts w:ascii="Bookman Old Style" w:hAnsi="Bookman Old Style" w:cs="Calibri"/>
                <w:sz w:val="12"/>
                <w:szCs w:val="12"/>
              </w:rPr>
              <w:t>78.622.625</w:t>
            </w:r>
          </w:p>
        </w:tc>
        <w:tc>
          <w:tcPr>
            <w:tcW w:w="174" w:type="pct"/>
          </w:tcPr>
          <w:p w:rsidR="005A2B33" w:rsidRPr="00274B43" w:rsidRDefault="005A2B33" w:rsidP="00D93BEA">
            <w:pPr>
              <w:jc w:val="center"/>
              <w:rPr>
                <w:rFonts w:ascii="Bookman Old Style" w:hAnsi="Bookman Old Style"/>
                <w:bCs/>
                <w:sz w:val="12"/>
                <w:szCs w:val="12"/>
              </w:rPr>
            </w:pPr>
            <w:r w:rsidRPr="00274B43">
              <w:rPr>
                <w:rFonts w:ascii="Bookman Old Style" w:hAnsi="Bookman Old Style"/>
                <w:bCs/>
                <w:sz w:val="12"/>
                <w:szCs w:val="12"/>
              </w:rPr>
              <w:t>77 kop</w:t>
            </w:r>
          </w:p>
        </w:tc>
        <w:tc>
          <w:tcPr>
            <w:tcW w:w="305" w:type="pct"/>
          </w:tcPr>
          <w:p w:rsidR="005A2B33" w:rsidRPr="00274B43" w:rsidRDefault="005A2B33" w:rsidP="00D93BEA">
            <w:pPr>
              <w:jc w:val="right"/>
              <w:rPr>
                <w:rFonts w:ascii="Bookman Old Style" w:hAnsi="Bookman Old Style" w:cs="Calibri"/>
                <w:sz w:val="12"/>
                <w:szCs w:val="12"/>
              </w:rPr>
            </w:pPr>
            <w:r w:rsidRPr="00274B43">
              <w:rPr>
                <w:rFonts w:ascii="Bookman Old Style" w:hAnsi="Bookman Old Style" w:cs="Calibri"/>
                <w:sz w:val="12"/>
                <w:szCs w:val="12"/>
              </w:rPr>
              <w:t>90.416.000</w:t>
            </w:r>
          </w:p>
        </w:tc>
        <w:tc>
          <w:tcPr>
            <w:tcW w:w="174" w:type="pct"/>
          </w:tcPr>
          <w:p w:rsidR="005A2B33" w:rsidRPr="00274B43" w:rsidRDefault="005A2B33" w:rsidP="00D93BEA">
            <w:pPr>
              <w:jc w:val="center"/>
              <w:rPr>
                <w:rFonts w:ascii="Bookman Old Style" w:hAnsi="Bookman Old Style"/>
                <w:bCs/>
                <w:sz w:val="12"/>
                <w:szCs w:val="12"/>
              </w:rPr>
            </w:pPr>
            <w:r w:rsidRPr="00274B43">
              <w:rPr>
                <w:rFonts w:ascii="Bookman Old Style" w:hAnsi="Bookman Old Style"/>
                <w:bCs/>
                <w:sz w:val="12"/>
                <w:szCs w:val="12"/>
              </w:rPr>
              <w:t>77 kop</w:t>
            </w:r>
          </w:p>
        </w:tc>
        <w:tc>
          <w:tcPr>
            <w:tcW w:w="305" w:type="pct"/>
          </w:tcPr>
          <w:p w:rsidR="005A2B33" w:rsidRPr="00274B43" w:rsidRDefault="005A2B33" w:rsidP="00D93BEA">
            <w:pPr>
              <w:jc w:val="right"/>
              <w:rPr>
                <w:rFonts w:ascii="Bookman Old Style" w:hAnsi="Bookman Old Style" w:cs="Calibri"/>
                <w:sz w:val="12"/>
                <w:szCs w:val="12"/>
              </w:rPr>
            </w:pPr>
            <w:r w:rsidRPr="00274B43">
              <w:rPr>
                <w:rFonts w:ascii="Bookman Old Style" w:hAnsi="Bookman Old Style" w:cs="Calibri"/>
                <w:sz w:val="12"/>
                <w:szCs w:val="12"/>
              </w:rPr>
              <w:t>90.416.000</w:t>
            </w:r>
          </w:p>
        </w:tc>
        <w:tc>
          <w:tcPr>
            <w:tcW w:w="267" w:type="pct"/>
          </w:tcPr>
          <w:p w:rsidR="005A2B33" w:rsidRPr="00274B43" w:rsidRDefault="005A2B33" w:rsidP="00D93BEA">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A2B33" w:rsidRPr="00274B43" w:rsidRDefault="005A2B33" w:rsidP="00D93BEA">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365"/>
        </w:trPr>
        <w:tc>
          <w:tcPr>
            <w:tcW w:w="231" w:type="pct"/>
            <w:tcBorders>
              <w:top w:val="single" w:sz="4" w:space="0" w:color="auto"/>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single" w:sz="4" w:space="0" w:color="auto"/>
              <w:bottom w:val="nil"/>
            </w:tcBorders>
            <w:vAlign w:val="center"/>
          </w:tcPr>
          <w:p w:rsidR="005A2B33" w:rsidRPr="00274B43" w:rsidRDefault="005A2B33" w:rsidP="00071F36">
            <w:pPr>
              <w:rPr>
                <w:rFonts w:ascii="Bookman Old Style" w:hAnsi="Bookman Old Style"/>
                <w:bCs/>
                <w:sz w:val="12"/>
                <w:szCs w:val="12"/>
              </w:rPr>
            </w:pPr>
          </w:p>
        </w:tc>
        <w:tc>
          <w:tcPr>
            <w:tcW w:w="103" w:type="pct"/>
            <w:tcBorders>
              <w:top w:val="single" w:sz="4" w:space="0" w:color="auto"/>
              <w:bottom w:val="single" w:sz="4" w:space="0" w:color="auto"/>
            </w:tcBorders>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A151E4" w:rsidP="00071F36">
            <w:pPr>
              <w:rPr>
                <w:rFonts w:ascii="Bookman Old Style" w:hAnsi="Bookman Old Style" w:cs="Calibri"/>
                <w:sz w:val="12"/>
                <w:szCs w:val="12"/>
              </w:rPr>
            </w:pPr>
            <w:r>
              <w:rPr>
                <w:rFonts w:ascii="Bookman Old Style" w:hAnsi="Bookman Old Style" w:cs="Calibri"/>
                <w:sz w:val="12"/>
                <w:szCs w:val="12"/>
              </w:rPr>
              <w:t>Bimtek M</w:t>
            </w:r>
            <w:r>
              <w:rPr>
                <w:rFonts w:ascii="Bookman Old Style" w:hAnsi="Bookman Old Style" w:cs="Calibri"/>
                <w:sz w:val="12"/>
                <w:szCs w:val="12"/>
                <w:lang w:val="id-ID"/>
              </w:rPr>
              <w:t>a</w:t>
            </w:r>
            <w:r>
              <w:rPr>
                <w:rFonts w:ascii="Bookman Old Style" w:hAnsi="Bookman Old Style" w:cs="Calibri"/>
                <w:sz w:val="12"/>
                <w:szCs w:val="12"/>
              </w:rPr>
              <w:t>n</w:t>
            </w:r>
            <w:r>
              <w:rPr>
                <w:rFonts w:ascii="Bookman Old Style" w:hAnsi="Bookman Old Style" w:cs="Calibri"/>
                <w:sz w:val="12"/>
                <w:szCs w:val="12"/>
                <w:lang w:val="id-ID"/>
              </w:rPr>
              <w:t>a</w:t>
            </w:r>
            <w:r w:rsidR="005A2B33" w:rsidRPr="00274B43">
              <w:rPr>
                <w:rFonts w:ascii="Bookman Old Style" w:hAnsi="Bookman Old Style" w:cs="Calibri"/>
                <w:sz w:val="12"/>
                <w:szCs w:val="12"/>
              </w:rPr>
              <w:t>jemen Koperasi</w:t>
            </w:r>
          </w:p>
        </w:tc>
        <w:tc>
          <w:tcPr>
            <w:tcW w:w="313"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Jumlah koperai yang difasilitasi untuk memperoleh akses permodalan dan SAKETAP</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A151E4" w:rsidRDefault="00A151E4" w:rsidP="00A151E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A151E4" w:rsidRDefault="00A151E4" w:rsidP="00A151E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40 kop</w:t>
            </w:r>
          </w:p>
        </w:tc>
        <w:tc>
          <w:tcPr>
            <w:tcW w:w="306"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85.200.000</w:t>
            </w:r>
          </w:p>
        </w:tc>
        <w:tc>
          <w:tcPr>
            <w:tcW w:w="175"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46 kop</w:t>
            </w:r>
          </w:p>
        </w:tc>
        <w:tc>
          <w:tcPr>
            <w:tcW w:w="303"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97.980.000</w:t>
            </w:r>
          </w:p>
        </w:tc>
        <w:tc>
          <w:tcPr>
            <w:tcW w:w="175"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54 kop</w:t>
            </w:r>
          </w:p>
        </w:tc>
        <w:tc>
          <w:tcPr>
            <w:tcW w:w="305"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112.677.000</w:t>
            </w: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60 kop</w:t>
            </w:r>
          </w:p>
        </w:tc>
        <w:tc>
          <w:tcPr>
            <w:tcW w:w="305"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129.578.600</w:t>
            </w: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60 kop</w:t>
            </w:r>
          </w:p>
        </w:tc>
        <w:tc>
          <w:tcPr>
            <w:tcW w:w="305"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129.578.600</w:t>
            </w:r>
          </w:p>
        </w:tc>
        <w:tc>
          <w:tcPr>
            <w:tcW w:w="267" w:type="pct"/>
          </w:tcPr>
          <w:p w:rsidR="005A2B33" w:rsidRPr="00274B43" w:rsidRDefault="005A2B33" w:rsidP="00A151E4">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A2B33" w:rsidRPr="00274B43" w:rsidRDefault="005A2B33" w:rsidP="00A151E4">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365"/>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tcBorders>
              <w:top w:val="single" w:sz="4" w:space="0" w:color="auto"/>
              <w:bottom w:val="single" w:sz="4" w:space="0" w:color="auto"/>
            </w:tcBorders>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Fasilitasi Peningkatan Akses Permodalan</w:t>
            </w:r>
          </w:p>
        </w:tc>
        <w:tc>
          <w:tcPr>
            <w:tcW w:w="313"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Jumlah Koperasi yang difasilitasi  peningkatan akses permodalan</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A151E4" w:rsidRDefault="00A151E4" w:rsidP="00A151E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A151E4" w:rsidRDefault="00A151E4" w:rsidP="00A151E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5A2B33" w:rsidRPr="00A151E4" w:rsidRDefault="00A151E4" w:rsidP="00A151E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A151E4" w:rsidRDefault="00A151E4" w:rsidP="00A151E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5"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35 kop</w:t>
            </w:r>
          </w:p>
        </w:tc>
        <w:tc>
          <w:tcPr>
            <w:tcW w:w="303"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159.000.000</w:t>
            </w:r>
          </w:p>
        </w:tc>
        <w:tc>
          <w:tcPr>
            <w:tcW w:w="175"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65 kop</w:t>
            </w:r>
          </w:p>
        </w:tc>
        <w:tc>
          <w:tcPr>
            <w:tcW w:w="305" w:type="pct"/>
          </w:tcPr>
          <w:p w:rsidR="005A2B33" w:rsidRPr="00A151E4" w:rsidRDefault="005A2B33" w:rsidP="00A151E4">
            <w:pPr>
              <w:jc w:val="right"/>
              <w:rPr>
                <w:rFonts w:ascii="Bookman Old Style" w:hAnsi="Bookman Old Style" w:cs="Calibri"/>
                <w:sz w:val="10"/>
                <w:szCs w:val="10"/>
              </w:rPr>
            </w:pPr>
            <w:r w:rsidRPr="00A151E4">
              <w:rPr>
                <w:rFonts w:ascii="Bookman Old Style" w:hAnsi="Bookman Old Style" w:cs="Calibri"/>
                <w:sz w:val="10"/>
                <w:szCs w:val="10"/>
              </w:rPr>
              <w:t>1.685.400.000</w:t>
            </w: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70 kop</w:t>
            </w:r>
          </w:p>
        </w:tc>
        <w:tc>
          <w:tcPr>
            <w:tcW w:w="305" w:type="pct"/>
          </w:tcPr>
          <w:p w:rsidR="005A2B33" w:rsidRPr="00274B43" w:rsidRDefault="005A2B33" w:rsidP="00A151E4">
            <w:pPr>
              <w:jc w:val="center"/>
              <w:rPr>
                <w:rFonts w:ascii="Bookman Old Style" w:hAnsi="Bookman Old Style" w:cs="Calibri"/>
                <w:sz w:val="12"/>
                <w:szCs w:val="12"/>
              </w:rPr>
            </w:pPr>
            <w:r w:rsidRPr="00274B43">
              <w:rPr>
                <w:rFonts w:ascii="Bookman Old Style" w:hAnsi="Bookman Old Style" w:cs="Calibri"/>
                <w:sz w:val="12"/>
                <w:szCs w:val="12"/>
              </w:rPr>
              <w:t>200.000.000</w:t>
            </w: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70 kop</w:t>
            </w:r>
          </w:p>
        </w:tc>
        <w:tc>
          <w:tcPr>
            <w:tcW w:w="305" w:type="pct"/>
          </w:tcPr>
          <w:p w:rsidR="005A2B33" w:rsidRPr="00274B43" w:rsidRDefault="005A2B33" w:rsidP="00A151E4">
            <w:pPr>
              <w:jc w:val="center"/>
              <w:rPr>
                <w:rFonts w:ascii="Bookman Old Style" w:hAnsi="Bookman Old Style" w:cs="Calibri"/>
                <w:sz w:val="12"/>
                <w:szCs w:val="12"/>
              </w:rPr>
            </w:pPr>
            <w:r w:rsidRPr="00274B43">
              <w:rPr>
                <w:rFonts w:ascii="Bookman Old Style" w:hAnsi="Bookman Old Style" w:cs="Calibri"/>
                <w:sz w:val="12"/>
                <w:szCs w:val="12"/>
              </w:rPr>
              <w:t>200.000.000</w:t>
            </w:r>
          </w:p>
        </w:tc>
        <w:tc>
          <w:tcPr>
            <w:tcW w:w="267" w:type="pct"/>
          </w:tcPr>
          <w:p w:rsidR="005A2B33" w:rsidRPr="00274B43" w:rsidRDefault="005A2B33" w:rsidP="00A151E4">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A2B33" w:rsidRPr="00274B43" w:rsidRDefault="005A2B33" w:rsidP="00A151E4">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1F124E">
        <w:trPr>
          <w:trHeight w:val="365"/>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tcBorders>
              <w:top w:val="single" w:sz="4" w:space="0" w:color="auto"/>
            </w:tcBorders>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Fasilitasi Permasalahan Permodalan</w:t>
            </w:r>
          </w:p>
        </w:tc>
        <w:tc>
          <w:tcPr>
            <w:tcW w:w="313"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Jumlah Fasilitasi  Permasalahan permodalan</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A151E4" w:rsidRDefault="00A151E4" w:rsidP="00A151E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A151E4" w:rsidRDefault="00A151E4" w:rsidP="00A151E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5A2B33" w:rsidRPr="00A151E4" w:rsidRDefault="00A151E4" w:rsidP="00A151E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A151E4" w:rsidRDefault="00A151E4" w:rsidP="00A151E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5"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45 kasus</w:t>
            </w:r>
          </w:p>
        </w:tc>
        <w:tc>
          <w:tcPr>
            <w:tcW w:w="303"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172.500.000</w:t>
            </w:r>
          </w:p>
        </w:tc>
        <w:tc>
          <w:tcPr>
            <w:tcW w:w="175"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50 kasus</w:t>
            </w:r>
          </w:p>
        </w:tc>
        <w:tc>
          <w:tcPr>
            <w:tcW w:w="305"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198.375.000</w:t>
            </w: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60 kasus</w:t>
            </w:r>
          </w:p>
        </w:tc>
        <w:tc>
          <w:tcPr>
            <w:tcW w:w="305"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230.000.000</w:t>
            </w: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60 kasus</w:t>
            </w:r>
          </w:p>
        </w:tc>
        <w:tc>
          <w:tcPr>
            <w:tcW w:w="305"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230.000.000</w:t>
            </w:r>
          </w:p>
        </w:tc>
        <w:tc>
          <w:tcPr>
            <w:tcW w:w="267" w:type="pct"/>
          </w:tcPr>
          <w:p w:rsidR="005A2B33" w:rsidRPr="00274B43" w:rsidRDefault="005A2B33" w:rsidP="00A151E4">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A2B33" w:rsidRPr="00274B43" w:rsidRDefault="005A2B33" w:rsidP="00A151E4">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365"/>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Fasilitasi Klinik Koperasi</w:t>
            </w:r>
          </w:p>
        </w:tc>
        <w:tc>
          <w:tcPr>
            <w:tcW w:w="313"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Jumlah Pengurus / Pengawas / Pengelola / Anggota Koperasi yang melakukan konsultasi</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A151E4" w:rsidRDefault="00A151E4" w:rsidP="00A151E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A151E4" w:rsidRDefault="00A151E4" w:rsidP="00A151E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330 org</w:t>
            </w:r>
          </w:p>
        </w:tc>
        <w:tc>
          <w:tcPr>
            <w:tcW w:w="306"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94.850.000</w:t>
            </w:r>
          </w:p>
        </w:tc>
        <w:tc>
          <w:tcPr>
            <w:tcW w:w="175"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380 org</w:t>
            </w:r>
          </w:p>
        </w:tc>
        <w:tc>
          <w:tcPr>
            <w:tcW w:w="303"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109.077.500</w:t>
            </w:r>
          </w:p>
        </w:tc>
        <w:tc>
          <w:tcPr>
            <w:tcW w:w="175"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436 org</w:t>
            </w:r>
          </w:p>
        </w:tc>
        <w:tc>
          <w:tcPr>
            <w:tcW w:w="305"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125.439.125</w:t>
            </w: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502 org</w:t>
            </w:r>
          </w:p>
        </w:tc>
        <w:tc>
          <w:tcPr>
            <w:tcW w:w="305"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144.255.000</w:t>
            </w: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502 org</w:t>
            </w:r>
          </w:p>
        </w:tc>
        <w:tc>
          <w:tcPr>
            <w:tcW w:w="305"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144.255.000</w:t>
            </w:r>
          </w:p>
        </w:tc>
        <w:tc>
          <w:tcPr>
            <w:tcW w:w="267" w:type="pct"/>
          </w:tcPr>
          <w:p w:rsidR="005A2B33" w:rsidRPr="00274B43" w:rsidRDefault="005A2B33" w:rsidP="00A151E4">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A2B33" w:rsidRPr="00274B43" w:rsidRDefault="005A2B33" w:rsidP="00A151E4">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365"/>
        </w:trPr>
        <w:tc>
          <w:tcPr>
            <w:tcW w:w="231" w:type="pct"/>
            <w:tcBorders>
              <w:top w:val="nil"/>
              <w:bottom w:val="single" w:sz="4" w:space="0" w:color="auto"/>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single" w:sz="4" w:space="0" w:color="auto"/>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Monitoring dan Evaluasi</w:t>
            </w:r>
          </w:p>
        </w:tc>
        <w:tc>
          <w:tcPr>
            <w:tcW w:w="313" w:type="pct"/>
          </w:tcPr>
          <w:p w:rsidR="005A2B33" w:rsidRDefault="005A2B33" w:rsidP="00071F36">
            <w:pPr>
              <w:rPr>
                <w:rFonts w:ascii="Bookman Old Style" w:hAnsi="Bookman Old Style" w:cs="Calibri"/>
                <w:sz w:val="12"/>
                <w:szCs w:val="12"/>
              </w:rPr>
            </w:pPr>
            <w:r w:rsidRPr="00274B43">
              <w:rPr>
                <w:rFonts w:ascii="Bookman Old Style" w:hAnsi="Bookman Old Style" w:cs="Calibri"/>
                <w:sz w:val="12"/>
                <w:szCs w:val="12"/>
              </w:rPr>
              <w:t>Jumlah Koperasi yang dimonitoring dan dievaluasi</w:t>
            </w:r>
          </w:p>
          <w:p w:rsidR="0056660F" w:rsidRDefault="0056660F" w:rsidP="00071F36">
            <w:pPr>
              <w:rPr>
                <w:rFonts w:ascii="Bookman Old Style" w:hAnsi="Bookman Old Style" w:cs="Calibri"/>
                <w:sz w:val="12"/>
                <w:szCs w:val="12"/>
              </w:rPr>
            </w:pPr>
          </w:p>
          <w:p w:rsidR="0056660F" w:rsidRDefault="0056660F" w:rsidP="00071F36">
            <w:pPr>
              <w:rPr>
                <w:rFonts w:ascii="Bookman Old Style" w:hAnsi="Bookman Old Style" w:cs="Calibri"/>
                <w:sz w:val="12"/>
                <w:szCs w:val="12"/>
              </w:rPr>
            </w:pPr>
          </w:p>
          <w:p w:rsidR="0056660F" w:rsidRPr="00274B43" w:rsidRDefault="0056660F" w:rsidP="00071F36">
            <w:pPr>
              <w:rPr>
                <w:rFonts w:ascii="Bookman Old Style" w:hAnsi="Bookman Old Style" w:cs="Calibri"/>
                <w:sz w:val="12"/>
                <w:szCs w:val="12"/>
              </w:rPr>
            </w:pP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A151E4" w:rsidRDefault="00A151E4" w:rsidP="00A151E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Default="00A151E4" w:rsidP="00A151E4">
            <w:pPr>
              <w:jc w:val="right"/>
              <w:rPr>
                <w:rFonts w:ascii="Bookman Old Style" w:hAnsi="Bookman Old Style"/>
                <w:bCs/>
                <w:sz w:val="12"/>
                <w:szCs w:val="12"/>
                <w:lang w:val="id-ID"/>
              </w:rPr>
            </w:pPr>
            <w:r>
              <w:rPr>
                <w:rFonts w:ascii="Bookman Old Style" w:hAnsi="Bookman Old Style"/>
                <w:bCs/>
                <w:sz w:val="12"/>
                <w:szCs w:val="12"/>
                <w:lang w:val="id-ID"/>
              </w:rPr>
              <w:t>0</w:t>
            </w:r>
          </w:p>
          <w:p w:rsidR="00A151E4" w:rsidRPr="00A151E4" w:rsidRDefault="00A151E4" w:rsidP="00A151E4">
            <w:pPr>
              <w:jc w:val="center"/>
              <w:rPr>
                <w:rFonts w:ascii="Bookman Old Style" w:hAnsi="Bookman Old Style"/>
                <w:bCs/>
                <w:sz w:val="12"/>
                <w:szCs w:val="12"/>
                <w:lang w:val="id-ID"/>
              </w:rPr>
            </w:pP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40 kop</w:t>
            </w:r>
          </w:p>
        </w:tc>
        <w:tc>
          <w:tcPr>
            <w:tcW w:w="306"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10.302.000</w:t>
            </w:r>
          </w:p>
        </w:tc>
        <w:tc>
          <w:tcPr>
            <w:tcW w:w="175"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46 kop</w:t>
            </w:r>
          </w:p>
        </w:tc>
        <w:tc>
          <w:tcPr>
            <w:tcW w:w="303"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11.847.300</w:t>
            </w:r>
          </w:p>
        </w:tc>
        <w:tc>
          <w:tcPr>
            <w:tcW w:w="175"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53 kop</w:t>
            </w:r>
          </w:p>
        </w:tc>
        <w:tc>
          <w:tcPr>
            <w:tcW w:w="305"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13.624.400</w:t>
            </w: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60 kop</w:t>
            </w:r>
          </w:p>
        </w:tc>
        <w:tc>
          <w:tcPr>
            <w:tcW w:w="305"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15.668.000</w:t>
            </w:r>
          </w:p>
        </w:tc>
        <w:tc>
          <w:tcPr>
            <w:tcW w:w="174" w:type="pct"/>
          </w:tcPr>
          <w:p w:rsidR="005A2B33" w:rsidRPr="00274B43" w:rsidRDefault="005A2B33" w:rsidP="00A151E4">
            <w:pPr>
              <w:jc w:val="center"/>
              <w:rPr>
                <w:rFonts w:ascii="Bookman Old Style" w:hAnsi="Bookman Old Style"/>
                <w:bCs/>
                <w:sz w:val="12"/>
                <w:szCs w:val="12"/>
              </w:rPr>
            </w:pPr>
            <w:r w:rsidRPr="00274B43">
              <w:rPr>
                <w:rFonts w:ascii="Bookman Old Style" w:hAnsi="Bookman Old Style"/>
                <w:bCs/>
                <w:sz w:val="12"/>
                <w:szCs w:val="12"/>
              </w:rPr>
              <w:t>60 kop</w:t>
            </w:r>
          </w:p>
        </w:tc>
        <w:tc>
          <w:tcPr>
            <w:tcW w:w="305" w:type="pct"/>
          </w:tcPr>
          <w:p w:rsidR="005A2B33" w:rsidRPr="00274B43" w:rsidRDefault="005A2B33" w:rsidP="00A151E4">
            <w:pPr>
              <w:jc w:val="right"/>
              <w:rPr>
                <w:rFonts w:ascii="Bookman Old Style" w:hAnsi="Bookman Old Style" w:cs="Calibri"/>
                <w:sz w:val="12"/>
                <w:szCs w:val="12"/>
              </w:rPr>
            </w:pPr>
            <w:r w:rsidRPr="00274B43">
              <w:rPr>
                <w:rFonts w:ascii="Bookman Old Style" w:hAnsi="Bookman Old Style" w:cs="Calibri"/>
                <w:sz w:val="12"/>
                <w:szCs w:val="12"/>
              </w:rPr>
              <w:t>15.668.000</w:t>
            </w:r>
          </w:p>
        </w:tc>
        <w:tc>
          <w:tcPr>
            <w:tcW w:w="267" w:type="pct"/>
          </w:tcPr>
          <w:p w:rsidR="005A2B33" w:rsidRPr="00274B43" w:rsidRDefault="005A2B33" w:rsidP="00A151E4">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A2B33" w:rsidRPr="00274B43" w:rsidRDefault="005A2B33" w:rsidP="00A151E4">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365"/>
        </w:trPr>
        <w:tc>
          <w:tcPr>
            <w:tcW w:w="231" w:type="pct"/>
            <w:tcBorders>
              <w:top w:val="single" w:sz="4" w:space="0" w:color="auto"/>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single" w:sz="4" w:space="0" w:color="auto"/>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Penilaian Kesehatan bagi USP / KSP</w:t>
            </w:r>
          </w:p>
        </w:tc>
        <w:tc>
          <w:tcPr>
            <w:tcW w:w="313" w:type="pct"/>
          </w:tcPr>
          <w:p w:rsidR="005A2B33" w:rsidRPr="006056B6" w:rsidRDefault="005A2B33" w:rsidP="00071F36">
            <w:pPr>
              <w:rPr>
                <w:rFonts w:ascii="Bookman Old Style" w:hAnsi="Bookman Old Style" w:cs="Calibri"/>
                <w:sz w:val="11"/>
                <w:szCs w:val="11"/>
              </w:rPr>
            </w:pPr>
            <w:r w:rsidRPr="006056B6">
              <w:rPr>
                <w:rFonts w:ascii="Bookman Old Style" w:hAnsi="Bookman Old Style" w:cs="Calibri"/>
                <w:sz w:val="11"/>
                <w:szCs w:val="11"/>
              </w:rPr>
              <w:t>Jumlah Unit Koperasi yang dinilai sehat Jumlah Unit Koperasi yang  mengikuti Sosialisasi E- Penkes</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E82231" w:rsidRDefault="00E82231" w:rsidP="00E82231">
            <w:pPr>
              <w:jc w:val="center"/>
              <w:rPr>
                <w:rFonts w:ascii="Bookman Old Style" w:hAnsi="Bookman Old Style"/>
                <w:bCs/>
                <w:sz w:val="12"/>
                <w:szCs w:val="12"/>
                <w:lang w:val="id-ID"/>
              </w:rPr>
            </w:pPr>
            <w:r>
              <w:rPr>
                <w:rFonts w:ascii="Bookman Old Style" w:hAnsi="Bookman Old Style"/>
                <w:bCs/>
                <w:sz w:val="12"/>
                <w:szCs w:val="12"/>
                <w:lang w:val="id-ID"/>
              </w:rPr>
              <w:t>40 kop</w:t>
            </w:r>
          </w:p>
        </w:tc>
        <w:tc>
          <w:tcPr>
            <w:tcW w:w="306" w:type="pct"/>
          </w:tcPr>
          <w:p w:rsidR="005A2B33" w:rsidRPr="00E82231" w:rsidRDefault="00E82231" w:rsidP="00E82231">
            <w:pPr>
              <w:jc w:val="right"/>
              <w:rPr>
                <w:rFonts w:ascii="Bookman Old Style" w:hAnsi="Bookman Old Style"/>
                <w:bCs/>
                <w:sz w:val="12"/>
                <w:szCs w:val="12"/>
                <w:lang w:val="id-ID"/>
              </w:rPr>
            </w:pPr>
            <w:r>
              <w:rPr>
                <w:rFonts w:ascii="Bookman Old Style" w:hAnsi="Bookman Old Style"/>
                <w:bCs/>
                <w:sz w:val="12"/>
                <w:szCs w:val="12"/>
                <w:lang w:val="id-ID"/>
              </w:rPr>
              <w:t>111.240,000</w:t>
            </w:r>
          </w:p>
        </w:tc>
        <w:tc>
          <w:tcPr>
            <w:tcW w:w="174" w:type="pct"/>
          </w:tcPr>
          <w:p w:rsidR="005A2B33" w:rsidRPr="00274B43" w:rsidRDefault="005A2B33" w:rsidP="00E82231">
            <w:pPr>
              <w:jc w:val="center"/>
              <w:rPr>
                <w:rFonts w:ascii="Bookman Old Style" w:hAnsi="Bookman Old Style"/>
                <w:bCs/>
                <w:sz w:val="12"/>
                <w:szCs w:val="12"/>
              </w:rPr>
            </w:pPr>
            <w:r w:rsidRPr="00274B43">
              <w:rPr>
                <w:rFonts w:ascii="Bookman Old Style" w:hAnsi="Bookman Old Style"/>
                <w:bCs/>
                <w:sz w:val="12"/>
                <w:szCs w:val="12"/>
              </w:rPr>
              <w:t>135 kop</w:t>
            </w:r>
          </w:p>
        </w:tc>
        <w:tc>
          <w:tcPr>
            <w:tcW w:w="306" w:type="pct"/>
          </w:tcPr>
          <w:p w:rsidR="005A2B33" w:rsidRPr="00274B43" w:rsidRDefault="005A2B33" w:rsidP="00E82231">
            <w:pPr>
              <w:jc w:val="right"/>
              <w:rPr>
                <w:rFonts w:ascii="Bookman Old Style" w:hAnsi="Bookman Old Style" w:cs="Calibri"/>
                <w:sz w:val="12"/>
                <w:szCs w:val="12"/>
              </w:rPr>
            </w:pPr>
            <w:r w:rsidRPr="00274B43">
              <w:rPr>
                <w:rFonts w:ascii="Bookman Old Style" w:hAnsi="Bookman Old Style" w:cs="Calibri"/>
                <w:sz w:val="12"/>
                <w:szCs w:val="12"/>
              </w:rPr>
              <w:t>198.888.000</w:t>
            </w:r>
          </w:p>
        </w:tc>
        <w:tc>
          <w:tcPr>
            <w:tcW w:w="175" w:type="pct"/>
          </w:tcPr>
          <w:p w:rsidR="005A2B33" w:rsidRPr="00274B43" w:rsidRDefault="005A2B33" w:rsidP="00E82231">
            <w:pPr>
              <w:jc w:val="center"/>
              <w:rPr>
                <w:rFonts w:ascii="Bookman Old Style" w:hAnsi="Bookman Old Style" w:cs="Calibri"/>
                <w:sz w:val="12"/>
                <w:szCs w:val="12"/>
              </w:rPr>
            </w:pPr>
            <w:r w:rsidRPr="00274B43">
              <w:rPr>
                <w:rFonts w:ascii="Bookman Old Style" w:hAnsi="Bookman Old Style" w:cs="Calibri"/>
                <w:sz w:val="12"/>
                <w:szCs w:val="12"/>
              </w:rPr>
              <w:t>353 kop</w:t>
            </w:r>
          </w:p>
        </w:tc>
        <w:tc>
          <w:tcPr>
            <w:tcW w:w="303" w:type="pct"/>
          </w:tcPr>
          <w:p w:rsidR="005A2B33" w:rsidRPr="00274B43" w:rsidRDefault="005A2B33" w:rsidP="00E82231">
            <w:pPr>
              <w:jc w:val="right"/>
              <w:rPr>
                <w:rFonts w:ascii="Bookman Old Style" w:hAnsi="Bookman Old Style" w:cs="Calibri"/>
                <w:sz w:val="12"/>
                <w:szCs w:val="12"/>
              </w:rPr>
            </w:pPr>
            <w:r w:rsidRPr="00274B43">
              <w:rPr>
                <w:rFonts w:ascii="Bookman Old Style" w:hAnsi="Bookman Old Style" w:cs="Calibri"/>
                <w:sz w:val="12"/>
                <w:szCs w:val="12"/>
              </w:rPr>
              <w:t>258.455.100</w:t>
            </w:r>
          </w:p>
        </w:tc>
        <w:tc>
          <w:tcPr>
            <w:tcW w:w="175" w:type="pct"/>
          </w:tcPr>
          <w:p w:rsidR="005A2B33" w:rsidRPr="00274B43" w:rsidRDefault="005A2B33" w:rsidP="00E82231">
            <w:pPr>
              <w:jc w:val="center"/>
              <w:rPr>
                <w:rFonts w:ascii="Bookman Old Style" w:hAnsi="Bookman Old Style" w:cs="Calibri"/>
                <w:sz w:val="12"/>
                <w:szCs w:val="12"/>
              </w:rPr>
            </w:pPr>
            <w:r w:rsidRPr="00274B43">
              <w:rPr>
                <w:rFonts w:ascii="Bookman Old Style" w:hAnsi="Bookman Old Style" w:cs="Calibri"/>
                <w:sz w:val="12"/>
                <w:szCs w:val="12"/>
              </w:rPr>
              <w:t>494 kop</w:t>
            </w:r>
          </w:p>
        </w:tc>
        <w:tc>
          <w:tcPr>
            <w:tcW w:w="305" w:type="pct"/>
          </w:tcPr>
          <w:p w:rsidR="005A2B33" w:rsidRPr="00274B43" w:rsidRDefault="005A2B33" w:rsidP="00E82231">
            <w:pPr>
              <w:jc w:val="right"/>
              <w:rPr>
                <w:rFonts w:ascii="Bookman Old Style" w:hAnsi="Bookman Old Style" w:cs="Calibri"/>
                <w:sz w:val="12"/>
                <w:szCs w:val="12"/>
              </w:rPr>
            </w:pPr>
            <w:r w:rsidRPr="00274B43">
              <w:rPr>
                <w:rFonts w:ascii="Bookman Old Style" w:hAnsi="Bookman Old Style" w:cs="Calibri"/>
                <w:sz w:val="12"/>
                <w:szCs w:val="12"/>
              </w:rPr>
              <w:t>335.862.400</w:t>
            </w:r>
          </w:p>
        </w:tc>
        <w:tc>
          <w:tcPr>
            <w:tcW w:w="174" w:type="pct"/>
          </w:tcPr>
          <w:p w:rsidR="005A2B33" w:rsidRPr="00274B43" w:rsidRDefault="005A2B33" w:rsidP="00E82231">
            <w:pPr>
              <w:jc w:val="center"/>
              <w:rPr>
                <w:rFonts w:ascii="Bookman Old Style" w:hAnsi="Bookman Old Style" w:cs="Calibri"/>
                <w:sz w:val="12"/>
                <w:szCs w:val="12"/>
              </w:rPr>
            </w:pPr>
            <w:r w:rsidRPr="00274B43">
              <w:rPr>
                <w:rFonts w:ascii="Bookman Old Style" w:hAnsi="Bookman Old Style" w:cs="Calibri"/>
                <w:sz w:val="12"/>
                <w:szCs w:val="12"/>
              </w:rPr>
              <w:t>641 kop</w:t>
            </w:r>
          </w:p>
        </w:tc>
        <w:tc>
          <w:tcPr>
            <w:tcW w:w="305" w:type="pct"/>
          </w:tcPr>
          <w:p w:rsidR="005A2B33" w:rsidRPr="00274B43" w:rsidRDefault="005A2B33" w:rsidP="00E82231">
            <w:pPr>
              <w:jc w:val="right"/>
              <w:rPr>
                <w:rFonts w:ascii="Bookman Old Style" w:hAnsi="Bookman Old Style" w:cs="Calibri"/>
                <w:sz w:val="12"/>
                <w:szCs w:val="12"/>
              </w:rPr>
            </w:pPr>
            <w:r w:rsidRPr="00274B43">
              <w:rPr>
                <w:rFonts w:ascii="Bookman Old Style" w:hAnsi="Bookman Old Style" w:cs="Calibri"/>
                <w:sz w:val="12"/>
                <w:szCs w:val="12"/>
              </w:rPr>
              <w:t>486.453.100</w:t>
            </w:r>
          </w:p>
        </w:tc>
        <w:tc>
          <w:tcPr>
            <w:tcW w:w="174" w:type="pct"/>
          </w:tcPr>
          <w:p w:rsidR="005A2B33" w:rsidRPr="00274B43" w:rsidRDefault="005A2B33" w:rsidP="00E82231">
            <w:pPr>
              <w:jc w:val="center"/>
              <w:rPr>
                <w:rFonts w:ascii="Bookman Old Style" w:hAnsi="Bookman Old Style" w:cs="Calibri"/>
                <w:sz w:val="12"/>
                <w:szCs w:val="12"/>
              </w:rPr>
            </w:pPr>
            <w:r w:rsidRPr="00274B43">
              <w:rPr>
                <w:rFonts w:ascii="Bookman Old Style" w:hAnsi="Bookman Old Style" w:cs="Calibri"/>
                <w:sz w:val="12"/>
                <w:szCs w:val="12"/>
              </w:rPr>
              <w:t>641 kop</w:t>
            </w:r>
          </w:p>
        </w:tc>
        <w:tc>
          <w:tcPr>
            <w:tcW w:w="305" w:type="pct"/>
          </w:tcPr>
          <w:p w:rsidR="005A2B33" w:rsidRPr="00274B43" w:rsidRDefault="005A2B33" w:rsidP="00E82231">
            <w:pPr>
              <w:jc w:val="right"/>
              <w:rPr>
                <w:rFonts w:ascii="Bookman Old Style" w:hAnsi="Bookman Old Style" w:cs="Calibri"/>
                <w:sz w:val="12"/>
                <w:szCs w:val="12"/>
              </w:rPr>
            </w:pPr>
            <w:r w:rsidRPr="00274B43">
              <w:rPr>
                <w:rFonts w:ascii="Bookman Old Style" w:hAnsi="Bookman Old Style" w:cs="Calibri"/>
                <w:sz w:val="12"/>
                <w:szCs w:val="12"/>
              </w:rPr>
              <w:t>486.453.100</w:t>
            </w:r>
          </w:p>
        </w:tc>
        <w:tc>
          <w:tcPr>
            <w:tcW w:w="267" w:type="pct"/>
          </w:tcPr>
          <w:p w:rsidR="005A2B33" w:rsidRPr="00274B43" w:rsidRDefault="005A2B33" w:rsidP="00E82231">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A2B33" w:rsidRPr="00274B43" w:rsidRDefault="005A2B33" w:rsidP="00E82231">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365"/>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Pembinaan Kepatuhan KSP/USP Koperasi</w:t>
            </w:r>
          </w:p>
        </w:tc>
        <w:tc>
          <w:tcPr>
            <w:tcW w:w="313"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Jumlah koperasi yang patuh</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E82231" w:rsidRDefault="00E82231" w:rsidP="00E82231">
            <w:pPr>
              <w:jc w:val="center"/>
              <w:rPr>
                <w:rFonts w:ascii="Bookman Old Style" w:hAnsi="Bookman Old Style"/>
                <w:bCs/>
                <w:sz w:val="12"/>
                <w:szCs w:val="12"/>
                <w:lang w:val="id-ID"/>
              </w:rPr>
            </w:pPr>
            <w:r>
              <w:rPr>
                <w:rFonts w:ascii="Bookman Old Style" w:hAnsi="Bookman Old Style"/>
                <w:bCs/>
                <w:sz w:val="12"/>
                <w:szCs w:val="12"/>
                <w:lang w:val="id-ID"/>
              </w:rPr>
              <w:t>60 kop</w:t>
            </w:r>
          </w:p>
        </w:tc>
        <w:tc>
          <w:tcPr>
            <w:tcW w:w="306" w:type="pct"/>
          </w:tcPr>
          <w:p w:rsidR="005A2B33" w:rsidRPr="00E82231" w:rsidRDefault="00E82231" w:rsidP="00E82231">
            <w:pPr>
              <w:jc w:val="right"/>
              <w:rPr>
                <w:rFonts w:ascii="Bookman Old Style" w:hAnsi="Bookman Old Style"/>
                <w:bCs/>
                <w:sz w:val="12"/>
                <w:szCs w:val="12"/>
                <w:lang w:val="id-ID"/>
              </w:rPr>
            </w:pPr>
            <w:r>
              <w:rPr>
                <w:rFonts w:ascii="Bookman Old Style" w:hAnsi="Bookman Old Style"/>
                <w:bCs/>
                <w:sz w:val="12"/>
                <w:szCs w:val="12"/>
                <w:lang w:val="id-ID"/>
              </w:rPr>
              <w:t>70.000.000</w:t>
            </w:r>
          </w:p>
        </w:tc>
        <w:tc>
          <w:tcPr>
            <w:tcW w:w="174" w:type="pct"/>
          </w:tcPr>
          <w:p w:rsidR="005A2B33" w:rsidRPr="00274B43" w:rsidRDefault="005A2B33" w:rsidP="00E82231">
            <w:pPr>
              <w:jc w:val="center"/>
              <w:rPr>
                <w:rFonts w:ascii="Bookman Old Style" w:hAnsi="Bookman Old Style"/>
                <w:bCs/>
                <w:sz w:val="12"/>
                <w:szCs w:val="12"/>
              </w:rPr>
            </w:pPr>
            <w:r w:rsidRPr="00274B43">
              <w:rPr>
                <w:rFonts w:ascii="Bookman Old Style" w:hAnsi="Bookman Old Style"/>
                <w:bCs/>
                <w:sz w:val="12"/>
                <w:szCs w:val="12"/>
              </w:rPr>
              <w:t>95 kop</w:t>
            </w:r>
          </w:p>
        </w:tc>
        <w:tc>
          <w:tcPr>
            <w:tcW w:w="306" w:type="pct"/>
          </w:tcPr>
          <w:p w:rsidR="005A2B33" w:rsidRPr="00274B43" w:rsidRDefault="005A2B33" w:rsidP="00E82231">
            <w:pPr>
              <w:jc w:val="right"/>
              <w:rPr>
                <w:rFonts w:ascii="Bookman Old Style" w:hAnsi="Bookman Old Style" w:cs="Calibri"/>
                <w:sz w:val="12"/>
                <w:szCs w:val="12"/>
              </w:rPr>
            </w:pPr>
            <w:r w:rsidRPr="00274B43">
              <w:rPr>
                <w:rFonts w:ascii="Bookman Old Style" w:hAnsi="Bookman Old Style" w:cs="Calibri"/>
                <w:sz w:val="12"/>
                <w:szCs w:val="12"/>
              </w:rPr>
              <w:t>52.500.000</w:t>
            </w:r>
          </w:p>
        </w:tc>
        <w:tc>
          <w:tcPr>
            <w:tcW w:w="175" w:type="pct"/>
          </w:tcPr>
          <w:p w:rsidR="005A2B33" w:rsidRPr="00274B43" w:rsidRDefault="005A2B33" w:rsidP="00E82231">
            <w:pPr>
              <w:jc w:val="center"/>
              <w:rPr>
                <w:rFonts w:ascii="Bookman Old Style" w:hAnsi="Bookman Old Style" w:cs="Calibri"/>
                <w:sz w:val="12"/>
                <w:szCs w:val="12"/>
              </w:rPr>
            </w:pPr>
            <w:r w:rsidRPr="00274B43">
              <w:rPr>
                <w:rFonts w:ascii="Bookman Old Style" w:hAnsi="Bookman Old Style" w:cs="Calibri"/>
                <w:sz w:val="12"/>
                <w:szCs w:val="12"/>
              </w:rPr>
              <w:t>117 kop</w:t>
            </w:r>
          </w:p>
        </w:tc>
        <w:tc>
          <w:tcPr>
            <w:tcW w:w="303" w:type="pct"/>
          </w:tcPr>
          <w:p w:rsidR="005A2B33" w:rsidRPr="00274B43" w:rsidRDefault="005A2B33" w:rsidP="00E82231">
            <w:pPr>
              <w:jc w:val="right"/>
              <w:rPr>
                <w:rFonts w:ascii="Bookman Old Style" w:hAnsi="Bookman Old Style" w:cs="Calibri"/>
                <w:sz w:val="12"/>
                <w:szCs w:val="12"/>
              </w:rPr>
            </w:pPr>
            <w:r w:rsidRPr="00274B43">
              <w:rPr>
                <w:rFonts w:ascii="Bookman Old Style" w:hAnsi="Bookman Old Style" w:cs="Calibri"/>
                <w:sz w:val="12"/>
                <w:szCs w:val="12"/>
              </w:rPr>
              <w:t>68.223.750</w:t>
            </w:r>
          </w:p>
        </w:tc>
        <w:tc>
          <w:tcPr>
            <w:tcW w:w="175" w:type="pct"/>
          </w:tcPr>
          <w:p w:rsidR="005A2B33" w:rsidRPr="00274B43" w:rsidRDefault="005A2B33" w:rsidP="00E82231">
            <w:pPr>
              <w:jc w:val="center"/>
              <w:rPr>
                <w:rFonts w:ascii="Bookman Old Style" w:hAnsi="Bookman Old Style" w:cs="Calibri"/>
                <w:sz w:val="12"/>
                <w:szCs w:val="12"/>
              </w:rPr>
            </w:pPr>
            <w:r w:rsidRPr="00274B43">
              <w:rPr>
                <w:rFonts w:ascii="Bookman Old Style" w:hAnsi="Bookman Old Style" w:cs="Calibri"/>
                <w:sz w:val="12"/>
                <w:szCs w:val="12"/>
              </w:rPr>
              <w:t>152 kop</w:t>
            </w:r>
          </w:p>
        </w:tc>
        <w:tc>
          <w:tcPr>
            <w:tcW w:w="305" w:type="pct"/>
          </w:tcPr>
          <w:p w:rsidR="005A2B33" w:rsidRPr="00274B43" w:rsidRDefault="005A2B33" w:rsidP="00E82231">
            <w:pPr>
              <w:jc w:val="right"/>
              <w:rPr>
                <w:rFonts w:ascii="Bookman Old Style" w:hAnsi="Bookman Old Style" w:cs="Calibri"/>
                <w:sz w:val="12"/>
                <w:szCs w:val="12"/>
              </w:rPr>
            </w:pPr>
            <w:r w:rsidRPr="00274B43">
              <w:rPr>
                <w:rFonts w:ascii="Bookman Old Style" w:hAnsi="Bookman Old Style" w:cs="Calibri"/>
                <w:sz w:val="12"/>
                <w:szCs w:val="12"/>
              </w:rPr>
              <w:t>88.656.800</w:t>
            </w:r>
          </w:p>
        </w:tc>
        <w:tc>
          <w:tcPr>
            <w:tcW w:w="174" w:type="pct"/>
          </w:tcPr>
          <w:p w:rsidR="005A2B33" w:rsidRPr="00274B43" w:rsidRDefault="005A2B33" w:rsidP="00E82231">
            <w:pPr>
              <w:jc w:val="center"/>
              <w:rPr>
                <w:rFonts w:ascii="Bookman Old Style" w:hAnsi="Bookman Old Style" w:cs="Calibri"/>
                <w:sz w:val="12"/>
                <w:szCs w:val="12"/>
              </w:rPr>
            </w:pPr>
            <w:r w:rsidRPr="00274B43">
              <w:rPr>
                <w:rFonts w:ascii="Bookman Old Style" w:hAnsi="Bookman Old Style" w:cs="Calibri"/>
                <w:sz w:val="12"/>
                <w:szCs w:val="12"/>
              </w:rPr>
              <w:t>197 kop</w:t>
            </w:r>
          </w:p>
        </w:tc>
        <w:tc>
          <w:tcPr>
            <w:tcW w:w="305" w:type="pct"/>
          </w:tcPr>
          <w:p w:rsidR="005A2B33" w:rsidRPr="00274B43" w:rsidRDefault="005A2B33" w:rsidP="00E82231">
            <w:pPr>
              <w:jc w:val="right"/>
              <w:rPr>
                <w:rFonts w:ascii="Bookman Old Style" w:hAnsi="Bookman Old Style" w:cs="Calibri"/>
                <w:sz w:val="12"/>
                <w:szCs w:val="12"/>
              </w:rPr>
            </w:pPr>
            <w:r w:rsidRPr="00274B43">
              <w:rPr>
                <w:rFonts w:ascii="Bookman Old Style" w:hAnsi="Bookman Old Style" w:cs="Calibri"/>
                <w:sz w:val="12"/>
                <w:szCs w:val="12"/>
              </w:rPr>
              <w:t>114.987.900</w:t>
            </w:r>
          </w:p>
        </w:tc>
        <w:tc>
          <w:tcPr>
            <w:tcW w:w="174" w:type="pct"/>
          </w:tcPr>
          <w:p w:rsidR="005A2B33" w:rsidRPr="00274B43" w:rsidRDefault="005A2B33" w:rsidP="00E82231">
            <w:pPr>
              <w:jc w:val="center"/>
              <w:rPr>
                <w:rFonts w:ascii="Bookman Old Style" w:hAnsi="Bookman Old Style" w:cs="Calibri"/>
                <w:sz w:val="12"/>
                <w:szCs w:val="12"/>
              </w:rPr>
            </w:pPr>
            <w:r w:rsidRPr="00274B43">
              <w:rPr>
                <w:rFonts w:ascii="Bookman Old Style" w:hAnsi="Bookman Old Style" w:cs="Calibri"/>
                <w:sz w:val="12"/>
                <w:szCs w:val="12"/>
              </w:rPr>
              <w:t>197 kop</w:t>
            </w:r>
          </w:p>
        </w:tc>
        <w:tc>
          <w:tcPr>
            <w:tcW w:w="305" w:type="pct"/>
          </w:tcPr>
          <w:p w:rsidR="005A2B33" w:rsidRPr="00274B43" w:rsidRDefault="005A2B33" w:rsidP="00E82231">
            <w:pPr>
              <w:jc w:val="center"/>
              <w:rPr>
                <w:rFonts w:ascii="Bookman Old Style" w:hAnsi="Bookman Old Style" w:cs="Calibri"/>
                <w:sz w:val="12"/>
                <w:szCs w:val="12"/>
              </w:rPr>
            </w:pPr>
            <w:r w:rsidRPr="00274B43">
              <w:rPr>
                <w:rFonts w:ascii="Bookman Old Style" w:hAnsi="Bookman Old Style" w:cs="Calibri"/>
                <w:sz w:val="12"/>
                <w:szCs w:val="12"/>
              </w:rPr>
              <w:t>114.987.900</w:t>
            </w:r>
          </w:p>
        </w:tc>
        <w:tc>
          <w:tcPr>
            <w:tcW w:w="267" w:type="pct"/>
          </w:tcPr>
          <w:p w:rsidR="005A2B33" w:rsidRPr="00274B43" w:rsidRDefault="005A2B33" w:rsidP="00E82231">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A2B33" w:rsidRPr="00274B43" w:rsidRDefault="005A2B33" w:rsidP="00E82231">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365"/>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E82231" w:rsidP="00F85344">
            <w:pPr>
              <w:rPr>
                <w:rFonts w:ascii="Bookman Old Style" w:hAnsi="Bookman Old Style" w:cs="Calibri"/>
                <w:sz w:val="12"/>
                <w:szCs w:val="12"/>
              </w:rPr>
            </w:pPr>
            <w:r>
              <w:rPr>
                <w:rFonts w:ascii="Bookman Old Style" w:hAnsi="Bookman Old Style" w:cs="Calibri"/>
                <w:sz w:val="12"/>
                <w:szCs w:val="12"/>
              </w:rPr>
              <w:t>Pemeriksaan</w:t>
            </w:r>
            <w:r w:rsidR="00F85344">
              <w:rPr>
                <w:rFonts w:ascii="Bookman Old Style" w:hAnsi="Bookman Old Style" w:cs="Calibri"/>
                <w:sz w:val="12"/>
                <w:szCs w:val="12"/>
              </w:rPr>
              <w:t xml:space="preserve">, </w:t>
            </w:r>
            <w:r w:rsidR="005A2B33" w:rsidRPr="00274B43">
              <w:rPr>
                <w:rFonts w:ascii="Bookman Old Style" w:hAnsi="Bookman Old Style" w:cs="Calibri"/>
                <w:sz w:val="12"/>
                <w:szCs w:val="12"/>
              </w:rPr>
              <w:t xml:space="preserve">penguatan administrasi Koperasi </w:t>
            </w:r>
          </w:p>
        </w:tc>
        <w:tc>
          <w:tcPr>
            <w:tcW w:w="313"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Jumlah unit Koperasi yang diperiksa</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2E34F4" w:rsidRDefault="002E34F4" w:rsidP="002E34F4">
            <w:pPr>
              <w:jc w:val="center"/>
              <w:rPr>
                <w:rFonts w:ascii="Bookman Old Style" w:hAnsi="Bookman Old Style"/>
                <w:bCs/>
                <w:sz w:val="12"/>
                <w:szCs w:val="12"/>
                <w:lang w:val="id-ID"/>
              </w:rPr>
            </w:pPr>
            <w:r>
              <w:rPr>
                <w:rFonts w:ascii="Bookman Old Style" w:hAnsi="Bookman Old Style"/>
                <w:bCs/>
                <w:sz w:val="12"/>
                <w:szCs w:val="12"/>
                <w:lang w:val="id-ID"/>
              </w:rPr>
              <w:t>60 kop</w:t>
            </w:r>
          </w:p>
        </w:tc>
        <w:tc>
          <w:tcPr>
            <w:tcW w:w="306" w:type="pct"/>
          </w:tcPr>
          <w:p w:rsidR="005A2B33" w:rsidRPr="002E34F4" w:rsidRDefault="002E34F4" w:rsidP="002E34F4">
            <w:pPr>
              <w:jc w:val="right"/>
              <w:rPr>
                <w:rFonts w:ascii="Bookman Old Style" w:hAnsi="Bookman Old Style"/>
                <w:bCs/>
                <w:sz w:val="12"/>
                <w:szCs w:val="12"/>
                <w:lang w:val="id-ID"/>
              </w:rPr>
            </w:pPr>
            <w:r>
              <w:rPr>
                <w:rFonts w:ascii="Bookman Old Style" w:hAnsi="Bookman Old Style"/>
                <w:bCs/>
                <w:sz w:val="12"/>
                <w:szCs w:val="12"/>
                <w:lang w:val="id-ID"/>
              </w:rPr>
              <w:t>137.480.000</w:t>
            </w:r>
          </w:p>
        </w:tc>
        <w:tc>
          <w:tcPr>
            <w:tcW w:w="174" w:type="pct"/>
          </w:tcPr>
          <w:p w:rsidR="005A2B33" w:rsidRPr="00274B43" w:rsidRDefault="005A2B33" w:rsidP="002E34F4">
            <w:pPr>
              <w:jc w:val="center"/>
              <w:rPr>
                <w:rFonts w:ascii="Bookman Old Style" w:hAnsi="Bookman Old Style"/>
                <w:bCs/>
                <w:sz w:val="12"/>
                <w:szCs w:val="12"/>
              </w:rPr>
            </w:pPr>
            <w:r w:rsidRPr="00274B43">
              <w:rPr>
                <w:rFonts w:ascii="Bookman Old Style" w:hAnsi="Bookman Old Style"/>
                <w:bCs/>
                <w:sz w:val="12"/>
                <w:szCs w:val="12"/>
              </w:rPr>
              <w:t>0 kop</w:t>
            </w:r>
          </w:p>
        </w:tc>
        <w:tc>
          <w:tcPr>
            <w:tcW w:w="306" w:type="pct"/>
          </w:tcPr>
          <w:p w:rsidR="005A2B33" w:rsidRPr="00274B43" w:rsidRDefault="00F85344" w:rsidP="002E34F4">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5A2B33" w:rsidRPr="00274B43" w:rsidRDefault="00F85344" w:rsidP="002E34F4">
            <w:pPr>
              <w:jc w:val="center"/>
              <w:rPr>
                <w:rFonts w:ascii="Bookman Old Style" w:hAnsi="Bookman Old Style" w:cs="Calibri"/>
                <w:sz w:val="12"/>
                <w:szCs w:val="12"/>
              </w:rPr>
            </w:pPr>
            <w:r>
              <w:rPr>
                <w:rFonts w:ascii="Bookman Old Style" w:hAnsi="Bookman Old Style" w:cs="Calibri"/>
                <w:sz w:val="12"/>
                <w:szCs w:val="12"/>
              </w:rPr>
              <w:t>0</w:t>
            </w:r>
            <w:r w:rsidR="005A2B33" w:rsidRPr="00274B43">
              <w:rPr>
                <w:rFonts w:ascii="Bookman Old Style" w:hAnsi="Bookman Old Style" w:cs="Calibri"/>
                <w:sz w:val="12"/>
                <w:szCs w:val="12"/>
              </w:rPr>
              <w:t xml:space="preserve"> kop</w:t>
            </w:r>
          </w:p>
        </w:tc>
        <w:tc>
          <w:tcPr>
            <w:tcW w:w="303" w:type="pct"/>
          </w:tcPr>
          <w:p w:rsidR="005A2B33" w:rsidRPr="00274B43" w:rsidRDefault="00F85344" w:rsidP="002E34F4">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5A2B33" w:rsidRPr="00274B43" w:rsidRDefault="00F85344" w:rsidP="002E34F4">
            <w:pPr>
              <w:jc w:val="center"/>
              <w:rPr>
                <w:rFonts w:ascii="Bookman Old Style" w:hAnsi="Bookman Old Style" w:cs="Calibri"/>
                <w:sz w:val="12"/>
                <w:szCs w:val="12"/>
              </w:rPr>
            </w:pPr>
            <w:r>
              <w:rPr>
                <w:rFonts w:ascii="Bookman Old Style" w:hAnsi="Bookman Old Style" w:cs="Calibri"/>
                <w:sz w:val="12"/>
                <w:szCs w:val="12"/>
              </w:rPr>
              <w:t xml:space="preserve">0 </w:t>
            </w:r>
            <w:r w:rsidR="005A2B33" w:rsidRPr="00274B43">
              <w:rPr>
                <w:rFonts w:ascii="Bookman Old Style" w:hAnsi="Bookman Old Style" w:cs="Calibri"/>
                <w:sz w:val="12"/>
                <w:szCs w:val="12"/>
              </w:rPr>
              <w:t>kop</w:t>
            </w:r>
          </w:p>
        </w:tc>
        <w:tc>
          <w:tcPr>
            <w:tcW w:w="305" w:type="pct"/>
          </w:tcPr>
          <w:p w:rsidR="005A2B33" w:rsidRPr="00274B43" w:rsidRDefault="00F85344" w:rsidP="002E34F4">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5A2B33" w:rsidRPr="00274B43" w:rsidRDefault="00F85344" w:rsidP="002E34F4">
            <w:pPr>
              <w:jc w:val="center"/>
              <w:rPr>
                <w:rFonts w:ascii="Bookman Old Style" w:hAnsi="Bookman Old Style" w:cs="Calibri"/>
                <w:sz w:val="12"/>
                <w:szCs w:val="12"/>
              </w:rPr>
            </w:pPr>
            <w:r>
              <w:rPr>
                <w:rFonts w:ascii="Bookman Old Style" w:hAnsi="Bookman Old Style" w:cs="Calibri"/>
                <w:sz w:val="12"/>
                <w:szCs w:val="12"/>
              </w:rPr>
              <w:t>0</w:t>
            </w:r>
            <w:r w:rsidR="002E34F4">
              <w:rPr>
                <w:rFonts w:ascii="Bookman Old Style" w:hAnsi="Bookman Old Style" w:cs="Calibri"/>
                <w:sz w:val="12"/>
                <w:szCs w:val="12"/>
                <w:lang w:val="id-ID"/>
              </w:rPr>
              <w:t xml:space="preserve"> </w:t>
            </w:r>
            <w:r w:rsidR="005A2B33" w:rsidRPr="00274B43">
              <w:rPr>
                <w:rFonts w:ascii="Bookman Old Style" w:hAnsi="Bookman Old Style" w:cs="Calibri"/>
                <w:sz w:val="12"/>
                <w:szCs w:val="12"/>
              </w:rPr>
              <w:t>kop</w:t>
            </w:r>
          </w:p>
        </w:tc>
        <w:tc>
          <w:tcPr>
            <w:tcW w:w="305" w:type="pct"/>
          </w:tcPr>
          <w:p w:rsidR="005A2B33" w:rsidRPr="00274B43" w:rsidRDefault="00F85344" w:rsidP="002E34F4">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5A2B33" w:rsidRPr="00274B43" w:rsidRDefault="00F85344" w:rsidP="002E34F4">
            <w:pPr>
              <w:jc w:val="center"/>
              <w:rPr>
                <w:rFonts w:ascii="Bookman Old Style" w:hAnsi="Bookman Old Style" w:cs="Calibri"/>
                <w:sz w:val="12"/>
                <w:szCs w:val="12"/>
              </w:rPr>
            </w:pPr>
            <w:r>
              <w:rPr>
                <w:rFonts w:ascii="Bookman Old Style" w:hAnsi="Bookman Old Style" w:cs="Calibri"/>
                <w:sz w:val="12"/>
                <w:szCs w:val="12"/>
              </w:rPr>
              <w:t>0</w:t>
            </w:r>
            <w:r w:rsidR="005A2B33" w:rsidRPr="00274B43">
              <w:rPr>
                <w:rFonts w:ascii="Bookman Old Style" w:hAnsi="Bookman Old Style" w:cs="Calibri"/>
                <w:sz w:val="12"/>
                <w:szCs w:val="12"/>
              </w:rPr>
              <w:t xml:space="preserve"> kop</w:t>
            </w:r>
          </w:p>
        </w:tc>
        <w:tc>
          <w:tcPr>
            <w:tcW w:w="305" w:type="pct"/>
          </w:tcPr>
          <w:p w:rsidR="005A2B33" w:rsidRPr="00274B43" w:rsidRDefault="00F85344" w:rsidP="002E34F4">
            <w:pPr>
              <w:jc w:val="right"/>
              <w:rPr>
                <w:rFonts w:ascii="Bookman Old Style" w:hAnsi="Bookman Old Style" w:cs="Calibri"/>
                <w:sz w:val="12"/>
                <w:szCs w:val="12"/>
              </w:rPr>
            </w:pPr>
            <w:r>
              <w:rPr>
                <w:rFonts w:ascii="Bookman Old Style" w:hAnsi="Bookman Old Style" w:cs="Calibri"/>
                <w:sz w:val="12"/>
                <w:szCs w:val="12"/>
              </w:rPr>
              <w:t>0</w:t>
            </w:r>
          </w:p>
        </w:tc>
        <w:tc>
          <w:tcPr>
            <w:tcW w:w="267" w:type="pct"/>
          </w:tcPr>
          <w:p w:rsidR="005A2B33" w:rsidRPr="00274B43" w:rsidRDefault="005A2B33" w:rsidP="002E34F4">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A2B33" w:rsidRPr="00274B43" w:rsidRDefault="005A2B33" w:rsidP="002E34F4">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F85344" w:rsidRPr="00274B43" w:rsidTr="0056660F">
        <w:trPr>
          <w:trHeight w:val="365"/>
        </w:trPr>
        <w:tc>
          <w:tcPr>
            <w:tcW w:w="231" w:type="pct"/>
            <w:tcBorders>
              <w:top w:val="nil"/>
              <w:bottom w:val="nil"/>
            </w:tcBorders>
            <w:vAlign w:val="center"/>
          </w:tcPr>
          <w:p w:rsidR="00F85344" w:rsidRPr="00274B43" w:rsidRDefault="00F85344" w:rsidP="00071F36">
            <w:pPr>
              <w:rPr>
                <w:rFonts w:ascii="Bookman Old Style" w:hAnsi="Bookman Old Style"/>
                <w:bCs/>
                <w:sz w:val="12"/>
                <w:szCs w:val="12"/>
              </w:rPr>
            </w:pPr>
          </w:p>
        </w:tc>
        <w:tc>
          <w:tcPr>
            <w:tcW w:w="265" w:type="pct"/>
            <w:tcBorders>
              <w:top w:val="nil"/>
              <w:bottom w:val="nil"/>
            </w:tcBorders>
            <w:vAlign w:val="center"/>
          </w:tcPr>
          <w:p w:rsidR="00F85344" w:rsidRPr="00274B43" w:rsidRDefault="00F85344" w:rsidP="00071F36">
            <w:pPr>
              <w:rPr>
                <w:rFonts w:ascii="Bookman Old Style" w:hAnsi="Bookman Old Style"/>
                <w:bCs/>
                <w:sz w:val="12"/>
                <w:szCs w:val="12"/>
              </w:rPr>
            </w:pPr>
          </w:p>
        </w:tc>
        <w:tc>
          <w:tcPr>
            <w:tcW w:w="103" w:type="pct"/>
            <w:vAlign w:val="center"/>
          </w:tcPr>
          <w:p w:rsidR="00F85344" w:rsidRPr="00274B43" w:rsidRDefault="00F85344" w:rsidP="00071F36">
            <w:pPr>
              <w:rPr>
                <w:rFonts w:ascii="Bookman Old Style" w:hAnsi="Bookman Old Style"/>
                <w:bCs/>
                <w:sz w:val="12"/>
                <w:szCs w:val="12"/>
              </w:rPr>
            </w:pPr>
          </w:p>
        </w:tc>
        <w:tc>
          <w:tcPr>
            <w:tcW w:w="392" w:type="pct"/>
          </w:tcPr>
          <w:p w:rsidR="00F85344" w:rsidRPr="00274B43" w:rsidRDefault="00F85344" w:rsidP="00733764">
            <w:pPr>
              <w:rPr>
                <w:rFonts w:ascii="Bookman Old Style" w:hAnsi="Bookman Old Style" w:cs="Calibri"/>
                <w:sz w:val="12"/>
                <w:szCs w:val="12"/>
              </w:rPr>
            </w:pPr>
            <w:r>
              <w:rPr>
                <w:rFonts w:ascii="Bookman Old Style" w:hAnsi="Bookman Old Style" w:cs="Calibri"/>
                <w:sz w:val="12"/>
                <w:szCs w:val="12"/>
              </w:rPr>
              <w:t xml:space="preserve">Pemeriksaan dan </w:t>
            </w:r>
            <w:r w:rsidRPr="00274B43">
              <w:rPr>
                <w:rFonts w:ascii="Bookman Old Style" w:hAnsi="Bookman Old Style" w:cs="Calibri"/>
                <w:sz w:val="12"/>
                <w:szCs w:val="12"/>
              </w:rPr>
              <w:t xml:space="preserve">penguatan administrasi Koperasi </w:t>
            </w:r>
          </w:p>
        </w:tc>
        <w:tc>
          <w:tcPr>
            <w:tcW w:w="313" w:type="pct"/>
          </w:tcPr>
          <w:p w:rsidR="00F85344" w:rsidRPr="00274B43" w:rsidRDefault="00F85344" w:rsidP="00733764">
            <w:pPr>
              <w:rPr>
                <w:rFonts w:ascii="Bookman Old Style" w:hAnsi="Bookman Old Style" w:cs="Calibri"/>
                <w:sz w:val="12"/>
                <w:szCs w:val="12"/>
              </w:rPr>
            </w:pPr>
            <w:r w:rsidRPr="00274B43">
              <w:rPr>
                <w:rFonts w:ascii="Bookman Old Style" w:hAnsi="Bookman Old Style" w:cs="Calibri"/>
                <w:sz w:val="12"/>
                <w:szCs w:val="12"/>
              </w:rPr>
              <w:t>Jumlah unit Koperasi yang diperiksa</w:t>
            </w:r>
          </w:p>
        </w:tc>
        <w:tc>
          <w:tcPr>
            <w:tcW w:w="132" w:type="pct"/>
            <w:vAlign w:val="center"/>
          </w:tcPr>
          <w:p w:rsidR="00F85344" w:rsidRPr="00274B43" w:rsidRDefault="00F85344" w:rsidP="00733764">
            <w:pPr>
              <w:rPr>
                <w:rFonts w:ascii="Bookman Old Style" w:hAnsi="Bookman Old Style"/>
                <w:bCs/>
                <w:sz w:val="12"/>
                <w:szCs w:val="12"/>
              </w:rPr>
            </w:pPr>
          </w:p>
        </w:tc>
        <w:tc>
          <w:tcPr>
            <w:tcW w:w="122" w:type="pct"/>
            <w:vAlign w:val="center"/>
          </w:tcPr>
          <w:p w:rsidR="00F85344" w:rsidRPr="00274B43" w:rsidRDefault="00F85344" w:rsidP="00733764">
            <w:pPr>
              <w:rPr>
                <w:rFonts w:ascii="Bookman Old Style" w:hAnsi="Bookman Old Style"/>
                <w:bCs/>
                <w:sz w:val="12"/>
                <w:szCs w:val="12"/>
              </w:rPr>
            </w:pPr>
          </w:p>
        </w:tc>
        <w:tc>
          <w:tcPr>
            <w:tcW w:w="174" w:type="pct"/>
          </w:tcPr>
          <w:p w:rsidR="00F85344" w:rsidRPr="002E34F4" w:rsidRDefault="00F85344" w:rsidP="00733764">
            <w:pPr>
              <w:jc w:val="center"/>
              <w:rPr>
                <w:rFonts w:ascii="Bookman Old Style" w:hAnsi="Bookman Old Style"/>
                <w:bCs/>
                <w:sz w:val="12"/>
                <w:szCs w:val="12"/>
                <w:lang w:val="id-ID"/>
              </w:rPr>
            </w:pPr>
            <w:r>
              <w:rPr>
                <w:rFonts w:ascii="Bookman Old Style" w:hAnsi="Bookman Old Style"/>
                <w:bCs/>
                <w:sz w:val="12"/>
                <w:szCs w:val="12"/>
              </w:rPr>
              <w:t>0</w:t>
            </w:r>
            <w:r>
              <w:rPr>
                <w:rFonts w:ascii="Bookman Old Style" w:hAnsi="Bookman Old Style"/>
                <w:bCs/>
                <w:sz w:val="12"/>
                <w:szCs w:val="12"/>
                <w:lang w:val="id-ID"/>
              </w:rPr>
              <w:t xml:space="preserve"> kop</w:t>
            </w:r>
          </w:p>
        </w:tc>
        <w:tc>
          <w:tcPr>
            <w:tcW w:w="306" w:type="pct"/>
          </w:tcPr>
          <w:p w:rsidR="00F85344" w:rsidRPr="00F85344" w:rsidRDefault="00F85344" w:rsidP="00733764">
            <w:pPr>
              <w:jc w:val="right"/>
              <w:rPr>
                <w:rFonts w:ascii="Bookman Old Style" w:hAnsi="Bookman Old Style"/>
                <w:bCs/>
                <w:sz w:val="12"/>
                <w:szCs w:val="12"/>
              </w:rPr>
            </w:pPr>
            <w:r>
              <w:rPr>
                <w:rFonts w:ascii="Bookman Old Style" w:hAnsi="Bookman Old Style"/>
                <w:bCs/>
                <w:sz w:val="12"/>
                <w:szCs w:val="12"/>
              </w:rPr>
              <w:t>0</w:t>
            </w:r>
          </w:p>
        </w:tc>
        <w:tc>
          <w:tcPr>
            <w:tcW w:w="174" w:type="pct"/>
          </w:tcPr>
          <w:p w:rsidR="00F85344" w:rsidRPr="00274B43" w:rsidRDefault="00F85344" w:rsidP="00733764">
            <w:pPr>
              <w:jc w:val="center"/>
              <w:rPr>
                <w:rFonts w:ascii="Bookman Old Style" w:hAnsi="Bookman Old Style"/>
                <w:bCs/>
                <w:sz w:val="12"/>
                <w:szCs w:val="12"/>
              </w:rPr>
            </w:pPr>
            <w:r w:rsidRPr="00274B43">
              <w:rPr>
                <w:rFonts w:ascii="Bookman Old Style" w:hAnsi="Bookman Old Style"/>
                <w:bCs/>
                <w:sz w:val="12"/>
                <w:szCs w:val="12"/>
              </w:rPr>
              <w:t>60 kop</w:t>
            </w:r>
          </w:p>
        </w:tc>
        <w:tc>
          <w:tcPr>
            <w:tcW w:w="306" w:type="pct"/>
          </w:tcPr>
          <w:p w:rsidR="00F85344" w:rsidRPr="00274B43" w:rsidRDefault="00F85344" w:rsidP="00733764">
            <w:pPr>
              <w:jc w:val="right"/>
              <w:rPr>
                <w:rFonts w:ascii="Bookman Old Style" w:hAnsi="Bookman Old Style" w:cs="Calibri"/>
                <w:sz w:val="12"/>
                <w:szCs w:val="12"/>
              </w:rPr>
            </w:pPr>
            <w:r w:rsidRPr="00274B43">
              <w:rPr>
                <w:rFonts w:ascii="Bookman Old Style" w:hAnsi="Bookman Old Style" w:cs="Calibri"/>
                <w:sz w:val="12"/>
                <w:szCs w:val="12"/>
              </w:rPr>
              <w:t>40.630.000</w:t>
            </w:r>
          </w:p>
        </w:tc>
        <w:tc>
          <w:tcPr>
            <w:tcW w:w="175" w:type="pct"/>
          </w:tcPr>
          <w:p w:rsidR="00F85344" w:rsidRPr="00274B43" w:rsidRDefault="00F85344" w:rsidP="00733764">
            <w:pPr>
              <w:jc w:val="center"/>
              <w:rPr>
                <w:rFonts w:ascii="Bookman Old Style" w:hAnsi="Bookman Old Style" w:cs="Calibri"/>
                <w:sz w:val="12"/>
                <w:szCs w:val="12"/>
              </w:rPr>
            </w:pPr>
            <w:r w:rsidRPr="00274B43">
              <w:rPr>
                <w:rFonts w:ascii="Bookman Old Style" w:hAnsi="Bookman Old Style" w:cs="Calibri"/>
                <w:sz w:val="12"/>
                <w:szCs w:val="12"/>
              </w:rPr>
              <w:t>78 kop</w:t>
            </w:r>
          </w:p>
        </w:tc>
        <w:tc>
          <w:tcPr>
            <w:tcW w:w="303" w:type="pct"/>
          </w:tcPr>
          <w:p w:rsidR="00F85344" w:rsidRPr="00274B43" w:rsidRDefault="00F85344" w:rsidP="00733764">
            <w:pPr>
              <w:jc w:val="right"/>
              <w:rPr>
                <w:rFonts w:ascii="Bookman Old Style" w:hAnsi="Bookman Old Style" w:cs="Calibri"/>
                <w:sz w:val="12"/>
                <w:szCs w:val="12"/>
              </w:rPr>
            </w:pPr>
            <w:r w:rsidRPr="00274B43">
              <w:rPr>
                <w:rFonts w:ascii="Bookman Old Style" w:hAnsi="Bookman Old Style" w:cs="Calibri"/>
                <w:sz w:val="12"/>
                <w:szCs w:val="12"/>
              </w:rPr>
              <w:t>52.798.700</w:t>
            </w:r>
          </w:p>
        </w:tc>
        <w:tc>
          <w:tcPr>
            <w:tcW w:w="175" w:type="pct"/>
          </w:tcPr>
          <w:p w:rsidR="00F85344" w:rsidRPr="00274B43" w:rsidRDefault="00F85344" w:rsidP="00733764">
            <w:pPr>
              <w:jc w:val="center"/>
              <w:rPr>
                <w:rFonts w:ascii="Bookman Old Style" w:hAnsi="Bookman Old Style" w:cs="Calibri"/>
                <w:sz w:val="12"/>
                <w:szCs w:val="12"/>
              </w:rPr>
            </w:pPr>
            <w:r w:rsidRPr="00274B43">
              <w:rPr>
                <w:rFonts w:ascii="Bookman Old Style" w:hAnsi="Bookman Old Style" w:cs="Calibri"/>
                <w:sz w:val="12"/>
                <w:szCs w:val="12"/>
              </w:rPr>
              <w:t>101 kop</w:t>
            </w:r>
          </w:p>
        </w:tc>
        <w:tc>
          <w:tcPr>
            <w:tcW w:w="305" w:type="pct"/>
          </w:tcPr>
          <w:p w:rsidR="00F85344" w:rsidRPr="00274B43" w:rsidRDefault="00F85344" w:rsidP="00733764">
            <w:pPr>
              <w:jc w:val="right"/>
              <w:rPr>
                <w:rFonts w:ascii="Bookman Old Style" w:hAnsi="Bookman Old Style" w:cs="Calibri"/>
                <w:sz w:val="12"/>
                <w:szCs w:val="12"/>
              </w:rPr>
            </w:pPr>
            <w:r w:rsidRPr="00274B43">
              <w:rPr>
                <w:rFonts w:ascii="Bookman Old Style" w:hAnsi="Bookman Old Style" w:cs="Calibri"/>
                <w:sz w:val="12"/>
                <w:szCs w:val="12"/>
              </w:rPr>
              <w:t>68.611.900</w:t>
            </w:r>
          </w:p>
        </w:tc>
        <w:tc>
          <w:tcPr>
            <w:tcW w:w="174" w:type="pct"/>
          </w:tcPr>
          <w:p w:rsidR="00F85344" w:rsidRPr="00274B43" w:rsidRDefault="00F85344" w:rsidP="00733764">
            <w:pPr>
              <w:jc w:val="center"/>
              <w:rPr>
                <w:rFonts w:ascii="Bookman Old Style" w:hAnsi="Bookman Old Style" w:cs="Calibri"/>
                <w:sz w:val="12"/>
                <w:szCs w:val="12"/>
              </w:rPr>
            </w:pPr>
            <w:r w:rsidRPr="00274B43">
              <w:rPr>
                <w:rFonts w:ascii="Bookman Old Style" w:hAnsi="Bookman Old Style" w:cs="Calibri"/>
                <w:sz w:val="12"/>
                <w:szCs w:val="12"/>
              </w:rPr>
              <w:t>131</w:t>
            </w:r>
            <w:r>
              <w:rPr>
                <w:rFonts w:ascii="Bookman Old Style" w:hAnsi="Bookman Old Style" w:cs="Calibri"/>
                <w:sz w:val="12"/>
                <w:szCs w:val="12"/>
                <w:lang w:val="id-ID"/>
              </w:rPr>
              <w:t xml:space="preserve"> </w:t>
            </w:r>
            <w:r w:rsidRPr="00274B43">
              <w:rPr>
                <w:rFonts w:ascii="Bookman Old Style" w:hAnsi="Bookman Old Style" w:cs="Calibri"/>
                <w:sz w:val="12"/>
                <w:szCs w:val="12"/>
              </w:rPr>
              <w:t>kop</w:t>
            </w:r>
          </w:p>
        </w:tc>
        <w:tc>
          <w:tcPr>
            <w:tcW w:w="305" w:type="pct"/>
          </w:tcPr>
          <w:p w:rsidR="00F85344" w:rsidRPr="00274B43" w:rsidRDefault="00F85344" w:rsidP="00733764">
            <w:pPr>
              <w:jc w:val="right"/>
              <w:rPr>
                <w:rFonts w:ascii="Bookman Old Style" w:hAnsi="Bookman Old Style" w:cs="Calibri"/>
                <w:sz w:val="12"/>
                <w:szCs w:val="12"/>
              </w:rPr>
            </w:pPr>
            <w:r w:rsidRPr="00274B43">
              <w:rPr>
                <w:rFonts w:ascii="Bookman Old Style" w:hAnsi="Bookman Old Style" w:cs="Calibri"/>
                <w:sz w:val="12"/>
                <w:szCs w:val="12"/>
              </w:rPr>
              <w:t>88.989.700</w:t>
            </w:r>
          </w:p>
        </w:tc>
        <w:tc>
          <w:tcPr>
            <w:tcW w:w="174" w:type="pct"/>
          </w:tcPr>
          <w:p w:rsidR="00F85344" w:rsidRPr="00274B43" w:rsidRDefault="00F85344" w:rsidP="00733764">
            <w:pPr>
              <w:jc w:val="center"/>
              <w:rPr>
                <w:rFonts w:ascii="Bookman Old Style" w:hAnsi="Bookman Old Style" w:cs="Calibri"/>
                <w:sz w:val="12"/>
                <w:szCs w:val="12"/>
              </w:rPr>
            </w:pPr>
            <w:r w:rsidRPr="00274B43">
              <w:rPr>
                <w:rFonts w:ascii="Bookman Old Style" w:hAnsi="Bookman Old Style" w:cs="Calibri"/>
                <w:sz w:val="12"/>
                <w:szCs w:val="12"/>
              </w:rPr>
              <w:t>131 kop</w:t>
            </w:r>
          </w:p>
        </w:tc>
        <w:tc>
          <w:tcPr>
            <w:tcW w:w="305" w:type="pct"/>
          </w:tcPr>
          <w:p w:rsidR="00F85344" w:rsidRPr="00274B43" w:rsidRDefault="00F85344" w:rsidP="00733764">
            <w:pPr>
              <w:jc w:val="right"/>
              <w:rPr>
                <w:rFonts w:ascii="Bookman Old Style" w:hAnsi="Bookman Old Style" w:cs="Calibri"/>
                <w:sz w:val="12"/>
                <w:szCs w:val="12"/>
              </w:rPr>
            </w:pPr>
            <w:r w:rsidRPr="00274B43">
              <w:rPr>
                <w:rFonts w:ascii="Bookman Old Style" w:hAnsi="Bookman Old Style" w:cs="Calibri"/>
                <w:sz w:val="12"/>
                <w:szCs w:val="12"/>
              </w:rPr>
              <w:t>88.989.700</w:t>
            </w:r>
          </w:p>
        </w:tc>
        <w:tc>
          <w:tcPr>
            <w:tcW w:w="267" w:type="pct"/>
          </w:tcPr>
          <w:p w:rsidR="00F85344" w:rsidRPr="00274B43" w:rsidRDefault="00F85344" w:rsidP="00733764">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F85344" w:rsidRPr="00274B43" w:rsidRDefault="00F85344" w:rsidP="00733764">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8C56E8">
        <w:trPr>
          <w:trHeight w:val="365"/>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Bimbingan Teknis manajemen pengawas koperasi</w:t>
            </w:r>
          </w:p>
        </w:tc>
        <w:tc>
          <w:tcPr>
            <w:tcW w:w="313"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 xml:space="preserve">Jumlah pengawas koperasi yang mengikuti Bimtek  </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2E34F4" w:rsidRDefault="002E34F4" w:rsidP="002E34F4">
            <w:pPr>
              <w:jc w:val="center"/>
              <w:rPr>
                <w:rFonts w:ascii="Bookman Old Style" w:hAnsi="Bookman Old Style"/>
                <w:bCs/>
                <w:sz w:val="12"/>
                <w:szCs w:val="12"/>
                <w:lang w:val="id-ID"/>
              </w:rPr>
            </w:pPr>
            <w:r>
              <w:rPr>
                <w:rFonts w:ascii="Bookman Old Style" w:hAnsi="Bookman Old Style"/>
                <w:bCs/>
                <w:sz w:val="12"/>
                <w:szCs w:val="12"/>
                <w:lang w:val="id-ID"/>
              </w:rPr>
              <w:t>60 kop</w:t>
            </w:r>
          </w:p>
        </w:tc>
        <w:tc>
          <w:tcPr>
            <w:tcW w:w="306" w:type="pct"/>
          </w:tcPr>
          <w:p w:rsidR="005A2B33" w:rsidRPr="002E34F4" w:rsidRDefault="002E34F4" w:rsidP="002E34F4">
            <w:pPr>
              <w:jc w:val="right"/>
              <w:rPr>
                <w:rFonts w:ascii="Bookman Old Style" w:hAnsi="Bookman Old Style"/>
                <w:bCs/>
                <w:sz w:val="12"/>
                <w:szCs w:val="12"/>
                <w:lang w:val="id-ID"/>
              </w:rPr>
            </w:pPr>
            <w:r>
              <w:rPr>
                <w:rFonts w:ascii="Bookman Old Style" w:hAnsi="Bookman Old Style"/>
                <w:bCs/>
                <w:sz w:val="12"/>
                <w:szCs w:val="12"/>
                <w:lang w:val="id-ID"/>
              </w:rPr>
              <w:t>75.000.000</w:t>
            </w:r>
          </w:p>
        </w:tc>
        <w:tc>
          <w:tcPr>
            <w:tcW w:w="174" w:type="pct"/>
          </w:tcPr>
          <w:p w:rsidR="005A2B33" w:rsidRPr="00274B43" w:rsidRDefault="005A2B33" w:rsidP="002E34F4">
            <w:pPr>
              <w:jc w:val="center"/>
              <w:rPr>
                <w:rFonts w:ascii="Bookman Old Style" w:hAnsi="Bookman Old Style"/>
                <w:bCs/>
                <w:sz w:val="12"/>
                <w:szCs w:val="12"/>
              </w:rPr>
            </w:pPr>
            <w:r w:rsidRPr="00274B43">
              <w:rPr>
                <w:rFonts w:ascii="Bookman Old Style" w:hAnsi="Bookman Old Style"/>
                <w:bCs/>
                <w:sz w:val="12"/>
                <w:szCs w:val="12"/>
              </w:rPr>
              <w:t>60 kop</w:t>
            </w:r>
          </w:p>
        </w:tc>
        <w:tc>
          <w:tcPr>
            <w:tcW w:w="306" w:type="pct"/>
          </w:tcPr>
          <w:p w:rsidR="005A2B33" w:rsidRPr="00274B43" w:rsidRDefault="005A2B33" w:rsidP="002E34F4">
            <w:pPr>
              <w:jc w:val="right"/>
              <w:rPr>
                <w:rFonts w:ascii="Bookman Old Style" w:hAnsi="Bookman Old Style" w:cs="Calibri"/>
                <w:sz w:val="12"/>
                <w:szCs w:val="12"/>
              </w:rPr>
            </w:pPr>
            <w:r w:rsidRPr="00274B43">
              <w:rPr>
                <w:rFonts w:ascii="Bookman Old Style" w:hAnsi="Bookman Old Style" w:cs="Calibri"/>
                <w:sz w:val="12"/>
                <w:szCs w:val="12"/>
              </w:rPr>
              <w:t>56.250.000</w:t>
            </w:r>
          </w:p>
        </w:tc>
        <w:tc>
          <w:tcPr>
            <w:tcW w:w="175" w:type="pct"/>
          </w:tcPr>
          <w:p w:rsidR="005A2B33" w:rsidRPr="00274B43" w:rsidRDefault="005A2B33" w:rsidP="002E34F4">
            <w:pPr>
              <w:jc w:val="center"/>
              <w:rPr>
                <w:rFonts w:ascii="Bookman Old Style" w:hAnsi="Bookman Old Style" w:cs="Calibri"/>
                <w:sz w:val="12"/>
                <w:szCs w:val="12"/>
              </w:rPr>
            </w:pPr>
            <w:r w:rsidRPr="00274B43">
              <w:rPr>
                <w:rFonts w:ascii="Bookman Old Style" w:hAnsi="Bookman Old Style" w:cs="Calibri"/>
                <w:sz w:val="12"/>
                <w:szCs w:val="12"/>
              </w:rPr>
              <w:t>78 kop</w:t>
            </w:r>
          </w:p>
        </w:tc>
        <w:tc>
          <w:tcPr>
            <w:tcW w:w="303" w:type="pct"/>
          </w:tcPr>
          <w:p w:rsidR="005A2B33" w:rsidRPr="00274B43" w:rsidRDefault="005A2B33" w:rsidP="002E34F4">
            <w:pPr>
              <w:jc w:val="right"/>
              <w:rPr>
                <w:rFonts w:ascii="Bookman Old Style" w:hAnsi="Bookman Old Style" w:cs="Calibri"/>
                <w:sz w:val="12"/>
                <w:szCs w:val="12"/>
              </w:rPr>
            </w:pPr>
            <w:r w:rsidRPr="00274B43">
              <w:rPr>
                <w:rFonts w:ascii="Bookman Old Style" w:hAnsi="Bookman Old Style" w:cs="Calibri"/>
                <w:sz w:val="12"/>
                <w:szCs w:val="12"/>
              </w:rPr>
              <w:t>73.096.875</w:t>
            </w:r>
          </w:p>
        </w:tc>
        <w:tc>
          <w:tcPr>
            <w:tcW w:w="175" w:type="pct"/>
          </w:tcPr>
          <w:p w:rsidR="005A2B33" w:rsidRPr="00274B43" w:rsidRDefault="005A2B33" w:rsidP="002E34F4">
            <w:pPr>
              <w:jc w:val="center"/>
              <w:rPr>
                <w:rFonts w:ascii="Bookman Old Style" w:hAnsi="Bookman Old Style" w:cs="Calibri"/>
                <w:sz w:val="12"/>
                <w:szCs w:val="12"/>
              </w:rPr>
            </w:pPr>
            <w:r w:rsidRPr="00274B43">
              <w:rPr>
                <w:rFonts w:ascii="Bookman Old Style" w:hAnsi="Bookman Old Style" w:cs="Calibri"/>
                <w:sz w:val="12"/>
                <w:szCs w:val="12"/>
              </w:rPr>
              <w:t>101 kop</w:t>
            </w:r>
          </w:p>
        </w:tc>
        <w:tc>
          <w:tcPr>
            <w:tcW w:w="305" w:type="pct"/>
          </w:tcPr>
          <w:p w:rsidR="005A2B33" w:rsidRPr="00274B43" w:rsidRDefault="005A2B33" w:rsidP="002E34F4">
            <w:pPr>
              <w:jc w:val="right"/>
              <w:rPr>
                <w:rFonts w:ascii="Bookman Old Style" w:hAnsi="Bookman Old Style" w:cs="Calibri"/>
                <w:sz w:val="12"/>
                <w:szCs w:val="12"/>
              </w:rPr>
            </w:pPr>
            <w:r w:rsidRPr="00274B43">
              <w:rPr>
                <w:rFonts w:ascii="Bookman Old Style" w:hAnsi="Bookman Old Style" w:cs="Calibri"/>
                <w:sz w:val="12"/>
                <w:szCs w:val="12"/>
              </w:rPr>
              <w:t>94.989.400</w:t>
            </w:r>
          </w:p>
        </w:tc>
        <w:tc>
          <w:tcPr>
            <w:tcW w:w="174" w:type="pct"/>
          </w:tcPr>
          <w:p w:rsidR="005A2B33" w:rsidRPr="00274B43" w:rsidRDefault="005A2B33" w:rsidP="002E34F4">
            <w:pPr>
              <w:jc w:val="center"/>
              <w:rPr>
                <w:rFonts w:ascii="Bookman Old Style" w:hAnsi="Bookman Old Style" w:cs="Calibri"/>
                <w:sz w:val="12"/>
                <w:szCs w:val="12"/>
              </w:rPr>
            </w:pPr>
            <w:r w:rsidRPr="00274B43">
              <w:rPr>
                <w:rFonts w:ascii="Bookman Old Style" w:hAnsi="Bookman Old Style" w:cs="Calibri"/>
                <w:sz w:val="12"/>
                <w:szCs w:val="12"/>
              </w:rPr>
              <w:t>131 kop</w:t>
            </w:r>
          </w:p>
        </w:tc>
        <w:tc>
          <w:tcPr>
            <w:tcW w:w="305" w:type="pct"/>
          </w:tcPr>
          <w:p w:rsidR="005A2B33" w:rsidRPr="00274B43" w:rsidRDefault="005A2B33" w:rsidP="002E34F4">
            <w:pPr>
              <w:jc w:val="center"/>
              <w:rPr>
                <w:rFonts w:ascii="Bookman Old Style" w:hAnsi="Bookman Old Style" w:cs="Calibri"/>
                <w:sz w:val="12"/>
                <w:szCs w:val="12"/>
              </w:rPr>
            </w:pPr>
            <w:r w:rsidRPr="00274B43">
              <w:rPr>
                <w:rFonts w:ascii="Bookman Old Style" w:hAnsi="Bookman Old Style" w:cs="Calibri"/>
                <w:sz w:val="12"/>
                <w:szCs w:val="12"/>
              </w:rPr>
              <w:t>123.201.300</w:t>
            </w:r>
          </w:p>
        </w:tc>
        <w:tc>
          <w:tcPr>
            <w:tcW w:w="174" w:type="pct"/>
          </w:tcPr>
          <w:p w:rsidR="005A2B33" w:rsidRPr="00274B43" w:rsidRDefault="005A2B33" w:rsidP="002E34F4">
            <w:pPr>
              <w:jc w:val="center"/>
              <w:rPr>
                <w:rFonts w:ascii="Bookman Old Style" w:hAnsi="Bookman Old Style" w:cs="Calibri"/>
                <w:sz w:val="12"/>
                <w:szCs w:val="12"/>
              </w:rPr>
            </w:pPr>
            <w:r w:rsidRPr="00274B43">
              <w:rPr>
                <w:rFonts w:ascii="Bookman Old Style" w:hAnsi="Bookman Old Style" w:cs="Calibri"/>
                <w:sz w:val="12"/>
                <w:szCs w:val="12"/>
              </w:rPr>
              <w:t>131 kop</w:t>
            </w:r>
          </w:p>
        </w:tc>
        <w:tc>
          <w:tcPr>
            <w:tcW w:w="305" w:type="pct"/>
          </w:tcPr>
          <w:p w:rsidR="005A2B33" w:rsidRPr="00274B43" w:rsidRDefault="005A2B33" w:rsidP="002E34F4">
            <w:pPr>
              <w:jc w:val="center"/>
              <w:rPr>
                <w:rFonts w:ascii="Bookman Old Style" w:hAnsi="Bookman Old Style" w:cs="Calibri"/>
                <w:sz w:val="12"/>
                <w:szCs w:val="12"/>
              </w:rPr>
            </w:pPr>
            <w:r w:rsidRPr="00274B43">
              <w:rPr>
                <w:rFonts w:ascii="Bookman Old Style" w:hAnsi="Bookman Old Style" w:cs="Calibri"/>
                <w:sz w:val="12"/>
                <w:szCs w:val="12"/>
              </w:rPr>
              <w:t>123.201.300</w:t>
            </w:r>
          </w:p>
        </w:tc>
        <w:tc>
          <w:tcPr>
            <w:tcW w:w="267" w:type="pct"/>
          </w:tcPr>
          <w:p w:rsidR="005A2B33" w:rsidRPr="00274B43" w:rsidRDefault="005A2B33" w:rsidP="002E34F4">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A2B33" w:rsidRPr="00274B43" w:rsidRDefault="005A2B33" w:rsidP="002E34F4">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8C56E8">
        <w:trPr>
          <w:trHeight w:val="365"/>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Monitoring dan evaluasi  pengawasan</w:t>
            </w:r>
          </w:p>
        </w:tc>
        <w:tc>
          <w:tcPr>
            <w:tcW w:w="313"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Jumlah Unit Koperasi dimonitoring</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2E34F4" w:rsidRDefault="002E34F4" w:rsidP="002E34F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2E34F4" w:rsidRDefault="002E34F4" w:rsidP="002E34F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5A2B33" w:rsidRPr="002E34F4" w:rsidRDefault="002E34F4" w:rsidP="002E34F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2E34F4" w:rsidRDefault="002E34F4" w:rsidP="002E34F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5" w:type="pct"/>
          </w:tcPr>
          <w:p w:rsidR="005A2B33" w:rsidRPr="00274B43" w:rsidRDefault="005A2B33" w:rsidP="002E34F4">
            <w:pPr>
              <w:jc w:val="center"/>
              <w:rPr>
                <w:rFonts w:ascii="Bookman Old Style" w:hAnsi="Bookman Old Style" w:cs="Calibri"/>
                <w:sz w:val="12"/>
                <w:szCs w:val="12"/>
              </w:rPr>
            </w:pPr>
            <w:r w:rsidRPr="00274B43">
              <w:rPr>
                <w:rFonts w:ascii="Bookman Old Style" w:hAnsi="Bookman Old Style" w:cs="Calibri"/>
                <w:sz w:val="12"/>
                <w:szCs w:val="12"/>
              </w:rPr>
              <w:t>20 kop</w:t>
            </w:r>
          </w:p>
        </w:tc>
        <w:tc>
          <w:tcPr>
            <w:tcW w:w="303" w:type="pct"/>
          </w:tcPr>
          <w:p w:rsidR="005A2B33" w:rsidRPr="00274B43" w:rsidRDefault="005A2B33" w:rsidP="002E34F4">
            <w:pPr>
              <w:jc w:val="right"/>
              <w:rPr>
                <w:rFonts w:ascii="Bookman Old Style" w:hAnsi="Bookman Old Style" w:cs="Calibri"/>
                <w:sz w:val="12"/>
                <w:szCs w:val="12"/>
              </w:rPr>
            </w:pPr>
            <w:r w:rsidRPr="00274B43">
              <w:rPr>
                <w:rFonts w:ascii="Bookman Old Style" w:hAnsi="Bookman Old Style" w:cs="Calibri"/>
                <w:sz w:val="12"/>
                <w:szCs w:val="12"/>
              </w:rPr>
              <w:t>20.056.000</w:t>
            </w:r>
          </w:p>
        </w:tc>
        <w:tc>
          <w:tcPr>
            <w:tcW w:w="175" w:type="pct"/>
          </w:tcPr>
          <w:p w:rsidR="005A2B33" w:rsidRPr="00274B43" w:rsidRDefault="005A2B33" w:rsidP="002E34F4">
            <w:pPr>
              <w:jc w:val="center"/>
              <w:rPr>
                <w:rFonts w:ascii="Bookman Old Style" w:hAnsi="Bookman Old Style" w:cs="Calibri"/>
                <w:sz w:val="12"/>
                <w:szCs w:val="12"/>
              </w:rPr>
            </w:pPr>
            <w:r w:rsidRPr="00274B43">
              <w:rPr>
                <w:rFonts w:ascii="Bookman Old Style" w:hAnsi="Bookman Old Style" w:cs="Calibri"/>
                <w:sz w:val="12"/>
                <w:szCs w:val="12"/>
              </w:rPr>
              <w:t>23 kop</w:t>
            </w:r>
          </w:p>
        </w:tc>
        <w:tc>
          <w:tcPr>
            <w:tcW w:w="305" w:type="pct"/>
          </w:tcPr>
          <w:p w:rsidR="005A2B33" w:rsidRPr="00274B43" w:rsidRDefault="005A2B33" w:rsidP="002E34F4">
            <w:pPr>
              <w:jc w:val="right"/>
              <w:rPr>
                <w:rFonts w:ascii="Bookman Old Style" w:hAnsi="Bookman Old Style" w:cs="Calibri"/>
                <w:sz w:val="12"/>
                <w:szCs w:val="12"/>
              </w:rPr>
            </w:pPr>
            <w:r w:rsidRPr="00274B43">
              <w:rPr>
                <w:rFonts w:ascii="Bookman Old Style" w:hAnsi="Bookman Old Style" w:cs="Calibri"/>
                <w:sz w:val="12"/>
                <w:szCs w:val="12"/>
              </w:rPr>
              <w:t>23.064.400</w:t>
            </w:r>
          </w:p>
        </w:tc>
        <w:tc>
          <w:tcPr>
            <w:tcW w:w="174" w:type="pct"/>
          </w:tcPr>
          <w:p w:rsidR="005A2B33" w:rsidRPr="00274B43" w:rsidRDefault="005A2B33" w:rsidP="002E34F4">
            <w:pPr>
              <w:jc w:val="center"/>
              <w:rPr>
                <w:rFonts w:ascii="Bookman Old Style" w:hAnsi="Bookman Old Style" w:cs="Calibri"/>
                <w:sz w:val="12"/>
                <w:szCs w:val="12"/>
              </w:rPr>
            </w:pPr>
            <w:r w:rsidRPr="00274B43">
              <w:rPr>
                <w:rFonts w:ascii="Bookman Old Style" w:hAnsi="Bookman Old Style" w:cs="Calibri"/>
                <w:sz w:val="12"/>
                <w:szCs w:val="12"/>
              </w:rPr>
              <w:t>26 kop</w:t>
            </w:r>
          </w:p>
        </w:tc>
        <w:tc>
          <w:tcPr>
            <w:tcW w:w="305" w:type="pct"/>
          </w:tcPr>
          <w:p w:rsidR="005A2B33" w:rsidRPr="00274B43" w:rsidRDefault="005A2B33" w:rsidP="002E34F4">
            <w:pPr>
              <w:jc w:val="right"/>
              <w:rPr>
                <w:rFonts w:ascii="Bookman Old Style" w:hAnsi="Bookman Old Style" w:cs="Calibri"/>
                <w:sz w:val="12"/>
                <w:szCs w:val="12"/>
              </w:rPr>
            </w:pPr>
            <w:r w:rsidRPr="00274B43">
              <w:rPr>
                <w:rFonts w:ascii="Bookman Old Style" w:hAnsi="Bookman Old Style" w:cs="Calibri"/>
                <w:sz w:val="12"/>
                <w:szCs w:val="12"/>
              </w:rPr>
              <w:t>26.524.000</w:t>
            </w:r>
          </w:p>
        </w:tc>
        <w:tc>
          <w:tcPr>
            <w:tcW w:w="174" w:type="pct"/>
          </w:tcPr>
          <w:p w:rsidR="005A2B33" w:rsidRPr="00274B43" w:rsidRDefault="005A2B33" w:rsidP="002E34F4">
            <w:pPr>
              <w:jc w:val="center"/>
              <w:rPr>
                <w:rFonts w:ascii="Bookman Old Style" w:hAnsi="Bookman Old Style" w:cs="Calibri"/>
                <w:sz w:val="12"/>
                <w:szCs w:val="12"/>
              </w:rPr>
            </w:pPr>
            <w:r w:rsidRPr="00274B43">
              <w:rPr>
                <w:rFonts w:ascii="Bookman Old Style" w:hAnsi="Bookman Old Style" w:cs="Calibri"/>
                <w:sz w:val="12"/>
                <w:szCs w:val="12"/>
              </w:rPr>
              <w:t>26 kop</w:t>
            </w:r>
          </w:p>
        </w:tc>
        <w:tc>
          <w:tcPr>
            <w:tcW w:w="305" w:type="pct"/>
          </w:tcPr>
          <w:p w:rsidR="005A2B33" w:rsidRPr="00274B43" w:rsidRDefault="005A2B33" w:rsidP="002E34F4">
            <w:pPr>
              <w:jc w:val="right"/>
              <w:rPr>
                <w:rFonts w:ascii="Bookman Old Style" w:hAnsi="Bookman Old Style" w:cs="Calibri"/>
                <w:sz w:val="12"/>
                <w:szCs w:val="12"/>
              </w:rPr>
            </w:pPr>
            <w:r w:rsidRPr="00274B43">
              <w:rPr>
                <w:rFonts w:ascii="Bookman Old Style" w:hAnsi="Bookman Old Style" w:cs="Calibri"/>
                <w:sz w:val="12"/>
                <w:szCs w:val="12"/>
              </w:rPr>
              <w:t>26.524.000</w:t>
            </w:r>
          </w:p>
        </w:tc>
        <w:tc>
          <w:tcPr>
            <w:tcW w:w="267" w:type="pct"/>
          </w:tcPr>
          <w:p w:rsidR="005A2B33" w:rsidRPr="00274B43" w:rsidRDefault="005A2B33" w:rsidP="002E34F4">
            <w:pPr>
              <w:jc w:val="cente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A2B33" w:rsidRPr="00274B43" w:rsidRDefault="005A2B33" w:rsidP="002E34F4">
            <w:pPr>
              <w:jc w:val="cente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8E007F" w:rsidRPr="00274B43" w:rsidTr="0056660F">
        <w:trPr>
          <w:trHeight w:val="365"/>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Pemeriksaan Kelembagaan Koperasi</w:t>
            </w:r>
          </w:p>
        </w:tc>
        <w:tc>
          <w:tcPr>
            <w:tcW w:w="313"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Jumlah Pemeriksaan Kelembagaan Koperasi</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2E34F4" w:rsidRDefault="002E34F4" w:rsidP="002E34F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2E34F4" w:rsidRDefault="002E34F4" w:rsidP="002E34F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5A2B33" w:rsidRPr="002E34F4" w:rsidRDefault="002E34F4" w:rsidP="002E34F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2E34F4" w:rsidRDefault="002E34F4" w:rsidP="002E34F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5" w:type="pct"/>
          </w:tcPr>
          <w:p w:rsidR="005A2B33" w:rsidRPr="00274B43" w:rsidRDefault="005A2B33" w:rsidP="002E34F4">
            <w:pPr>
              <w:jc w:val="center"/>
              <w:rPr>
                <w:rFonts w:ascii="Bookman Old Style" w:hAnsi="Bookman Old Style" w:cs="Calibri"/>
                <w:sz w:val="12"/>
                <w:szCs w:val="12"/>
              </w:rPr>
            </w:pPr>
            <w:r w:rsidRPr="00274B43">
              <w:rPr>
                <w:rFonts w:ascii="Bookman Old Style" w:hAnsi="Bookman Old Style" w:cs="Calibri"/>
                <w:sz w:val="12"/>
                <w:szCs w:val="12"/>
              </w:rPr>
              <w:t>75 kop</w:t>
            </w:r>
          </w:p>
        </w:tc>
        <w:tc>
          <w:tcPr>
            <w:tcW w:w="303" w:type="pct"/>
          </w:tcPr>
          <w:p w:rsidR="005A2B33" w:rsidRPr="00274B43" w:rsidRDefault="005A2B33" w:rsidP="00071F36">
            <w:pPr>
              <w:jc w:val="right"/>
              <w:rPr>
                <w:rFonts w:ascii="Bookman Old Style" w:hAnsi="Bookman Old Style" w:cs="Calibri"/>
                <w:sz w:val="12"/>
                <w:szCs w:val="12"/>
              </w:rPr>
            </w:pPr>
            <w:r w:rsidRPr="00274B43">
              <w:rPr>
                <w:rFonts w:ascii="Bookman Old Style" w:hAnsi="Bookman Old Style" w:cs="Calibri"/>
                <w:sz w:val="12"/>
                <w:szCs w:val="12"/>
              </w:rPr>
              <w:t>115.000.000</w:t>
            </w:r>
          </w:p>
        </w:tc>
        <w:tc>
          <w:tcPr>
            <w:tcW w:w="175" w:type="pct"/>
          </w:tcPr>
          <w:p w:rsidR="005A2B33" w:rsidRPr="00274B43" w:rsidRDefault="005A2B33" w:rsidP="00F13185">
            <w:pPr>
              <w:jc w:val="center"/>
              <w:rPr>
                <w:rFonts w:ascii="Bookman Old Style" w:hAnsi="Bookman Old Style" w:cs="Calibri"/>
                <w:sz w:val="12"/>
                <w:szCs w:val="12"/>
              </w:rPr>
            </w:pPr>
            <w:r w:rsidRPr="00274B43">
              <w:rPr>
                <w:rFonts w:ascii="Bookman Old Style" w:hAnsi="Bookman Old Style" w:cs="Calibri"/>
                <w:sz w:val="12"/>
                <w:szCs w:val="12"/>
              </w:rPr>
              <w:t>90 kop</w:t>
            </w:r>
          </w:p>
        </w:tc>
        <w:tc>
          <w:tcPr>
            <w:tcW w:w="305" w:type="pct"/>
          </w:tcPr>
          <w:p w:rsidR="005A2B33" w:rsidRPr="00274B43" w:rsidRDefault="005A2B33" w:rsidP="00071F36">
            <w:pPr>
              <w:jc w:val="right"/>
              <w:rPr>
                <w:rFonts w:ascii="Bookman Old Style" w:hAnsi="Bookman Old Style" w:cs="Calibri"/>
                <w:sz w:val="12"/>
                <w:szCs w:val="12"/>
              </w:rPr>
            </w:pPr>
            <w:r w:rsidRPr="00274B43">
              <w:rPr>
                <w:rFonts w:ascii="Bookman Old Style" w:hAnsi="Bookman Old Style" w:cs="Calibri"/>
                <w:sz w:val="12"/>
                <w:szCs w:val="12"/>
              </w:rPr>
              <w:t>132.250.000</w:t>
            </w:r>
          </w:p>
        </w:tc>
        <w:tc>
          <w:tcPr>
            <w:tcW w:w="174" w:type="pct"/>
          </w:tcPr>
          <w:p w:rsidR="005A2B33" w:rsidRPr="00274B43" w:rsidRDefault="005A2B33" w:rsidP="00F13185">
            <w:pPr>
              <w:jc w:val="center"/>
              <w:rPr>
                <w:rFonts w:ascii="Bookman Old Style" w:hAnsi="Bookman Old Style" w:cs="Calibri"/>
                <w:sz w:val="12"/>
                <w:szCs w:val="12"/>
              </w:rPr>
            </w:pPr>
            <w:r w:rsidRPr="00274B43">
              <w:rPr>
                <w:rFonts w:ascii="Bookman Old Style" w:hAnsi="Bookman Old Style" w:cs="Calibri"/>
                <w:sz w:val="12"/>
                <w:szCs w:val="12"/>
              </w:rPr>
              <w:t>105 kop</w:t>
            </w:r>
          </w:p>
        </w:tc>
        <w:tc>
          <w:tcPr>
            <w:tcW w:w="305" w:type="pct"/>
          </w:tcPr>
          <w:p w:rsidR="005A2B33" w:rsidRPr="00274B43" w:rsidRDefault="005A2B33" w:rsidP="00061E6C">
            <w:pPr>
              <w:jc w:val="right"/>
              <w:rPr>
                <w:rFonts w:ascii="Bookman Old Style" w:hAnsi="Bookman Old Style" w:cs="Calibri"/>
                <w:sz w:val="12"/>
                <w:szCs w:val="12"/>
              </w:rPr>
            </w:pPr>
            <w:r w:rsidRPr="00274B43">
              <w:rPr>
                <w:rFonts w:ascii="Bookman Old Style" w:hAnsi="Bookman Old Style" w:cs="Calibri"/>
                <w:sz w:val="12"/>
                <w:szCs w:val="12"/>
              </w:rPr>
              <w:t>152.087.000</w:t>
            </w:r>
          </w:p>
        </w:tc>
        <w:tc>
          <w:tcPr>
            <w:tcW w:w="174" w:type="pct"/>
          </w:tcPr>
          <w:p w:rsidR="005A2B33" w:rsidRPr="00274B43" w:rsidRDefault="005A2B33" w:rsidP="00F13185">
            <w:pPr>
              <w:jc w:val="center"/>
              <w:rPr>
                <w:rFonts w:ascii="Bookman Old Style" w:hAnsi="Bookman Old Style" w:cs="Calibri"/>
                <w:sz w:val="12"/>
                <w:szCs w:val="12"/>
              </w:rPr>
            </w:pPr>
            <w:r w:rsidRPr="00274B43">
              <w:rPr>
                <w:rFonts w:ascii="Bookman Old Style" w:hAnsi="Bookman Old Style" w:cs="Calibri"/>
                <w:sz w:val="12"/>
                <w:szCs w:val="12"/>
              </w:rPr>
              <w:t>105 kop</w:t>
            </w:r>
          </w:p>
        </w:tc>
        <w:tc>
          <w:tcPr>
            <w:tcW w:w="305" w:type="pct"/>
          </w:tcPr>
          <w:p w:rsidR="005A2B33" w:rsidRPr="00274B43" w:rsidRDefault="005A2B33" w:rsidP="00071F36">
            <w:pPr>
              <w:jc w:val="right"/>
              <w:rPr>
                <w:rFonts w:ascii="Bookman Old Style" w:hAnsi="Bookman Old Style" w:cs="Calibri"/>
                <w:sz w:val="12"/>
                <w:szCs w:val="12"/>
              </w:rPr>
            </w:pPr>
            <w:r w:rsidRPr="00274B43">
              <w:rPr>
                <w:rFonts w:ascii="Bookman Old Style" w:hAnsi="Bookman Old Style" w:cs="Calibri"/>
                <w:sz w:val="12"/>
                <w:szCs w:val="12"/>
              </w:rPr>
              <w:t>152.087.000</w:t>
            </w:r>
          </w:p>
        </w:tc>
        <w:tc>
          <w:tcPr>
            <w:tcW w:w="267" w:type="pct"/>
          </w:tcPr>
          <w:p w:rsidR="005A2B33" w:rsidRPr="00274B43" w:rsidRDefault="005A2B33" w:rsidP="00071F36">
            <w:pP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A2B33" w:rsidRPr="00274B43" w:rsidRDefault="005A2B33" w:rsidP="00071F36">
            <w:pP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061E6C" w:rsidRPr="00274B43" w:rsidTr="0056660F">
        <w:trPr>
          <w:trHeight w:val="365"/>
        </w:trPr>
        <w:tc>
          <w:tcPr>
            <w:tcW w:w="231" w:type="pct"/>
            <w:tcBorders>
              <w:top w:val="nil"/>
              <w:bottom w:val="single" w:sz="4" w:space="0" w:color="auto"/>
            </w:tcBorders>
            <w:vAlign w:val="center"/>
          </w:tcPr>
          <w:p w:rsidR="00061E6C" w:rsidRPr="00274B43" w:rsidRDefault="00061E6C" w:rsidP="00071F36">
            <w:pPr>
              <w:rPr>
                <w:rFonts w:ascii="Bookman Old Style" w:hAnsi="Bookman Old Style"/>
                <w:bCs/>
                <w:sz w:val="12"/>
                <w:szCs w:val="12"/>
              </w:rPr>
            </w:pPr>
          </w:p>
        </w:tc>
        <w:tc>
          <w:tcPr>
            <w:tcW w:w="265" w:type="pct"/>
            <w:tcBorders>
              <w:top w:val="nil"/>
              <w:bottom w:val="single" w:sz="4" w:space="0" w:color="auto"/>
            </w:tcBorders>
            <w:vAlign w:val="center"/>
          </w:tcPr>
          <w:p w:rsidR="00061E6C" w:rsidRPr="00274B43" w:rsidRDefault="00061E6C" w:rsidP="00071F36">
            <w:pPr>
              <w:rPr>
                <w:rFonts w:ascii="Bookman Old Style" w:hAnsi="Bookman Old Style"/>
                <w:bCs/>
                <w:sz w:val="12"/>
                <w:szCs w:val="12"/>
              </w:rPr>
            </w:pPr>
          </w:p>
        </w:tc>
        <w:tc>
          <w:tcPr>
            <w:tcW w:w="103" w:type="pct"/>
            <w:vAlign w:val="center"/>
          </w:tcPr>
          <w:p w:rsidR="00061E6C" w:rsidRPr="00274B43" w:rsidRDefault="00061E6C" w:rsidP="00071F36">
            <w:pPr>
              <w:rPr>
                <w:rFonts w:ascii="Bookman Old Style" w:hAnsi="Bookman Old Style"/>
                <w:bCs/>
                <w:sz w:val="12"/>
                <w:szCs w:val="12"/>
              </w:rPr>
            </w:pPr>
          </w:p>
        </w:tc>
        <w:tc>
          <w:tcPr>
            <w:tcW w:w="392" w:type="pct"/>
          </w:tcPr>
          <w:p w:rsidR="00061E6C" w:rsidRPr="00AC27FE" w:rsidRDefault="00061E6C" w:rsidP="00071F36">
            <w:pPr>
              <w:rPr>
                <w:rFonts w:ascii="Bookman Old Style" w:hAnsi="Bookman Old Style" w:cs="Calibri"/>
                <w:sz w:val="12"/>
                <w:szCs w:val="12"/>
              </w:rPr>
            </w:pPr>
            <w:r>
              <w:rPr>
                <w:rFonts w:ascii="Bookman Old Style" w:hAnsi="Bookman Old Style" w:cs="Calibri"/>
                <w:sz w:val="12"/>
                <w:szCs w:val="12"/>
                <w:lang w:val="id-ID"/>
              </w:rPr>
              <w:t>Sarasehan Peringatan Hari Koperasi</w:t>
            </w:r>
            <w:r w:rsidR="00AC27FE">
              <w:rPr>
                <w:rFonts w:ascii="Bookman Old Style" w:hAnsi="Bookman Old Style" w:cs="Calibri"/>
                <w:sz w:val="12"/>
                <w:szCs w:val="12"/>
              </w:rPr>
              <w:t xml:space="preserve"> </w:t>
            </w:r>
          </w:p>
        </w:tc>
        <w:tc>
          <w:tcPr>
            <w:tcW w:w="313" w:type="pct"/>
          </w:tcPr>
          <w:p w:rsidR="00061E6C" w:rsidRPr="00061E6C" w:rsidRDefault="00061E6C" w:rsidP="00071F36">
            <w:pPr>
              <w:rPr>
                <w:rFonts w:ascii="Bookman Old Style" w:hAnsi="Bookman Old Style" w:cs="Calibri"/>
                <w:sz w:val="12"/>
                <w:szCs w:val="12"/>
                <w:lang w:val="id-ID"/>
              </w:rPr>
            </w:pPr>
            <w:r>
              <w:rPr>
                <w:rFonts w:ascii="Bookman Old Style" w:hAnsi="Bookman Old Style" w:cs="Calibri"/>
                <w:sz w:val="12"/>
                <w:szCs w:val="12"/>
                <w:lang w:val="id-ID"/>
              </w:rPr>
              <w:t>Jumlah pengurus koperasi yang mengikuti sarasehan</w:t>
            </w:r>
          </w:p>
        </w:tc>
        <w:tc>
          <w:tcPr>
            <w:tcW w:w="132" w:type="pct"/>
            <w:vAlign w:val="center"/>
          </w:tcPr>
          <w:p w:rsidR="00061E6C" w:rsidRPr="00274B43" w:rsidRDefault="00061E6C" w:rsidP="00071F36">
            <w:pPr>
              <w:rPr>
                <w:rFonts w:ascii="Bookman Old Style" w:hAnsi="Bookman Old Style"/>
                <w:bCs/>
                <w:sz w:val="12"/>
                <w:szCs w:val="12"/>
              </w:rPr>
            </w:pPr>
          </w:p>
        </w:tc>
        <w:tc>
          <w:tcPr>
            <w:tcW w:w="122" w:type="pct"/>
            <w:vAlign w:val="center"/>
          </w:tcPr>
          <w:p w:rsidR="00061E6C" w:rsidRPr="00274B43" w:rsidRDefault="00061E6C" w:rsidP="00071F36">
            <w:pPr>
              <w:rPr>
                <w:rFonts w:ascii="Bookman Old Style" w:hAnsi="Bookman Old Style"/>
                <w:bCs/>
                <w:sz w:val="12"/>
                <w:szCs w:val="12"/>
              </w:rPr>
            </w:pPr>
          </w:p>
        </w:tc>
        <w:tc>
          <w:tcPr>
            <w:tcW w:w="174" w:type="pct"/>
          </w:tcPr>
          <w:p w:rsidR="00061E6C" w:rsidRDefault="00061E6C" w:rsidP="002E34F4">
            <w:pPr>
              <w:jc w:val="center"/>
              <w:rPr>
                <w:rFonts w:ascii="Bookman Old Style" w:hAnsi="Bookman Old Style"/>
                <w:bCs/>
                <w:sz w:val="12"/>
                <w:szCs w:val="12"/>
                <w:lang w:val="id-ID"/>
              </w:rPr>
            </w:pPr>
            <w:r>
              <w:rPr>
                <w:rFonts w:ascii="Bookman Old Style" w:hAnsi="Bookman Old Style"/>
                <w:bCs/>
                <w:sz w:val="12"/>
                <w:szCs w:val="12"/>
                <w:lang w:val="id-ID"/>
              </w:rPr>
              <w:t>300 kop</w:t>
            </w:r>
          </w:p>
        </w:tc>
        <w:tc>
          <w:tcPr>
            <w:tcW w:w="306" w:type="pct"/>
          </w:tcPr>
          <w:p w:rsidR="00061E6C" w:rsidRDefault="00061E6C" w:rsidP="002E34F4">
            <w:pPr>
              <w:jc w:val="right"/>
              <w:rPr>
                <w:rFonts w:ascii="Bookman Old Style" w:hAnsi="Bookman Old Style"/>
                <w:bCs/>
                <w:sz w:val="12"/>
                <w:szCs w:val="12"/>
                <w:lang w:val="id-ID"/>
              </w:rPr>
            </w:pPr>
            <w:r>
              <w:rPr>
                <w:rFonts w:ascii="Bookman Old Style" w:hAnsi="Bookman Old Style"/>
                <w:bCs/>
                <w:sz w:val="12"/>
                <w:szCs w:val="12"/>
                <w:lang w:val="id-ID"/>
              </w:rPr>
              <w:t>225.000.000</w:t>
            </w:r>
          </w:p>
        </w:tc>
        <w:tc>
          <w:tcPr>
            <w:tcW w:w="174" w:type="pct"/>
          </w:tcPr>
          <w:p w:rsidR="00061E6C" w:rsidRDefault="00061E6C" w:rsidP="002E34F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061E6C" w:rsidRDefault="00061E6C" w:rsidP="002E34F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5" w:type="pct"/>
          </w:tcPr>
          <w:p w:rsidR="00061E6C" w:rsidRPr="00061E6C" w:rsidRDefault="00061E6C" w:rsidP="002E34F4">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3" w:type="pct"/>
          </w:tcPr>
          <w:p w:rsidR="00061E6C" w:rsidRPr="00061E6C" w:rsidRDefault="00061E6C" w:rsidP="00071F36">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5" w:type="pct"/>
          </w:tcPr>
          <w:p w:rsidR="00061E6C" w:rsidRPr="00061E6C" w:rsidRDefault="00061E6C" w:rsidP="00F13185">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061E6C" w:rsidRPr="00061E6C" w:rsidRDefault="00061E6C" w:rsidP="00071F36">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061E6C" w:rsidRPr="00061E6C" w:rsidRDefault="00061E6C" w:rsidP="00F13185">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061E6C" w:rsidRPr="00061E6C" w:rsidRDefault="00061E6C" w:rsidP="00061E6C">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061E6C" w:rsidRPr="00061E6C" w:rsidRDefault="00061E6C" w:rsidP="00F13185">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061E6C" w:rsidRPr="00061E6C" w:rsidRDefault="00061E6C" w:rsidP="00071F36">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267" w:type="pct"/>
          </w:tcPr>
          <w:p w:rsidR="00061E6C" w:rsidRPr="00274B43" w:rsidRDefault="00061E6C" w:rsidP="00AA0747">
            <w:pP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061E6C" w:rsidRPr="00274B43" w:rsidRDefault="00061E6C" w:rsidP="00AA0747">
            <w:pP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061E6C" w:rsidRPr="00274B43" w:rsidTr="0056660F">
        <w:trPr>
          <w:trHeight w:val="2121"/>
        </w:trPr>
        <w:tc>
          <w:tcPr>
            <w:tcW w:w="231" w:type="pct"/>
            <w:tcBorders>
              <w:top w:val="single" w:sz="4" w:space="0" w:color="auto"/>
              <w:bottom w:val="nil"/>
            </w:tcBorders>
            <w:vAlign w:val="center"/>
          </w:tcPr>
          <w:p w:rsidR="00061E6C" w:rsidRPr="00274B43" w:rsidRDefault="00061E6C" w:rsidP="00071F36">
            <w:pPr>
              <w:rPr>
                <w:rFonts w:ascii="Bookman Old Style" w:hAnsi="Bookman Old Style"/>
                <w:bCs/>
                <w:sz w:val="12"/>
                <w:szCs w:val="12"/>
              </w:rPr>
            </w:pPr>
          </w:p>
        </w:tc>
        <w:tc>
          <w:tcPr>
            <w:tcW w:w="265" w:type="pct"/>
            <w:tcBorders>
              <w:top w:val="single" w:sz="4" w:space="0" w:color="auto"/>
              <w:bottom w:val="nil"/>
            </w:tcBorders>
            <w:vAlign w:val="center"/>
          </w:tcPr>
          <w:p w:rsidR="00061E6C" w:rsidRPr="00274B43" w:rsidRDefault="00061E6C" w:rsidP="00071F36">
            <w:pPr>
              <w:rPr>
                <w:rFonts w:ascii="Bookman Old Style" w:hAnsi="Bookman Old Style"/>
                <w:bCs/>
                <w:sz w:val="12"/>
                <w:szCs w:val="12"/>
              </w:rPr>
            </w:pPr>
          </w:p>
        </w:tc>
        <w:tc>
          <w:tcPr>
            <w:tcW w:w="103" w:type="pct"/>
            <w:tcBorders>
              <w:bottom w:val="single" w:sz="4" w:space="0" w:color="auto"/>
            </w:tcBorders>
            <w:vAlign w:val="center"/>
          </w:tcPr>
          <w:p w:rsidR="00061E6C" w:rsidRPr="00274B43" w:rsidRDefault="00061E6C" w:rsidP="00071F36">
            <w:pPr>
              <w:rPr>
                <w:rFonts w:ascii="Bookman Old Style" w:hAnsi="Bookman Old Style"/>
                <w:bCs/>
                <w:sz w:val="12"/>
                <w:szCs w:val="12"/>
              </w:rPr>
            </w:pPr>
          </w:p>
        </w:tc>
        <w:tc>
          <w:tcPr>
            <w:tcW w:w="392" w:type="pct"/>
            <w:tcBorders>
              <w:bottom w:val="single" w:sz="4" w:space="0" w:color="auto"/>
            </w:tcBorders>
          </w:tcPr>
          <w:p w:rsidR="00061E6C" w:rsidRDefault="00061E6C" w:rsidP="00071F36">
            <w:pPr>
              <w:rPr>
                <w:rFonts w:ascii="Bookman Old Style" w:hAnsi="Bookman Old Style" w:cs="Calibri"/>
                <w:sz w:val="12"/>
                <w:szCs w:val="12"/>
                <w:lang w:val="id-ID"/>
              </w:rPr>
            </w:pPr>
            <w:r>
              <w:rPr>
                <w:rFonts w:ascii="Bookman Old Style" w:hAnsi="Bookman Old Style" w:cs="Calibri"/>
                <w:sz w:val="12"/>
                <w:szCs w:val="12"/>
                <w:lang w:val="id-ID"/>
              </w:rPr>
              <w:t>Bimtek Akuntansi Simpan Pinjam Sektor Rill dan Laporan Keuangan SAKETAP</w:t>
            </w:r>
          </w:p>
        </w:tc>
        <w:tc>
          <w:tcPr>
            <w:tcW w:w="313" w:type="pct"/>
          </w:tcPr>
          <w:p w:rsidR="001F124E" w:rsidRPr="0056660F" w:rsidRDefault="00061E6C" w:rsidP="00071F36">
            <w:pPr>
              <w:rPr>
                <w:rFonts w:ascii="Bookman Old Style" w:hAnsi="Bookman Old Style" w:cs="Calibri"/>
                <w:sz w:val="12"/>
                <w:szCs w:val="12"/>
              </w:rPr>
            </w:pPr>
            <w:r>
              <w:rPr>
                <w:rFonts w:ascii="Bookman Old Style" w:hAnsi="Bookman Old Style" w:cs="Calibri"/>
                <w:sz w:val="12"/>
                <w:szCs w:val="12"/>
                <w:lang w:val="id-ID"/>
              </w:rPr>
              <w:t>Jumlah koperasi yang mengikuti bimtek akuntansi usaha simpan pinjam sektor r</w:t>
            </w:r>
            <w:r w:rsidR="0056660F">
              <w:rPr>
                <w:rFonts w:ascii="Bookman Old Style" w:hAnsi="Bookman Old Style" w:cs="Calibri"/>
                <w:sz w:val="12"/>
                <w:szCs w:val="12"/>
                <w:lang w:val="id-ID"/>
              </w:rPr>
              <w:t>iil dan laporan keuangan SAKETA</w:t>
            </w:r>
            <w:r w:rsidR="0056660F">
              <w:rPr>
                <w:rFonts w:ascii="Bookman Old Style" w:hAnsi="Bookman Old Style" w:cs="Calibri"/>
                <w:sz w:val="12"/>
                <w:szCs w:val="12"/>
              </w:rPr>
              <w:t>P</w:t>
            </w:r>
          </w:p>
        </w:tc>
        <w:tc>
          <w:tcPr>
            <w:tcW w:w="132" w:type="pct"/>
            <w:vAlign w:val="center"/>
          </w:tcPr>
          <w:p w:rsidR="00061E6C" w:rsidRPr="00274B43" w:rsidRDefault="00061E6C" w:rsidP="00071F36">
            <w:pPr>
              <w:rPr>
                <w:rFonts w:ascii="Bookman Old Style" w:hAnsi="Bookman Old Style"/>
                <w:bCs/>
                <w:sz w:val="12"/>
                <w:szCs w:val="12"/>
              </w:rPr>
            </w:pPr>
          </w:p>
        </w:tc>
        <w:tc>
          <w:tcPr>
            <w:tcW w:w="122" w:type="pct"/>
            <w:vAlign w:val="center"/>
          </w:tcPr>
          <w:p w:rsidR="00061E6C" w:rsidRPr="00274B43" w:rsidRDefault="00061E6C" w:rsidP="00071F36">
            <w:pPr>
              <w:rPr>
                <w:rFonts w:ascii="Bookman Old Style" w:hAnsi="Bookman Old Style"/>
                <w:bCs/>
                <w:sz w:val="12"/>
                <w:szCs w:val="12"/>
              </w:rPr>
            </w:pPr>
          </w:p>
        </w:tc>
        <w:tc>
          <w:tcPr>
            <w:tcW w:w="174" w:type="pct"/>
          </w:tcPr>
          <w:p w:rsidR="00061E6C" w:rsidRDefault="00061E6C" w:rsidP="002E34F4">
            <w:pPr>
              <w:jc w:val="center"/>
              <w:rPr>
                <w:rFonts w:ascii="Bookman Old Style" w:hAnsi="Bookman Old Style"/>
                <w:bCs/>
                <w:sz w:val="12"/>
                <w:szCs w:val="12"/>
                <w:lang w:val="id-ID"/>
              </w:rPr>
            </w:pPr>
            <w:r>
              <w:rPr>
                <w:rFonts w:ascii="Bookman Old Style" w:hAnsi="Bookman Old Style"/>
                <w:bCs/>
                <w:sz w:val="12"/>
                <w:szCs w:val="12"/>
                <w:lang w:val="id-ID"/>
              </w:rPr>
              <w:t>60 kop</w:t>
            </w:r>
          </w:p>
        </w:tc>
        <w:tc>
          <w:tcPr>
            <w:tcW w:w="306" w:type="pct"/>
          </w:tcPr>
          <w:p w:rsidR="00061E6C" w:rsidRDefault="00061E6C" w:rsidP="002E34F4">
            <w:pPr>
              <w:jc w:val="right"/>
              <w:rPr>
                <w:rFonts w:ascii="Bookman Old Style" w:hAnsi="Bookman Old Style"/>
                <w:bCs/>
                <w:sz w:val="12"/>
                <w:szCs w:val="12"/>
                <w:lang w:val="id-ID"/>
              </w:rPr>
            </w:pPr>
            <w:r>
              <w:rPr>
                <w:rFonts w:ascii="Bookman Old Style" w:hAnsi="Bookman Old Style"/>
                <w:bCs/>
                <w:sz w:val="12"/>
                <w:szCs w:val="12"/>
                <w:lang w:val="id-ID"/>
              </w:rPr>
              <w:t>150.000.000</w:t>
            </w:r>
          </w:p>
        </w:tc>
        <w:tc>
          <w:tcPr>
            <w:tcW w:w="174" w:type="pct"/>
          </w:tcPr>
          <w:p w:rsidR="00061E6C" w:rsidRDefault="00061E6C" w:rsidP="002E34F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061E6C" w:rsidRDefault="00061E6C" w:rsidP="002E34F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5" w:type="pct"/>
          </w:tcPr>
          <w:p w:rsidR="00061E6C" w:rsidRDefault="00061E6C" w:rsidP="002E34F4">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3" w:type="pct"/>
          </w:tcPr>
          <w:p w:rsidR="00061E6C" w:rsidRDefault="00061E6C" w:rsidP="00071F36">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5" w:type="pct"/>
          </w:tcPr>
          <w:p w:rsidR="00061E6C" w:rsidRDefault="00061E6C" w:rsidP="00F13185">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061E6C" w:rsidRDefault="00061E6C" w:rsidP="00071F36">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061E6C" w:rsidRDefault="00061E6C" w:rsidP="00F13185">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061E6C" w:rsidRDefault="00061E6C" w:rsidP="00061E6C">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061E6C" w:rsidRDefault="00061E6C" w:rsidP="00F13185">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061E6C" w:rsidRDefault="00061E6C" w:rsidP="00071F36">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267" w:type="pct"/>
          </w:tcPr>
          <w:p w:rsidR="00061E6C" w:rsidRPr="00274B43" w:rsidRDefault="00061E6C" w:rsidP="00AA0747">
            <w:pP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061E6C" w:rsidRPr="00274B43" w:rsidRDefault="00061E6C" w:rsidP="00AA0747">
            <w:pP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061E6C" w:rsidRPr="00274B43" w:rsidTr="0056660F">
        <w:trPr>
          <w:trHeight w:val="365"/>
        </w:trPr>
        <w:tc>
          <w:tcPr>
            <w:tcW w:w="231" w:type="pct"/>
            <w:tcBorders>
              <w:top w:val="nil"/>
              <w:bottom w:val="nil"/>
            </w:tcBorders>
            <w:vAlign w:val="center"/>
          </w:tcPr>
          <w:p w:rsidR="00061E6C" w:rsidRPr="00274B43" w:rsidRDefault="00061E6C" w:rsidP="00071F36">
            <w:pPr>
              <w:rPr>
                <w:rFonts w:ascii="Bookman Old Style" w:hAnsi="Bookman Old Style"/>
                <w:bCs/>
                <w:sz w:val="12"/>
                <w:szCs w:val="12"/>
              </w:rPr>
            </w:pPr>
          </w:p>
        </w:tc>
        <w:tc>
          <w:tcPr>
            <w:tcW w:w="265" w:type="pct"/>
            <w:tcBorders>
              <w:top w:val="nil"/>
              <w:bottom w:val="nil"/>
            </w:tcBorders>
            <w:vAlign w:val="center"/>
          </w:tcPr>
          <w:p w:rsidR="00061E6C" w:rsidRPr="00274B43" w:rsidRDefault="00061E6C" w:rsidP="00071F36">
            <w:pPr>
              <w:rPr>
                <w:rFonts w:ascii="Bookman Old Style" w:hAnsi="Bookman Old Style"/>
                <w:bCs/>
                <w:sz w:val="12"/>
                <w:szCs w:val="12"/>
              </w:rPr>
            </w:pPr>
          </w:p>
        </w:tc>
        <w:tc>
          <w:tcPr>
            <w:tcW w:w="103" w:type="pct"/>
            <w:tcBorders>
              <w:top w:val="single" w:sz="4" w:space="0" w:color="auto"/>
            </w:tcBorders>
            <w:vAlign w:val="center"/>
          </w:tcPr>
          <w:p w:rsidR="00061E6C" w:rsidRPr="00274B43" w:rsidRDefault="00061E6C" w:rsidP="00071F36">
            <w:pPr>
              <w:rPr>
                <w:rFonts w:ascii="Bookman Old Style" w:hAnsi="Bookman Old Style"/>
                <w:bCs/>
                <w:sz w:val="12"/>
                <w:szCs w:val="12"/>
              </w:rPr>
            </w:pPr>
          </w:p>
        </w:tc>
        <w:tc>
          <w:tcPr>
            <w:tcW w:w="392" w:type="pct"/>
            <w:tcBorders>
              <w:bottom w:val="single" w:sz="4" w:space="0" w:color="auto"/>
            </w:tcBorders>
          </w:tcPr>
          <w:p w:rsidR="00061E6C" w:rsidRDefault="00061E6C" w:rsidP="00071F36">
            <w:pPr>
              <w:rPr>
                <w:rFonts w:ascii="Bookman Old Style" w:hAnsi="Bookman Old Style" w:cs="Calibri"/>
                <w:sz w:val="12"/>
                <w:szCs w:val="12"/>
                <w:lang w:val="id-ID"/>
              </w:rPr>
            </w:pPr>
            <w:r>
              <w:rPr>
                <w:rFonts w:ascii="Bookman Old Style" w:hAnsi="Bookman Old Style" w:cs="Calibri"/>
                <w:sz w:val="12"/>
                <w:szCs w:val="12"/>
                <w:lang w:val="id-ID"/>
              </w:rPr>
              <w:t>Bimtek Standar Operasional Prosedur dan Standar Operasional Manajemen Simpan Pinjam Koperasi</w:t>
            </w:r>
          </w:p>
        </w:tc>
        <w:tc>
          <w:tcPr>
            <w:tcW w:w="313" w:type="pct"/>
          </w:tcPr>
          <w:p w:rsidR="00061E6C" w:rsidRDefault="00061E6C" w:rsidP="00071F36">
            <w:pPr>
              <w:rPr>
                <w:rFonts w:ascii="Bookman Old Style" w:hAnsi="Bookman Old Style" w:cs="Calibri"/>
                <w:sz w:val="12"/>
                <w:szCs w:val="12"/>
                <w:lang w:val="id-ID"/>
              </w:rPr>
            </w:pPr>
            <w:r>
              <w:rPr>
                <w:rFonts w:ascii="Bookman Old Style" w:hAnsi="Bookman Old Style" w:cs="Calibri"/>
                <w:sz w:val="12"/>
                <w:szCs w:val="12"/>
                <w:lang w:val="id-ID"/>
              </w:rPr>
              <w:t>Jumlah koperasi yang mengikuti workshop standar operasional prosedur dan standar operasional manajemen simpan pinjam koperasi</w:t>
            </w:r>
          </w:p>
        </w:tc>
        <w:tc>
          <w:tcPr>
            <w:tcW w:w="132" w:type="pct"/>
            <w:vAlign w:val="center"/>
          </w:tcPr>
          <w:p w:rsidR="00061E6C" w:rsidRPr="00274B43" w:rsidRDefault="00061E6C" w:rsidP="00071F36">
            <w:pPr>
              <w:rPr>
                <w:rFonts w:ascii="Bookman Old Style" w:hAnsi="Bookman Old Style"/>
                <w:bCs/>
                <w:sz w:val="12"/>
                <w:szCs w:val="12"/>
              </w:rPr>
            </w:pPr>
          </w:p>
        </w:tc>
        <w:tc>
          <w:tcPr>
            <w:tcW w:w="122" w:type="pct"/>
            <w:vAlign w:val="center"/>
          </w:tcPr>
          <w:p w:rsidR="00061E6C" w:rsidRPr="00274B43" w:rsidRDefault="00061E6C" w:rsidP="00071F36">
            <w:pPr>
              <w:rPr>
                <w:rFonts w:ascii="Bookman Old Style" w:hAnsi="Bookman Old Style"/>
                <w:bCs/>
                <w:sz w:val="12"/>
                <w:szCs w:val="12"/>
              </w:rPr>
            </w:pPr>
          </w:p>
        </w:tc>
        <w:tc>
          <w:tcPr>
            <w:tcW w:w="174" w:type="pct"/>
          </w:tcPr>
          <w:p w:rsidR="00061E6C" w:rsidRDefault="00061E6C" w:rsidP="002E34F4">
            <w:pPr>
              <w:jc w:val="center"/>
              <w:rPr>
                <w:rFonts w:ascii="Bookman Old Style" w:hAnsi="Bookman Old Style"/>
                <w:bCs/>
                <w:sz w:val="12"/>
                <w:szCs w:val="12"/>
                <w:lang w:val="id-ID"/>
              </w:rPr>
            </w:pPr>
            <w:r>
              <w:rPr>
                <w:rFonts w:ascii="Bookman Old Style" w:hAnsi="Bookman Old Style"/>
                <w:bCs/>
                <w:sz w:val="12"/>
                <w:szCs w:val="12"/>
                <w:lang w:val="id-ID"/>
              </w:rPr>
              <w:t>60 kop</w:t>
            </w:r>
          </w:p>
        </w:tc>
        <w:tc>
          <w:tcPr>
            <w:tcW w:w="306" w:type="pct"/>
          </w:tcPr>
          <w:p w:rsidR="00061E6C" w:rsidRDefault="00061E6C" w:rsidP="002E34F4">
            <w:pPr>
              <w:jc w:val="right"/>
              <w:rPr>
                <w:rFonts w:ascii="Bookman Old Style" w:hAnsi="Bookman Old Style"/>
                <w:bCs/>
                <w:sz w:val="12"/>
                <w:szCs w:val="12"/>
                <w:lang w:val="id-ID"/>
              </w:rPr>
            </w:pPr>
            <w:r>
              <w:rPr>
                <w:rFonts w:ascii="Bookman Old Style" w:hAnsi="Bookman Old Style"/>
                <w:bCs/>
                <w:sz w:val="12"/>
                <w:szCs w:val="12"/>
                <w:lang w:val="id-ID"/>
              </w:rPr>
              <w:t>70.000.000</w:t>
            </w:r>
          </w:p>
        </w:tc>
        <w:tc>
          <w:tcPr>
            <w:tcW w:w="174" w:type="pct"/>
          </w:tcPr>
          <w:p w:rsidR="00061E6C" w:rsidRDefault="00061E6C" w:rsidP="00AA0747">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061E6C" w:rsidRDefault="00061E6C" w:rsidP="00AA0747">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5" w:type="pct"/>
          </w:tcPr>
          <w:p w:rsidR="00061E6C" w:rsidRDefault="00061E6C" w:rsidP="00AA0747">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3" w:type="pct"/>
          </w:tcPr>
          <w:p w:rsidR="00061E6C" w:rsidRDefault="00061E6C" w:rsidP="00AA0747">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5" w:type="pct"/>
          </w:tcPr>
          <w:p w:rsidR="00061E6C" w:rsidRDefault="00061E6C" w:rsidP="00AA0747">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061E6C" w:rsidRDefault="00061E6C" w:rsidP="00AA0747">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061E6C" w:rsidRDefault="00061E6C" w:rsidP="00AA0747">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061E6C" w:rsidRDefault="00061E6C" w:rsidP="00AA0747">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061E6C" w:rsidRDefault="00061E6C" w:rsidP="00AA0747">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061E6C" w:rsidRDefault="00061E6C" w:rsidP="00AA0747">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267" w:type="pct"/>
          </w:tcPr>
          <w:p w:rsidR="00061E6C" w:rsidRPr="00274B43" w:rsidRDefault="00061E6C" w:rsidP="00AA0747">
            <w:pP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061E6C" w:rsidRPr="00274B43" w:rsidRDefault="00061E6C" w:rsidP="00AA0747">
            <w:pP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217568" w:rsidRPr="00274B43" w:rsidTr="0056660F">
        <w:trPr>
          <w:trHeight w:val="365"/>
        </w:trPr>
        <w:tc>
          <w:tcPr>
            <w:tcW w:w="231" w:type="pct"/>
            <w:tcBorders>
              <w:top w:val="nil"/>
              <w:bottom w:val="single" w:sz="4" w:space="0" w:color="auto"/>
            </w:tcBorders>
            <w:vAlign w:val="center"/>
          </w:tcPr>
          <w:p w:rsidR="00217568" w:rsidRPr="00274B43" w:rsidRDefault="00217568" w:rsidP="00071F36">
            <w:pPr>
              <w:rPr>
                <w:rFonts w:ascii="Bookman Old Style" w:hAnsi="Bookman Old Style"/>
                <w:bCs/>
                <w:sz w:val="12"/>
                <w:szCs w:val="12"/>
              </w:rPr>
            </w:pPr>
          </w:p>
        </w:tc>
        <w:tc>
          <w:tcPr>
            <w:tcW w:w="265" w:type="pct"/>
            <w:tcBorders>
              <w:top w:val="nil"/>
              <w:bottom w:val="single" w:sz="4" w:space="0" w:color="auto"/>
            </w:tcBorders>
            <w:vAlign w:val="center"/>
          </w:tcPr>
          <w:p w:rsidR="00217568" w:rsidRPr="00274B43" w:rsidRDefault="00217568" w:rsidP="00071F36">
            <w:pPr>
              <w:rPr>
                <w:rFonts w:ascii="Bookman Old Style" w:hAnsi="Bookman Old Style"/>
                <w:bCs/>
                <w:sz w:val="12"/>
                <w:szCs w:val="12"/>
              </w:rPr>
            </w:pPr>
          </w:p>
        </w:tc>
        <w:tc>
          <w:tcPr>
            <w:tcW w:w="103" w:type="pct"/>
            <w:vAlign w:val="center"/>
          </w:tcPr>
          <w:p w:rsidR="00217568" w:rsidRPr="00274B43" w:rsidRDefault="00217568" w:rsidP="00071F36">
            <w:pPr>
              <w:rPr>
                <w:rFonts w:ascii="Bookman Old Style" w:hAnsi="Bookman Old Style"/>
                <w:bCs/>
                <w:sz w:val="12"/>
                <w:szCs w:val="12"/>
              </w:rPr>
            </w:pPr>
          </w:p>
        </w:tc>
        <w:tc>
          <w:tcPr>
            <w:tcW w:w="392" w:type="pct"/>
            <w:tcBorders>
              <w:top w:val="single" w:sz="4" w:space="0" w:color="auto"/>
            </w:tcBorders>
          </w:tcPr>
          <w:p w:rsidR="00217568" w:rsidRDefault="00217568" w:rsidP="00071F36">
            <w:pPr>
              <w:rPr>
                <w:rFonts w:ascii="Bookman Old Style" w:hAnsi="Bookman Old Style" w:cs="Calibri"/>
                <w:sz w:val="12"/>
                <w:szCs w:val="12"/>
                <w:lang w:val="id-ID"/>
              </w:rPr>
            </w:pPr>
            <w:r>
              <w:rPr>
                <w:rFonts w:ascii="Bookman Old Style" w:hAnsi="Bookman Old Style" w:cs="Calibri"/>
                <w:sz w:val="12"/>
                <w:szCs w:val="12"/>
                <w:lang w:val="id-ID"/>
              </w:rPr>
              <w:t>Penyusunan naskah akademis dan ranperda tentang perlindungan dan pemberdayaan koperasi dan usaha</w:t>
            </w:r>
          </w:p>
        </w:tc>
        <w:tc>
          <w:tcPr>
            <w:tcW w:w="313" w:type="pct"/>
          </w:tcPr>
          <w:p w:rsidR="00217568" w:rsidRDefault="00217568" w:rsidP="00071F36">
            <w:pPr>
              <w:rPr>
                <w:rFonts w:ascii="Bookman Old Style" w:hAnsi="Bookman Old Style" w:cs="Calibri"/>
                <w:sz w:val="12"/>
                <w:szCs w:val="12"/>
              </w:rPr>
            </w:pPr>
            <w:r>
              <w:rPr>
                <w:rFonts w:ascii="Bookman Old Style" w:hAnsi="Bookman Old Style" w:cs="Calibri"/>
                <w:sz w:val="12"/>
                <w:szCs w:val="12"/>
                <w:lang w:val="id-ID"/>
              </w:rPr>
              <w:t>Jumlah dokumen penyusunan naskah akademis dan ranperda tentang perlindungan dan pemberdayaan koperasi dan usaha</w:t>
            </w:r>
          </w:p>
          <w:p w:rsidR="0056660F" w:rsidRDefault="0056660F" w:rsidP="00071F36">
            <w:pPr>
              <w:rPr>
                <w:rFonts w:ascii="Bookman Old Style" w:hAnsi="Bookman Old Style" w:cs="Calibri"/>
                <w:sz w:val="12"/>
                <w:szCs w:val="12"/>
              </w:rPr>
            </w:pPr>
          </w:p>
          <w:p w:rsidR="0056660F" w:rsidRPr="0056660F" w:rsidRDefault="0056660F" w:rsidP="00071F36">
            <w:pPr>
              <w:rPr>
                <w:rFonts w:ascii="Bookman Old Style" w:hAnsi="Bookman Old Style" w:cs="Calibri"/>
                <w:sz w:val="12"/>
                <w:szCs w:val="12"/>
              </w:rPr>
            </w:pPr>
          </w:p>
        </w:tc>
        <w:tc>
          <w:tcPr>
            <w:tcW w:w="132" w:type="pct"/>
            <w:vAlign w:val="center"/>
          </w:tcPr>
          <w:p w:rsidR="00217568" w:rsidRPr="00274B43" w:rsidRDefault="00217568" w:rsidP="00071F36">
            <w:pPr>
              <w:rPr>
                <w:rFonts w:ascii="Bookman Old Style" w:hAnsi="Bookman Old Style"/>
                <w:bCs/>
                <w:sz w:val="12"/>
                <w:szCs w:val="12"/>
              </w:rPr>
            </w:pPr>
          </w:p>
        </w:tc>
        <w:tc>
          <w:tcPr>
            <w:tcW w:w="122" w:type="pct"/>
            <w:vAlign w:val="center"/>
          </w:tcPr>
          <w:p w:rsidR="00217568" w:rsidRPr="00274B43" w:rsidRDefault="00217568" w:rsidP="00071F36">
            <w:pPr>
              <w:rPr>
                <w:rFonts w:ascii="Bookman Old Style" w:hAnsi="Bookman Old Style"/>
                <w:bCs/>
                <w:sz w:val="12"/>
                <w:szCs w:val="12"/>
              </w:rPr>
            </w:pPr>
          </w:p>
        </w:tc>
        <w:tc>
          <w:tcPr>
            <w:tcW w:w="174" w:type="pct"/>
          </w:tcPr>
          <w:p w:rsidR="00217568" w:rsidRDefault="00217568" w:rsidP="002E34F4">
            <w:pPr>
              <w:jc w:val="center"/>
              <w:rPr>
                <w:rFonts w:ascii="Bookman Old Style" w:hAnsi="Bookman Old Style"/>
                <w:bCs/>
                <w:sz w:val="12"/>
                <w:szCs w:val="12"/>
                <w:lang w:val="id-ID"/>
              </w:rPr>
            </w:pPr>
            <w:r>
              <w:rPr>
                <w:rFonts w:ascii="Bookman Old Style" w:hAnsi="Bookman Old Style"/>
                <w:bCs/>
                <w:sz w:val="12"/>
                <w:szCs w:val="12"/>
                <w:lang w:val="id-ID"/>
              </w:rPr>
              <w:t>2 dok</w:t>
            </w:r>
          </w:p>
        </w:tc>
        <w:tc>
          <w:tcPr>
            <w:tcW w:w="306" w:type="pct"/>
          </w:tcPr>
          <w:p w:rsidR="00217568" w:rsidRDefault="00217568" w:rsidP="002E34F4">
            <w:pPr>
              <w:jc w:val="right"/>
              <w:rPr>
                <w:rFonts w:ascii="Bookman Old Style" w:hAnsi="Bookman Old Style"/>
                <w:bCs/>
                <w:sz w:val="12"/>
                <w:szCs w:val="12"/>
                <w:lang w:val="id-ID"/>
              </w:rPr>
            </w:pPr>
            <w:r>
              <w:rPr>
                <w:rFonts w:ascii="Bookman Old Style" w:hAnsi="Bookman Old Style"/>
                <w:bCs/>
                <w:sz w:val="12"/>
                <w:szCs w:val="12"/>
                <w:lang w:val="id-ID"/>
              </w:rPr>
              <w:t>50.000.000</w:t>
            </w:r>
          </w:p>
        </w:tc>
        <w:tc>
          <w:tcPr>
            <w:tcW w:w="174" w:type="pct"/>
          </w:tcPr>
          <w:p w:rsidR="00217568" w:rsidRDefault="00217568" w:rsidP="00AA0747">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217568" w:rsidRDefault="00217568" w:rsidP="00AA0747">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5" w:type="pct"/>
          </w:tcPr>
          <w:p w:rsidR="00217568" w:rsidRDefault="00217568" w:rsidP="00AA0747">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3" w:type="pct"/>
          </w:tcPr>
          <w:p w:rsidR="00217568" w:rsidRDefault="00217568" w:rsidP="00AA0747">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5" w:type="pct"/>
          </w:tcPr>
          <w:p w:rsidR="00217568" w:rsidRDefault="00217568" w:rsidP="00AA0747">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217568" w:rsidRDefault="00217568" w:rsidP="00AA0747">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217568" w:rsidRDefault="00217568" w:rsidP="00AA0747">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217568" w:rsidRDefault="00217568" w:rsidP="00AA0747">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217568" w:rsidRDefault="00217568" w:rsidP="00AA0747">
            <w:pPr>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217568" w:rsidRDefault="00217568" w:rsidP="00AA0747">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267" w:type="pct"/>
          </w:tcPr>
          <w:p w:rsidR="00217568" w:rsidRPr="00274B43" w:rsidRDefault="00217568" w:rsidP="00AA0747">
            <w:pPr>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217568" w:rsidRPr="00274B43" w:rsidRDefault="00217568" w:rsidP="00AA0747">
            <w:pPr>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217568" w:rsidRPr="00274B43" w:rsidTr="0056660F">
        <w:trPr>
          <w:trHeight w:val="365"/>
        </w:trPr>
        <w:tc>
          <w:tcPr>
            <w:tcW w:w="231" w:type="pct"/>
            <w:tcBorders>
              <w:top w:val="single" w:sz="4" w:space="0" w:color="auto"/>
              <w:bottom w:val="nil"/>
            </w:tcBorders>
            <w:vAlign w:val="center"/>
          </w:tcPr>
          <w:p w:rsidR="00217568" w:rsidRPr="00274B43" w:rsidRDefault="00217568" w:rsidP="00071F36">
            <w:pPr>
              <w:rPr>
                <w:rFonts w:ascii="Bookman Old Style" w:hAnsi="Bookman Old Style"/>
                <w:bCs/>
                <w:sz w:val="12"/>
                <w:szCs w:val="12"/>
              </w:rPr>
            </w:pPr>
          </w:p>
        </w:tc>
        <w:tc>
          <w:tcPr>
            <w:tcW w:w="265" w:type="pct"/>
            <w:tcBorders>
              <w:top w:val="single" w:sz="4" w:space="0" w:color="auto"/>
              <w:bottom w:val="nil"/>
            </w:tcBorders>
            <w:vAlign w:val="center"/>
          </w:tcPr>
          <w:p w:rsidR="00217568" w:rsidRPr="00274B43" w:rsidRDefault="00217568" w:rsidP="00071F36">
            <w:pPr>
              <w:rPr>
                <w:rFonts w:ascii="Bookman Old Style" w:hAnsi="Bookman Old Style"/>
                <w:bCs/>
                <w:sz w:val="12"/>
                <w:szCs w:val="12"/>
              </w:rPr>
            </w:pPr>
          </w:p>
        </w:tc>
        <w:tc>
          <w:tcPr>
            <w:tcW w:w="103" w:type="pct"/>
            <w:vAlign w:val="center"/>
          </w:tcPr>
          <w:p w:rsidR="00217568" w:rsidRPr="00274B43" w:rsidRDefault="00217568" w:rsidP="001F124E">
            <w:pPr>
              <w:spacing w:line="240" w:lineRule="auto"/>
              <w:rPr>
                <w:rFonts w:ascii="Bookman Old Style" w:hAnsi="Bookman Old Style"/>
                <w:bCs/>
                <w:sz w:val="12"/>
                <w:szCs w:val="12"/>
              </w:rPr>
            </w:pPr>
          </w:p>
        </w:tc>
        <w:tc>
          <w:tcPr>
            <w:tcW w:w="392" w:type="pct"/>
          </w:tcPr>
          <w:p w:rsidR="00217568" w:rsidRDefault="00217568" w:rsidP="001F124E">
            <w:pPr>
              <w:spacing w:line="240" w:lineRule="auto"/>
              <w:rPr>
                <w:rFonts w:ascii="Bookman Old Style" w:hAnsi="Bookman Old Style" w:cs="Calibri"/>
                <w:sz w:val="12"/>
                <w:szCs w:val="12"/>
                <w:lang w:val="id-ID"/>
              </w:rPr>
            </w:pPr>
            <w:r>
              <w:rPr>
                <w:rFonts w:ascii="Bookman Old Style" w:hAnsi="Bookman Old Style" w:cs="Calibri"/>
                <w:sz w:val="12"/>
                <w:szCs w:val="12"/>
                <w:lang w:val="id-ID"/>
              </w:rPr>
              <w:t>Sosialisasi penerapan standarisasi dan sertifikasi bagi koperasi</w:t>
            </w:r>
          </w:p>
        </w:tc>
        <w:tc>
          <w:tcPr>
            <w:tcW w:w="313" w:type="pct"/>
          </w:tcPr>
          <w:p w:rsidR="00217568" w:rsidRDefault="00217568" w:rsidP="001F124E">
            <w:pPr>
              <w:spacing w:line="240" w:lineRule="auto"/>
              <w:rPr>
                <w:rFonts w:ascii="Bookman Old Style" w:hAnsi="Bookman Old Style" w:cs="Calibri"/>
                <w:sz w:val="12"/>
                <w:szCs w:val="12"/>
                <w:lang w:val="id-ID"/>
              </w:rPr>
            </w:pPr>
            <w:r>
              <w:rPr>
                <w:rFonts w:ascii="Bookman Old Style" w:hAnsi="Bookman Old Style" w:cs="Calibri"/>
                <w:sz w:val="12"/>
                <w:szCs w:val="12"/>
                <w:lang w:val="id-ID"/>
              </w:rPr>
              <w:t xml:space="preserve">Jumlah unit pengurus koperasi yang mengikuti sosialisasi penerapan standarisasi dan sertifikasi bagi koperasi </w:t>
            </w:r>
          </w:p>
        </w:tc>
        <w:tc>
          <w:tcPr>
            <w:tcW w:w="132" w:type="pct"/>
            <w:vAlign w:val="center"/>
          </w:tcPr>
          <w:p w:rsidR="00217568" w:rsidRPr="00274B43" w:rsidRDefault="00217568" w:rsidP="001F124E">
            <w:pPr>
              <w:spacing w:line="240" w:lineRule="auto"/>
              <w:rPr>
                <w:rFonts w:ascii="Bookman Old Style" w:hAnsi="Bookman Old Style"/>
                <w:bCs/>
                <w:sz w:val="12"/>
                <w:szCs w:val="12"/>
              </w:rPr>
            </w:pPr>
          </w:p>
        </w:tc>
        <w:tc>
          <w:tcPr>
            <w:tcW w:w="122" w:type="pct"/>
            <w:vAlign w:val="center"/>
          </w:tcPr>
          <w:p w:rsidR="00217568" w:rsidRPr="00274B43" w:rsidRDefault="00217568" w:rsidP="001F124E">
            <w:pPr>
              <w:spacing w:line="240" w:lineRule="auto"/>
              <w:rPr>
                <w:rFonts w:ascii="Bookman Old Style" w:hAnsi="Bookman Old Style"/>
                <w:bCs/>
                <w:sz w:val="12"/>
                <w:szCs w:val="12"/>
              </w:rPr>
            </w:pPr>
          </w:p>
        </w:tc>
        <w:tc>
          <w:tcPr>
            <w:tcW w:w="174" w:type="pct"/>
          </w:tcPr>
          <w:p w:rsidR="00217568" w:rsidRDefault="00217568" w:rsidP="001F124E">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60 org</w:t>
            </w:r>
          </w:p>
        </w:tc>
        <w:tc>
          <w:tcPr>
            <w:tcW w:w="306" w:type="pct"/>
          </w:tcPr>
          <w:p w:rsidR="00217568" w:rsidRDefault="00217568" w:rsidP="001F124E">
            <w:pPr>
              <w:spacing w:line="240" w:lineRule="auto"/>
              <w:jc w:val="right"/>
              <w:rPr>
                <w:rFonts w:ascii="Bookman Old Style" w:hAnsi="Bookman Old Style"/>
                <w:bCs/>
                <w:sz w:val="12"/>
                <w:szCs w:val="12"/>
                <w:lang w:val="id-ID"/>
              </w:rPr>
            </w:pPr>
            <w:r>
              <w:rPr>
                <w:rFonts w:ascii="Bookman Old Style" w:hAnsi="Bookman Old Style"/>
                <w:bCs/>
                <w:sz w:val="12"/>
                <w:szCs w:val="12"/>
                <w:lang w:val="id-ID"/>
              </w:rPr>
              <w:t>100.000.000</w:t>
            </w:r>
          </w:p>
        </w:tc>
        <w:tc>
          <w:tcPr>
            <w:tcW w:w="174" w:type="pct"/>
          </w:tcPr>
          <w:p w:rsidR="00217568" w:rsidRDefault="00217568" w:rsidP="001F124E">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217568" w:rsidRDefault="00217568" w:rsidP="001F124E">
            <w:pPr>
              <w:spacing w:line="240" w:lineRule="auto"/>
              <w:jc w:val="right"/>
              <w:rPr>
                <w:rFonts w:ascii="Bookman Old Style" w:hAnsi="Bookman Old Style"/>
                <w:bCs/>
                <w:sz w:val="12"/>
                <w:szCs w:val="12"/>
                <w:lang w:val="id-ID"/>
              </w:rPr>
            </w:pPr>
            <w:r>
              <w:rPr>
                <w:rFonts w:ascii="Bookman Old Style" w:hAnsi="Bookman Old Style"/>
                <w:bCs/>
                <w:sz w:val="12"/>
                <w:szCs w:val="12"/>
                <w:lang w:val="id-ID"/>
              </w:rPr>
              <w:t>0</w:t>
            </w:r>
          </w:p>
        </w:tc>
        <w:tc>
          <w:tcPr>
            <w:tcW w:w="175" w:type="pct"/>
          </w:tcPr>
          <w:p w:rsidR="00217568" w:rsidRDefault="00217568" w:rsidP="001F124E">
            <w:pPr>
              <w:spacing w:line="240" w:lineRule="auto"/>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3" w:type="pct"/>
          </w:tcPr>
          <w:p w:rsidR="00217568" w:rsidRDefault="00217568" w:rsidP="001F124E">
            <w:pPr>
              <w:spacing w:line="240" w:lineRule="auto"/>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5" w:type="pct"/>
          </w:tcPr>
          <w:p w:rsidR="00217568" w:rsidRDefault="00217568" w:rsidP="001F124E">
            <w:pPr>
              <w:spacing w:line="240" w:lineRule="auto"/>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217568" w:rsidRDefault="00217568" w:rsidP="001F124E">
            <w:pPr>
              <w:spacing w:line="240" w:lineRule="auto"/>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217568" w:rsidRDefault="00217568" w:rsidP="001F124E">
            <w:pPr>
              <w:spacing w:line="240" w:lineRule="auto"/>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217568" w:rsidRDefault="00217568" w:rsidP="001F124E">
            <w:pPr>
              <w:spacing w:line="240" w:lineRule="auto"/>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217568" w:rsidRDefault="00217568" w:rsidP="001F124E">
            <w:pPr>
              <w:spacing w:line="240" w:lineRule="auto"/>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217568" w:rsidRDefault="00217568" w:rsidP="001F124E">
            <w:pPr>
              <w:spacing w:line="240" w:lineRule="auto"/>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267" w:type="pct"/>
          </w:tcPr>
          <w:p w:rsidR="00217568" w:rsidRPr="00274B43" w:rsidRDefault="00217568" w:rsidP="001F124E">
            <w:pPr>
              <w:spacing w:line="240" w:lineRule="auto"/>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217568" w:rsidRPr="00274B43" w:rsidRDefault="00217568" w:rsidP="001F124E">
            <w:pPr>
              <w:spacing w:line="240" w:lineRule="auto"/>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996A65" w:rsidRPr="00274B43" w:rsidTr="0056660F">
        <w:trPr>
          <w:trHeight w:val="365"/>
        </w:trPr>
        <w:tc>
          <w:tcPr>
            <w:tcW w:w="231" w:type="pct"/>
            <w:tcBorders>
              <w:top w:val="nil"/>
              <w:bottom w:val="nil"/>
            </w:tcBorders>
            <w:vAlign w:val="center"/>
          </w:tcPr>
          <w:p w:rsidR="00996A65" w:rsidRPr="00274B43" w:rsidRDefault="00996A65" w:rsidP="00071F36">
            <w:pPr>
              <w:rPr>
                <w:rFonts w:ascii="Bookman Old Style" w:hAnsi="Bookman Old Style"/>
                <w:bCs/>
                <w:sz w:val="12"/>
                <w:szCs w:val="12"/>
              </w:rPr>
            </w:pPr>
          </w:p>
        </w:tc>
        <w:tc>
          <w:tcPr>
            <w:tcW w:w="265" w:type="pct"/>
            <w:tcBorders>
              <w:top w:val="nil"/>
              <w:bottom w:val="nil"/>
            </w:tcBorders>
            <w:vAlign w:val="center"/>
          </w:tcPr>
          <w:p w:rsidR="00996A65" w:rsidRPr="00274B43" w:rsidRDefault="00996A65" w:rsidP="00071F36">
            <w:pPr>
              <w:rPr>
                <w:rFonts w:ascii="Bookman Old Style" w:hAnsi="Bookman Old Style"/>
                <w:bCs/>
                <w:sz w:val="12"/>
                <w:szCs w:val="12"/>
              </w:rPr>
            </w:pPr>
          </w:p>
        </w:tc>
        <w:tc>
          <w:tcPr>
            <w:tcW w:w="103" w:type="pct"/>
            <w:vAlign w:val="center"/>
          </w:tcPr>
          <w:p w:rsidR="00996A65" w:rsidRPr="00274B43" w:rsidRDefault="00996A65" w:rsidP="001F124E">
            <w:pPr>
              <w:spacing w:line="240" w:lineRule="auto"/>
              <w:rPr>
                <w:rFonts w:ascii="Bookman Old Style" w:hAnsi="Bookman Old Style"/>
                <w:bCs/>
                <w:sz w:val="12"/>
                <w:szCs w:val="12"/>
              </w:rPr>
            </w:pPr>
          </w:p>
        </w:tc>
        <w:tc>
          <w:tcPr>
            <w:tcW w:w="392" w:type="pct"/>
          </w:tcPr>
          <w:p w:rsidR="00996A65" w:rsidRDefault="00996A65" w:rsidP="001F124E">
            <w:pPr>
              <w:spacing w:line="240" w:lineRule="auto"/>
              <w:rPr>
                <w:rFonts w:ascii="Bookman Old Style" w:hAnsi="Bookman Old Style" w:cs="Calibri"/>
                <w:sz w:val="12"/>
                <w:szCs w:val="12"/>
                <w:lang w:val="id-ID"/>
              </w:rPr>
            </w:pPr>
            <w:r>
              <w:rPr>
                <w:rFonts w:ascii="Bookman Old Style" w:hAnsi="Bookman Old Style" w:cs="Calibri"/>
                <w:sz w:val="12"/>
                <w:szCs w:val="12"/>
                <w:lang w:val="id-ID"/>
              </w:rPr>
              <w:t>Bimbingan Teknis Koperasi Syariah dan Perhitungan Pajak</w:t>
            </w:r>
          </w:p>
        </w:tc>
        <w:tc>
          <w:tcPr>
            <w:tcW w:w="313" w:type="pct"/>
          </w:tcPr>
          <w:p w:rsidR="00996A65" w:rsidRDefault="00996A65" w:rsidP="001F124E">
            <w:pPr>
              <w:spacing w:line="240" w:lineRule="auto"/>
              <w:rPr>
                <w:rFonts w:ascii="Bookman Old Style" w:hAnsi="Bookman Old Style" w:cs="Calibri"/>
                <w:sz w:val="12"/>
                <w:szCs w:val="12"/>
                <w:lang w:val="id-ID"/>
              </w:rPr>
            </w:pPr>
            <w:r>
              <w:rPr>
                <w:rFonts w:ascii="Bookman Old Style" w:hAnsi="Bookman Old Style" w:cs="Calibri"/>
                <w:sz w:val="12"/>
                <w:szCs w:val="12"/>
                <w:lang w:val="id-ID"/>
              </w:rPr>
              <w:t>Jumlah pengurus koperasi syariah yang mengikuti bimbingan teknis</w:t>
            </w:r>
          </w:p>
        </w:tc>
        <w:tc>
          <w:tcPr>
            <w:tcW w:w="132" w:type="pct"/>
            <w:vAlign w:val="center"/>
          </w:tcPr>
          <w:p w:rsidR="00996A65" w:rsidRPr="00274B43" w:rsidRDefault="00996A65" w:rsidP="001F124E">
            <w:pPr>
              <w:spacing w:line="240" w:lineRule="auto"/>
              <w:rPr>
                <w:rFonts w:ascii="Bookman Old Style" w:hAnsi="Bookman Old Style"/>
                <w:bCs/>
                <w:sz w:val="12"/>
                <w:szCs w:val="12"/>
              </w:rPr>
            </w:pPr>
          </w:p>
        </w:tc>
        <w:tc>
          <w:tcPr>
            <w:tcW w:w="122" w:type="pct"/>
            <w:vAlign w:val="center"/>
          </w:tcPr>
          <w:p w:rsidR="00996A65" w:rsidRPr="00274B43" w:rsidRDefault="00996A65" w:rsidP="001F124E">
            <w:pPr>
              <w:spacing w:line="240" w:lineRule="auto"/>
              <w:rPr>
                <w:rFonts w:ascii="Bookman Old Style" w:hAnsi="Bookman Old Style"/>
                <w:bCs/>
                <w:sz w:val="12"/>
                <w:szCs w:val="12"/>
              </w:rPr>
            </w:pPr>
          </w:p>
        </w:tc>
        <w:tc>
          <w:tcPr>
            <w:tcW w:w="174" w:type="pct"/>
          </w:tcPr>
          <w:p w:rsidR="00996A65" w:rsidRDefault="00996A65" w:rsidP="001F124E">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60 kop</w:t>
            </w:r>
          </w:p>
        </w:tc>
        <w:tc>
          <w:tcPr>
            <w:tcW w:w="306" w:type="pct"/>
          </w:tcPr>
          <w:p w:rsidR="00996A65" w:rsidRDefault="00996A65" w:rsidP="001F124E">
            <w:pPr>
              <w:spacing w:line="240" w:lineRule="auto"/>
              <w:jc w:val="right"/>
              <w:rPr>
                <w:rFonts w:ascii="Bookman Old Style" w:hAnsi="Bookman Old Style"/>
                <w:bCs/>
                <w:sz w:val="12"/>
                <w:szCs w:val="12"/>
                <w:lang w:val="id-ID"/>
              </w:rPr>
            </w:pPr>
            <w:r>
              <w:rPr>
                <w:rFonts w:ascii="Bookman Old Style" w:hAnsi="Bookman Old Style"/>
                <w:bCs/>
                <w:sz w:val="12"/>
                <w:szCs w:val="12"/>
                <w:lang w:val="id-ID"/>
              </w:rPr>
              <w:t>140.000.000</w:t>
            </w:r>
          </w:p>
        </w:tc>
        <w:tc>
          <w:tcPr>
            <w:tcW w:w="174" w:type="pct"/>
          </w:tcPr>
          <w:p w:rsidR="00996A65" w:rsidRDefault="00996A65" w:rsidP="001F124E">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996A65" w:rsidRDefault="00996A65" w:rsidP="001F124E">
            <w:pPr>
              <w:spacing w:line="240" w:lineRule="auto"/>
              <w:jc w:val="right"/>
              <w:rPr>
                <w:rFonts w:ascii="Bookman Old Style" w:hAnsi="Bookman Old Style"/>
                <w:bCs/>
                <w:sz w:val="12"/>
                <w:szCs w:val="12"/>
                <w:lang w:val="id-ID"/>
              </w:rPr>
            </w:pPr>
            <w:r>
              <w:rPr>
                <w:rFonts w:ascii="Bookman Old Style" w:hAnsi="Bookman Old Style"/>
                <w:bCs/>
                <w:sz w:val="12"/>
                <w:szCs w:val="12"/>
                <w:lang w:val="id-ID"/>
              </w:rPr>
              <w:t>0</w:t>
            </w:r>
          </w:p>
        </w:tc>
        <w:tc>
          <w:tcPr>
            <w:tcW w:w="175" w:type="pct"/>
          </w:tcPr>
          <w:p w:rsidR="00996A65" w:rsidRDefault="00996A65" w:rsidP="001F124E">
            <w:pPr>
              <w:spacing w:line="240" w:lineRule="auto"/>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3" w:type="pct"/>
          </w:tcPr>
          <w:p w:rsidR="00996A65" w:rsidRDefault="00996A65" w:rsidP="001F124E">
            <w:pPr>
              <w:spacing w:line="240" w:lineRule="auto"/>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5" w:type="pct"/>
          </w:tcPr>
          <w:p w:rsidR="00996A65" w:rsidRDefault="00996A65" w:rsidP="001F124E">
            <w:pPr>
              <w:spacing w:line="240" w:lineRule="auto"/>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996A65" w:rsidRDefault="00996A65" w:rsidP="001F124E">
            <w:pPr>
              <w:spacing w:line="240" w:lineRule="auto"/>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996A65" w:rsidRDefault="00996A65" w:rsidP="001F124E">
            <w:pPr>
              <w:spacing w:line="240" w:lineRule="auto"/>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996A65" w:rsidRDefault="00996A65" w:rsidP="001F124E">
            <w:pPr>
              <w:spacing w:line="240" w:lineRule="auto"/>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996A65" w:rsidRDefault="00996A65" w:rsidP="001F124E">
            <w:pPr>
              <w:spacing w:line="240" w:lineRule="auto"/>
              <w:jc w:val="center"/>
              <w:rPr>
                <w:rFonts w:ascii="Bookman Old Style" w:hAnsi="Bookman Old Style" w:cs="Calibri"/>
                <w:sz w:val="12"/>
                <w:szCs w:val="12"/>
                <w:lang w:val="id-ID"/>
              </w:rPr>
            </w:pPr>
            <w:r>
              <w:rPr>
                <w:rFonts w:ascii="Bookman Old Style" w:hAnsi="Bookman Old Style" w:cs="Calibri"/>
                <w:sz w:val="12"/>
                <w:szCs w:val="12"/>
                <w:lang w:val="id-ID"/>
              </w:rPr>
              <w:t>-</w:t>
            </w:r>
          </w:p>
        </w:tc>
        <w:tc>
          <w:tcPr>
            <w:tcW w:w="305" w:type="pct"/>
          </w:tcPr>
          <w:p w:rsidR="00996A65" w:rsidRDefault="00996A65" w:rsidP="001F124E">
            <w:pPr>
              <w:spacing w:line="240" w:lineRule="auto"/>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267" w:type="pct"/>
          </w:tcPr>
          <w:p w:rsidR="00996A65" w:rsidRPr="00274B43" w:rsidRDefault="00996A65" w:rsidP="001F124E">
            <w:pPr>
              <w:spacing w:line="240" w:lineRule="auto"/>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996A65" w:rsidRPr="00274B43" w:rsidRDefault="00996A65" w:rsidP="001F124E">
            <w:pPr>
              <w:spacing w:line="240" w:lineRule="auto"/>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56660F" w:rsidRPr="00274B43" w:rsidTr="0056660F">
        <w:trPr>
          <w:trHeight w:val="365"/>
        </w:trPr>
        <w:tc>
          <w:tcPr>
            <w:tcW w:w="231" w:type="pct"/>
            <w:tcBorders>
              <w:top w:val="nil"/>
              <w:bottom w:val="single" w:sz="4" w:space="0" w:color="auto"/>
            </w:tcBorders>
            <w:vAlign w:val="center"/>
          </w:tcPr>
          <w:p w:rsidR="0056660F" w:rsidRPr="00274B43" w:rsidRDefault="0056660F" w:rsidP="00071F36">
            <w:pPr>
              <w:rPr>
                <w:rFonts w:ascii="Bookman Old Style" w:hAnsi="Bookman Old Style"/>
                <w:bCs/>
                <w:sz w:val="12"/>
                <w:szCs w:val="12"/>
              </w:rPr>
            </w:pPr>
          </w:p>
        </w:tc>
        <w:tc>
          <w:tcPr>
            <w:tcW w:w="265" w:type="pct"/>
            <w:tcBorders>
              <w:top w:val="nil"/>
              <w:bottom w:val="single" w:sz="4" w:space="0" w:color="auto"/>
            </w:tcBorders>
            <w:vAlign w:val="center"/>
          </w:tcPr>
          <w:p w:rsidR="0056660F" w:rsidRPr="00274B43" w:rsidRDefault="0056660F" w:rsidP="00071F36">
            <w:pPr>
              <w:rPr>
                <w:rFonts w:ascii="Bookman Old Style" w:hAnsi="Bookman Old Style"/>
                <w:bCs/>
                <w:sz w:val="12"/>
                <w:szCs w:val="12"/>
              </w:rPr>
            </w:pPr>
          </w:p>
        </w:tc>
        <w:tc>
          <w:tcPr>
            <w:tcW w:w="103" w:type="pct"/>
            <w:vAlign w:val="center"/>
          </w:tcPr>
          <w:p w:rsidR="0056660F" w:rsidRPr="00274B43" w:rsidRDefault="0056660F" w:rsidP="001F124E">
            <w:pPr>
              <w:spacing w:line="240" w:lineRule="auto"/>
              <w:rPr>
                <w:rFonts w:ascii="Bookman Old Style" w:hAnsi="Bookman Old Style"/>
                <w:bCs/>
                <w:sz w:val="12"/>
                <w:szCs w:val="12"/>
              </w:rPr>
            </w:pPr>
          </w:p>
        </w:tc>
        <w:tc>
          <w:tcPr>
            <w:tcW w:w="392" w:type="pct"/>
          </w:tcPr>
          <w:p w:rsidR="0056660F" w:rsidRPr="006056B6" w:rsidRDefault="0056660F" w:rsidP="001F124E">
            <w:pPr>
              <w:spacing w:line="240" w:lineRule="auto"/>
              <w:rPr>
                <w:rFonts w:ascii="Bookman Old Style" w:hAnsi="Bookman Old Style" w:cs="Calibri"/>
                <w:sz w:val="12"/>
                <w:szCs w:val="12"/>
              </w:rPr>
            </w:pPr>
            <w:r>
              <w:rPr>
                <w:rFonts w:ascii="Bookman Old Style" w:hAnsi="Bookman Old Style" w:cs="Calibri"/>
                <w:sz w:val="12"/>
                <w:szCs w:val="12"/>
              </w:rPr>
              <w:t>Bimbingan Usaha Koperasi dan Fasilitasi Pameran Produk Unggulan Koperasi</w:t>
            </w:r>
          </w:p>
        </w:tc>
        <w:tc>
          <w:tcPr>
            <w:tcW w:w="313" w:type="pct"/>
          </w:tcPr>
          <w:p w:rsidR="0056660F" w:rsidRPr="006056B6" w:rsidRDefault="0056660F" w:rsidP="001F124E">
            <w:pPr>
              <w:spacing w:line="240" w:lineRule="auto"/>
              <w:rPr>
                <w:rFonts w:ascii="Bookman Old Style" w:hAnsi="Bookman Old Style" w:cs="Calibri"/>
                <w:sz w:val="12"/>
                <w:szCs w:val="12"/>
              </w:rPr>
            </w:pPr>
            <w:r>
              <w:rPr>
                <w:rFonts w:ascii="Bookman Old Style" w:hAnsi="Bookman Old Style" w:cs="Calibri"/>
                <w:sz w:val="12"/>
                <w:szCs w:val="12"/>
              </w:rPr>
              <w:t>Jumlah koperasi yang difasilitasi pameran produk unggulan</w:t>
            </w:r>
          </w:p>
        </w:tc>
        <w:tc>
          <w:tcPr>
            <w:tcW w:w="132" w:type="pct"/>
            <w:vAlign w:val="center"/>
          </w:tcPr>
          <w:p w:rsidR="0056660F" w:rsidRPr="00274B43" w:rsidRDefault="0056660F" w:rsidP="001F124E">
            <w:pPr>
              <w:spacing w:line="240" w:lineRule="auto"/>
              <w:rPr>
                <w:rFonts w:ascii="Bookman Old Style" w:hAnsi="Bookman Old Style"/>
                <w:bCs/>
                <w:sz w:val="12"/>
                <w:szCs w:val="12"/>
              </w:rPr>
            </w:pPr>
          </w:p>
        </w:tc>
        <w:tc>
          <w:tcPr>
            <w:tcW w:w="122" w:type="pct"/>
            <w:vAlign w:val="center"/>
          </w:tcPr>
          <w:p w:rsidR="0056660F" w:rsidRPr="00274B43" w:rsidRDefault="0056660F" w:rsidP="001F124E">
            <w:pPr>
              <w:spacing w:line="240" w:lineRule="auto"/>
              <w:rPr>
                <w:rFonts w:ascii="Bookman Old Style" w:hAnsi="Bookman Old Style"/>
                <w:bCs/>
                <w:sz w:val="12"/>
                <w:szCs w:val="12"/>
              </w:rPr>
            </w:pPr>
          </w:p>
        </w:tc>
        <w:tc>
          <w:tcPr>
            <w:tcW w:w="174" w:type="pct"/>
          </w:tcPr>
          <w:p w:rsidR="0056660F" w:rsidRDefault="0056660F" w:rsidP="001F124E">
            <w:pPr>
              <w:spacing w:line="240" w:lineRule="auto"/>
              <w:jc w:val="center"/>
              <w:rPr>
                <w:rFonts w:ascii="Bookman Old Style" w:hAnsi="Bookman Old Style"/>
                <w:bCs/>
                <w:sz w:val="12"/>
                <w:szCs w:val="12"/>
                <w:lang w:val="id-ID"/>
              </w:rPr>
            </w:pPr>
          </w:p>
        </w:tc>
        <w:tc>
          <w:tcPr>
            <w:tcW w:w="306" w:type="pct"/>
          </w:tcPr>
          <w:p w:rsidR="0056660F" w:rsidRDefault="0056660F" w:rsidP="001F124E">
            <w:pPr>
              <w:spacing w:line="240" w:lineRule="auto"/>
              <w:jc w:val="right"/>
              <w:rPr>
                <w:rFonts w:ascii="Bookman Old Style" w:hAnsi="Bookman Old Style"/>
                <w:bCs/>
                <w:sz w:val="12"/>
                <w:szCs w:val="12"/>
                <w:lang w:val="id-ID"/>
              </w:rPr>
            </w:pPr>
          </w:p>
        </w:tc>
        <w:tc>
          <w:tcPr>
            <w:tcW w:w="174" w:type="pct"/>
          </w:tcPr>
          <w:p w:rsidR="0056660F" w:rsidRPr="0056660F" w:rsidRDefault="0056660F" w:rsidP="001F124E">
            <w:pPr>
              <w:spacing w:line="240" w:lineRule="auto"/>
              <w:jc w:val="center"/>
              <w:rPr>
                <w:rFonts w:ascii="Bookman Old Style" w:hAnsi="Bookman Old Style"/>
                <w:bCs/>
                <w:sz w:val="12"/>
                <w:szCs w:val="12"/>
              </w:rPr>
            </w:pPr>
            <w:r>
              <w:rPr>
                <w:rFonts w:ascii="Bookman Old Style" w:hAnsi="Bookman Old Style"/>
                <w:bCs/>
                <w:sz w:val="12"/>
                <w:szCs w:val="12"/>
              </w:rPr>
              <w:t>75 kop</w:t>
            </w:r>
          </w:p>
        </w:tc>
        <w:tc>
          <w:tcPr>
            <w:tcW w:w="306" w:type="pct"/>
          </w:tcPr>
          <w:p w:rsidR="0056660F" w:rsidRPr="0056660F" w:rsidRDefault="0056660F" w:rsidP="001F124E">
            <w:pPr>
              <w:spacing w:line="240" w:lineRule="auto"/>
              <w:jc w:val="right"/>
              <w:rPr>
                <w:rFonts w:ascii="Bookman Old Style" w:hAnsi="Bookman Old Style"/>
                <w:bCs/>
                <w:sz w:val="12"/>
                <w:szCs w:val="12"/>
              </w:rPr>
            </w:pPr>
            <w:r>
              <w:rPr>
                <w:rFonts w:ascii="Bookman Old Style" w:hAnsi="Bookman Old Style"/>
                <w:bCs/>
                <w:sz w:val="12"/>
                <w:szCs w:val="12"/>
              </w:rPr>
              <w:t>172.224.000</w:t>
            </w:r>
          </w:p>
        </w:tc>
        <w:tc>
          <w:tcPr>
            <w:tcW w:w="175" w:type="pct"/>
          </w:tcPr>
          <w:p w:rsidR="0056660F" w:rsidRPr="0056660F" w:rsidRDefault="0056660F" w:rsidP="001F124E">
            <w:pPr>
              <w:spacing w:line="240" w:lineRule="auto"/>
              <w:jc w:val="center"/>
              <w:rPr>
                <w:rFonts w:ascii="Bookman Old Style" w:hAnsi="Bookman Old Style" w:cs="Calibri"/>
                <w:sz w:val="12"/>
                <w:szCs w:val="12"/>
              </w:rPr>
            </w:pPr>
            <w:r>
              <w:rPr>
                <w:rFonts w:ascii="Bookman Old Style" w:hAnsi="Bookman Old Style" w:cs="Calibri"/>
                <w:sz w:val="12"/>
                <w:szCs w:val="12"/>
              </w:rPr>
              <w:t>81 kop</w:t>
            </w:r>
          </w:p>
        </w:tc>
        <w:tc>
          <w:tcPr>
            <w:tcW w:w="303" w:type="pct"/>
          </w:tcPr>
          <w:p w:rsidR="0056660F" w:rsidRPr="0056660F" w:rsidRDefault="0056660F" w:rsidP="001F124E">
            <w:pPr>
              <w:spacing w:line="240" w:lineRule="auto"/>
              <w:jc w:val="right"/>
              <w:rPr>
                <w:rFonts w:ascii="Bookman Old Style" w:hAnsi="Bookman Old Style" w:cs="Calibri"/>
                <w:sz w:val="12"/>
                <w:szCs w:val="12"/>
              </w:rPr>
            </w:pPr>
            <w:r>
              <w:rPr>
                <w:rFonts w:ascii="Bookman Old Style" w:hAnsi="Bookman Old Style" w:cs="Calibri"/>
                <w:sz w:val="12"/>
                <w:szCs w:val="12"/>
              </w:rPr>
              <w:t>198.057.600</w:t>
            </w:r>
          </w:p>
        </w:tc>
        <w:tc>
          <w:tcPr>
            <w:tcW w:w="175" w:type="pct"/>
          </w:tcPr>
          <w:p w:rsidR="0056660F" w:rsidRPr="0056660F" w:rsidRDefault="0056660F" w:rsidP="001F124E">
            <w:pPr>
              <w:spacing w:line="240" w:lineRule="auto"/>
              <w:jc w:val="center"/>
              <w:rPr>
                <w:rFonts w:ascii="Bookman Old Style" w:hAnsi="Bookman Old Style" w:cs="Calibri"/>
                <w:sz w:val="12"/>
                <w:szCs w:val="12"/>
              </w:rPr>
            </w:pPr>
            <w:r>
              <w:rPr>
                <w:rFonts w:ascii="Bookman Old Style" w:hAnsi="Bookman Old Style" w:cs="Calibri"/>
                <w:sz w:val="12"/>
                <w:szCs w:val="12"/>
              </w:rPr>
              <w:t>99 kop</w:t>
            </w:r>
          </w:p>
        </w:tc>
        <w:tc>
          <w:tcPr>
            <w:tcW w:w="305" w:type="pct"/>
          </w:tcPr>
          <w:p w:rsidR="0056660F" w:rsidRPr="0056660F" w:rsidRDefault="0056660F" w:rsidP="001F124E">
            <w:pPr>
              <w:spacing w:line="240" w:lineRule="auto"/>
              <w:jc w:val="right"/>
              <w:rPr>
                <w:rFonts w:ascii="Bookman Old Style" w:hAnsi="Bookman Old Style" w:cs="Calibri"/>
                <w:sz w:val="12"/>
                <w:szCs w:val="12"/>
              </w:rPr>
            </w:pPr>
            <w:r>
              <w:rPr>
                <w:rFonts w:ascii="Bookman Old Style" w:hAnsi="Bookman Old Style" w:cs="Calibri"/>
                <w:sz w:val="12"/>
                <w:szCs w:val="12"/>
              </w:rPr>
              <w:t>227.763.300</w:t>
            </w:r>
          </w:p>
        </w:tc>
        <w:tc>
          <w:tcPr>
            <w:tcW w:w="174" w:type="pct"/>
          </w:tcPr>
          <w:p w:rsidR="0056660F" w:rsidRPr="0056660F" w:rsidRDefault="0056660F" w:rsidP="001F124E">
            <w:pPr>
              <w:spacing w:line="240" w:lineRule="auto"/>
              <w:jc w:val="center"/>
              <w:rPr>
                <w:rFonts w:ascii="Bookman Old Style" w:hAnsi="Bookman Old Style" w:cs="Calibri"/>
                <w:sz w:val="12"/>
                <w:szCs w:val="12"/>
              </w:rPr>
            </w:pPr>
            <w:r>
              <w:rPr>
                <w:rFonts w:ascii="Bookman Old Style" w:hAnsi="Bookman Old Style" w:cs="Calibri"/>
                <w:sz w:val="12"/>
                <w:szCs w:val="12"/>
              </w:rPr>
              <w:t>114 kop</w:t>
            </w:r>
          </w:p>
        </w:tc>
        <w:tc>
          <w:tcPr>
            <w:tcW w:w="305" w:type="pct"/>
          </w:tcPr>
          <w:p w:rsidR="0056660F" w:rsidRPr="0056660F" w:rsidRDefault="0056660F" w:rsidP="001F124E">
            <w:pPr>
              <w:spacing w:line="240" w:lineRule="auto"/>
              <w:jc w:val="right"/>
              <w:rPr>
                <w:rFonts w:ascii="Bookman Old Style" w:hAnsi="Bookman Old Style" w:cs="Calibri"/>
                <w:sz w:val="12"/>
                <w:szCs w:val="12"/>
              </w:rPr>
            </w:pPr>
            <w:r>
              <w:rPr>
                <w:rFonts w:ascii="Bookman Old Style" w:hAnsi="Bookman Old Style" w:cs="Calibri"/>
                <w:sz w:val="12"/>
                <w:szCs w:val="12"/>
              </w:rPr>
              <w:t>261.931.300</w:t>
            </w:r>
          </w:p>
        </w:tc>
        <w:tc>
          <w:tcPr>
            <w:tcW w:w="174" w:type="pct"/>
          </w:tcPr>
          <w:p w:rsidR="0056660F" w:rsidRPr="0056660F" w:rsidRDefault="0056660F" w:rsidP="00721A21">
            <w:pPr>
              <w:spacing w:line="240" w:lineRule="auto"/>
              <w:jc w:val="center"/>
              <w:rPr>
                <w:rFonts w:ascii="Bookman Old Style" w:hAnsi="Bookman Old Style" w:cs="Calibri"/>
                <w:sz w:val="12"/>
                <w:szCs w:val="12"/>
              </w:rPr>
            </w:pPr>
            <w:r>
              <w:rPr>
                <w:rFonts w:ascii="Bookman Old Style" w:hAnsi="Bookman Old Style" w:cs="Calibri"/>
                <w:sz w:val="12"/>
                <w:szCs w:val="12"/>
              </w:rPr>
              <w:t>114 kop</w:t>
            </w:r>
          </w:p>
        </w:tc>
        <w:tc>
          <w:tcPr>
            <w:tcW w:w="305" w:type="pct"/>
          </w:tcPr>
          <w:p w:rsidR="0056660F" w:rsidRPr="0056660F" w:rsidRDefault="0056660F" w:rsidP="00721A21">
            <w:pPr>
              <w:spacing w:line="240" w:lineRule="auto"/>
              <w:jc w:val="right"/>
              <w:rPr>
                <w:rFonts w:ascii="Bookman Old Style" w:hAnsi="Bookman Old Style" w:cs="Calibri"/>
                <w:sz w:val="12"/>
                <w:szCs w:val="12"/>
              </w:rPr>
            </w:pPr>
            <w:r>
              <w:rPr>
                <w:rFonts w:ascii="Bookman Old Style" w:hAnsi="Bookman Old Style" w:cs="Calibri"/>
                <w:sz w:val="12"/>
                <w:szCs w:val="12"/>
              </w:rPr>
              <w:t>261.931.300</w:t>
            </w:r>
          </w:p>
        </w:tc>
        <w:tc>
          <w:tcPr>
            <w:tcW w:w="267" w:type="pct"/>
          </w:tcPr>
          <w:p w:rsidR="0056660F" w:rsidRPr="00274B43" w:rsidRDefault="0056660F" w:rsidP="00721A21">
            <w:pPr>
              <w:spacing w:line="240" w:lineRule="auto"/>
              <w:rPr>
                <w:rFonts w:ascii="Bookman Old Style" w:hAnsi="Bookman Old Style"/>
                <w:bCs/>
                <w:sz w:val="12"/>
                <w:szCs w:val="12"/>
              </w:rPr>
            </w:pPr>
            <w:r w:rsidRPr="00274B43">
              <w:rPr>
                <w:rFonts w:ascii="Bookman Old Style" w:eastAsia="Times New Roman" w:hAnsi="Bookman Old Style" w:cs="Calibri"/>
                <w:sz w:val="12"/>
                <w:szCs w:val="12"/>
              </w:rPr>
              <w:t>Bidang koperasi</w:t>
            </w:r>
          </w:p>
        </w:tc>
        <w:tc>
          <w:tcPr>
            <w:tcW w:w="299" w:type="pct"/>
            <w:noWrap/>
          </w:tcPr>
          <w:p w:rsidR="0056660F" w:rsidRPr="00274B43" w:rsidRDefault="0056660F" w:rsidP="00721A21">
            <w:pPr>
              <w:spacing w:line="240" w:lineRule="auto"/>
              <w:rPr>
                <w:rFonts w:ascii="Bookman Old Style" w:hAnsi="Bookman Old Style"/>
                <w:bCs/>
                <w:sz w:val="12"/>
                <w:szCs w:val="12"/>
              </w:rPr>
            </w:pPr>
            <w:r w:rsidRPr="00274B43">
              <w:rPr>
                <w:rFonts w:ascii="Bookman Old Style" w:eastAsia="Times New Roman" w:hAnsi="Bookman Old Style" w:cs="Calibri"/>
                <w:sz w:val="12"/>
                <w:szCs w:val="12"/>
              </w:rPr>
              <w:t>Kota Malang</w:t>
            </w:r>
          </w:p>
        </w:tc>
      </w:tr>
      <w:tr w:rsidR="0056660F" w:rsidRPr="00274B43" w:rsidTr="0056660F">
        <w:trPr>
          <w:trHeight w:val="365"/>
        </w:trPr>
        <w:tc>
          <w:tcPr>
            <w:tcW w:w="231" w:type="pct"/>
            <w:tcBorders>
              <w:bottom w:val="nil"/>
            </w:tcBorders>
          </w:tcPr>
          <w:p w:rsidR="0056660F" w:rsidRPr="00B004AC" w:rsidRDefault="0056660F" w:rsidP="00071F36">
            <w:pPr>
              <w:rPr>
                <w:rFonts w:ascii="Bookman Old Style" w:hAnsi="Bookman Old Style" w:cs="Calibri"/>
                <w:bCs/>
                <w:sz w:val="12"/>
                <w:szCs w:val="12"/>
              </w:rPr>
            </w:pPr>
            <w:r w:rsidRPr="00B004AC">
              <w:rPr>
                <w:rFonts w:ascii="Bookman Old Style" w:hAnsi="Bookman Old Style" w:cs="Calibri"/>
                <w:bCs/>
                <w:sz w:val="12"/>
                <w:szCs w:val="12"/>
              </w:rPr>
              <w:t>Meningkatnya pertumbuhan ekonomi kreatif</w:t>
            </w:r>
          </w:p>
        </w:tc>
        <w:tc>
          <w:tcPr>
            <w:tcW w:w="265" w:type="pct"/>
            <w:tcBorders>
              <w:bottom w:val="nil"/>
            </w:tcBorders>
          </w:tcPr>
          <w:p w:rsidR="0056660F" w:rsidRPr="00B004AC" w:rsidRDefault="0056660F" w:rsidP="0056660F">
            <w:pPr>
              <w:rPr>
                <w:rFonts w:ascii="Bookman Old Style" w:hAnsi="Bookman Old Style" w:cs="Calibri"/>
                <w:bCs/>
                <w:sz w:val="12"/>
                <w:szCs w:val="12"/>
              </w:rPr>
            </w:pPr>
            <w:r w:rsidRPr="00B004AC">
              <w:rPr>
                <w:rFonts w:ascii="Bookman Old Style" w:hAnsi="Bookman Old Style" w:cs="Calibri"/>
                <w:bCs/>
                <w:sz w:val="12"/>
                <w:szCs w:val="12"/>
              </w:rPr>
              <w:t xml:space="preserve">Meningkatnya </w:t>
            </w:r>
            <w:r>
              <w:rPr>
                <w:rFonts w:ascii="Bookman Old Style" w:hAnsi="Bookman Old Style" w:cs="Calibri"/>
                <w:bCs/>
                <w:sz w:val="12"/>
                <w:szCs w:val="12"/>
              </w:rPr>
              <w:t>kualitas koperasi dan usaha mikro</w:t>
            </w:r>
          </w:p>
        </w:tc>
        <w:tc>
          <w:tcPr>
            <w:tcW w:w="103" w:type="pct"/>
          </w:tcPr>
          <w:p w:rsidR="0056660F" w:rsidRPr="00274B43" w:rsidRDefault="0056660F" w:rsidP="00071F36">
            <w:pPr>
              <w:rPr>
                <w:rFonts w:ascii="Bookman Old Style" w:hAnsi="Bookman Old Style" w:cs="Calibri"/>
                <w:bCs/>
                <w:sz w:val="12"/>
                <w:szCs w:val="12"/>
              </w:rPr>
            </w:pPr>
            <w:r w:rsidRPr="00274B43">
              <w:rPr>
                <w:rFonts w:ascii="Bookman Old Style" w:hAnsi="Bookman Old Style" w:cs="Calibri"/>
                <w:bCs/>
                <w:sz w:val="12"/>
                <w:szCs w:val="12"/>
              </w:rPr>
              <w:t> </w:t>
            </w:r>
          </w:p>
        </w:tc>
        <w:tc>
          <w:tcPr>
            <w:tcW w:w="392" w:type="pct"/>
          </w:tcPr>
          <w:p w:rsidR="0056660F" w:rsidRPr="00274B43" w:rsidRDefault="0056660F" w:rsidP="00071F36">
            <w:pPr>
              <w:rPr>
                <w:rFonts w:ascii="Bookman Old Style" w:hAnsi="Bookman Old Style" w:cs="Calibri"/>
                <w:bCs/>
                <w:sz w:val="12"/>
                <w:szCs w:val="12"/>
              </w:rPr>
            </w:pPr>
          </w:p>
        </w:tc>
        <w:tc>
          <w:tcPr>
            <w:tcW w:w="313" w:type="pct"/>
          </w:tcPr>
          <w:p w:rsidR="0056660F" w:rsidRPr="00274B43" w:rsidRDefault="0056660F" w:rsidP="00071F36">
            <w:pPr>
              <w:rPr>
                <w:rFonts w:ascii="Bookman Old Style" w:hAnsi="Bookman Old Style" w:cs="Calibri"/>
                <w:bCs/>
                <w:sz w:val="12"/>
                <w:szCs w:val="12"/>
              </w:rPr>
            </w:pPr>
            <w:r>
              <w:rPr>
                <w:rFonts w:ascii="Bookman Old Style" w:hAnsi="Bookman Old Style" w:cs="Calibri"/>
                <w:bCs/>
                <w:sz w:val="12"/>
                <w:szCs w:val="12"/>
              </w:rPr>
              <w:t>% pertumbuhan usaha kecil</w:t>
            </w:r>
          </w:p>
        </w:tc>
        <w:tc>
          <w:tcPr>
            <w:tcW w:w="132" w:type="pct"/>
            <w:vAlign w:val="center"/>
          </w:tcPr>
          <w:p w:rsidR="0056660F" w:rsidRPr="00274B43" w:rsidRDefault="0056660F" w:rsidP="00071F36">
            <w:pPr>
              <w:rPr>
                <w:rFonts w:ascii="Bookman Old Style" w:hAnsi="Bookman Old Style"/>
                <w:bCs/>
                <w:sz w:val="12"/>
                <w:szCs w:val="12"/>
              </w:rPr>
            </w:pPr>
          </w:p>
        </w:tc>
        <w:tc>
          <w:tcPr>
            <w:tcW w:w="122" w:type="pct"/>
            <w:vAlign w:val="center"/>
          </w:tcPr>
          <w:p w:rsidR="0056660F" w:rsidRPr="00274B43" w:rsidRDefault="0056660F" w:rsidP="00071F36">
            <w:pPr>
              <w:rPr>
                <w:rFonts w:ascii="Bookman Old Style" w:hAnsi="Bookman Old Style"/>
                <w:bCs/>
                <w:sz w:val="12"/>
                <w:szCs w:val="12"/>
              </w:rPr>
            </w:pPr>
          </w:p>
        </w:tc>
        <w:tc>
          <w:tcPr>
            <w:tcW w:w="174" w:type="pct"/>
          </w:tcPr>
          <w:p w:rsidR="0056660F" w:rsidRPr="0056660F" w:rsidRDefault="0056660F" w:rsidP="00B004AC">
            <w:pPr>
              <w:jc w:val="center"/>
              <w:rPr>
                <w:rFonts w:ascii="Bookman Old Style" w:hAnsi="Bookman Old Style"/>
                <w:bCs/>
                <w:sz w:val="12"/>
                <w:szCs w:val="12"/>
              </w:rPr>
            </w:pPr>
            <w:r>
              <w:rPr>
                <w:rFonts w:ascii="Bookman Old Style" w:hAnsi="Bookman Old Style"/>
                <w:bCs/>
                <w:sz w:val="12"/>
                <w:szCs w:val="12"/>
              </w:rPr>
              <w:t>7,90%</w:t>
            </w:r>
          </w:p>
        </w:tc>
        <w:tc>
          <w:tcPr>
            <w:tcW w:w="306" w:type="pct"/>
          </w:tcPr>
          <w:p w:rsidR="0056660F" w:rsidRPr="00E04309" w:rsidRDefault="0056660F" w:rsidP="003E09F8">
            <w:pPr>
              <w:jc w:val="right"/>
              <w:rPr>
                <w:rFonts w:ascii="Bookman Old Style" w:hAnsi="Bookman Old Style"/>
                <w:bCs/>
                <w:sz w:val="10"/>
                <w:szCs w:val="10"/>
              </w:rPr>
            </w:pPr>
          </w:p>
        </w:tc>
        <w:tc>
          <w:tcPr>
            <w:tcW w:w="174" w:type="pct"/>
          </w:tcPr>
          <w:p w:rsidR="0056660F" w:rsidRPr="00274B43" w:rsidRDefault="0056660F" w:rsidP="003E09F8">
            <w:pPr>
              <w:jc w:val="center"/>
              <w:rPr>
                <w:rFonts w:ascii="Bookman Old Style" w:hAnsi="Bookman Old Style" w:cs="Calibri"/>
                <w:bCs/>
                <w:sz w:val="12"/>
                <w:szCs w:val="12"/>
              </w:rPr>
            </w:pPr>
            <w:r>
              <w:rPr>
                <w:rFonts w:ascii="Bookman Old Style" w:hAnsi="Bookman Old Style" w:cs="Calibri"/>
                <w:bCs/>
                <w:sz w:val="12"/>
                <w:szCs w:val="12"/>
              </w:rPr>
              <w:t>11,22%</w:t>
            </w:r>
          </w:p>
        </w:tc>
        <w:tc>
          <w:tcPr>
            <w:tcW w:w="306" w:type="pct"/>
          </w:tcPr>
          <w:p w:rsidR="0056660F" w:rsidRPr="00E04309" w:rsidRDefault="0056660F" w:rsidP="003E09F8">
            <w:pPr>
              <w:jc w:val="right"/>
              <w:rPr>
                <w:rFonts w:ascii="Bookman Old Style" w:hAnsi="Bookman Old Style" w:cs="Calibri"/>
                <w:bCs/>
                <w:sz w:val="10"/>
                <w:szCs w:val="10"/>
              </w:rPr>
            </w:pPr>
          </w:p>
        </w:tc>
        <w:tc>
          <w:tcPr>
            <w:tcW w:w="175" w:type="pct"/>
          </w:tcPr>
          <w:p w:rsidR="0056660F" w:rsidRPr="00274B43" w:rsidRDefault="0056660F" w:rsidP="003E09F8">
            <w:pPr>
              <w:jc w:val="center"/>
              <w:rPr>
                <w:rFonts w:ascii="Bookman Old Style" w:hAnsi="Bookman Old Style" w:cs="Calibri"/>
                <w:bCs/>
                <w:sz w:val="12"/>
                <w:szCs w:val="12"/>
              </w:rPr>
            </w:pPr>
            <w:r>
              <w:rPr>
                <w:rFonts w:ascii="Bookman Old Style" w:hAnsi="Bookman Old Style" w:cs="Calibri"/>
                <w:bCs/>
                <w:sz w:val="12"/>
                <w:szCs w:val="12"/>
              </w:rPr>
              <w:t>40,79%</w:t>
            </w:r>
          </w:p>
        </w:tc>
        <w:tc>
          <w:tcPr>
            <w:tcW w:w="303" w:type="pct"/>
          </w:tcPr>
          <w:p w:rsidR="0056660F" w:rsidRPr="00E04309" w:rsidRDefault="0056660F" w:rsidP="003E09F8">
            <w:pPr>
              <w:jc w:val="right"/>
              <w:rPr>
                <w:rFonts w:ascii="Bookman Old Style" w:hAnsi="Bookman Old Style" w:cs="Calibri"/>
                <w:bCs/>
                <w:sz w:val="10"/>
                <w:szCs w:val="10"/>
              </w:rPr>
            </w:pPr>
          </w:p>
        </w:tc>
        <w:tc>
          <w:tcPr>
            <w:tcW w:w="175" w:type="pct"/>
          </w:tcPr>
          <w:p w:rsidR="0056660F" w:rsidRPr="00274B43" w:rsidRDefault="0056660F" w:rsidP="003E09F8">
            <w:pPr>
              <w:jc w:val="center"/>
              <w:rPr>
                <w:rFonts w:ascii="Bookman Old Style" w:hAnsi="Bookman Old Style" w:cs="Calibri"/>
                <w:bCs/>
                <w:sz w:val="12"/>
                <w:szCs w:val="12"/>
              </w:rPr>
            </w:pPr>
            <w:r>
              <w:rPr>
                <w:rFonts w:ascii="Bookman Old Style" w:hAnsi="Bookman Old Style" w:cs="Calibri"/>
                <w:bCs/>
                <w:sz w:val="12"/>
                <w:szCs w:val="12"/>
              </w:rPr>
              <w:t>70,39%</w:t>
            </w:r>
          </w:p>
        </w:tc>
        <w:tc>
          <w:tcPr>
            <w:tcW w:w="305" w:type="pct"/>
          </w:tcPr>
          <w:p w:rsidR="0056660F" w:rsidRPr="00E04309" w:rsidRDefault="0056660F" w:rsidP="003E09F8">
            <w:pPr>
              <w:jc w:val="right"/>
              <w:rPr>
                <w:rFonts w:ascii="Bookman Old Style" w:hAnsi="Bookman Old Style" w:cs="Calibri"/>
                <w:bCs/>
                <w:sz w:val="10"/>
                <w:szCs w:val="10"/>
              </w:rPr>
            </w:pPr>
          </w:p>
        </w:tc>
        <w:tc>
          <w:tcPr>
            <w:tcW w:w="174" w:type="pct"/>
          </w:tcPr>
          <w:p w:rsidR="0056660F" w:rsidRPr="00274B43" w:rsidRDefault="0056660F" w:rsidP="003E09F8">
            <w:pPr>
              <w:jc w:val="center"/>
              <w:rPr>
                <w:rFonts w:ascii="Bookman Old Style" w:hAnsi="Bookman Old Style" w:cs="Calibri"/>
                <w:bCs/>
                <w:sz w:val="12"/>
                <w:szCs w:val="12"/>
              </w:rPr>
            </w:pPr>
            <w:r>
              <w:rPr>
                <w:rFonts w:ascii="Bookman Old Style" w:hAnsi="Bookman Old Style" w:cs="Calibri"/>
                <w:bCs/>
                <w:sz w:val="12"/>
                <w:szCs w:val="12"/>
              </w:rPr>
              <w:t>99,99%</w:t>
            </w:r>
          </w:p>
        </w:tc>
        <w:tc>
          <w:tcPr>
            <w:tcW w:w="305" w:type="pct"/>
          </w:tcPr>
          <w:p w:rsidR="0056660F" w:rsidRPr="00E04309" w:rsidRDefault="0056660F" w:rsidP="003E09F8">
            <w:pPr>
              <w:jc w:val="right"/>
              <w:rPr>
                <w:rFonts w:ascii="Bookman Old Style" w:hAnsi="Bookman Old Style" w:cs="Calibri"/>
                <w:bCs/>
                <w:sz w:val="10"/>
                <w:szCs w:val="10"/>
              </w:rPr>
            </w:pPr>
          </w:p>
        </w:tc>
        <w:tc>
          <w:tcPr>
            <w:tcW w:w="174" w:type="pct"/>
          </w:tcPr>
          <w:p w:rsidR="0056660F" w:rsidRPr="00274B43" w:rsidRDefault="0056660F" w:rsidP="003E09F8">
            <w:pPr>
              <w:jc w:val="center"/>
              <w:rPr>
                <w:rFonts w:ascii="Bookman Old Style" w:hAnsi="Bookman Old Style" w:cs="Calibri"/>
                <w:bCs/>
                <w:sz w:val="12"/>
                <w:szCs w:val="12"/>
              </w:rPr>
            </w:pPr>
            <w:r>
              <w:rPr>
                <w:rFonts w:ascii="Bookman Old Style" w:hAnsi="Bookman Old Style" w:cs="Calibri"/>
                <w:bCs/>
                <w:sz w:val="12"/>
                <w:szCs w:val="12"/>
              </w:rPr>
              <w:t>129,58%</w:t>
            </w:r>
          </w:p>
        </w:tc>
        <w:tc>
          <w:tcPr>
            <w:tcW w:w="305" w:type="pct"/>
          </w:tcPr>
          <w:p w:rsidR="0056660F" w:rsidRPr="00E04309" w:rsidRDefault="0056660F" w:rsidP="003E09F8">
            <w:pPr>
              <w:jc w:val="right"/>
              <w:rPr>
                <w:rFonts w:ascii="Bookman Old Style" w:hAnsi="Bookman Old Style" w:cs="Calibri"/>
                <w:bCs/>
                <w:sz w:val="10"/>
                <w:szCs w:val="10"/>
              </w:rPr>
            </w:pPr>
          </w:p>
        </w:tc>
        <w:tc>
          <w:tcPr>
            <w:tcW w:w="267" w:type="pct"/>
          </w:tcPr>
          <w:p w:rsidR="0056660F" w:rsidRPr="00274B43" w:rsidRDefault="0056660F" w:rsidP="00721A21">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6660F" w:rsidRPr="00274B43" w:rsidRDefault="0056660F" w:rsidP="00721A21">
            <w:pPr>
              <w:jc w:val="center"/>
              <w:rPr>
                <w:rFonts w:ascii="Bookman Old Style" w:hAnsi="Bookman Old Style"/>
                <w:bCs/>
                <w:sz w:val="12"/>
                <w:szCs w:val="12"/>
              </w:rPr>
            </w:pPr>
            <w:r w:rsidRPr="00274B43">
              <w:rPr>
                <w:rFonts w:ascii="Bookman Old Style" w:hAnsi="Bookman Old Style"/>
                <w:bCs/>
                <w:sz w:val="12"/>
                <w:szCs w:val="12"/>
              </w:rPr>
              <w:t>Kota Malang</w:t>
            </w:r>
          </w:p>
        </w:tc>
      </w:tr>
      <w:tr w:rsidR="0056660F" w:rsidRPr="00274B43" w:rsidTr="0056660F">
        <w:trPr>
          <w:trHeight w:val="365"/>
        </w:trPr>
        <w:tc>
          <w:tcPr>
            <w:tcW w:w="231" w:type="pct"/>
            <w:tcBorders>
              <w:top w:val="nil"/>
              <w:bottom w:val="single" w:sz="4" w:space="0" w:color="auto"/>
            </w:tcBorders>
          </w:tcPr>
          <w:p w:rsidR="0056660F" w:rsidRPr="00B004AC" w:rsidRDefault="0056660F" w:rsidP="00071F36">
            <w:pPr>
              <w:rPr>
                <w:rFonts w:ascii="Bookman Old Style" w:hAnsi="Bookman Old Style" w:cs="Calibri"/>
                <w:bCs/>
                <w:sz w:val="12"/>
                <w:szCs w:val="12"/>
              </w:rPr>
            </w:pPr>
          </w:p>
        </w:tc>
        <w:tc>
          <w:tcPr>
            <w:tcW w:w="265" w:type="pct"/>
            <w:tcBorders>
              <w:top w:val="nil"/>
              <w:bottom w:val="single" w:sz="4" w:space="0" w:color="auto"/>
            </w:tcBorders>
          </w:tcPr>
          <w:p w:rsidR="0056660F" w:rsidRPr="00B004AC" w:rsidRDefault="0056660F" w:rsidP="00071F36">
            <w:pPr>
              <w:rPr>
                <w:rFonts w:ascii="Bookman Old Style" w:hAnsi="Bookman Old Style" w:cs="Calibri"/>
                <w:bCs/>
                <w:sz w:val="12"/>
                <w:szCs w:val="12"/>
              </w:rPr>
            </w:pPr>
          </w:p>
        </w:tc>
        <w:tc>
          <w:tcPr>
            <w:tcW w:w="103" w:type="pct"/>
          </w:tcPr>
          <w:p w:rsidR="0056660F" w:rsidRPr="00274B43" w:rsidRDefault="0056660F" w:rsidP="00071F36">
            <w:pPr>
              <w:rPr>
                <w:rFonts w:ascii="Bookman Old Style" w:hAnsi="Bookman Old Style" w:cs="Calibri"/>
                <w:bCs/>
                <w:sz w:val="12"/>
                <w:szCs w:val="12"/>
              </w:rPr>
            </w:pPr>
          </w:p>
        </w:tc>
        <w:tc>
          <w:tcPr>
            <w:tcW w:w="392" w:type="pct"/>
          </w:tcPr>
          <w:p w:rsidR="0056660F" w:rsidRPr="00274B43" w:rsidRDefault="0056660F" w:rsidP="00721A21">
            <w:pPr>
              <w:rPr>
                <w:rFonts w:ascii="Bookman Old Style" w:hAnsi="Bookman Old Style" w:cs="Calibri"/>
                <w:bCs/>
                <w:sz w:val="12"/>
                <w:szCs w:val="12"/>
              </w:rPr>
            </w:pPr>
            <w:r w:rsidRPr="00274B43">
              <w:rPr>
                <w:rFonts w:ascii="Bookman Old Style" w:hAnsi="Bookman Old Style" w:cs="Calibri"/>
                <w:bCs/>
                <w:sz w:val="12"/>
                <w:szCs w:val="12"/>
              </w:rPr>
              <w:t xml:space="preserve">Program Pengembangan Usaha Mikro </w:t>
            </w:r>
          </w:p>
        </w:tc>
        <w:tc>
          <w:tcPr>
            <w:tcW w:w="313" w:type="pct"/>
          </w:tcPr>
          <w:p w:rsidR="0056660F" w:rsidRDefault="0056660F" w:rsidP="00721A21">
            <w:pPr>
              <w:rPr>
                <w:rFonts w:ascii="Bookman Old Style" w:hAnsi="Bookman Old Style" w:cs="Calibri"/>
                <w:bCs/>
                <w:sz w:val="12"/>
                <w:szCs w:val="12"/>
              </w:rPr>
            </w:pPr>
            <w:r w:rsidRPr="00484F17">
              <w:rPr>
                <w:rFonts w:ascii="Bookman Old Style" w:hAnsi="Bookman Old Style" w:cs="Calibri"/>
                <w:bCs/>
                <w:sz w:val="12"/>
                <w:szCs w:val="12"/>
              </w:rPr>
              <w:t>% Pertumbuhan Unit Usaha Mikro binaan  yang naik menjadi usaha kecil</w:t>
            </w:r>
          </w:p>
          <w:p w:rsidR="0056660F" w:rsidRDefault="0056660F" w:rsidP="00721A21">
            <w:pPr>
              <w:rPr>
                <w:rFonts w:ascii="Bookman Old Style" w:hAnsi="Bookman Old Style" w:cs="Calibri"/>
                <w:bCs/>
                <w:sz w:val="12"/>
                <w:szCs w:val="12"/>
              </w:rPr>
            </w:pPr>
          </w:p>
          <w:p w:rsidR="0056660F" w:rsidRPr="00274B43" w:rsidRDefault="0056660F" w:rsidP="00721A21">
            <w:pPr>
              <w:rPr>
                <w:rFonts w:ascii="Bookman Old Style" w:hAnsi="Bookman Old Style" w:cs="Calibri"/>
                <w:bCs/>
                <w:sz w:val="12"/>
                <w:szCs w:val="12"/>
              </w:rPr>
            </w:pPr>
          </w:p>
        </w:tc>
        <w:tc>
          <w:tcPr>
            <w:tcW w:w="132" w:type="pct"/>
            <w:vAlign w:val="center"/>
          </w:tcPr>
          <w:p w:rsidR="0056660F" w:rsidRPr="00274B43" w:rsidRDefault="0056660F" w:rsidP="00721A21">
            <w:pPr>
              <w:rPr>
                <w:rFonts w:ascii="Bookman Old Style" w:hAnsi="Bookman Old Style"/>
                <w:bCs/>
                <w:sz w:val="12"/>
                <w:szCs w:val="12"/>
              </w:rPr>
            </w:pPr>
          </w:p>
        </w:tc>
        <w:tc>
          <w:tcPr>
            <w:tcW w:w="122" w:type="pct"/>
            <w:vAlign w:val="center"/>
          </w:tcPr>
          <w:p w:rsidR="0056660F" w:rsidRPr="00274B43" w:rsidRDefault="0056660F" w:rsidP="00721A21">
            <w:pPr>
              <w:rPr>
                <w:rFonts w:ascii="Bookman Old Style" w:hAnsi="Bookman Old Style"/>
                <w:bCs/>
                <w:sz w:val="12"/>
                <w:szCs w:val="12"/>
              </w:rPr>
            </w:pPr>
          </w:p>
        </w:tc>
        <w:tc>
          <w:tcPr>
            <w:tcW w:w="174" w:type="pct"/>
          </w:tcPr>
          <w:p w:rsidR="0056660F" w:rsidRPr="00B004AC" w:rsidRDefault="0056660F" w:rsidP="00721A21">
            <w:pPr>
              <w:jc w:val="center"/>
              <w:rPr>
                <w:rFonts w:ascii="Bookman Old Style" w:hAnsi="Bookman Old Style"/>
                <w:bCs/>
                <w:sz w:val="12"/>
                <w:szCs w:val="12"/>
                <w:lang w:val="id-ID"/>
              </w:rPr>
            </w:pPr>
            <w:r>
              <w:rPr>
                <w:rFonts w:ascii="Bookman Old Style" w:hAnsi="Bookman Old Style"/>
                <w:bCs/>
                <w:sz w:val="12"/>
                <w:szCs w:val="12"/>
                <w:lang w:val="id-ID"/>
              </w:rPr>
              <w:t>0,47%</w:t>
            </w:r>
          </w:p>
        </w:tc>
        <w:tc>
          <w:tcPr>
            <w:tcW w:w="306" w:type="pct"/>
          </w:tcPr>
          <w:p w:rsidR="0056660F" w:rsidRPr="00E04309" w:rsidRDefault="0056660F" w:rsidP="00721A21">
            <w:pPr>
              <w:jc w:val="right"/>
              <w:rPr>
                <w:rFonts w:ascii="Bookman Old Style" w:hAnsi="Bookman Old Style"/>
                <w:bCs/>
                <w:sz w:val="10"/>
                <w:szCs w:val="10"/>
              </w:rPr>
            </w:pPr>
            <w:r w:rsidRPr="00E04309">
              <w:rPr>
                <w:rFonts w:ascii="Bookman Old Style" w:hAnsi="Bookman Old Style"/>
                <w:bCs/>
                <w:sz w:val="10"/>
                <w:szCs w:val="10"/>
              </w:rPr>
              <w:t>1.608.720.000</w:t>
            </w:r>
          </w:p>
        </w:tc>
        <w:tc>
          <w:tcPr>
            <w:tcW w:w="174" w:type="pct"/>
          </w:tcPr>
          <w:p w:rsidR="0056660F" w:rsidRPr="00274B43" w:rsidRDefault="0056660F" w:rsidP="00721A21">
            <w:pPr>
              <w:jc w:val="center"/>
              <w:rPr>
                <w:rFonts w:ascii="Bookman Old Style" w:hAnsi="Bookman Old Style" w:cs="Calibri"/>
                <w:bCs/>
                <w:sz w:val="12"/>
                <w:szCs w:val="12"/>
              </w:rPr>
            </w:pPr>
            <w:r w:rsidRPr="00274B43">
              <w:rPr>
                <w:rFonts w:ascii="Bookman Old Style" w:hAnsi="Bookman Old Style" w:cs="Calibri"/>
                <w:bCs/>
                <w:sz w:val="12"/>
                <w:szCs w:val="12"/>
              </w:rPr>
              <w:t>40,79%</w:t>
            </w:r>
          </w:p>
        </w:tc>
        <w:tc>
          <w:tcPr>
            <w:tcW w:w="306" w:type="pct"/>
          </w:tcPr>
          <w:p w:rsidR="0056660F" w:rsidRPr="00E04309" w:rsidRDefault="0056660F" w:rsidP="00721A21">
            <w:pPr>
              <w:jc w:val="right"/>
              <w:rPr>
                <w:rFonts w:ascii="Bookman Old Style" w:hAnsi="Bookman Old Style" w:cs="Calibri"/>
                <w:bCs/>
                <w:sz w:val="10"/>
                <w:szCs w:val="10"/>
              </w:rPr>
            </w:pPr>
            <w:r w:rsidRPr="00E04309">
              <w:rPr>
                <w:rFonts w:ascii="Bookman Old Style" w:hAnsi="Bookman Old Style" w:cs="Calibri"/>
                <w:bCs/>
                <w:sz w:val="10"/>
                <w:szCs w:val="10"/>
              </w:rPr>
              <w:t xml:space="preserve">1.999.684.750 </w:t>
            </w:r>
          </w:p>
        </w:tc>
        <w:tc>
          <w:tcPr>
            <w:tcW w:w="175" w:type="pct"/>
          </w:tcPr>
          <w:p w:rsidR="0056660F" w:rsidRPr="00274B43" w:rsidRDefault="0056660F" w:rsidP="00721A21">
            <w:pPr>
              <w:jc w:val="center"/>
              <w:rPr>
                <w:rFonts w:ascii="Bookman Old Style" w:hAnsi="Bookman Old Style" w:cs="Calibri"/>
                <w:bCs/>
                <w:sz w:val="12"/>
                <w:szCs w:val="12"/>
              </w:rPr>
            </w:pPr>
            <w:r w:rsidRPr="00274B43">
              <w:rPr>
                <w:rFonts w:ascii="Bookman Old Style" w:hAnsi="Bookman Old Style" w:cs="Calibri"/>
                <w:bCs/>
                <w:sz w:val="12"/>
                <w:szCs w:val="12"/>
              </w:rPr>
              <w:t>70,39%</w:t>
            </w:r>
          </w:p>
        </w:tc>
        <w:tc>
          <w:tcPr>
            <w:tcW w:w="303" w:type="pct"/>
          </w:tcPr>
          <w:p w:rsidR="0056660F" w:rsidRPr="00E04309" w:rsidRDefault="005756C4" w:rsidP="00721A21">
            <w:pPr>
              <w:jc w:val="right"/>
              <w:rPr>
                <w:rFonts w:ascii="Bookman Old Style" w:hAnsi="Bookman Old Style" w:cs="Calibri"/>
                <w:bCs/>
                <w:sz w:val="10"/>
                <w:szCs w:val="10"/>
              </w:rPr>
            </w:pPr>
            <w:r>
              <w:rPr>
                <w:rFonts w:ascii="Bookman Old Style" w:hAnsi="Bookman Old Style" w:cs="Calibri"/>
                <w:bCs/>
                <w:sz w:val="10"/>
                <w:szCs w:val="10"/>
              </w:rPr>
              <w:t>3</w:t>
            </w:r>
            <w:r w:rsidR="0056660F" w:rsidRPr="00E04309">
              <w:rPr>
                <w:rFonts w:ascii="Bookman Old Style" w:hAnsi="Bookman Old Style" w:cs="Calibri"/>
                <w:bCs/>
                <w:sz w:val="10"/>
                <w:szCs w:val="10"/>
              </w:rPr>
              <w:t>.591.59</w:t>
            </w:r>
            <w:bookmarkStart w:id="31" w:name="_GoBack"/>
            <w:bookmarkEnd w:id="31"/>
            <w:r w:rsidR="0056660F" w:rsidRPr="00E04309">
              <w:rPr>
                <w:rFonts w:ascii="Bookman Old Style" w:hAnsi="Bookman Old Style" w:cs="Calibri"/>
                <w:bCs/>
                <w:sz w:val="10"/>
                <w:szCs w:val="10"/>
              </w:rPr>
              <w:t>1.600</w:t>
            </w:r>
          </w:p>
        </w:tc>
        <w:tc>
          <w:tcPr>
            <w:tcW w:w="175" w:type="pct"/>
          </w:tcPr>
          <w:p w:rsidR="0056660F" w:rsidRPr="00274B43" w:rsidRDefault="0056660F" w:rsidP="00721A21">
            <w:pPr>
              <w:jc w:val="center"/>
              <w:rPr>
                <w:rFonts w:ascii="Bookman Old Style" w:hAnsi="Bookman Old Style" w:cs="Calibri"/>
                <w:bCs/>
                <w:sz w:val="12"/>
                <w:szCs w:val="12"/>
              </w:rPr>
            </w:pPr>
            <w:r>
              <w:rPr>
                <w:rFonts w:ascii="Bookman Old Style" w:hAnsi="Bookman Old Style" w:cs="Calibri"/>
                <w:bCs/>
                <w:sz w:val="12"/>
                <w:szCs w:val="12"/>
              </w:rPr>
              <w:t>99,90</w:t>
            </w:r>
            <w:r w:rsidRPr="00274B43">
              <w:rPr>
                <w:rFonts w:ascii="Bookman Old Style" w:hAnsi="Bookman Old Style" w:cs="Calibri"/>
                <w:bCs/>
                <w:sz w:val="12"/>
                <w:szCs w:val="12"/>
              </w:rPr>
              <w:t>%</w:t>
            </w:r>
          </w:p>
        </w:tc>
        <w:tc>
          <w:tcPr>
            <w:tcW w:w="305" w:type="pct"/>
          </w:tcPr>
          <w:p w:rsidR="0056660F" w:rsidRPr="00E04309" w:rsidRDefault="0056660F" w:rsidP="00721A21">
            <w:pPr>
              <w:jc w:val="right"/>
              <w:rPr>
                <w:rFonts w:ascii="Bookman Old Style" w:hAnsi="Bookman Old Style" w:cs="Calibri"/>
                <w:bCs/>
                <w:sz w:val="10"/>
                <w:szCs w:val="10"/>
              </w:rPr>
            </w:pPr>
            <w:r>
              <w:rPr>
                <w:rFonts w:ascii="Bookman Old Style" w:hAnsi="Bookman Old Style" w:cs="Calibri"/>
                <w:bCs/>
                <w:sz w:val="10"/>
                <w:szCs w:val="10"/>
              </w:rPr>
              <w:t>3.1</w:t>
            </w:r>
            <w:r w:rsidRPr="00E04309">
              <w:rPr>
                <w:rFonts w:ascii="Bookman Old Style" w:hAnsi="Bookman Old Style" w:cs="Calibri"/>
                <w:bCs/>
                <w:sz w:val="10"/>
                <w:szCs w:val="10"/>
              </w:rPr>
              <w:t>16.234.250</w:t>
            </w:r>
          </w:p>
        </w:tc>
        <w:tc>
          <w:tcPr>
            <w:tcW w:w="174" w:type="pct"/>
          </w:tcPr>
          <w:p w:rsidR="0056660F" w:rsidRPr="00274B43" w:rsidRDefault="0056660F" w:rsidP="00721A21">
            <w:pPr>
              <w:jc w:val="center"/>
              <w:rPr>
                <w:rFonts w:ascii="Bookman Old Style" w:hAnsi="Bookman Old Style" w:cs="Calibri"/>
                <w:bCs/>
                <w:sz w:val="12"/>
                <w:szCs w:val="12"/>
              </w:rPr>
            </w:pPr>
            <w:r w:rsidRPr="00274B43">
              <w:rPr>
                <w:rFonts w:ascii="Bookman Old Style" w:hAnsi="Bookman Old Style" w:cs="Calibri"/>
                <w:bCs/>
                <w:sz w:val="12"/>
                <w:szCs w:val="12"/>
              </w:rPr>
              <w:t>129,58%</w:t>
            </w:r>
          </w:p>
        </w:tc>
        <w:tc>
          <w:tcPr>
            <w:tcW w:w="305" w:type="pct"/>
          </w:tcPr>
          <w:p w:rsidR="0056660F" w:rsidRPr="00E04309" w:rsidRDefault="0056660F" w:rsidP="00721A21">
            <w:pPr>
              <w:jc w:val="right"/>
              <w:rPr>
                <w:rFonts w:ascii="Bookman Old Style" w:hAnsi="Bookman Old Style" w:cs="Calibri"/>
                <w:bCs/>
                <w:sz w:val="10"/>
                <w:szCs w:val="10"/>
              </w:rPr>
            </w:pPr>
            <w:r w:rsidRPr="00E04309">
              <w:rPr>
                <w:rFonts w:ascii="Bookman Old Style" w:hAnsi="Bookman Old Style" w:cs="Calibri"/>
                <w:bCs/>
                <w:sz w:val="10"/>
                <w:szCs w:val="10"/>
              </w:rPr>
              <w:t>4.168.216.800</w:t>
            </w:r>
          </w:p>
        </w:tc>
        <w:tc>
          <w:tcPr>
            <w:tcW w:w="174" w:type="pct"/>
          </w:tcPr>
          <w:p w:rsidR="0056660F" w:rsidRPr="00274B43" w:rsidRDefault="0056660F" w:rsidP="00721A21">
            <w:pPr>
              <w:jc w:val="center"/>
              <w:rPr>
                <w:rFonts w:ascii="Bookman Old Style" w:hAnsi="Bookman Old Style" w:cs="Calibri"/>
                <w:bCs/>
                <w:sz w:val="12"/>
                <w:szCs w:val="12"/>
              </w:rPr>
            </w:pPr>
            <w:r w:rsidRPr="00274B43">
              <w:rPr>
                <w:rFonts w:ascii="Bookman Old Style" w:hAnsi="Bookman Old Style" w:cs="Calibri"/>
                <w:bCs/>
                <w:sz w:val="12"/>
                <w:szCs w:val="12"/>
              </w:rPr>
              <w:t>129,58%</w:t>
            </w:r>
          </w:p>
        </w:tc>
        <w:tc>
          <w:tcPr>
            <w:tcW w:w="305" w:type="pct"/>
          </w:tcPr>
          <w:p w:rsidR="0056660F" w:rsidRPr="00E04309" w:rsidRDefault="0056660F" w:rsidP="00721A21">
            <w:pPr>
              <w:jc w:val="right"/>
              <w:rPr>
                <w:rFonts w:ascii="Bookman Old Style" w:hAnsi="Bookman Old Style" w:cs="Calibri"/>
                <w:bCs/>
                <w:sz w:val="10"/>
                <w:szCs w:val="10"/>
              </w:rPr>
            </w:pPr>
            <w:r w:rsidRPr="00E04309">
              <w:rPr>
                <w:rFonts w:ascii="Bookman Old Style" w:hAnsi="Bookman Old Style" w:cs="Calibri"/>
                <w:bCs/>
                <w:sz w:val="10"/>
                <w:szCs w:val="10"/>
              </w:rPr>
              <w:t>4.168.216.800</w:t>
            </w:r>
          </w:p>
        </w:tc>
        <w:tc>
          <w:tcPr>
            <w:tcW w:w="267" w:type="pct"/>
          </w:tcPr>
          <w:p w:rsidR="0056660F" w:rsidRPr="00274B43" w:rsidRDefault="0056660F" w:rsidP="00721A21">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6660F" w:rsidRPr="00274B43" w:rsidRDefault="0056660F" w:rsidP="00721A21">
            <w:pPr>
              <w:jc w:val="center"/>
              <w:rPr>
                <w:rFonts w:ascii="Bookman Old Style" w:hAnsi="Bookman Old Style"/>
                <w:bCs/>
                <w:sz w:val="12"/>
                <w:szCs w:val="12"/>
              </w:rPr>
            </w:pPr>
            <w:r w:rsidRPr="00274B43">
              <w:rPr>
                <w:rFonts w:ascii="Bookman Old Style" w:hAnsi="Bookman Old Style"/>
                <w:bCs/>
                <w:sz w:val="12"/>
                <w:szCs w:val="12"/>
              </w:rPr>
              <w:t>Kota Malang</w:t>
            </w:r>
          </w:p>
        </w:tc>
      </w:tr>
      <w:tr w:rsidR="008E007F" w:rsidRPr="00274B43" w:rsidTr="0056660F">
        <w:trPr>
          <w:trHeight w:val="365"/>
        </w:trPr>
        <w:tc>
          <w:tcPr>
            <w:tcW w:w="231" w:type="pct"/>
            <w:tcBorders>
              <w:top w:val="single" w:sz="4" w:space="0" w:color="auto"/>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single" w:sz="4" w:space="0" w:color="auto"/>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56660F" w:rsidRDefault="005A2B33" w:rsidP="00071F36">
            <w:pPr>
              <w:rPr>
                <w:rFonts w:ascii="Bookman Old Style" w:hAnsi="Bookman Old Style" w:cs="Calibri"/>
                <w:sz w:val="12"/>
                <w:szCs w:val="12"/>
              </w:rPr>
            </w:pPr>
            <w:r w:rsidRPr="0056660F">
              <w:rPr>
                <w:rFonts w:ascii="Bookman Old Style" w:hAnsi="Bookman Old Style" w:cs="Calibri"/>
                <w:sz w:val="12"/>
                <w:szCs w:val="12"/>
              </w:rPr>
              <w:t>Pengembangan Jaringan Pemasaran Produk Usaha Mikro Kota Malang</w:t>
            </w:r>
          </w:p>
        </w:tc>
        <w:tc>
          <w:tcPr>
            <w:tcW w:w="313" w:type="pct"/>
          </w:tcPr>
          <w:p w:rsidR="005A2B33" w:rsidRPr="0056660F" w:rsidRDefault="005A2B33" w:rsidP="0056660F">
            <w:pPr>
              <w:rPr>
                <w:rFonts w:ascii="Bookman Old Style" w:hAnsi="Bookman Old Style" w:cs="Calibri"/>
                <w:sz w:val="12"/>
                <w:szCs w:val="12"/>
              </w:rPr>
            </w:pPr>
            <w:r w:rsidRPr="0056660F">
              <w:rPr>
                <w:rFonts w:ascii="Bookman Old Style" w:hAnsi="Bookman Old Style" w:cs="Calibri"/>
                <w:sz w:val="12"/>
                <w:szCs w:val="12"/>
              </w:rPr>
              <w:t xml:space="preserve">Jumlah </w:t>
            </w:r>
            <w:r w:rsidR="0056660F" w:rsidRPr="0056660F">
              <w:rPr>
                <w:rFonts w:ascii="Bookman Old Style" w:hAnsi="Bookman Old Style" w:cs="Calibri"/>
                <w:sz w:val="12"/>
                <w:szCs w:val="12"/>
              </w:rPr>
              <w:t>usaha mikroyang difasilitasi mengikuti pameran/pemasaran produk unggulan</w:t>
            </w:r>
          </w:p>
        </w:tc>
        <w:tc>
          <w:tcPr>
            <w:tcW w:w="132" w:type="pct"/>
            <w:vAlign w:val="center"/>
          </w:tcPr>
          <w:p w:rsidR="005A2B33" w:rsidRPr="0056660F" w:rsidRDefault="005A2B33" w:rsidP="00071F36">
            <w:pPr>
              <w:rPr>
                <w:rFonts w:ascii="Bookman Old Style" w:hAnsi="Bookman Old Style"/>
                <w:bCs/>
                <w:sz w:val="10"/>
                <w:szCs w:val="10"/>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3E09F8" w:rsidRDefault="003E09F8" w:rsidP="003E09F8">
            <w:pPr>
              <w:jc w:val="center"/>
              <w:rPr>
                <w:rFonts w:ascii="Bookman Old Style" w:hAnsi="Bookman Old Style"/>
                <w:bCs/>
                <w:sz w:val="12"/>
                <w:szCs w:val="12"/>
                <w:lang w:val="id-ID"/>
              </w:rPr>
            </w:pPr>
            <w:r>
              <w:rPr>
                <w:rFonts w:ascii="Bookman Old Style" w:hAnsi="Bookman Old Style"/>
                <w:bCs/>
                <w:sz w:val="12"/>
                <w:szCs w:val="12"/>
                <w:lang w:val="id-ID"/>
              </w:rPr>
              <w:t>24 UM</w:t>
            </w:r>
          </w:p>
        </w:tc>
        <w:tc>
          <w:tcPr>
            <w:tcW w:w="306" w:type="pct"/>
          </w:tcPr>
          <w:p w:rsidR="005A2B33" w:rsidRPr="003E09F8" w:rsidRDefault="003E09F8" w:rsidP="003E09F8">
            <w:pPr>
              <w:jc w:val="right"/>
              <w:rPr>
                <w:rFonts w:ascii="Bookman Old Style" w:hAnsi="Bookman Old Style"/>
                <w:bCs/>
                <w:sz w:val="12"/>
                <w:szCs w:val="12"/>
                <w:lang w:val="id-ID"/>
              </w:rPr>
            </w:pPr>
            <w:r>
              <w:rPr>
                <w:rFonts w:ascii="Bookman Old Style" w:hAnsi="Bookman Old Style"/>
                <w:bCs/>
                <w:sz w:val="12"/>
                <w:szCs w:val="12"/>
                <w:lang w:val="id-ID"/>
              </w:rPr>
              <w:t>800.000.000</w:t>
            </w:r>
          </w:p>
        </w:tc>
        <w:tc>
          <w:tcPr>
            <w:tcW w:w="174" w:type="pct"/>
          </w:tcPr>
          <w:p w:rsidR="005A2B33" w:rsidRPr="00274B43" w:rsidRDefault="005A2B33" w:rsidP="003E09F8">
            <w:pPr>
              <w:jc w:val="center"/>
              <w:rPr>
                <w:rFonts w:ascii="Bookman Old Style" w:hAnsi="Bookman Old Style"/>
                <w:bCs/>
                <w:sz w:val="12"/>
                <w:szCs w:val="12"/>
              </w:rPr>
            </w:pPr>
            <w:r w:rsidRPr="00274B43">
              <w:rPr>
                <w:rFonts w:ascii="Bookman Old Style" w:hAnsi="Bookman Old Style"/>
                <w:bCs/>
                <w:sz w:val="12"/>
                <w:szCs w:val="12"/>
              </w:rPr>
              <w:t>27 UM</w:t>
            </w:r>
          </w:p>
        </w:tc>
        <w:tc>
          <w:tcPr>
            <w:tcW w:w="306" w:type="pct"/>
          </w:tcPr>
          <w:p w:rsidR="005A2B33" w:rsidRPr="00274B43" w:rsidRDefault="005A2B33" w:rsidP="003E09F8">
            <w:pPr>
              <w:jc w:val="right"/>
              <w:rPr>
                <w:rFonts w:ascii="Bookman Old Style" w:hAnsi="Bookman Old Style" w:cs="Calibri"/>
                <w:sz w:val="12"/>
                <w:szCs w:val="12"/>
              </w:rPr>
            </w:pPr>
            <w:r w:rsidRPr="00274B43">
              <w:rPr>
                <w:rFonts w:ascii="Bookman Old Style" w:hAnsi="Bookman Old Style" w:cs="Calibri"/>
                <w:sz w:val="12"/>
                <w:szCs w:val="12"/>
              </w:rPr>
              <w:t>538.197.750</w:t>
            </w:r>
          </w:p>
        </w:tc>
        <w:tc>
          <w:tcPr>
            <w:tcW w:w="175" w:type="pct"/>
          </w:tcPr>
          <w:p w:rsidR="005A2B33" w:rsidRPr="00274B43" w:rsidRDefault="005A2B33" w:rsidP="003E09F8">
            <w:pPr>
              <w:jc w:val="center"/>
              <w:rPr>
                <w:rFonts w:ascii="Bookman Old Style" w:hAnsi="Bookman Old Style"/>
                <w:bCs/>
                <w:sz w:val="12"/>
                <w:szCs w:val="12"/>
              </w:rPr>
            </w:pPr>
            <w:r w:rsidRPr="00274B43">
              <w:rPr>
                <w:rFonts w:ascii="Bookman Old Style" w:hAnsi="Bookman Old Style"/>
                <w:bCs/>
                <w:sz w:val="12"/>
                <w:szCs w:val="12"/>
              </w:rPr>
              <w:t>35 UM</w:t>
            </w:r>
          </w:p>
        </w:tc>
        <w:tc>
          <w:tcPr>
            <w:tcW w:w="303" w:type="pct"/>
          </w:tcPr>
          <w:p w:rsidR="005A2B33" w:rsidRPr="00274B43" w:rsidRDefault="005A2B33" w:rsidP="003E09F8">
            <w:pPr>
              <w:jc w:val="right"/>
              <w:rPr>
                <w:rFonts w:ascii="Bookman Old Style" w:hAnsi="Bookman Old Style" w:cs="Calibri"/>
                <w:sz w:val="12"/>
                <w:szCs w:val="12"/>
              </w:rPr>
            </w:pPr>
            <w:r w:rsidRPr="00274B43">
              <w:rPr>
                <w:rFonts w:ascii="Bookman Old Style" w:hAnsi="Bookman Old Style" w:cs="Calibri"/>
                <w:sz w:val="12"/>
                <w:szCs w:val="12"/>
              </w:rPr>
              <w:t>697.504.300</w:t>
            </w:r>
          </w:p>
        </w:tc>
        <w:tc>
          <w:tcPr>
            <w:tcW w:w="175" w:type="pct"/>
          </w:tcPr>
          <w:p w:rsidR="005A2B33" w:rsidRPr="00274B43" w:rsidRDefault="005A2B33" w:rsidP="003E09F8">
            <w:pPr>
              <w:jc w:val="center"/>
              <w:rPr>
                <w:rFonts w:ascii="Bookman Old Style" w:hAnsi="Bookman Old Style"/>
                <w:bCs/>
                <w:sz w:val="12"/>
                <w:szCs w:val="12"/>
              </w:rPr>
            </w:pPr>
            <w:r w:rsidRPr="00274B43">
              <w:rPr>
                <w:rFonts w:ascii="Bookman Old Style" w:hAnsi="Bookman Old Style"/>
                <w:bCs/>
                <w:sz w:val="12"/>
                <w:szCs w:val="12"/>
              </w:rPr>
              <w:t>45 UM</w:t>
            </w:r>
          </w:p>
        </w:tc>
        <w:tc>
          <w:tcPr>
            <w:tcW w:w="305" w:type="pct"/>
          </w:tcPr>
          <w:p w:rsidR="005A2B33" w:rsidRPr="00274B43" w:rsidRDefault="005A2B33" w:rsidP="003E09F8">
            <w:pPr>
              <w:jc w:val="right"/>
              <w:rPr>
                <w:rFonts w:ascii="Bookman Old Style" w:hAnsi="Bookman Old Style" w:cs="Calibri"/>
                <w:sz w:val="12"/>
                <w:szCs w:val="12"/>
              </w:rPr>
            </w:pPr>
            <w:r w:rsidRPr="00274B43">
              <w:rPr>
                <w:rFonts w:ascii="Bookman Old Style" w:hAnsi="Bookman Old Style" w:cs="Calibri"/>
                <w:sz w:val="12"/>
                <w:szCs w:val="12"/>
              </w:rPr>
              <w:t xml:space="preserve">903.965.600 </w:t>
            </w:r>
          </w:p>
        </w:tc>
        <w:tc>
          <w:tcPr>
            <w:tcW w:w="174" w:type="pct"/>
          </w:tcPr>
          <w:p w:rsidR="005A2B33" w:rsidRPr="00274B43" w:rsidRDefault="005A2B33" w:rsidP="003E09F8">
            <w:pPr>
              <w:jc w:val="center"/>
              <w:rPr>
                <w:rFonts w:ascii="Bookman Old Style" w:hAnsi="Bookman Old Style"/>
                <w:bCs/>
                <w:sz w:val="12"/>
                <w:szCs w:val="12"/>
              </w:rPr>
            </w:pPr>
            <w:r w:rsidRPr="00274B43">
              <w:rPr>
                <w:rFonts w:ascii="Bookman Old Style" w:hAnsi="Bookman Old Style"/>
                <w:bCs/>
                <w:sz w:val="12"/>
                <w:szCs w:val="12"/>
              </w:rPr>
              <w:t>59 UM</w:t>
            </w:r>
          </w:p>
        </w:tc>
        <w:tc>
          <w:tcPr>
            <w:tcW w:w="305" w:type="pct"/>
          </w:tcPr>
          <w:p w:rsidR="005A2B33" w:rsidRPr="00274B43" w:rsidRDefault="005A2B33" w:rsidP="003E09F8">
            <w:pPr>
              <w:jc w:val="right"/>
              <w:rPr>
                <w:rFonts w:ascii="Bookman Old Style" w:hAnsi="Bookman Old Style" w:cs="Calibri"/>
                <w:sz w:val="12"/>
                <w:szCs w:val="12"/>
              </w:rPr>
            </w:pPr>
            <w:r w:rsidRPr="00274B43">
              <w:rPr>
                <w:rFonts w:ascii="Bookman Old Style" w:hAnsi="Bookman Old Style" w:cs="Calibri"/>
                <w:sz w:val="12"/>
                <w:szCs w:val="12"/>
              </w:rPr>
              <w:t>1.171.539.400</w:t>
            </w:r>
          </w:p>
        </w:tc>
        <w:tc>
          <w:tcPr>
            <w:tcW w:w="174" w:type="pct"/>
          </w:tcPr>
          <w:p w:rsidR="005A2B33" w:rsidRPr="00274B43" w:rsidRDefault="005A2B33" w:rsidP="003E09F8">
            <w:pPr>
              <w:jc w:val="center"/>
              <w:rPr>
                <w:rFonts w:ascii="Bookman Old Style" w:hAnsi="Bookman Old Style"/>
                <w:bCs/>
                <w:sz w:val="12"/>
                <w:szCs w:val="12"/>
              </w:rPr>
            </w:pPr>
            <w:r w:rsidRPr="00274B43">
              <w:rPr>
                <w:rFonts w:ascii="Bookman Old Style" w:hAnsi="Bookman Old Style"/>
                <w:bCs/>
                <w:sz w:val="12"/>
                <w:szCs w:val="12"/>
              </w:rPr>
              <w:t>59 UM</w:t>
            </w:r>
          </w:p>
        </w:tc>
        <w:tc>
          <w:tcPr>
            <w:tcW w:w="305" w:type="pct"/>
          </w:tcPr>
          <w:p w:rsidR="005A2B33" w:rsidRPr="00274B43" w:rsidRDefault="005A2B33" w:rsidP="003E09F8">
            <w:pPr>
              <w:jc w:val="right"/>
              <w:rPr>
                <w:rFonts w:ascii="Bookman Old Style" w:hAnsi="Bookman Old Style" w:cs="Calibri"/>
                <w:sz w:val="12"/>
                <w:szCs w:val="12"/>
              </w:rPr>
            </w:pPr>
            <w:r w:rsidRPr="00274B43">
              <w:rPr>
                <w:rFonts w:ascii="Bookman Old Style" w:hAnsi="Bookman Old Style" w:cs="Calibri"/>
                <w:sz w:val="12"/>
                <w:szCs w:val="12"/>
              </w:rPr>
              <w:t>1.171.539.400</w:t>
            </w:r>
          </w:p>
        </w:tc>
        <w:tc>
          <w:tcPr>
            <w:tcW w:w="267" w:type="pct"/>
          </w:tcPr>
          <w:p w:rsidR="005A2B33" w:rsidRPr="00274B43" w:rsidRDefault="005A2B33" w:rsidP="003E09F8">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A2B33" w:rsidRPr="00274B43" w:rsidRDefault="005A2B33" w:rsidP="003E09F8">
            <w:pPr>
              <w:jc w:val="center"/>
              <w:rPr>
                <w:rFonts w:ascii="Bookman Old Style" w:hAnsi="Bookman Old Style"/>
                <w:bCs/>
                <w:sz w:val="12"/>
                <w:szCs w:val="12"/>
              </w:rPr>
            </w:pPr>
            <w:r w:rsidRPr="00274B43">
              <w:rPr>
                <w:rFonts w:ascii="Bookman Old Style" w:hAnsi="Bookman Old Style"/>
                <w:bCs/>
                <w:sz w:val="12"/>
                <w:szCs w:val="12"/>
              </w:rPr>
              <w:t>Kota Malang</w:t>
            </w:r>
          </w:p>
        </w:tc>
      </w:tr>
      <w:tr w:rsidR="008E007F" w:rsidRPr="00274B43" w:rsidTr="0056660F">
        <w:trPr>
          <w:trHeight w:val="1356"/>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Fasilitasi perlindungan usaha bagi produk usaha mikro</w:t>
            </w:r>
          </w:p>
        </w:tc>
        <w:tc>
          <w:tcPr>
            <w:tcW w:w="313" w:type="pct"/>
          </w:tcPr>
          <w:p w:rsidR="005A2B33" w:rsidRPr="00274B43" w:rsidRDefault="005A2B33" w:rsidP="00FF7580">
            <w:pPr>
              <w:rPr>
                <w:rFonts w:ascii="Bookman Old Style" w:hAnsi="Bookman Old Style" w:cs="Calibri"/>
                <w:sz w:val="12"/>
                <w:szCs w:val="12"/>
              </w:rPr>
            </w:pPr>
            <w:r w:rsidRPr="00274B43">
              <w:rPr>
                <w:rFonts w:ascii="Bookman Old Style" w:hAnsi="Bookman Old Style" w:cs="Calibri"/>
                <w:sz w:val="12"/>
                <w:szCs w:val="12"/>
              </w:rPr>
              <w:t xml:space="preserve">Jumlah </w:t>
            </w:r>
            <w:r w:rsidR="00FF7580">
              <w:rPr>
                <w:rFonts w:ascii="Bookman Old Style" w:hAnsi="Bookman Old Style" w:cs="Calibri"/>
                <w:sz w:val="12"/>
                <w:szCs w:val="12"/>
              </w:rPr>
              <w:t>usaha mikro yang memiliki izin sertifikasi, dan mendapatkan perlindunganusaha</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3E09F8" w:rsidRDefault="003E09F8" w:rsidP="003E09F8">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3E09F8" w:rsidRDefault="003E09F8" w:rsidP="003E09F8">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5A2B33" w:rsidRPr="003E09F8" w:rsidRDefault="005A2B33" w:rsidP="003E09F8">
            <w:pPr>
              <w:jc w:val="center"/>
              <w:rPr>
                <w:rFonts w:ascii="Bookman Old Style" w:hAnsi="Bookman Old Style" w:cs="Calibri"/>
                <w:sz w:val="12"/>
                <w:szCs w:val="12"/>
                <w:lang w:val="id-ID"/>
              </w:rPr>
            </w:pPr>
            <w:r w:rsidRPr="00274B43">
              <w:rPr>
                <w:rFonts w:ascii="Bookman Old Style" w:hAnsi="Bookman Old Style" w:cs="Calibri"/>
                <w:sz w:val="12"/>
                <w:szCs w:val="12"/>
              </w:rPr>
              <w:t>30 surat i</w:t>
            </w:r>
            <w:r w:rsidR="003E09F8">
              <w:rPr>
                <w:rFonts w:ascii="Bookman Old Style" w:hAnsi="Bookman Old Style" w:cs="Calibri"/>
                <w:sz w:val="12"/>
                <w:szCs w:val="12"/>
              </w:rPr>
              <w:t>jin, 18 sertifikat, 6 hak merek</w:t>
            </w:r>
          </w:p>
        </w:tc>
        <w:tc>
          <w:tcPr>
            <w:tcW w:w="306" w:type="pct"/>
          </w:tcPr>
          <w:p w:rsidR="005A2B33" w:rsidRPr="00274B43" w:rsidRDefault="005A2B33" w:rsidP="003E09F8">
            <w:pPr>
              <w:jc w:val="right"/>
              <w:rPr>
                <w:rFonts w:ascii="Bookman Old Style" w:hAnsi="Bookman Old Style" w:cs="Calibri"/>
                <w:sz w:val="12"/>
                <w:szCs w:val="12"/>
              </w:rPr>
            </w:pPr>
            <w:r w:rsidRPr="00274B43">
              <w:rPr>
                <w:rFonts w:ascii="Bookman Old Style" w:hAnsi="Bookman Old Style" w:cs="Calibri"/>
                <w:sz w:val="12"/>
                <w:szCs w:val="12"/>
              </w:rPr>
              <w:t>131.250.000</w:t>
            </w:r>
          </w:p>
        </w:tc>
        <w:tc>
          <w:tcPr>
            <w:tcW w:w="175" w:type="pct"/>
          </w:tcPr>
          <w:p w:rsidR="005A2B33" w:rsidRPr="003E09F8" w:rsidRDefault="005A2B33" w:rsidP="003E09F8">
            <w:pPr>
              <w:jc w:val="center"/>
              <w:rPr>
                <w:rFonts w:ascii="Bookman Old Style" w:hAnsi="Bookman Old Style" w:cs="Calibri"/>
                <w:sz w:val="12"/>
                <w:szCs w:val="12"/>
                <w:lang w:val="id-ID"/>
              </w:rPr>
            </w:pPr>
            <w:r w:rsidRPr="00274B43">
              <w:rPr>
                <w:rFonts w:ascii="Bookman Old Style" w:hAnsi="Bookman Old Style" w:cs="Calibri"/>
                <w:sz w:val="12"/>
                <w:szCs w:val="12"/>
              </w:rPr>
              <w:t>39 surat i</w:t>
            </w:r>
            <w:r w:rsidR="003E09F8">
              <w:rPr>
                <w:rFonts w:ascii="Bookman Old Style" w:hAnsi="Bookman Old Style" w:cs="Calibri"/>
                <w:sz w:val="12"/>
                <w:szCs w:val="12"/>
              </w:rPr>
              <w:t>jin, 23 sertifikat, 8 hak merek</w:t>
            </w:r>
          </w:p>
        </w:tc>
        <w:tc>
          <w:tcPr>
            <w:tcW w:w="303" w:type="pct"/>
          </w:tcPr>
          <w:p w:rsidR="005A2B33" w:rsidRPr="00274B43" w:rsidRDefault="005A2B33" w:rsidP="003E09F8">
            <w:pPr>
              <w:jc w:val="right"/>
              <w:rPr>
                <w:rFonts w:ascii="Bookman Old Style" w:hAnsi="Bookman Old Style" w:cs="Calibri"/>
                <w:sz w:val="12"/>
                <w:szCs w:val="12"/>
              </w:rPr>
            </w:pPr>
            <w:r w:rsidRPr="00274B43">
              <w:rPr>
                <w:rFonts w:ascii="Bookman Old Style" w:hAnsi="Bookman Old Style" w:cs="Calibri"/>
                <w:sz w:val="12"/>
                <w:szCs w:val="12"/>
              </w:rPr>
              <w:t>170.100.000</w:t>
            </w:r>
          </w:p>
        </w:tc>
        <w:tc>
          <w:tcPr>
            <w:tcW w:w="175" w:type="pct"/>
          </w:tcPr>
          <w:p w:rsidR="005A2B33" w:rsidRPr="003E09F8" w:rsidRDefault="005A2B33" w:rsidP="003E09F8">
            <w:pPr>
              <w:jc w:val="center"/>
              <w:rPr>
                <w:rFonts w:ascii="Bookman Old Style" w:hAnsi="Bookman Old Style" w:cs="Calibri"/>
                <w:sz w:val="12"/>
                <w:szCs w:val="12"/>
                <w:lang w:val="id-ID"/>
              </w:rPr>
            </w:pPr>
            <w:r w:rsidRPr="00274B43">
              <w:rPr>
                <w:rFonts w:ascii="Bookman Old Style" w:hAnsi="Bookman Old Style" w:cs="Calibri"/>
                <w:sz w:val="12"/>
                <w:szCs w:val="12"/>
              </w:rPr>
              <w:t>50 surat ij</w:t>
            </w:r>
            <w:r w:rsidR="003E09F8">
              <w:rPr>
                <w:rFonts w:ascii="Bookman Old Style" w:hAnsi="Bookman Old Style" w:cs="Calibri"/>
                <w:sz w:val="12"/>
                <w:szCs w:val="12"/>
              </w:rPr>
              <w:t>in, 30 sertifikat, 10 hak merek</w:t>
            </w:r>
          </w:p>
        </w:tc>
        <w:tc>
          <w:tcPr>
            <w:tcW w:w="305" w:type="pct"/>
          </w:tcPr>
          <w:p w:rsidR="005A2B33" w:rsidRPr="00274B43" w:rsidRDefault="005A2B33" w:rsidP="003E09F8">
            <w:pPr>
              <w:jc w:val="right"/>
              <w:rPr>
                <w:rFonts w:ascii="Bookman Old Style" w:hAnsi="Bookman Old Style" w:cs="Calibri"/>
                <w:sz w:val="12"/>
                <w:szCs w:val="12"/>
              </w:rPr>
            </w:pPr>
            <w:r w:rsidRPr="00274B43">
              <w:rPr>
                <w:rFonts w:ascii="Bookman Old Style" w:hAnsi="Bookman Old Style" w:cs="Calibri"/>
                <w:sz w:val="12"/>
                <w:szCs w:val="12"/>
              </w:rPr>
              <w:t>220.449.600</w:t>
            </w:r>
          </w:p>
        </w:tc>
        <w:tc>
          <w:tcPr>
            <w:tcW w:w="174" w:type="pct"/>
          </w:tcPr>
          <w:p w:rsidR="005A2B33" w:rsidRPr="003E09F8" w:rsidRDefault="005A2B33" w:rsidP="003E09F8">
            <w:pPr>
              <w:jc w:val="center"/>
              <w:rPr>
                <w:rFonts w:ascii="Bookman Old Style" w:hAnsi="Bookman Old Style" w:cs="Calibri"/>
                <w:sz w:val="12"/>
                <w:szCs w:val="12"/>
                <w:lang w:val="id-ID"/>
              </w:rPr>
            </w:pPr>
            <w:r w:rsidRPr="00274B43">
              <w:rPr>
                <w:rFonts w:ascii="Bookman Old Style" w:hAnsi="Bookman Old Style" w:cs="Calibri"/>
                <w:sz w:val="12"/>
                <w:szCs w:val="12"/>
              </w:rPr>
              <w:t>65 surat ij</w:t>
            </w:r>
            <w:r w:rsidR="003E09F8">
              <w:rPr>
                <w:rFonts w:ascii="Bookman Old Style" w:hAnsi="Bookman Old Style" w:cs="Calibri"/>
                <w:sz w:val="12"/>
                <w:szCs w:val="12"/>
              </w:rPr>
              <w:t>in, 39 sertifikat, 13 hak merek</w:t>
            </w:r>
          </w:p>
        </w:tc>
        <w:tc>
          <w:tcPr>
            <w:tcW w:w="305" w:type="pct"/>
          </w:tcPr>
          <w:p w:rsidR="005A2B33" w:rsidRPr="00274B43" w:rsidRDefault="005A2B33" w:rsidP="003E09F8">
            <w:pPr>
              <w:jc w:val="right"/>
              <w:rPr>
                <w:rFonts w:ascii="Bookman Old Style" w:hAnsi="Bookman Old Style" w:cs="Calibri"/>
                <w:sz w:val="12"/>
                <w:szCs w:val="12"/>
              </w:rPr>
            </w:pPr>
            <w:r w:rsidRPr="00274B43">
              <w:rPr>
                <w:rFonts w:ascii="Bookman Old Style" w:hAnsi="Bookman Old Style" w:cs="Calibri"/>
                <w:sz w:val="12"/>
                <w:szCs w:val="12"/>
              </w:rPr>
              <w:t>285.702.900</w:t>
            </w:r>
          </w:p>
        </w:tc>
        <w:tc>
          <w:tcPr>
            <w:tcW w:w="174" w:type="pct"/>
          </w:tcPr>
          <w:p w:rsidR="005A2B33" w:rsidRPr="003E09F8" w:rsidRDefault="005A2B33" w:rsidP="003E09F8">
            <w:pPr>
              <w:jc w:val="center"/>
              <w:rPr>
                <w:rFonts w:ascii="Bookman Old Style" w:hAnsi="Bookman Old Style" w:cs="Calibri"/>
                <w:sz w:val="12"/>
                <w:szCs w:val="12"/>
                <w:lang w:val="id-ID"/>
              </w:rPr>
            </w:pPr>
            <w:r w:rsidRPr="00274B43">
              <w:rPr>
                <w:rFonts w:ascii="Bookman Old Style" w:hAnsi="Bookman Old Style" w:cs="Calibri"/>
                <w:sz w:val="12"/>
                <w:szCs w:val="12"/>
              </w:rPr>
              <w:t>65 surat ij</w:t>
            </w:r>
            <w:r w:rsidR="003E09F8">
              <w:rPr>
                <w:rFonts w:ascii="Bookman Old Style" w:hAnsi="Bookman Old Style" w:cs="Calibri"/>
                <w:sz w:val="12"/>
                <w:szCs w:val="12"/>
              </w:rPr>
              <w:t>in, 39 sertifikat, 13 hak merek</w:t>
            </w:r>
          </w:p>
        </w:tc>
        <w:tc>
          <w:tcPr>
            <w:tcW w:w="305" w:type="pct"/>
          </w:tcPr>
          <w:p w:rsidR="005A2B33" w:rsidRPr="00274B43" w:rsidRDefault="005A2B33" w:rsidP="003E09F8">
            <w:pPr>
              <w:jc w:val="right"/>
              <w:rPr>
                <w:rFonts w:ascii="Bookman Old Style" w:hAnsi="Bookman Old Style" w:cs="Calibri"/>
                <w:sz w:val="12"/>
                <w:szCs w:val="12"/>
              </w:rPr>
            </w:pPr>
            <w:r w:rsidRPr="00274B43">
              <w:rPr>
                <w:rFonts w:ascii="Bookman Old Style" w:hAnsi="Bookman Old Style" w:cs="Calibri"/>
                <w:sz w:val="12"/>
                <w:szCs w:val="12"/>
              </w:rPr>
              <w:t>285.702.900</w:t>
            </w:r>
          </w:p>
        </w:tc>
        <w:tc>
          <w:tcPr>
            <w:tcW w:w="267" w:type="pct"/>
          </w:tcPr>
          <w:p w:rsidR="005A2B33" w:rsidRPr="00274B43" w:rsidRDefault="005A2B33" w:rsidP="003E09F8">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A2B33" w:rsidRPr="00274B43" w:rsidRDefault="005A2B33" w:rsidP="003E09F8">
            <w:pPr>
              <w:jc w:val="center"/>
              <w:rPr>
                <w:rFonts w:ascii="Bookman Old Style" w:hAnsi="Bookman Old Style"/>
                <w:bCs/>
                <w:sz w:val="12"/>
                <w:szCs w:val="12"/>
              </w:rPr>
            </w:pPr>
            <w:r w:rsidRPr="00274B43">
              <w:rPr>
                <w:rFonts w:ascii="Bookman Old Style" w:hAnsi="Bookman Old Style"/>
                <w:bCs/>
                <w:sz w:val="12"/>
                <w:szCs w:val="12"/>
              </w:rPr>
              <w:t>Kota Malang</w:t>
            </w:r>
          </w:p>
        </w:tc>
      </w:tr>
      <w:tr w:rsidR="008E007F" w:rsidRPr="00274B43" w:rsidTr="008C56E8">
        <w:trPr>
          <w:trHeight w:val="365"/>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Klinik Usaha Mikro</w:t>
            </w:r>
          </w:p>
        </w:tc>
        <w:tc>
          <w:tcPr>
            <w:tcW w:w="313" w:type="pct"/>
          </w:tcPr>
          <w:p w:rsidR="005A2B33" w:rsidRPr="00274B43" w:rsidRDefault="005A2B33" w:rsidP="00FF7580">
            <w:pPr>
              <w:rPr>
                <w:rFonts w:ascii="Bookman Old Style" w:hAnsi="Bookman Old Style" w:cs="Calibri"/>
                <w:sz w:val="12"/>
                <w:szCs w:val="12"/>
              </w:rPr>
            </w:pPr>
            <w:r w:rsidRPr="00274B43">
              <w:rPr>
                <w:rFonts w:ascii="Bookman Old Style" w:hAnsi="Bookman Old Style" w:cs="Calibri"/>
                <w:sz w:val="12"/>
                <w:szCs w:val="12"/>
              </w:rPr>
              <w:t xml:space="preserve">Jumlah </w:t>
            </w:r>
            <w:r w:rsidR="00FF7580">
              <w:rPr>
                <w:rFonts w:ascii="Bookman Old Style" w:hAnsi="Bookman Old Style" w:cs="Calibri"/>
                <w:sz w:val="12"/>
                <w:szCs w:val="12"/>
              </w:rPr>
              <w:t>usaha mikro yang difasilitasi denganpendampingan klinik</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DA01C8" w:rsidRDefault="00DA01C8" w:rsidP="00DA01C8">
            <w:pPr>
              <w:jc w:val="center"/>
              <w:rPr>
                <w:rFonts w:ascii="Bookman Old Style" w:hAnsi="Bookman Old Style"/>
                <w:bCs/>
                <w:sz w:val="12"/>
                <w:szCs w:val="12"/>
                <w:lang w:val="id-ID"/>
              </w:rPr>
            </w:pPr>
            <w:r>
              <w:rPr>
                <w:rFonts w:ascii="Bookman Old Style" w:hAnsi="Bookman Old Style"/>
                <w:bCs/>
                <w:sz w:val="12"/>
                <w:szCs w:val="12"/>
                <w:lang w:val="id-ID"/>
              </w:rPr>
              <w:t>240 UM</w:t>
            </w:r>
          </w:p>
        </w:tc>
        <w:tc>
          <w:tcPr>
            <w:tcW w:w="306" w:type="pct"/>
          </w:tcPr>
          <w:p w:rsidR="005A2B33" w:rsidRPr="00DA01C8" w:rsidRDefault="00DA01C8" w:rsidP="00DA01C8">
            <w:pPr>
              <w:jc w:val="right"/>
              <w:rPr>
                <w:rFonts w:ascii="Bookman Old Style" w:hAnsi="Bookman Old Style"/>
                <w:bCs/>
                <w:sz w:val="12"/>
                <w:szCs w:val="12"/>
                <w:lang w:val="id-ID"/>
              </w:rPr>
            </w:pPr>
            <w:r>
              <w:rPr>
                <w:rFonts w:ascii="Bookman Old Style" w:hAnsi="Bookman Old Style"/>
                <w:bCs/>
                <w:sz w:val="12"/>
                <w:szCs w:val="12"/>
                <w:lang w:val="id-ID"/>
              </w:rPr>
              <w:t>81.240.000</w:t>
            </w:r>
          </w:p>
        </w:tc>
        <w:tc>
          <w:tcPr>
            <w:tcW w:w="174" w:type="pct"/>
          </w:tcPr>
          <w:p w:rsidR="005A2B33" w:rsidRPr="00274B43" w:rsidRDefault="005A2B33" w:rsidP="00DA01C8">
            <w:pPr>
              <w:jc w:val="center"/>
              <w:rPr>
                <w:rFonts w:ascii="Bookman Old Style" w:hAnsi="Bookman Old Style"/>
                <w:bCs/>
                <w:sz w:val="12"/>
                <w:szCs w:val="12"/>
              </w:rPr>
            </w:pPr>
            <w:r w:rsidRPr="00274B43">
              <w:rPr>
                <w:rFonts w:ascii="Bookman Old Style" w:hAnsi="Bookman Old Style"/>
                <w:bCs/>
                <w:sz w:val="12"/>
                <w:szCs w:val="12"/>
              </w:rPr>
              <w:t>3</w:t>
            </w:r>
            <w:r w:rsidR="00DA01C8">
              <w:rPr>
                <w:rFonts w:ascii="Bookman Old Style" w:hAnsi="Bookman Old Style"/>
                <w:bCs/>
                <w:sz w:val="12"/>
                <w:szCs w:val="12"/>
                <w:lang w:val="id-ID"/>
              </w:rPr>
              <w:t>.</w:t>
            </w:r>
            <w:r w:rsidRPr="00274B43">
              <w:rPr>
                <w:rFonts w:ascii="Bookman Old Style" w:hAnsi="Bookman Old Style"/>
                <w:bCs/>
                <w:sz w:val="12"/>
                <w:szCs w:val="12"/>
              </w:rPr>
              <w:t>000 org</w:t>
            </w:r>
          </w:p>
        </w:tc>
        <w:tc>
          <w:tcPr>
            <w:tcW w:w="306" w:type="pct"/>
          </w:tcPr>
          <w:p w:rsidR="005A2B33" w:rsidRPr="00274B43" w:rsidRDefault="005A2B33" w:rsidP="00DA01C8">
            <w:pPr>
              <w:jc w:val="right"/>
              <w:rPr>
                <w:rFonts w:ascii="Bookman Old Style" w:hAnsi="Bookman Old Style" w:cs="Calibri"/>
                <w:sz w:val="12"/>
                <w:szCs w:val="12"/>
              </w:rPr>
            </w:pPr>
            <w:r w:rsidRPr="00274B43">
              <w:rPr>
                <w:rFonts w:ascii="Bookman Old Style" w:hAnsi="Bookman Old Style" w:cs="Calibri"/>
                <w:sz w:val="12"/>
                <w:szCs w:val="12"/>
              </w:rPr>
              <w:t>200.860.000</w:t>
            </w:r>
          </w:p>
        </w:tc>
        <w:tc>
          <w:tcPr>
            <w:tcW w:w="175" w:type="pct"/>
          </w:tcPr>
          <w:p w:rsidR="005A2B33" w:rsidRPr="00274B43" w:rsidRDefault="005A2B33" w:rsidP="00DA01C8">
            <w:pPr>
              <w:jc w:val="center"/>
              <w:rPr>
                <w:rFonts w:ascii="Bookman Old Style" w:hAnsi="Bookman Old Style"/>
                <w:bCs/>
                <w:sz w:val="12"/>
                <w:szCs w:val="12"/>
              </w:rPr>
            </w:pPr>
            <w:r w:rsidRPr="00274B43">
              <w:rPr>
                <w:rFonts w:ascii="Bookman Old Style" w:hAnsi="Bookman Old Style"/>
                <w:bCs/>
                <w:sz w:val="12"/>
                <w:szCs w:val="12"/>
              </w:rPr>
              <w:t>3</w:t>
            </w:r>
            <w:r w:rsidR="00DA01C8">
              <w:rPr>
                <w:rFonts w:ascii="Bookman Old Style" w:hAnsi="Bookman Old Style"/>
                <w:bCs/>
                <w:sz w:val="12"/>
                <w:szCs w:val="12"/>
                <w:lang w:val="id-ID"/>
              </w:rPr>
              <w:t>.</w:t>
            </w:r>
            <w:r w:rsidRPr="00274B43">
              <w:rPr>
                <w:rFonts w:ascii="Bookman Old Style" w:hAnsi="Bookman Old Style"/>
                <w:bCs/>
                <w:sz w:val="12"/>
                <w:szCs w:val="12"/>
              </w:rPr>
              <w:t>888 org</w:t>
            </w:r>
          </w:p>
        </w:tc>
        <w:tc>
          <w:tcPr>
            <w:tcW w:w="303" w:type="pct"/>
          </w:tcPr>
          <w:p w:rsidR="005A2B33" w:rsidRPr="00274B43" w:rsidRDefault="005A2B33" w:rsidP="00DA01C8">
            <w:pPr>
              <w:jc w:val="right"/>
              <w:rPr>
                <w:rFonts w:ascii="Bookman Old Style" w:hAnsi="Bookman Old Style" w:cs="Calibri"/>
                <w:sz w:val="12"/>
                <w:szCs w:val="12"/>
              </w:rPr>
            </w:pPr>
            <w:r w:rsidRPr="00274B43">
              <w:rPr>
                <w:rFonts w:ascii="Bookman Old Style" w:hAnsi="Bookman Old Style" w:cs="Calibri"/>
                <w:sz w:val="12"/>
                <w:szCs w:val="12"/>
              </w:rPr>
              <w:t>260.314.600</w:t>
            </w:r>
          </w:p>
        </w:tc>
        <w:tc>
          <w:tcPr>
            <w:tcW w:w="175" w:type="pct"/>
          </w:tcPr>
          <w:p w:rsidR="005A2B33" w:rsidRPr="00274B43" w:rsidRDefault="005A2B33" w:rsidP="00DA01C8">
            <w:pPr>
              <w:jc w:val="center"/>
              <w:rPr>
                <w:rFonts w:ascii="Bookman Old Style" w:hAnsi="Bookman Old Style"/>
                <w:bCs/>
                <w:sz w:val="12"/>
                <w:szCs w:val="12"/>
              </w:rPr>
            </w:pPr>
            <w:r w:rsidRPr="00274B43">
              <w:rPr>
                <w:rFonts w:ascii="Bookman Old Style" w:hAnsi="Bookman Old Style"/>
                <w:bCs/>
                <w:sz w:val="12"/>
                <w:szCs w:val="12"/>
              </w:rPr>
              <w:t>5</w:t>
            </w:r>
            <w:r w:rsidR="00DA01C8">
              <w:rPr>
                <w:rFonts w:ascii="Bookman Old Style" w:hAnsi="Bookman Old Style"/>
                <w:bCs/>
                <w:sz w:val="12"/>
                <w:szCs w:val="12"/>
                <w:lang w:val="id-ID"/>
              </w:rPr>
              <w:t>.</w:t>
            </w:r>
            <w:r w:rsidRPr="00274B43">
              <w:rPr>
                <w:rFonts w:ascii="Bookman Old Style" w:hAnsi="Bookman Old Style"/>
                <w:bCs/>
                <w:sz w:val="12"/>
                <w:szCs w:val="12"/>
              </w:rPr>
              <w:t>039 org</w:t>
            </w:r>
          </w:p>
        </w:tc>
        <w:tc>
          <w:tcPr>
            <w:tcW w:w="305" w:type="pct"/>
          </w:tcPr>
          <w:p w:rsidR="005A2B33" w:rsidRPr="00274B43" w:rsidRDefault="005A2B33" w:rsidP="00DA01C8">
            <w:pPr>
              <w:jc w:val="right"/>
              <w:rPr>
                <w:rFonts w:ascii="Bookman Old Style" w:hAnsi="Bookman Old Style" w:cs="Calibri"/>
                <w:sz w:val="12"/>
                <w:szCs w:val="12"/>
              </w:rPr>
            </w:pPr>
            <w:r w:rsidRPr="00274B43">
              <w:rPr>
                <w:rFonts w:ascii="Bookman Old Style" w:hAnsi="Bookman Old Style" w:cs="Calibri"/>
                <w:sz w:val="12"/>
                <w:szCs w:val="12"/>
              </w:rPr>
              <w:t>337.367.700</w:t>
            </w:r>
          </w:p>
        </w:tc>
        <w:tc>
          <w:tcPr>
            <w:tcW w:w="174" w:type="pct"/>
          </w:tcPr>
          <w:p w:rsidR="005A2B33" w:rsidRPr="00274B43" w:rsidRDefault="005A2B33" w:rsidP="00DA01C8">
            <w:pPr>
              <w:jc w:val="center"/>
              <w:rPr>
                <w:rFonts w:ascii="Bookman Old Style" w:hAnsi="Bookman Old Style"/>
                <w:bCs/>
                <w:sz w:val="12"/>
                <w:szCs w:val="12"/>
              </w:rPr>
            </w:pPr>
            <w:r w:rsidRPr="00274B43">
              <w:rPr>
                <w:rFonts w:ascii="Bookman Old Style" w:hAnsi="Bookman Old Style"/>
                <w:bCs/>
                <w:sz w:val="12"/>
                <w:szCs w:val="12"/>
              </w:rPr>
              <w:t>6</w:t>
            </w:r>
            <w:r w:rsidR="00DA01C8">
              <w:rPr>
                <w:rFonts w:ascii="Bookman Old Style" w:hAnsi="Bookman Old Style"/>
                <w:bCs/>
                <w:sz w:val="12"/>
                <w:szCs w:val="12"/>
                <w:lang w:val="id-ID"/>
              </w:rPr>
              <w:t>.</w:t>
            </w:r>
            <w:r w:rsidRPr="00274B43">
              <w:rPr>
                <w:rFonts w:ascii="Bookman Old Style" w:hAnsi="Bookman Old Style"/>
                <w:bCs/>
                <w:sz w:val="12"/>
                <w:szCs w:val="12"/>
              </w:rPr>
              <w:t>530 org</w:t>
            </w:r>
          </w:p>
        </w:tc>
        <w:tc>
          <w:tcPr>
            <w:tcW w:w="305" w:type="pct"/>
          </w:tcPr>
          <w:p w:rsidR="005A2B33" w:rsidRPr="00274B43" w:rsidRDefault="005A2B33" w:rsidP="00DA01C8">
            <w:pPr>
              <w:jc w:val="right"/>
              <w:rPr>
                <w:rFonts w:ascii="Bookman Old Style" w:hAnsi="Bookman Old Style" w:cs="Calibri"/>
                <w:sz w:val="12"/>
                <w:szCs w:val="12"/>
              </w:rPr>
            </w:pPr>
            <w:r w:rsidRPr="00274B43">
              <w:rPr>
                <w:rFonts w:ascii="Bookman Old Style" w:hAnsi="Bookman Old Style" w:cs="Calibri"/>
                <w:sz w:val="12"/>
                <w:szCs w:val="12"/>
              </w:rPr>
              <w:t>437.228.500</w:t>
            </w:r>
          </w:p>
        </w:tc>
        <w:tc>
          <w:tcPr>
            <w:tcW w:w="174" w:type="pct"/>
          </w:tcPr>
          <w:p w:rsidR="005A2B33" w:rsidRPr="00274B43" w:rsidRDefault="005A2B33" w:rsidP="00DA01C8">
            <w:pPr>
              <w:jc w:val="center"/>
              <w:rPr>
                <w:rFonts w:ascii="Bookman Old Style" w:hAnsi="Bookman Old Style"/>
                <w:bCs/>
                <w:sz w:val="12"/>
                <w:szCs w:val="12"/>
              </w:rPr>
            </w:pPr>
            <w:r w:rsidRPr="00274B43">
              <w:rPr>
                <w:rFonts w:ascii="Bookman Old Style" w:hAnsi="Bookman Old Style"/>
                <w:bCs/>
                <w:sz w:val="12"/>
                <w:szCs w:val="12"/>
              </w:rPr>
              <w:t>6</w:t>
            </w:r>
            <w:r w:rsidR="00DA01C8">
              <w:rPr>
                <w:rFonts w:ascii="Bookman Old Style" w:hAnsi="Bookman Old Style"/>
                <w:bCs/>
                <w:sz w:val="12"/>
                <w:szCs w:val="12"/>
                <w:lang w:val="id-ID"/>
              </w:rPr>
              <w:t>.</w:t>
            </w:r>
            <w:r w:rsidRPr="00274B43">
              <w:rPr>
                <w:rFonts w:ascii="Bookman Old Style" w:hAnsi="Bookman Old Style"/>
                <w:bCs/>
                <w:sz w:val="12"/>
                <w:szCs w:val="12"/>
              </w:rPr>
              <w:t>530 org</w:t>
            </w:r>
          </w:p>
        </w:tc>
        <w:tc>
          <w:tcPr>
            <w:tcW w:w="305" w:type="pct"/>
          </w:tcPr>
          <w:p w:rsidR="005A2B33" w:rsidRPr="00274B43" w:rsidRDefault="005A2B33" w:rsidP="00DA01C8">
            <w:pPr>
              <w:jc w:val="right"/>
              <w:rPr>
                <w:rFonts w:ascii="Bookman Old Style" w:hAnsi="Bookman Old Style" w:cs="Calibri"/>
                <w:sz w:val="12"/>
                <w:szCs w:val="12"/>
              </w:rPr>
            </w:pPr>
            <w:r w:rsidRPr="00274B43">
              <w:rPr>
                <w:rFonts w:ascii="Bookman Old Style" w:hAnsi="Bookman Old Style" w:cs="Calibri"/>
                <w:sz w:val="12"/>
                <w:szCs w:val="12"/>
              </w:rPr>
              <w:t>437.228.500</w:t>
            </w:r>
          </w:p>
        </w:tc>
        <w:tc>
          <w:tcPr>
            <w:tcW w:w="267" w:type="pct"/>
          </w:tcPr>
          <w:p w:rsidR="005A2B33" w:rsidRPr="00274B43" w:rsidRDefault="005A2B33" w:rsidP="00DA01C8">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A2B33" w:rsidRPr="00274B43" w:rsidRDefault="005A2B33" w:rsidP="00DA01C8">
            <w:pPr>
              <w:jc w:val="center"/>
              <w:rPr>
                <w:rFonts w:ascii="Bookman Old Style" w:hAnsi="Bookman Old Style"/>
                <w:bCs/>
                <w:sz w:val="12"/>
                <w:szCs w:val="12"/>
              </w:rPr>
            </w:pPr>
            <w:r w:rsidRPr="00274B43">
              <w:rPr>
                <w:rFonts w:ascii="Bookman Old Style" w:hAnsi="Bookman Old Style"/>
                <w:bCs/>
                <w:sz w:val="12"/>
                <w:szCs w:val="12"/>
              </w:rPr>
              <w:t>Kota Malang</w:t>
            </w:r>
          </w:p>
        </w:tc>
      </w:tr>
      <w:tr w:rsidR="008E007F" w:rsidRPr="00274B43" w:rsidTr="002F5BD1">
        <w:trPr>
          <w:trHeight w:val="365"/>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Pembinaan dan pelatihan pemasaran bagi pelaku usaha mikro</w:t>
            </w:r>
          </w:p>
        </w:tc>
        <w:tc>
          <w:tcPr>
            <w:tcW w:w="313" w:type="pct"/>
          </w:tcPr>
          <w:p w:rsidR="005A2B33" w:rsidRPr="00274B43" w:rsidRDefault="005A2B33" w:rsidP="00FF7580">
            <w:pPr>
              <w:rPr>
                <w:rFonts w:ascii="Bookman Old Style" w:hAnsi="Bookman Old Style" w:cs="Calibri"/>
                <w:sz w:val="12"/>
                <w:szCs w:val="12"/>
              </w:rPr>
            </w:pPr>
            <w:r w:rsidRPr="00274B43">
              <w:rPr>
                <w:rFonts w:ascii="Bookman Old Style" w:hAnsi="Bookman Old Style" w:cs="Calibri"/>
                <w:sz w:val="12"/>
                <w:szCs w:val="12"/>
              </w:rPr>
              <w:t xml:space="preserve">Jumlah  </w:t>
            </w:r>
            <w:r w:rsidR="00FF7580">
              <w:rPr>
                <w:rFonts w:ascii="Bookman Old Style" w:hAnsi="Bookman Old Style" w:cs="Calibri"/>
                <w:sz w:val="12"/>
                <w:szCs w:val="12"/>
              </w:rPr>
              <w:t>usaha mikro yang menerapkan pemasaran secara online dan offline</w:t>
            </w:r>
            <w:r w:rsidRPr="00274B43">
              <w:rPr>
                <w:rFonts w:ascii="Bookman Old Style" w:hAnsi="Bookman Old Style" w:cs="Calibri"/>
                <w:sz w:val="12"/>
                <w:szCs w:val="12"/>
              </w:rPr>
              <w:t xml:space="preserve"> </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3D55B4" w:rsidRDefault="003D55B4" w:rsidP="003D55B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3D55B4" w:rsidRDefault="003D55B4" w:rsidP="003D55B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5A2B33" w:rsidRPr="00274B43" w:rsidRDefault="005A2B33" w:rsidP="003D55B4">
            <w:pPr>
              <w:jc w:val="center"/>
              <w:rPr>
                <w:rFonts w:ascii="Bookman Old Style" w:hAnsi="Bookman Old Style"/>
                <w:bCs/>
                <w:sz w:val="12"/>
                <w:szCs w:val="12"/>
              </w:rPr>
            </w:pPr>
            <w:r w:rsidRPr="00274B43">
              <w:rPr>
                <w:rFonts w:ascii="Bookman Old Style" w:hAnsi="Bookman Old Style"/>
                <w:bCs/>
                <w:sz w:val="12"/>
                <w:szCs w:val="12"/>
              </w:rPr>
              <w:t>56 UM</w:t>
            </w:r>
          </w:p>
        </w:tc>
        <w:tc>
          <w:tcPr>
            <w:tcW w:w="306" w:type="pct"/>
          </w:tcPr>
          <w:p w:rsidR="005A2B33" w:rsidRPr="00274B43" w:rsidRDefault="005A2B33" w:rsidP="003D55B4">
            <w:pPr>
              <w:jc w:val="right"/>
              <w:rPr>
                <w:rFonts w:ascii="Bookman Old Style" w:hAnsi="Bookman Old Style" w:cs="Calibri"/>
                <w:sz w:val="12"/>
                <w:szCs w:val="12"/>
              </w:rPr>
            </w:pPr>
            <w:r w:rsidRPr="00274B43">
              <w:rPr>
                <w:rFonts w:ascii="Bookman Old Style" w:hAnsi="Bookman Old Style" w:cs="Calibri"/>
                <w:sz w:val="12"/>
                <w:szCs w:val="12"/>
              </w:rPr>
              <w:t>75.000.000</w:t>
            </w:r>
          </w:p>
        </w:tc>
        <w:tc>
          <w:tcPr>
            <w:tcW w:w="175" w:type="pct"/>
          </w:tcPr>
          <w:p w:rsidR="005A2B33" w:rsidRPr="00274B43" w:rsidRDefault="005A2B33" w:rsidP="003D55B4">
            <w:pPr>
              <w:jc w:val="center"/>
              <w:rPr>
                <w:rFonts w:ascii="Bookman Old Style" w:hAnsi="Bookman Old Style"/>
                <w:bCs/>
                <w:sz w:val="12"/>
                <w:szCs w:val="12"/>
              </w:rPr>
            </w:pPr>
            <w:r w:rsidRPr="00274B43">
              <w:rPr>
                <w:rFonts w:ascii="Bookman Old Style" w:hAnsi="Bookman Old Style"/>
                <w:bCs/>
                <w:sz w:val="12"/>
                <w:szCs w:val="12"/>
              </w:rPr>
              <w:t>73 UM</w:t>
            </w:r>
          </w:p>
        </w:tc>
        <w:tc>
          <w:tcPr>
            <w:tcW w:w="303" w:type="pct"/>
          </w:tcPr>
          <w:p w:rsidR="005A2B33" w:rsidRPr="00274B43" w:rsidRDefault="005A2B33" w:rsidP="003D55B4">
            <w:pPr>
              <w:jc w:val="right"/>
              <w:rPr>
                <w:rFonts w:ascii="Bookman Old Style" w:hAnsi="Bookman Old Style" w:cs="Calibri"/>
                <w:sz w:val="12"/>
                <w:szCs w:val="12"/>
              </w:rPr>
            </w:pPr>
            <w:r w:rsidRPr="00274B43">
              <w:rPr>
                <w:rFonts w:ascii="Bookman Old Style" w:hAnsi="Bookman Old Style" w:cs="Calibri"/>
                <w:sz w:val="12"/>
                <w:szCs w:val="12"/>
              </w:rPr>
              <w:t>97.200.000</w:t>
            </w:r>
          </w:p>
        </w:tc>
        <w:tc>
          <w:tcPr>
            <w:tcW w:w="175" w:type="pct"/>
          </w:tcPr>
          <w:p w:rsidR="005A2B33" w:rsidRPr="00274B43" w:rsidRDefault="005A2B33" w:rsidP="003D55B4">
            <w:pPr>
              <w:jc w:val="center"/>
              <w:rPr>
                <w:rFonts w:ascii="Bookman Old Style" w:hAnsi="Bookman Old Style"/>
                <w:bCs/>
                <w:sz w:val="12"/>
                <w:szCs w:val="12"/>
              </w:rPr>
            </w:pPr>
            <w:r w:rsidRPr="00274B43">
              <w:rPr>
                <w:rFonts w:ascii="Bookman Old Style" w:hAnsi="Bookman Old Style"/>
                <w:bCs/>
                <w:sz w:val="12"/>
                <w:szCs w:val="12"/>
              </w:rPr>
              <w:t>-</w:t>
            </w:r>
          </w:p>
        </w:tc>
        <w:tc>
          <w:tcPr>
            <w:tcW w:w="305" w:type="pct"/>
          </w:tcPr>
          <w:p w:rsidR="005A2B33" w:rsidRPr="003D55B4" w:rsidRDefault="003D55B4" w:rsidP="003D55B4">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5A2B33" w:rsidRPr="00274B43" w:rsidRDefault="005A2B33" w:rsidP="003D55B4">
            <w:pPr>
              <w:jc w:val="center"/>
              <w:rPr>
                <w:rFonts w:ascii="Bookman Old Style" w:hAnsi="Bookman Old Style"/>
                <w:bCs/>
                <w:sz w:val="12"/>
                <w:szCs w:val="12"/>
              </w:rPr>
            </w:pPr>
            <w:r w:rsidRPr="00274B43">
              <w:rPr>
                <w:rFonts w:ascii="Bookman Old Style" w:hAnsi="Bookman Old Style"/>
                <w:bCs/>
                <w:sz w:val="12"/>
                <w:szCs w:val="12"/>
              </w:rPr>
              <w:t>-</w:t>
            </w:r>
          </w:p>
        </w:tc>
        <w:tc>
          <w:tcPr>
            <w:tcW w:w="305" w:type="pct"/>
          </w:tcPr>
          <w:p w:rsidR="005A2B33" w:rsidRPr="003D55B4" w:rsidRDefault="003D55B4" w:rsidP="003D55B4">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4" w:type="pct"/>
          </w:tcPr>
          <w:p w:rsidR="005A2B33" w:rsidRPr="00274B43" w:rsidRDefault="005A2B33" w:rsidP="003D55B4">
            <w:pPr>
              <w:jc w:val="center"/>
              <w:rPr>
                <w:rFonts w:ascii="Bookman Old Style" w:hAnsi="Bookman Old Style"/>
                <w:bCs/>
                <w:sz w:val="12"/>
                <w:szCs w:val="12"/>
              </w:rPr>
            </w:pPr>
            <w:r w:rsidRPr="00274B43">
              <w:rPr>
                <w:rFonts w:ascii="Bookman Old Style" w:hAnsi="Bookman Old Style"/>
                <w:bCs/>
                <w:sz w:val="12"/>
                <w:szCs w:val="12"/>
              </w:rPr>
              <w:t>-</w:t>
            </w:r>
          </w:p>
        </w:tc>
        <w:tc>
          <w:tcPr>
            <w:tcW w:w="305" w:type="pct"/>
          </w:tcPr>
          <w:p w:rsidR="005A2B33" w:rsidRPr="003D55B4" w:rsidRDefault="003D55B4" w:rsidP="003D55B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267" w:type="pct"/>
          </w:tcPr>
          <w:p w:rsidR="005A2B33" w:rsidRPr="00274B43" w:rsidRDefault="005A2B33" w:rsidP="003D55B4">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A2B33" w:rsidRPr="00274B43" w:rsidRDefault="005A2B33" w:rsidP="003D55B4">
            <w:pPr>
              <w:jc w:val="center"/>
              <w:rPr>
                <w:rFonts w:ascii="Bookman Old Style" w:hAnsi="Bookman Old Style"/>
                <w:bCs/>
                <w:sz w:val="12"/>
                <w:szCs w:val="12"/>
              </w:rPr>
            </w:pPr>
            <w:r w:rsidRPr="00274B43">
              <w:rPr>
                <w:rFonts w:ascii="Bookman Old Style" w:hAnsi="Bookman Old Style"/>
                <w:bCs/>
                <w:sz w:val="12"/>
                <w:szCs w:val="12"/>
              </w:rPr>
              <w:t>Kota Malang</w:t>
            </w:r>
          </w:p>
        </w:tc>
      </w:tr>
      <w:tr w:rsidR="008E007F" w:rsidRPr="00274B43" w:rsidTr="002F5BD1">
        <w:trPr>
          <w:trHeight w:val="365"/>
        </w:trPr>
        <w:tc>
          <w:tcPr>
            <w:tcW w:w="231" w:type="pct"/>
            <w:tcBorders>
              <w:top w:val="nil"/>
              <w:bottom w:val="single" w:sz="4" w:space="0" w:color="auto"/>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single" w:sz="4" w:space="0" w:color="auto"/>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Default="005A2B33" w:rsidP="00071F36">
            <w:pPr>
              <w:rPr>
                <w:rFonts w:ascii="Bookman Old Style" w:hAnsi="Bookman Old Style" w:cs="Calibri"/>
                <w:sz w:val="12"/>
                <w:szCs w:val="12"/>
              </w:rPr>
            </w:pPr>
            <w:r w:rsidRPr="00274B43">
              <w:rPr>
                <w:rFonts w:ascii="Bookman Old Style" w:hAnsi="Bookman Old Style" w:cs="Calibri"/>
                <w:sz w:val="12"/>
                <w:szCs w:val="12"/>
              </w:rPr>
              <w:t>Temu Bisnis bagi Pelaku Usaha Mikro</w:t>
            </w:r>
          </w:p>
          <w:p w:rsidR="002F5BD1" w:rsidRPr="00274B43" w:rsidRDefault="002F5BD1" w:rsidP="00071F36">
            <w:pPr>
              <w:rPr>
                <w:rFonts w:ascii="Bookman Old Style" w:hAnsi="Bookman Old Style" w:cs="Calibri"/>
                <w:sz w:val="12"/>
                <w:szCs w:val="12"/>
              </w:rPr>
            </w:pPr>
          </w:p>
        </w:tc>
        <w:tc>
          <w:tcPr>
            <w:tcW w:w="313" w:type="pct"/>
          </w:tcPr>
          <w:p w:rsidR="005A2B33" w:rsidRDefault="005A2B33" w:rsidP="00FF7580">
            <w:pPr>
              <w:rPr>
                <w:rFonts w:ascii="Bookman Old Style" w:hAnsi="Bookman Old Style" w:cs="Calibri"/>
                <w:sz w:val="12"/>
                <w:szCs w:val="12"/>
              </w:rPr>
            </w:pPr>
            <w:r w:rsidRPr="00274B43">
              <w:rPr>
                <w:rFonts w:ascii="Bookman Old Style" w:hAnsi="Bookman Old Style" w:cs="Calibri"/>
                <w:sz w:val="12"/>
                <w:szCs w:val="12"/>
              </w:rPr>
              <w:t xml:space="preserve">Jumlah </w:t>
            </w:r>
            <w:r w:rsidR="00FF7580">
              <w:rPr>
                <w:rFonts w:ascii="Bookman Old Style" w:hAnsi="Bookman Old Style" w:cs="Calibri"/>
                <w:sz w:val="12"/>
                <w:szCs w:val="12"/>
              </w:rPr>
              <w:t>kerjasama atau MOU dari kegiatan temu bisnis</w:t>
            </w:r>
          </w:p>
          <w:p w:rsidR="00FF7580" w:rsidRPr="00274B43" w:rsidRDefault="00FF7580" w:rsidP="00FF7580">
            <w:pPr>
              <w:rPr>
                <w:rFonts w:ascii="Bookman Old Style" w:hAnsi="Bookman Old Style" w:cs="Calibri"/>
                <w:sz w:val="12"/>
                <w:szCs w:val="12"/>
              </w:rPr>
            </w:pP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20369B" w:rsidRDefault="0020369B" w:rsidP="0020369B">
            <w:pPr>
              <w:jc w:val="center"/>
              <w:rPr>
                <w:rFonts w:ascii="Bookman Old Style" w:hAnsi="Bookman Old Style"/>
                <w:bCs/>
                <w:sz w:val="12"/>
                <w:szCs w:val="12"/>
                <w:lang w:val="id-ID"/>
              </w:rPr>
            </w:pPr>
            <w:r>
              <w:rPr>
                <w:rFonts w:ascii="Bookman Old Style" w:hAnsi="Bookman Old Style"/>
                <w:bCs/>
                <w:sz w:val="12"/>
                <w:szCs w:val="12"/>
                <w:lang w:val="id-ID"/>
              </w:rPr>
              <w:t>10 UM</w:t>
            </w:r>
          </w:p>
        </w:tc>
        <w:tc>
          <w:tcPr>
            <w:tcW w:w="306" w:type="pct"/>
          </w:tcPr>
          <w:p w:rsidR="005A2B33" w:rsidRPr="0020369B" w:rsidRDefault="0020369B" w:rsidP="0020369B">
            <w:pPr>
              <w:jc w:val="right"/>
              <w:rPr>
                <w:rFonts w:ascii="Bookman Old Style" w:hAnsi="Bookman Old Style"/>
                <w:bCs/>
                <w:sz w:val="12"/>
                <w:szCs w:val="12"/>
                <w:lang w:val="id-ID"/>
              </w:rPr>
            </w:pPr>
            <w:r>
              <w:rPr>
                <w:rFonts w:ascii="Bookman Old Style" w:hAnsi="Bookman Old Style"/>
                <w:bCs/>
                <w:sz w:val="12"/>
                <w:szCs w:val="12"/>
                <w:lang w:val="id-ID"/>
              </w:rPr>
              <w:t>200.000.000</w:t>
            </w:r>
          </w:p>
        </w:tc>
        <w:tc>
          <w:tcPr>
            <w:tcW w:w="174" w:type="pct"/>
          </w:tcPr>
          <w:p w:rsidR="005A2B33" w:rsidRPr="00274B43" w:rsidRDefault="005A2B33" w:rsidP="0020369B">
            <w:pPr>
              <w:jc w:val="center"/>
              <w:rPr>
                <w:rFonts w:ascii="Bookman Old Style" w:hAnsi="Bookman Old Style"/>
                <w:bCs/>
                <w:sz w:val="12"/>
                <w:szCs w:val="12"/>
              </w:rPr>
            </w:pPr>
            <w:r w:rsidRPr="00274B43">
              <w:rPr>
                <w:rFonts w:ascii="Bookman Old Style" w:hAnsi="Bookman Old Style"/>
                <w:bCs/>
                <w:sz w:val="12"/>
                <w:szCs w:val="12"/>
              </w:rPr>
              <w:t>3 MOU</w:t>
            </w:r>
          </w:p>
        </w:tc>
        <w:tc>
          <w:tcPr>
            <w:tcW w:w="306" w:type="pct"/>
          </w:tcPr>
          <w:p w:rsidR="005A2B33" w:rsidRPr="00274B43" w:rsidRDefault="005A2B33" w:rsidP="0020369B">
            <w:pPr>
              <w:jc w:val="right"/>
              <w:rPr>
                <w:rFonts w:ascii="Bookman Old Style" w:hAnsi="Bookman Old Style" w:cs="Calibri"/>
                <w:sz w:val="12"/>
                <w:szCs w:val="12"/>
              </w:rPr>
            </w:pPr>
            <w:r w:rsidRPr="00274B43">
              <w:rPr>
                <w:rFonts w:ascii="Bookman Old Style" w:hAnsi="Bookman Old Style" w:cs="Calibri"/>
                <w:sz w:val="12"/>
                <w:szCs w:val="12"/>
              </w:rPr>
              <w:t>100.000.000</w:t>
            </w:r>
          </w:p>
        </w:tc>
        <w:tc>
          <w:tcPr>
            <w:tcW w:w="175" w:type="pct"/>
          </w:tcPr>
          <w:p w:rsidR="005A2B33" w:rsidRPr="00274B43" w:rsidRDefault="005A2B33" w:rsidP="0020369B">
            <w:pPr>
              <w:jc w:val="center"/>
              <w:rPr>
                <w:rFonts w:ascii="Bookman Old Style" w:hAnsi="Bookman Old Style"/>
                <w:bCs/>
                <w:sz w:val="12"/>
                <w:szCs w:val="12"/>
              </w:rPr>
            </w:pPr>
            <w:r w:rsidRPr="00274B43">
              <w:rPr>
                <w:rFonts w:ascii="Bookman Old Style" w:hAnsi="Bookman Old Style"/>
                <w:bCs/>
                <w:sz w:val="12"/>
                <w:szCs w:val="12"/>
              </w:rPr>
              <w:t>4 MOU</w:t>
            </w:r>
          </w:p>
        </w:tc>
        <w:tc>
          <w:tcPr>
            <w:tcW w:w="303" w:type="pct"/>
          </w:tcPr>
          <w:p w:rsidR="005A2B33" w:rsidRPr="00274B43" w:rsidRDefault="005A2B33" w:rsidP="0020369B">
            <w:pPr>
              <w:jc w:val="right"/>
              <w:rPr>
                <w:rFonts w:ascii="Bookman Old Style" w:hAnsi="Bookman Old Style" w:cs="Calibri"/>
                <w:sz w:val="12"/>
                <w:szCs w:val="12"/>
              </w:rPr>
            </w:pPr>
            <w:r w:rsidRPr="00274B43">
              <w:rPr>
                <w:rFonts w:ascii="Bookman Old Style" w:hAnsi="Bookman Old Style" w:cs="Calibri"/>
                <w:sz w:val="12"/>
                <w:szCs w:val="12"/>
              </w:rPr>
              <w:t>129.600.000</w:t>
            </w:r>
          </w:p>
        </w:tc>
        <w:tc>
          <w:tcPr>
            <w:tcW w:w="175" w:type="pct"/>
          </w:tcPr>
          <w:p w:rsidR="005A2B33" w:rsidRPr="00274B43" w:rsidRDefault="005A2B33" w:rsidP="0020369B">
            <w:pPr>
              <w:jc w:val="center"/>
              <w:rPr>
                <w:rFonts w:ascii="Bookman Old Style" w:hAnsi="Bookman Old Style"/>
                <w:bCs/>
                <w:sz w:val="12"/>
                <w:szCs w:val="12"/>
              </w:rPr>
            </w:pPr>
            <w:r w:rsidRPr="00274B43">
              <w:rPr>
                <w:rFonts w:ascii="Bookman Old Style" w:hAnsi="Bookman Old Style"/>
                <w:bCs/>
                <w:sz w:val="12"/>
                <w:szCs w:val="12"/>
              </w:rPr>
              <w:t>5 UM</w:t>
            </w:r>
          </w:p>
        </w:tc>
        <w:tc>
          <w:tcPr>
            <w:tcW w:w="305" w:type="pct"/>
          </w:tcPr>
          <w:p w:rsidR="005A2B33" w:rsidRPr="00274B43" w:rsidRDefault="005A2B33" w:rsidP="0020369B">
            <w:pPr>
              <w:jc w:val="right"/>
              <w:rPr>
                <w:rFonts w:ascii="Bookman Old Style" w:hAnsi="Bookman Old Style" w:cs="Calibri"/>
                <w:sz w:val="12"/>
                <w:szCs w:val="12"/>
              </w:rPr>
            </w:pPr>
            <w:r w:rsidRPr="00274B43">
              <w:rPr>
                <w:rFonts w:ascii="Bookman Old Style" w:hAnsi="Bookman Old Style" w:cs="Calibri"/>
                <w:sz w:val="12"/>
                <w:szCs w:val="12"/>
              </w:rPr>
              <w:t>67.961.600</w:t>
            </w:r>
          </w:p>
        </w:tc>
        <w:tc>
          <w:tcPr>
            <w:tcW w:w="174" w:type="pct"/>
          </w:tcPr>
          <w:p w:rsidR="005A2B33" w:rsidRPr="00274B43" w:rsidRDefault="005A2B33" w:rsidP="0020369B">
            <w:pPr>
              <w:jc w:val="center"/>
              <w:rPr>
                <w:rFonts w:ascii="Bookman Old Style" w:hAnsi="Bookman Old Style"/>
                <w:bCs/>
                <w:sz w:val="12"/>
                <w:szCs w:val="12"/>
              </w:rPr>
            </w:pPr>
            <w:r w:rsidRPr="00274B43">
              <w:rPr>
                <w:rFonts w:ascii="Bookman Old Style" w:hAnsi="Bookman Old Style"/>
                <w:bCs/>
                <w:sz w:val="12"/>
                <w:szCs w:val="12"/>
              </w:rPr>
              <w:t>7 UM</w:t>
            </w:r>
          </w:p>
        </w:tc>
        <w:tc>
          <w:tcPr>
            <w:tcW w:w="305" w:type="pct"/>
          </w:tcPr>
          <w:p w:rsidR="005A2B33" w:rsidRPr="00274B43" w:rsidRDefault="005A2B33" w:rsidP="0020369B">
            <w:pPr>
              <w:jc w:val="right"/>
              <w:rPr>
                <w:rFonts w:ascii="Bookman Old Style" w:hAnsi="Bookman Old Style" w:cs="Calibri"/>
                <w:sz w:val="12"/>
                <w:szCs w:val="12"/>
              </w:rPr>
            </w:pPr>
            <w:r w:rsidRPr="00274B43">
              <w:rPr>
                <w:rFonts w:ascii="Bookman Old Style" w:hAnsi="Bookman Old Style" w:cs="Calibri"/>
                <w:sz w:val="12"/>
                <w:szCs w:val="12"/>
              </w:rPr>
              <w:t>217.678.300</w:t>
            </w:r>
          </w:p>
        </w:tc>
        <w:tc>
          <w:tcPr>
            <w:tcW w:w="174" w:type="pct"/>
          </w:tcPr>
          <w:p w:rsidR="005A2B33" w:rsidRPr="00274B43" w:rsidRDefault="005A2B33" w:rsidP="0020369B">
            <w:pPr>
              <w:jc w:val="center"/>
              <w:rPr>
                <w:rFonts w:ascii="Bookman Old Style" w:hAnsi="Bookman Old Style"/>
                <w:bCs/>
                <w:sz w:val="12"/>
                <w:szCs w:val="12"/>
              </w:rPr>
            </w:pPr>
            <w:r w:rsidRPr="00274B43">
              <w:rPr>
                <w:rFonts w:ascii="Bookman Old Style" w:hAnsi="Bookman Old Style"/>
                <w:bCs/>
                <w:sz w:val="12"/>
                <w:szCs w:val="12"/>
              </w:rPr>
              <w:t>7 UM</w:t>
            </w:r>
          </w:p>
        </w:tc>
        <w:tc>
          <w:tcPr>
            <w:tcW w:w="305" w:type="pct"/>
          </w:tcPr>
          <w:p w:rsidR="005A2B33" w:rsidRPr="00274B43" w:rsidRDefault="005A2B33" w:rsidP="0020369B">
            <w:pPr>
              <w:jc w:val="right"/>
              <w:rPr>
                <w:rFonts w:ascii="Bookman Old Style" w:hAnsi="Bookman Old Style" w:cs="Calibri"/>
                <w:sz w:val="12"/>
                <w:szCs w:val="12"/>
              </w:rPr>
            </w:pPr>
            <w:r w:rsidRPr="00274B43">
              <w:rPr>
                <w:rFonts w:ascii="Bookman Old Style" w:hAnsi="Bookman Old Style" w:cs="Calibri"/>
                <w:sz w:val="12"/>
                <w:szCs w:val="12"/>
              </w:rPr>
              <w:t>217.678.300</w:t>
            </w:r>
          </w:p>
        </w:tc>
        <w:tc>
          <w:tcPr>
            <w:tcW w:w="267" w:type="pct"/>
          </w:tcPr>
          <w:p w:rsidR="005A2B33" w:rsidRPr="00274B43" w:rsidRDefault="005A2B33" w:rsidP="0020369B">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A2B33" w:rsidRPr="00274B43" w:rsidRDefault="005A2B33" w:rsidP="0020369B">
            <w:pPr>
              <w:jc w:val="center"/>
              <w:rPr>
                <w:rFonts w:ascii="Bookman Old Style" w:hAnsi="Bookman Old Style"/>
                <w:bCs/>
                <w:sz w:val="12"/>
                <w:szCs w:val="12"/>
              </w:rPr>
            </w:pPr>
            <w:r w:rsidRPr="00274B43">
              <w:rPr>
                <w:rFonts w:ascii="Bookman Old Style" w:hAnsi="Bookman Old Style"/>
                <w:bCs/>
                <w:sz w:val="12"/>
                <w:szCs w:val="12"/>
              </w:rPr>
              <w:t>Kota Malang</w:t>
            </w:r>
          </w:p>
        </w:tc>
      </w:tr>
      <w:tr w:rsidR="008E007F" w:rsidRPr="00274B43" w:rsidTr="002F5BD1">
        <w:trPr>
          <w:trHeight w:val="365"/>
        </w:trPr>
        <w:tc>
          <w:tcPr>
            <w:tcW w:w="231" w:type="pct"/>
            <w:tcBorders>
              <w:top w:val="single" w:sz="4" w:space="0" w:color="auto"/>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single" w:sz="4" w:space="0" w:color="auto"/>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Forum Komunikasi Para Pakar Pelaku Usaha Mikro</w:t>
            </w:r>
          </w:p>
        </w:tc>
        <w:tc>
          <w:tcPr>
            <w:tcW w:w="313" w:type="pct"/>
          </w:tcPr>
          <w:p w:rsidR="005A2B33" w:rsidRPr="00274B43" w:rsidRDefault="005A2B33" w:rsidP="00FF7580">
            <w:pPr>
              <w:rPr>
                <w:rFonts w:ascii="Bookman Old Style" w:hAnsi="Bookman Old Style" w:cs="Calibri"/>
                <w:sz w:val="12"/>
                <w:szCs w:val="12"/>
              </w:rPr>
            </w:pPr>
            <w:r w:rsidRPr="00274B43">
              <w:rPr>
                <w:rFonts w:ascii="Bookman Old Style" w:hAnsi="Bookman Old Style" w:cs="Calibri"/>
                <w:sz w:val="12"/>
                <w:szCs w:val="12"/>
              </w:rPr>
              <w:t xml:space="preserve">Jumlah </w:t>
            </w:r>
            <w:r w:rsidR="00FF7580">
              <w:rPr>
                <w:rFonts w:ascii="Bookman Old Style" w:hAnsi="Bookman Old Style" w:cs="Calibri"/>
                <w:sz w:val="12"/>
                <w:szCs w:val="12"/>
              </w:rPr>
              <w:t>stakeholder yang mengikuti forum komunikasi</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8727B4" w:rsidRDefault="008727B4" w:rsidP="008727B4">
            <w:pPr>
              <w:jc w:val="center"/>
              <w:rPr>
                <w:rFonts w:ascii="Bookman Old Style" w:hAnsi="Bookman Old Style"/>
                <w:bCs/>
                <w:sz w:val="12"/>
                <w:szCs w:val="12"/>
                <w:lang w:val="id-ID"/>
              </w:rPr>
            </w:pPr>
            <w:r>
              <w:rPr>
                <w:rFonts w:ascii="Bookman Old Style" w:hAnsi="Bookman Old Style"/>
                <w:bCs/>
                <w:sz w:val="12"/>
                <w:szCs w:val="12"/>
                <w:lang w:val="id-ID"/>
              </w:rPr>
              <w:t>60 UM</w:t>
            </w:r>
          </w:p>
        </w:tc>
        <w:tc>
          <w:tcPr>
            <w:tcW w:w="306" w:type="pct"/>
          </w:tcPr>
          <w:p w:rsidR="005A2B33" w:rsidRPr="008727B4" w:rsidRDefault="008727B4" w:rsidP="008727B4">
            <w:pPr>
              <w:jc w:val="right"/>
              <w:rPr>
                <w:rFonts w:ascii="Bookman Old Style" w:hAnsi="Bookman Old Style"/>
                <w:bCs/>
                <w:sz w:val="12"/>
                <w:szCs w:val="12"/>
                <w:lang w:val="id-ID"/>
              </w:rPr>
            </w:pPr>
            <w:r>
              <w:rPr>
                <w:rFonts w:ascii="Bookman Old Style" w:hAnsi="Bookman Old Style"/>
                <w:bCs/>
                <w:sz w:val="12"/>
                <w:szCs w:val="12"/>
                <w:lang w:val="id-ID"/>
              </w:rPr>
              <w:t>50.000.000</w:t>
            </w:r>
          </w:p>
        </w:tc>
        <w:tc>
          <w:tcPr>
            <w:tcW w:w="174" w:type="pct"/>
          </w:tcPr>
          <w:p w:rsidR="005A2B33" w:rsidRPr="00274B43" w:rsidRDefault="005A2B33" w:rsidP="008727B4">
            <w:pPr>
              <w:jc w:val="center"/>
              <w:rPr>
                <w:rFonts w:ascii="Bookman Old Style" w:hAnsi="Bookman Old Style"/>
                <w:bCs/>
                <w:sz w:val="12"/>
                <w:szCs w:val="12"/>
              </w:rPr>
            </w:pPr>
            <w:r w:rsidRPr="00274B43">
              <w:rPr>
                <w:rFonts w:ascii="Bookman Old Style" w:hAnsi="Bookman Old Style"/>
                <w:bCs/>
                <w:sz w:val="12"/>
                <w:szCs w:val="12"/>
              </w:rPr>
              <w:t>60 org</w:t>
            </w:r>
          </w:p>
        </w:tc>
        <w:tc>
          <w:tcPr>
            <w:tcW w:w="306" w:type="pct"/>
          </w:tcPr>
          <w:p w:rsidR="005A2B33" w:rsidRPr="00274B43" w:rsidRDefault="005A2B33" w:rsidP="008727B4">
            <w:pPr>
              <w:jc w:val="right"/>
              <w:rPr>
                <w:rFonts w:ascii="Bookman Old Style" w:hAnsi="Bookman Old Style" w:cs="Calibri"/>
                <w:sz w:val="12"/>
                <w:szCs w:val="12"/>
              </w:rPr>
            </w:pPr>
            <w:r w:rsidRPr="00274B43">
              <w:rPr>
                <w:rFonts w:ascii="Bookman Old Style" w:hAnsi="Bookman Old Style" w:cs="Calibri"/>
                <w:sz w:val="12"/>
                <w:szCs w:val="12"/>
              </w:rPr>
              <w:t>37.500.000</w:t>
            </w:r>
          </w:p>
        </w:tc>
        <w:tc>
          <w:tcPr>
            <w:tcW w:w="175" w:type="pct"/>
          </w:tcPr>
          <w:p w:rsidR="005A2B33" w:rsidRPr="008727B4" w:rsidRDefault="008727B4" w:rsidP="008727B4">
            <w:pPr>
              <w:jc w:val="center"/>
              <w:rPr>
                <w:rFonts w:ascii="Bookman Old Style" w:hAnsi="Bookman Old Style"/>
                <w:bCs/>
                <w:sz w:val="12"/>
                <w:szCs w:val="12"/>
                <w:lang w:val="id-ID"/>
              </w:rPr>
            </w:pPr>
            <w:r>
              <w:rPr>
                <w:rFonts w:ascii="Bookman Old Style" w:hAnsi="Bookman Old Style"/>
                <w:bCs/>
                <w:sz w:val="12"/>
                <w:szCs w:val="12"/>
              </w:rPr>
              <w:t>78 U</w:t>
            </w:r>
            <w:r>
              <w:rPr>
                <w:rFonts w:ascii="Bookman Old Style" w:hAnsi="Bookman Old Style"/>
                <w:bCs/>
                <w:sz w:val="12"/>
                <w:szCs w:val="12"/>
                <w:lang w:val="id-ID"/>
              </w:rPr>
              <w:t>M</w:t>
            </w:r>
          </w:p>
        </w:tc>
        <w:tc>
          <w:tcPr>
            <w:tcW w:w="303" w:type="pct"/>
          </w:tcPr>
          <w:p w:rsidR="005A2B33" w:rsidRPr="00274B43" w:rsidRDefault="005A2B33" w:rsidP="008727B4">
            <w:pPr>
              <w:jc w:val="right"/>
              <w:rPr>
                <w:rFonts w:ascii="Bookman Old Style" w:hAnsi="Bookman Old Style" w:cs="Calibri"/>
                <w:sz w:val="12"/>
                <w:szCs w:val="12"/>
              </w:rPr>
            </w:pPr>
            <w:r w:rsidRPr="00274B43">
              <w:rPr>
                <w:rFonts w:ascii="Bookman Old Style" w:hAnsi="Bookman Old Style" w:cs="Calibri"/>
                <w:sz w:val="12"/>
                <w:szCs w:val="12"/>
              </w:rPr>
              <w:t>48.600.000</w:t>
            </w:r>
          </w:p>
        </w:tc>
        <w:tc>
          <w:tcPr>
            <w:tcW w:w="175" w:type="pct"/>
          </w:tcPr>
          <w:p w:rsidR="005A2B33" w:rsidRPr="00274B43" w:rsidRDefault="005A2B33" w:rsidP="008727B4">
            <w:pPr>
              <w:jc w:val="center"/>
              <w:rPr>
                <w:rFonts w:ascii="Bookman Old Style" w:hAnsi="Bookman Old Style"/>
                <w:bCs/>
                <w:sz w:val="12"/>
                <w:szCs w:val="12"/>
              </w:rPr>
            </w:pPr>
            <w:r w:rsidRPr="00274B43">
              <w:rPr>
                <w:rFonts w:ascii="Bookman Old Style" w:hAnsi="Bookman Old Style"/>
                <w:bCs/>
                <w:sz w:val="12"/>
                <w:szCs w:val="12"/>
              </w:rPr>
              <w:t>107 org</w:t>
            </w:r>
          </w:p>
        </w:tc>
        <w:tc>
          <w:tcPr>
            <w:tcW w:w="305" w:type="pct"/>
          </w:tcPr>
          <w:p w:rsidR="005A2B33" w:rsidRPr="00274B43" w:rsidRDefault="005A2B33" w:rsidP="008727B4">
            <w:pPr>
              <w:jc w:val="right"/>
              <w:rPr>
                <w:rFonts w:ascii="Bookman Old Style" w:hAnsi="Bookman Old Style" w:cs="Calibri"/>
                <w:sz w:val="12"/>
                <w:szCs w:val="12"/>
              </w:rPr>
            </w:pPr>
            <w:r w:rsidRPr="00274B43">
              <w:rPr>
                <w:rFonts w:ascii="Bookman Old Style" w:hAnsi="Bookman Old Style" w:cs="Calibri"/>
                <w:sz w:val="12"/>
                <w:szCs w:val="12"/>
              </w:rPr>
              <w:t>62.985.600</w:t>
            </w:r>
          </w:p>
        </w:tc>
        <w:tc>
          <w:tcPr>
            <w:tcW w:w="174" w:type="pct"/>
          </w:tcPr>
          <w:p w:rsidR="005A2B33" w:rsidRPr="00274B43" w:rsidRDefault="005A2B33" w:rsidP="008727B4">
            <w:pPr>
              <w:jc w:val="center"/>
              <w:rPr>
                <w:rFonts w:ascii="Bookman Old Style" w:hAnsi="Bookman Old Style"/>
                <w:bCs/>
                <w:sz w:val="12"/>
                <w:szCs w:val="12"/>
              </w:rPr>
            </w:pPr>
            <w:r w:rsidRPr="00274B43">
              <w:rPr>
                <w:rFonts w:ascii="Bookman Old Style" w:hAnsi="Bookman Old Style"/>
                <w:bCs/>
                <w:sz w:val="12"/>
                <w:szCs w:val="12"/>
              </w:rPr>
              <w:t>137 UM</w:t>
            </w:r>
          </w:p>
        </w:tc>
        <w:tc>
          <w:tcPr>
            <w:tcW w:w="305" w:type="pct"/>
          </w:tcPr>
          <w:p w:rsidR="005A2B33" w:rsidRPr="00274B43" w:rsidRDefault="005A2B33" w:rsidP="008727B4">
            <w:pPr>
              <w:jc w:val="right"/>
              <w:rPr>
                <w:rFonts w:ascii="Bookman Old Style" w:hAnsi="Bookman Old Style" w:cs="Calibri"/>
                <w:sz w:val="12"/>
                <w:szCs w:val="12"/>
              </w:rPr>
            </w:pPr>
            <w:r w:rsidRPr="00274B43">
              <w:rPr>
                <w:rFonts w:ascii="Bookman Old Style" w:hAnsi="Bookman Old Style" w:cs="Calibri"/>
                <w:sz w:val="12"/>
                <w:szCs w:val="12"/>
              </w:rPr>
              <w:t>81.629.400</w:t>
            </w:r>
          </w:p>
        </w:tc>
        <w:tc>
          <w:tcPr>
            <w:tcW w:w="174" w:type="pct"/>
          </w:tcPr>
          <w:p w:rsidR="005A2B33" w:rsidRPr="00274B43" w:rsidRDefault="005A2B33" w:rsidP="008727B4">
            <w:pPr>
              <w:jc w:val="center"/>
              <w:rPr>
                <w:rFonts w:ascii="Bookman Old Style" w:hAnsi="Bookman Old Style"/>
                <w:bCs/>
                <w:sz w:val="12"/>
                <w:szCs w:val="12"/>
              </w:rPr>
            </w:pPr>
            <w:r w:rsidRPr="00274B43">
              <w:rPr>
                <w:rFonts w:ascii="Bookman Old Style" w:hAnsi="Bookman Old Style"/>
                <w:bCs/>
                <w:sz w:val="12"/>
                <w:szCs w:val="12"/>
              </w:rPr>
              <w:t>137 UM</w:t>
            </w:r>
          </w:p>
        </w:tc>
        <w:tc>
          <w:tcPr>
            <w:tcW w:w="305" w:type="pct"/>
          </w:tcPr>
          <w:p w:rsidR="005A2B33" w:rsidRPr="00274B43" w:rsidRDefault="005A2B33" w:rsidP="008727B4">
            <w:pPr>
              <w:jc w:val="right"/>
              <w:rPr>
                <w:rFonts w:ascii="Bookman Old Style" w:hAnsi="Bookman Old Style" w:cs="Calibri"/>
                <w:sz w:val="12"/>
                <w:szCs w:val="12"/>
              </w:rPr>
            </w:pPr>
            <w:r w:rsidRPr="00274B43">
              <w:rPr>
                <w:rFonts w:ascii="Bookman Old Style" w:hAnsi="Bookman Old Style" w:cs="Calibri"/>
                <w:sz w:val="12"/>
                <w:szCs w:val="12"/>
              </w:rPr>
              <w:t>81.629.400</w:t>
            </w:r>
          </w:p>
        </w:tc>
        <w:tc>
          <w:tcPr>
            <w:tcW w:w="267" w:type="pct"/>
          </w:tcPr>
          <w:p w:rsidR="005A2B33" w:rsidRPr="00274B43" w:rsidRDefault="005A2B33" w:rsidP="008727B4">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A2B33" w:rsidRPr="00274B43" w:rsidRDefault="005A2B33" w:rsidP="008727B4">
            <w:pPr>
              <w:jc w:val="center"/>
              <w:rPr>
                <w:rFonts w:ascii="Bookman Old Style" w:hAnsi="Bookman Old Style"/>
                <w:bCs/>
                <w:sz w:val="12"/>
                <w:szCs w:val="12"/>
              </w:rPr>
            </w:pPr>
            <w:r w:rsidRPr="00274B43">
              <w:rPr>
                <w:rFonts w:ascii="Bookman Old Style" w:hAnsi="Bookman Old Style"/>
                <w:bCs/>
                <w:sz w:val="12"/>
                <w:szCs w:val="12"/>
              </w:rPr>
              <w:t>Kota Malang</w:t>
            </w:r>
          </w:p>
        </w:tc>
      </w:tr>
      <w:tr w:rsidR="008E007F" w:rsidRPr="00274B43" w:rsidTr="001F124E">
        <w:trPr>
          <w:trHeight w:val="133"/>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Penyusunan Database Usaha Mikro</w:t>
            </w:r>
          </w:p>
        </w:tc>
        <w:tc>
          <w:tcPr>
            <w:tcW w:w="313" w:type="pct"/>
          </w:tcPr>
          <w:p w:rsidR="005A2B33" w:rsidRPr="00C74405" w:rsidRDefault="005A2B33" w:rsidP="00FF7580">
            <w:pPr>
              <w:rPr>
                <w:rFonts w:ascii="Bookman Old Style" w:hAnsi="Bookman Old Style" w:cs="Calibri"/>
                <w:sz w:val="11"/>
                <w:szCs w:val="11"/>
              </w:rPr>
            </w:pPr>
            <w:r w:rsidRPr="00C74405">
              <w:rPr>
                <w:rFonts w:ascii="Bookman Old Style" w:hAnsi="Bookman Old Style" w:cs="Calibri"/>
                <w:sz w:val="11"/>
                <w:szCs w:val="11"/>
              </w:rPr>
              <w:t xml:space="preserve">Jumlah </w:t>
            </w:r>
            <w:r w:rsidR="00FF7580">
              <w:rPr>
                <w:rFonts w:ascii="Bookman Old Style" w:hAnsi="Bookman Old Style" w:cs="Calibri"/>
                <w:sz w:val="11"/>
                <w:szCs w:val="11"/>
              </w:rPr>
              <w:t>database usaha mikro</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C74405" w:rsidRDefault="00C74405" w:rsidP="00C74405">
            <w:pPr>
              <w:jc w:val="center"/>
              <w:rPr>
                <w:rFonts w:ascii="Bookman Old Style" w:hAnsi="Bookman Old Style"/>
                <w:bCs/>
                <w:sz w:val="12"/>
                <w:szCs w:val="12"/>
                <w:lang w:val="id-ID"/>
              </w:rPr>
            </w:pPr>
            <w:r>
              <w:rPr>
                <w:rFonts w:ascii="Bookman Old Style" w:hAnsi="Bookman Old Style"/>
                <w:bCs/>
                <w:sz w:val="12"/>
                <w:szCs w:val="12"/>
                <w:lang w:val="id-ID"/>
              </w:rPr>
              <w:t>1 dok</w:t>
            </w:r>
          </w:p>
        </w:tc>
        <w:tc>
          <w:tcPr>
            <w:tcW w:w="306" w:type="pct"/>
          </w:tcPr>
          <w:p w:rsidR="005A2B33" w:rsidRPr="00C74405" w:rsidRDefault="00C74405" w:rsidP="00C74405">
            <w:pPr>
              <w:jc w:val="right"/>
              <w:rPr>
                <w:rFonts w:ascii="Bookman Old Style" w:hAnsi="Bookman Old Style"/>
                <w:bCs/>
                <w:sz w:val="12"/>
                <w:szCs w:val="12"/>
                <w:lang w:val="id-ID"/>
              </w:rPr>
            </w:pPr>
            <w:r>
              <w:rPr>
                <w:rFonts w:ascii="Bookman Old Style" w:hAnsi="Bookman Old Style"/>
                <w:bCs/>
                <w:sz w:val="12"/>
                <w:szCs w:val="12"/>
                <w:lang w:val="id-ID"/>
              </w:rPr>
              <w:t>202.480.000</w:t>
            </w:r>
          </w:p>
        </w:tc>
        <w:tc>
          <w:tcPr>
            <w:tcW w:w="174"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1 aplikasi</w:t>
            </w:r>
          </w:p>
        </w:tc>
        <w:tc>
          <w:tcPr>
            <w:tcW w:w="306" w:type="pct"/>
          </w:tcPr>
          <w:p w:rsidR="005A2B33" w:rsidRPr="00274B43" w:rsidRDefault="005A2B33" w:rsidP="00C74405">
            <w:pPr>
              <w:jc w:val="right"/>
              <w:rPr>
                <w:rFonts w:ascii="Bookman Old Style" w:hAnsi="Bookman Old Style" w:cs="Calibri"/>
                <w:sz w:val="12"/>
                <w:szCs w:val="12"/>
              </w:rPr>
            </w:pPr>
            <w:r w:rsidRPr="00274B43">
              <w:rPr>
                <w:rFonts w:ascii="Bookman Old Style" w:hAnsi="Bookman Old Style" w:cs="Calibri"/>
                <w:sz w:val="12"/>
                <w:szCs w:val="12"/>
              </w:rPr>
              <w:t>136.720.000</w:t>
            </w:r>
          </w:p>
        </w:tc>
        <w:tc>
          <w:tcPr>
            <w:tcW w:w="175"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1 aplikasi</w:t>
            </w:r>
          </w:p>
        </w:tc>
        <w:tc>
          <w:tcPr>
            <w:tcW w:w="303" w:type="pct"/>
          </w:tcPr>
          <w:p w:rsidR="005A2B33" w:rsidRPr="00274B43" w:rsidRDefault="005A2B33" w:rsidP="00C74405">
            <w:pPr>
              <w:jc w:val="right"/>
              <w:rPr>
                <w:rFonts w:ascii="Bookman Old Style" w:hAnsi="Bookman Old Style" w:cs="Calibri"/>
                <w:sz w:val="12"/>
                <w:szCs w:val="12"/>
              </w:rPr>
            </w:pPr>
            <w:r w:rsidRPr="00274B43">
              <w:rPr>
                <w:rFonts w:ascii="Bookman Old Style" w:hAnsi="Bookman Old Style" w:cs="Calibri"/>
                <w:sz w:val="12"/>
                <w:szCs w:val="12"/>
              </w:rPr>
              <w:t>177.189.200</w:t>
            </w:r>
          </w:p>
        </w:tc>
        <w:tc>
          <w:tcPr>
            <w:tcW w:w="175"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1 aplikasi</w:t>
            </w:r>
          </w:p>
        </w:tc>
        <w:tc>
          <w:tcPr>
            <w:tcW w:w="305" w:type="pct"/>
          </w:tcPr>
          <w:p w:rsidR="005A2B33" w:rsidRPr="00274B43" w:rsidRDefault="005A2B33" w:rsidP="00C74405">
            <w:pPr>
              <w:jc w:val="right"/>
              <w:rPr>
                <w:rFonts w:ascii="Bookman Old Style" w:hAnsi="Bookman Old Style" w:cs="Calibri"/>
                <w:sz w:val="12"/>
                <w:szCs w:val="12"/>
              </w:rPr>
            </w:pPr>
            <w:r w:rsidRPr="00274B43">
              <w:rPr>
                <w:rFonts w:ascii="Bookman Old Style" w:hAnsi="Bookman Old Style" w:cs="Calibri"/>
                <w:sz w:val="12"/>
                <w:szCs w:val="12"/>
              </w:rPr>
              <w:t>229.637.200</w:t>
            </w:r>
          </w:p>
        </w:tc>
        <w:tc>
          <w:tcPr>
            <w:tcW w:w="174"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1 aplikasi</w:t>
            </w:r>
          </w:p>
        </w:tc>
        <w:tc>
          <w:tcPr>
            <w:tcW w:w="305" w:type="pct"/>
          </w:tcPr>
          <w:p w:rsidR="005A2B33" w:rsidRPr="00274B43" w:rsidRDefault="005A2B33" w:rsidP="00C74405">
            <w:pPr>
              <w:jc w:val="right"/>
              <w:rPr>
                <w:rFonts w:ascii="Bookman Old Style" w:hAnsi="Bookman Old Style" w:cs="Calibri"/>
                <w:sz w:val="12"/>
                <w:szCs w:val="12"/>
              </w:rPr>
            </w:pPr>
            <w:r w:rsidRPr="00274B43">
              <w:rPr>
                <w:rFonts w:ascii="Bookman Old Style" w:hAnsi="Bookman Old Style" w:cs="Calibri"/>
                <w:sz w:val="12"/>
                <w:szCs w:val="12"/>
              </w:rPr>
              <w:t>297.586.900</w:t>
            </w:r>
          </w:p>
        </w:tc>
        <w:tc>
          <w:tcPr>
            <w:tcW w:w="174"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1 aplikasi</w:t>
            </w:r>
          </w:p>
        </w:tc>
        <w:tc>
          <w:tcPr>
            <w:tcW w:w="305" w:type="pct"/>
          </w:tcPr>
          <w:p w:rsidR="005A2B33" w:rsidRPr="00274B43" w:rsidRDefault="005A2B33" w:rsidP="00C74405">
            <w:pPr>
              <w:jc w:val="right"/>
              <w:rPr>
                <w:rFonts w:ascii="Bookman Old Style" w:hAnsi="Bookman Old Style" w:cs="Calibri"/>
                <w:sz w:val="12"/>
                <w:szCs w:val="12"/>
              </w:rPr>
            </w:pPr>
            <w:r w:rsidRPr="00274B43">
              <w:rPr>
                <w:rFonts w:ascii="Bookman Old Style" w:hAnsi="Bookman Old Style" w:cs="Calibri"/>
                <w:sz w:val="12"/>
                <w:szCs w:val="12"/>
              </w:rPr>
              <w:t>297.586.900</w:t>
            </w:r>
          </w:p>
        </w:tc>
        <w:tc>
          <w:tcPr>
            <w:tcW w:w="267"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Kota Malang</w:t>
            </w:r>
          </w:p>
        </w:tc>
      </w:tr>
      <w:tr w:rsidR="008E007F" w:rsidRPr="00274B43" w:rsidTr="001F124E">
        <w:trPr>
          <w:trHeight w:val="365"/>
        </w:trPr>
        <w:tc>
          <w:tcPr>
            <w:tcW w:w="231"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nil"/>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 xml:space="preserve">Peningkatan Kemitraan dengan Pihak Ketiga </w:t>
            </w:r>
          </w:p>
        </w:tc>
        <w:tc>
          <w:tcPr>
            <w:tcW w:w="313" w:type="pct"/>
          </w:tcPr>
          <w:p w:rsidR="005A2B33" w:rsidRPr="00274B43" w:rsidRDefault="005A2B33" w:rsidP="00FF7580">
            <w:pPr>
              <w:rPr>
                <w:rFonts w:ascii="Bookman Old Style" w:hAnsi="Bookman Old Style" w:cs="Calibri"/>
                <w:sz w:val="12"/>
                <w:szCs w:val="12"/>
              </w:rPr>
            </w:pPr>
            <w:r w:rsidRPr="00274B43">
              <w:rPr>
                <w:rFonts w:ascii="Bookman Old Style" w:hAnsi="Bookman Old Style" w:cs="Calibri"/>
                <w:sz w:val="12"/>
                <w:szCs w:val="12"/>
              </w:rPr>
              <w:t xml:space="preserve">Jumlah </w:t>
            </w:r>
            <w:r w:rsidR="00FF7580">
              <w:rPr>
                <w:rFonts w:ascii="Bookman Old Style" w:hAnsi="Bookman Old Style" w:cs="Calibri"/>
                <w:sz w:val="12"/>
                <w:szCs w:val="12"/>
              </w:rPr>
              <w:t>usaha mikro yang melakukan kerjasama dengan pihak ketiga</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C74405" w:rsidRDefault="00C74405" w:rsidP="00C74405">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C74405" w:rsidRDefault="00C74405" w:rsidP="00C74405">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60 UM</w:t>
            </w:r>
          </w:p>
        </w:tc>
        <w:tc>
          <w:tcPr>
            <w:tcW w:w="306" w:type="pct"/>
          </w:tcPr>
          <w:p w:rsidR="005A2B33" w:rsidRPr="00274B43" w:rsidRDefault="005A2B33" w:rsidP="00C74405">
            <w:pPr>
              <w:jc w:val="center"/>
              <w:rPr>
                <w:rFonts w:ascii="Bookman Old Style" w:hAnsi="Bookman Old Style" w:cs="Calibri"/>
                <w:sz w:val="12"/>
                <w:szCs w:val="12"/>
              </w:rPr>
            </w:pPr>
            <w:r w:rsidRPr="00274B43">
              <w:rPr>
                <w:rFonts w:ascii="Bookman Old Style" w:hAnsi="Bookman Old Style" w:cs="Calibri"/>
                <w:sz w:val="12"/>
                <w:szCs w:val="12"/>
              </w:rPr>
              <w:t>43.005.000</w:t>
            </w:r>
          </w:p>
        </w:tc>
        <w:tc>
          <w:tcPr>
            <w:tcW w:w="175"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78 UM</w:t>
            </w:r>
          </w:p>
        </w:tc>
        <w:tc>
          <w:tcPr>
            <w:tcW w:w="303" w:type="pct"/>
          </w:tcPr>
          <w:p w:rsidR="005A2B33" w:rsidRPr="00274B43" w:rsidRDefault="005A2B33" w:rsidP="00C74405">
            <w:pPr>
              <w:jc w:val="right"/>
              <w:rPr>
                <w:rFonts w:ascii="Bookman Old Style" w:hAnsi="Bookman Old Style" w:cs="Calibri"/>
                <w:sz w:val="12"/>
                <w:szCs w:val="12"/>
              </w:rPr>
            </w:pPr>
            <w:r w:rsidRPr="00274B43">
              <w:rPr>
                <w:rFonts w:ascii="Bookman Old Style" w:hAnsi="Bookman Old Style" w:cs="Calibri"/>
                <w:sz w:val="12"/>
                <w:szCs w:val="12"/>
              </w:rPr>
              <w:t>55.734.500</w:t>
            </w:r>
          </w:p>
        </w:tc>
        <w:tc>
          <w:tcPr>
            <w:tcW w:w="175"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107 UM</w:t>
            </w:r>
          </w:p>
        </w:tc>
        <w:tc>
          <w:tcPr>
            <w:tcW w:w="305" w:type="pct"/>
          </w:tcPr>
          <w:p w:rsidR="005A2B33" w:rsidRPr="00274B43" w:rsidRDefault="005A2B33" w:rsidP="00C74405">
            <w:pPr>
              <w:jc w:val="right"/>
              <w:rPr>
                <w:rFonts w:ascii="Bookman Old Style" w:hAnsi="Bookman Old Style" w:cs="Calibri"/>
                <w:sz w:val="12"/>
                <w:szCs w:val="12"/>
              </w:rPr>
            </w:pPr>
            <w:r w:rsidRPr="00274B43">
              <w:rPr>
                <w:rFonts w:ascii="Bookman Old Style" w:hAnsi="Bookman Old Style" w:cs="Calibri"/>
                <w:sz w:val="12"/>
                <w:szCs w:val="12"/>
              </w:rPr>
              <w:t>55.734.600</w:t>
            </w:r>
          </w:p>
        </w:tc>
        <w:tc>
          <w:tcPr>
            <w:tcW w:w="174"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137 UM</w:t>
            </w:r>
          </w:p>
        </w:tc>
        <w:tc>
          <w:tcPr>
            <w:tcW w:w="305" w:type="pct"/>
          </w:tcPr>
          <w:p w:rsidR="005A2B33" w:rsidRPr="00274B43" w:rsidRDefault="005A2B33" w:rsidP="00C74405">
            <w:pPr>
              <w:jc w:val="right"/>
              <w:rPr>
                <w:rFonts w:ascii="Bookman Old Style" w:hAnsi="Bookman Old Style" w:cs="Calibri"/>
                <w:sz w:val="12"/>
                <w:szCs w:val="12"/>
              </w:rPr>
            </w:pPr>
            <w:r w:rsidRPr="00274B43">
              <w:rPr>
                <w:rFonts w:ascii="Bookman Old Style" w:hAnsi="Bookman Old Style" w:cs="Calibri"/>
                <w:sz w:val="12"/>
                <w:szCs w:val="12"/>
              </w:rPr>
              <w:t>72.231.900</w:t>
            </w:r>
          </w:p>
        </w:tc>
        <w:tc>
          <w:tcPr>
            <w:tcW w:w="174"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137 UM</w:t>
            </w:r>
          </w:p>
        </w:tc>
        <w:tc>
          <w:tcPr>
            <w:tcW w:w="305" w:type="pct"/>
          </w:tcPr>
          <w:p w:rsidR="005A2B33" w:rsidRPr="00274B43" w:rsidRDefault="005A2B33" w:rsidP="00C74405">
            <w:pPr>
              <w:jc w:val="right"/>
              <w:rPr>
                <w:rFonts w:ascii="Bookman Old Style" w:hAnsi="Bookman Old Style" w:cs="Calibri"/>
                <w:sz w:val="12"/>
                <w:szCs w:val="12"/>
              </w:rPr>
            </w:pPr>
            <w:r w:rsidRPr="00274B43">
              <w:rPr>
                <w:rFonts w:ascii="Bookman Old Style" w:hAnsi="Bookman Old Style" w:cs="Calibri"/>
                <w:sz w:val="12"/>
                <w:szCs w:val="12"/>
              </w:rPr>
              <w:t>72.231.900</w:t>
            </w:r>
          </w:p>
        </w:tc>
        <w:tc>
          <w:tcPr>
            <w:tcW w:w="267"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Kota Malang</w:t>
            </w:r>
          </w:p>
        </w:tc>
      </w:tr>
      <w:tr w:rsidR="00EB2F63" w:rsidRPr="00274B43" w:rsidTr="00FE31A6">
        <w:trPr>
          <w:trHeight w:val="365"/>
        </w:trPr>
        <w:tc>
          <w:tcPr>
            <w:tcW w:w="231" w:type="pct"/>
            <w:tcBorders>
              <w:top w:val="nil"/>
              <w:bottom w:val="nil"/>
            </w:tcBorders>
            <w:vAlign w:val="center"/>
          </w:tcPr>
          <w:p w:rsidR="00EB2F63" w:rsidRPr="00274B43" w:rsidRDefault="00EB2F63" w:rsidP="00071F36">
            <w:pPr>
              <w:rPr>
                <w:rFonts w:ascii="Bookman Old Style" w:hAnsi="Bookman Old Style"/>
                <w:bCs/>
                <w:sz w:val="12"/>
                <w:szCs w:val="12"/>
              </w:rPr>
            </w:pPr>
          </w:p>
        </w:tc>
        <w:tc>
          <w:tcPr>
            <w:tcW w:w="265" w:type="pct"/>
            <w:tcBorders>
              <w:top w:val="nil"/>
              <w:bottom w:val="nil"/>
            </w:tcBorders>
            <w:vAlign w:val="center"/>
          </w:tcPr>
          <w:p w:rsidR="00EB2F63" w:rsidRPr="00274B43" w:rsidRDefault="00EB2F63" w:rsidP="00071F36">
            <w:pPr>
              <w:rPr>
                <w:rFonts w:ascii="Bookman Old Style" w:hAnsi="Bookman Old Style"/>
                <w:bCs/>
                <w:sz w:val="12"/>
                <w:szCs w:val="12"/>
              </w:rPr>
            </w:pPr>
          </w:p>
        </w:tc>
        <w:tc>
          <w:tcPr>
            <w:tcW w:w="103" w:type="pct"/>
            <w:vAlign w:val="center"/>
          </w:tcPr>
          <w:p w:rsidR="00EB2F63" w:rsidRPr="00274B43" w:rsidRDefault="00EB2F63" w:rsidP="00071F36">
            <w:pPr>
              <w:rPr>
                <w:rFonts w:ascii="Bookman Old Style" w:hAnsi="Bookman Old Style"/>
                <w:bCs/>
                <w:sz w:val="12"/>
                <w:szCs w:val="12"/>
              </w:rPr>
            </w:pPr>
          </w:p>
        </w:tc>
        <w:tc>
          <w:tcPr>
            <w:tcW w:w="392" w:type="pct"/>
          </w:tcPr>
          <w:p w:rsidR="00EB2F63" w:rsidRPr="00274B43" w:rsidRDefault="00EB2F63" w:rsidP="00706FCC">
            <w:pPr>
              <w:rPr>
                <w:rFonts w:ascii="Bookman Old Style" w:hAnsi="Bookman Old Style" w:cs="Calibri"/>
                <w:sz w:val="12"/>
                <w:szCs w:val="12"/>
              </w:rPr>
            </w:pPr>
            <w:r>
              <w:rPr>
                <w:rFonts w:ascii="Bookman Old Style" w:hAnsi="Bookman Old Style" w:cs="Calibri"/>
                <w:sz w:val="12"/>
                <w:szCs w:val="12"/>
              </w:rPr>
              <w:t xml:space="preserve">Sosialisasi </w:t>
            </w:r>
            <w:r w:rsidRPr="00274B43">
              <w:rPr>
                <w:rFonts w:ascii="Bookman Old Style" w:hAnsi="Bookman Old Style" w:cs="Calibri"/>
                <w:sz w:val="12"/>
                <w:szCs w:val="12"/>
              </w:rPr>
              <w:t>peningkatan mutu, desain produk usaha dan penerapan sistem manajemen keamanan pangan</w:t>
            </w:r>
          </w:p>
        </w:tc>
        <w:tc>
          <w:tcPr>
            <w:tcW w:w="313" w:type="pct"/>
          </w:tcPr>
          <w:p w:rsidR="00EB2F63" w:rsidRPr="00274B43" w:rsidRDefault="00EB2F63" w:rsidP="00706FCC">
            <w:pPr>
              <w:rPr>
                <w:rFonts w:ascii="Bookman Old Style" w:hAnsi="Bookman Old Style" w:cs="Calibri"/>
                <w:sz w:val="12"/>
                <w:szCs w:val="12"/>
              </w:rPr>
            </w:pPr>
            <w:r w:rsidRPr="00274B43">
              <w:rPr>
                <w:rFonts w:ascii="Bookman Old Style" w:hAnsi="Bookman Old Style" w:cs="Calibri"/>
                <w:sz w:val="12"/>
                <w:szCs w:val="12"/>
              </w:rPr>
              <w:t xml:space="preserve">Jumlah </w:t>
            </w:r>
            <w:r>
              <w:rPr>
                <w:rFonts w:ascii="Bookman Old Style" w:hAnsi="Bookman Old Style" w:cs="Calibri"/>
                <w:sz w:val="12"/>
                <w:szCs w:val="12"/>
              </w:rPr>
              <w:t>usaha mikro yang menerapkan peningkatan mutu desain produk usaha dan manajemen keamanan pangan</w:t>
            </w:r>
            <w:r w:rsidRPr="00274B43">
              <w:rPr>
                <w:rFonts w:ascii="Bookman Old Style" w:hAnsi="Bookman Old Style" w:cs="Calibri"/>
                <w:sz w:val="12"/>
                <w:szCs w:val="12"/>
              </w:rPr>
              <w:t xml:space="preserve"> </w:t>
            </w:r>
          </w:p>
        </w:tc>
        <w:tc>
          <w:tcPr>
            <w:tcW w:w="132" w:type="pct"/>
            <w:vAlign w:val="center"/>
          </w:tcPr>
          <w:p w:rsidR="00EB2F63" w:rsidRPr="00274B43" w:rsidRDefault="00EB2F63" w:rsidP="00071F36">
            <w:pPr>
              <w:rPr>
                <w:rFonts w:ascii="Bookman Old Style" w:hAnsi="Bookman Old Style"/>
                <w:bCs/>
                <w:sz w:val="12"/>
                <w:szCs w:val="12"/>
              </w:rPr>
            </w:pPr>
          </w:p>
        </w:tc>
        <w:tc>
          <w:tcPr>
            <w:tcW w:w="122" w:type="pct"/>
            <w:vAlign w:val="center"/>
          </w:tcPr>
          <w:p w:rsidR="00EB2F63" w:rsidRPr="00274B43" w:rsidRDefault="00EB2F63" w:rsidP="00071F36">
            <w:pPr>
              <w:rPr>
                <w:rFonts w:ascii="Bookman Old Style" w:hAnsi="Bookman Old Style"/>
                <w:bCs/>
                <w:sz w:val="12"/>
                <w:szCs w:val="12"/>
              </w:rPr>
            </w:pPr>
          </w:p>
        </w:tc>
        <w:tc>
          <w:tcPr>
            <w:tcW w:w="174" w:type="pct"/>
          </w:tcPr>
          <w:p w:rsidR="00EB2F63" w:rsidRPr="00C74405" w:rsidRDefault="00EB2F63" w:rsidP="00C74405">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EB2F63" w:rsidRPr="00C74405" w:rsidRDefault="00EB2F63" w:rsidP="00C74405">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EB2F63" w:rsidRPr="00274B43" w:rsidRDefault="00EB2F63" w:rsidP="00C74405">
            <w:pPr>
              <w:jc w:val="center"/>
              <w:rPr>
                <w:rFonts w:ascii="Bookman Old Style" w:hAnsi="Bookman Old Style"/>
                <w:bCs/>
                <w:sz w:val="12"/>
                <w:szCs w:val="12"/>
              </w:rPr>
            </w:pPr>
            <w:r w:rsidRPr="00274B43">
              <w:rPr>
                <w:rFonts w:ascii="Bookman Old Style" w:hAnsi="Bookman Old Style"/>
                <w:bCs/>
                <w:sz w:val="12"/>
                <w:szCs w:val="12"/>
              </w:rPr>
              <w:t>120 UM</w:t>
            </w:r>
          </w:p>
        </w:tc>
        <w:tc>
          <w:tcPr>
            <w:tcW w:w="306" w:type="pct"/>
          </w:tcPr>
          <w:p w:rsidR="00EB2F63" w:rsidRPr="00274B43" w:rsidRDefault="00EB2F63" w:rsidP="00C74405">
            <w:pPr>
              <w:jc w:val="right"/>
              <w:rPr>
                <w:rFonts w:ascii="Bookman Old Style" w:hAnsi="Bookman Old Style" w:cs="Calibri"/>
                <w:sz w:val="12"/>
                <w:szCs w:val="12"/>
              </w:rPr>
            </w:pPr>
            <w:r w:rsidRPr="00274B43">
              <w:rPr>
                <w:rFonts w:ascii="Bookman Old Style" w:hAnsi="Bookman Old Style" w:cs="Calibri"/>
                <w:sz w:val="12"/>
                <w:szCs w:val="12"/>
              </w:rPr>
              <w:t>140.960.000</w:t>
            </w:r>
          </w:p>
        </w:tc>
        <w:tc>
          <w:tcPr>
            <w:tcW w:w="175" w:type="pct"/>
          </w:tcPr>
          <w:p w:rsidR="00EB2F63" w:rsidRPr="00274B43" w:rsidRDefault="00EB2F63" w:rsidP="00C74405">
            <w:pPr>
              <w:jc w:val="center"/>
              <w:rPr>
                <w:rFonts w:ascii="Bookman Old Style" w:hAnsi="Bookman Old Style"/>
                <w:bCs/>
                <w:sz w:val="12"/>
                <w:szCs w:val="12"/>
              </w:rPr>
            </w:pPr>
            <w:r w:rsidRPr="00274B43">
              <w:rPr>
                <w:rFonts w:ascii="Bookman Old Style" w:hAnsi="Bookman Old Style"/>
                <w:bCs/>
                <w:sz w:val="12"/>
                <w:szCs w:val="12"/>
              </w:rPr>
              <w:t>156 UM</w:t>
            </w:r>
          </w:p>
        </w:tc>
        <w:tc>
          <w:tcPr>
            <w:tcW w:w="303" w:type="pct"/>
          </w:tcPr>
          <w:p w:rsidR="00EB2F63" w:rsidRPr="00274B43" w:rsidRDefault="00EB2F63" w:rsidP="00C74405">
            <w:pPr>
              <w:jc w:val="right"/>
              <w:rPr>
                <w:rFonts w:ascii="Bookman Old Style" w:hAnsi="Bookman Old Style" w:cs="Calibri"/>
                <w:sz w:val="12"/>
                <w:szCs w:val="12"/>
              </w:rPr>
            </w:pPr>
            <w:r w:rsidRPr="00274B43">
              <w:rPr>
                <w:rFonts w:ascii="Bookman Old Style" w:hAnsi="Bookman Old Style" w:cs="Calibri"/>
                <w:sz w:val="12"/>
                <w:szCs w:val="12"/>
              </w:rPr>
              <w:t>182.684.200</w:t>
            </w:r>
          </w:p>
        </w:tc>
        <w:tc>
          <w:tcPr>
            <w:tcW w:w="175" w:type="pct"/>
          </w:tcPr>
          <w:p w:rsidR="00EB2F63" w:rsidRPr="00274B43" w:rsidRDefault="00EB2F63" w:rsidP="00C74405">
            <w:pPr>
              <w:jc w:val="center"/>
              <w:rPr>
                <w:rFonts w:ascii="Bookman Old Style" w:hAnsi="Bookman Old Style"/>
                <w:bCs/>
                <w:sz w:val="12"/>
                <w:szCs w:val="12"/>
              </w:rPr>
            </w:pPr>
            <w:r w:rsidRPr="00274B43">
              <w:rPr>
                <w:rFonts w:ascii="Bookman Old Style" w:hAnsi="Bookman Old Style"/>
                <w:bCs/>
                <w:sz w:val="12"/>
                <w:szCs w:val="12"/>
              </w:rPr>
              <w:t>185 UM</w:t>
            </w:r>
          </w:p>
        </w:tc>
        <w:tc>
          <w:tcPr>
            <w:tcW w:w="305" w:type="pct"/>
          </w:tcPr>
          <w:p w:rsidR="00EB2F63" w:rsidRPr="00274B43" w:rsidRDefault="00EB2F63" w:rsidP="00C74405">
            <w:pPr>
              <w:jc w:val="right"/>
              <w:rPr>
                <w:rFonts w:ascii="Bookman Old Style" w:hAnsi="Bookman Old Style" w:cs="Calibri"/>
                <w:sz w:val="12"/>
                <w:szCs w:val="12"/>
              </w:rPr>
            </w:pPr>
            <w:r w:rsidRPr="00274B43">
              <w:rPr>
                <w:rFonts w:ascii="Bookman Old Style" w:hAnsi="Bookman Old Style" w:cs="Calibri"/>
                <w:sz w:val="12"/>
                <w:szCs w:val="12"/>
              </w:rPr>
              <w:t>236.758.700</w:t>
            </w:r>
          </w:p>
        </w:tc>
        <w:tc>
          <w:tcPr>
            <w:tcW w:w="174" w:type="pct"/>
          </w:tcPr>
          <w:p w:rsidR="00EB2F63" w:rsidRPr="00274B43" w:rsidRDefault="00EB2F63" w:rsidP="00C74405">
            <w:pPr>
              <w:jc w:val="center"/>
              <w:rPr>
                <w:rFonts w:ascii="Bookman Old Style" w:hAnsi="Bookman Old Style"/>
                <w:bCs/>
                <w:sz w:val="12"/>
                <w:szCs w:val="12"/>
              </w:rPr>
            </w:pPr>
            <w:r w:rsidRPr="00274B43">
              <w:rPr>
                <w:rFonts w:ascii="Bookman Old Style" w:hAnsi="Bookman Old Style"/>
                <w:bCs/>
                <w:sz w:val="12"/>
                <w:szCs w:val="12"/>
              </w:rPr>
              <w:t>240 UM</w:t>
            </w:r>
          </w:p>
        </w:tc>
        <w:tc>
          <w:tcPr>
            <w:tcW w:w="305" w:type="pct"/>
          </w:tcPr>
          <w:p w:rsidR="00EB2F63" w:rsidRPr="00274B43" w:rsidRDefault="00EB2F63" w:rsidP="00C74405">
            <w:pPr>
              <w:jc w:val="right"/>
              <w:rPr>
                <w:rFonts w:ascii="Bookman Old Style" w:hAnsi="Bookman Old Style" w:cs="Calibri"/>
                <w:sz w:val="12"/>
                <w:szCs w:val="12"/>
              </w:rPr>
            </w:pPr>
            <w:r w:rsidRPr="00274B43">
              <w:rPr>
                <w:rFonts w:ascii="Bookman Old Style" w:hAnsi="Bookman Old Style" w:cs="Calibri"/>
                <w:sz w:val="12"/>
                <w:szCs w:val="12"/>
              </w:rPr>
              <w:t>306.839.300</w:t>
            </w:r>
          </w:p>
        </w:tc>
        <w:tc>
          <w:tcPr>
            <w:tcW w:w="174" w:type="pct"/>
          </w:tcPr>
          <w:p w:rsidR="00EB2F63" w:rsidRPr="00274B43" w:rsidRDefault="00EB2F63" w:rsidP="00C74405">
            <w:pPr>
              <w:jc w:val="center"/>
              <w:rPr>
                <w:rFonts w:ascii="Bookman Old Style" w:hAnsi="Bookman Old Style"/>
                <w:bCs/>
                <w:sz w:val="12"/>
                <w:szCs w:val="12"/>
              </w:rPr>
            </w:pPr>
            <w:r w:rsidRPr="00274B43">
              <w:rPr>
                <w:rFonts w:ascii="Bookman Old Style" w:hAnsi="Bookman Old Style"/>
                <w:bCs/>
                <w:sz w:val="12"/>
                <w:szCs w:val="12"/>
              </w:rPr>
              <w:t>240 UM</w:t>
            </w:r>
          </w:p>
        </w:tc>
        <w:tc>
          <w:tcPr>
            <w:tcW w:w="305" w:type="pct"/>
          </w:tcPr>
          <w:p w:rsidR="00EB2F63" w:rsidRPr="00274B43" w:rsidRDefault="00EB2F63" w:rsidP="00C74405">
            <w:pPr>
              <w:jc w:val="right"/>
              <w:rPr>
                <w:rFonts w:ascii="Bookman Old Style" w:hAnsi="Bookman Old Style" w:cs="Calibri"/>
                <w:sz w:val="12"/>
                <w:szCs w:val="12"/>
              </w:rPr>
            </w:pPr>
            <w:r w:rsidRPr="00274B43">
              <w:rPr>
                <w:rFonts w:ascii="Bookman Old Style" w:hAnsi="Bookman Old Style" w:cs="Calibri"/>
                <w:sz w:val="12"/>
                <w:szCs w:val="12"/>
              </w:rPr>
              <w:t>306.839.300</w:t>
            </w:r>
          </w:p>
        </w:tc>
        <w:tc>
          <w:tcPr>
            <w:tcW w:w="267" w:type="pct"/>
          </w:tcPr>
          <w:p w:rsidR="00EB2F63" w:rsidRPr="00274B43" w:rsidRDefault="00EB2F63" w:rsidP="00C74405">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EB2F63" w:rsidRPr="00274B43" w:rsidRDefault="00EB2F63" w:rsidP="00C74405">
            <w:pPr>
              <w:jc w:val="center"/>
              <w:rPr>
                <w:rFonts w:ascii="Bookman Old Style" w:hAnsi="Bookman Old Style"/>
                <w:bCs/>
                <w:sz w:val="12"/>
                <w:szCs w:val="12"/>
              </w:rPr>
            </w:pPr>
            <w:r w:rsidRPr="00274B43">
              <w:rPr>
                <w:rFonts w:ascii="Bookman Old Style" w:hAnsi="Bookman Old Style"/>
                <w:bCs/>
                <w:sz w:val="12"/>
                <w:szCs w:val="12"/>
              </w:rPr>
              <w:t>Kota Malang</w:t>
            </w:r>
          </w:p>
        </w:tc>
      </w:tr>
      <w:tr w:rsidR="008E007F" w:rsidRPr="00274B43" w:rsidTr="00FE31A6">
        <w:trPr>
          <w:trHeight w:val="365"/>
        </w:trPr>
        <w:tc>
          <w:tcPr>
            <w:tcW w:w="231" w:type="pct"/>
            <w:tcBorders>
              <w:top w:val="nil"/>
              <w:bottom w:val="single" w:sz="4" w:space="0" w:color="auto"/>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single" w:sz="4" w:space="0" w:color="auto"/>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 xml:space="preserve">Fasilitasi Pendampingan  pemberdayaan UM </w:t>
            </w:r>
          </w:p>
        </w:tc>
        <w:tc>
          <w:tcPr>
            <w:tcW w:w="313" w:type="pct"/>
          </w:tcPr>
          <w:p w:rsidR="002F5BD1" w:rsidRDefault="00C57EEC" w:rsidP="00071F36">
            <w:pPr>
              <w:rPr>
                <w:rFonts w:ascii="Bookman Old Style" w:hAnsi="Bookman Old Style" w:cs="Calibri"/>
                <w:sz w:val="12"/>
                <w:szCs w:val="12"/>
              </w:rPr>
            </w:pPr>
            <w:r>
              <w:rPr>
                <w:rFonts w:ascii="Bookman Old Style" w:hAnsi="Bookman Old Style" w:cs="Calibri"/>
                <w:sz w:val="12"/>
                <w:szCs w:val="12"/>
              </w:rPr>
              <w:t xml:space="preserve">Jumlah UM yang difasilitasi </w:t>
            </w:r>
            <w:r w:rsidR="005A2B33" w:rsidRPr="00274B43">
              <w:rPr>
                <w:rFonts w:ascii="Bookman Old Style" w:hAnsi="Bookman Old Style" w:cs="Calibri"/>
                <w:sz w:val="12"/>
                <w:szCs w:val="12"/>
              </w:rPr>
              <w:t xml:space="preserve">pendampingan  pemberdayaan </w:t>
            </w:r>
          </w:p>
          <w:p w:rsidR="00FE31A6" w:rsidRDefault="00FE31A6" w:rsidP="00071F36">
            <w:pPr>
              <w:rPr>
                <w:rFonts w:ascii="Bookman Old Style" w:hAnsi="Bookman Old Style" w:cs="Calibri"/>
                <w:sz w:val="12"/>
                <w:szCs w:val="12"/>
              </w:rPr>
            </w:pPr>
          </w:p>
          <w:p w:rsidR="00FE31A6" w:rsidRDefault="00FE31A6" w:rsidP="00071F36">
            <w:pPr>
              <w:rPr>
                <w:rFonts w:ascii="Bookman Old Style" w:hAnsi="Bookman Old Style" w:cs="Calibri"/>
                <w:sz w:val="12"/>
                <w:szCs w:val="12"/>
              </w:rPr>
            </w:pPr>
          </w:p>
          <w:p w:rsidR="00FE31A6" w:rsidRDefault="00FE31A6" w:rsidP="00071F36">
            <w:pPr>
              <w:rPr>
                <w:rFonts w:ascii="Bookman Old Style" w:hAnsi="Bookman Old Style" w:cs="Calibri"/>
                <w:sz w:val="12"/>
                <w:szCs w:val="12"/>
              </w:rPr>
            </w:pPr>
          </w:p>
          <w:p w:rsidR="00FE31A6" w:rsidRPr="00274B43" w:rsidRDefault="00FE31A6" w:rsidP="00071F36">
            <w:pPr>
              <w:rPr>
                <w:rFonts w:ascii="Bookman Old Style" w:hAnsi="Bookman Old Style" w:cs="Calibri"/>
                <w:sz w:val="12"/>
                <w:szCs w:val="12"/>
              </w:rPr>
            </w:pP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C74405" w:rsidRDefault="00C74405" w:rsidP="00C74405">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5A2B33" w:rsidRPr="00C74405" w:rsidRDefault="00C74405" w:rsidP="00C74405">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30 UM</w:t>
            </w:r>
          </w:p>
        </w:tc>
        <w:tc>
          <w:tcPr>
            <w:tcW w:w="306" w:type="pct"/>
          </w:tcPr>
          <w:p w:rsidR="005A2B33" w:rsidRPr="00274B43" w:rsidRDefault="005A2B33" w:rsidP="00C74405">
            <w:pPr>
              <w:jc w:val="right"/>
              <w:rPr>
                <w:rFonts w:ascii="Bookman Old Style" w:hAnsi="Bookman Old Style" w:cs="Calibri"/>
                <w:sz w:val="12"/>
                <w:szCs w:val="12"/>
              </w:rPr>
            </w:pPr>
            <w:r w:rsidRPr="00274B43">
              <w:rPr>
                <w:rFonts w:ascii="Bookman Old Style" w:hAnsi="Bookman Old Style" w:cs="Calibri"/>
                <w:sz w:val="12"/>
                <w:szCs w:val="12"/>
              </w:rPr>
              <w:t>596.192.000</w:t>
            </w:r>
          </w:p>
        </w:tc>
        <w:tc>
          <w:tcPr>
            <w:tcW w:w="175"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38 UM</w:t>
            </w:r>
          </w:p>
        </w:tc>
        <w:tc>
          <w:tcPr>
            <w:tcW w:w="303" w:type="pct"/>
          </w:tcPr>
          <w:p w:rsidR="005A2B33" w:rsidRPr="00274B43" w:rsidRDefault="005A2B33" w:rsidP="00C74405">
            <w:pPr>
              <w:jc w:val="right"/>
              <w:rPr>
                <w:rFonts w:ascii="Bookman Old Style" w:hAnsi="Bookman Old Style" w:cs="Calibri"/>
                <w:sz w:val="12"/>
                <w:szCs w:val="12"/>
              </w:rPr>
            </w:pPr>
            <w:r w:rsidRPr="00274B43">
              <w:rPr>
                <w:rFonts w:ascii="Bookman Old Style" w:hAnsi="Bookman Old Style" w:cs="Calibri"/>
                <w:sz w:val="12"/>
                <w:szCs w:val="12"/>
              </w:rPr>
              <w:t>772.664.800</w:t>
            </w:r>
          </w:p>
        </w:tc>
        <w:tc>
          <w:tcPr>
            <w:tcW w:w="175"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50 UM</w:t>
            </w:r>
          </w:p>
        </w:tc>
        <w:tc>
          <w:tcPr>
            <w:tcW w:w="305" w:type="pct"/>
          </w:tcPr>
          <w:p w:rsidR="005A2B33" w:rsidRPr="00C74405" w:rsidRDefault="005A2B33" w:rsidP="00C74405">
            <w:pPr>
              <w:jc w:val="right"/>
              <w:rPr>
                <w:rFonts w:ascii="Bookman Old Style" w:hAnsi="Bookman Old Style" w:cs="Calibri"/>
                <w:sz w:val="10"/>
                <w:szCs w:val="10"/>
              </w:rPr>
            </w:pPr>
            <w:r w:rsidRPr="00C74405">
              <w:rPr>
                <w:rFonts w:ascii="Bookman Old Style" w:hAnsi="Bookman Old Style" w:cs="Calibri"/>
                <w:sz w:val="10"/>
                <w:szCs w:val="10"/>
              </w:rPr>
              <w:t>1.001.373.650</w:t>
            </w:r>
          </w:p>
        </w:tc>
        <w:tc>
          <w:tcPr>
            <w:tcW w:w="174"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65 UM</w:t>
            </w:r>
          </w:p>
        </w:tc>
        <w:tc>
          <w:tcPr>
            <w:tcW w:w="305" w:type="pct"/>
          </w:tcPr>
          <w:p w:rsidR="005A2B33" w:rsidRPr="00C74405" w:rsidRDefault="005A2B33" w:rsidP="00C74405">
            <w:pPr>
              <w:jc w:val="right"/>
              <w:rPr>
                <w:rFonts w:ascii="Bookman Old Style" w:hAnsi="Bookman Old Style" w:cs="Calibri"/>
                <w:sz w:val="10"/>
                <w:szCs w:val="10"/>
              </w:rPr>
            </w:pPr>
            <w:r w:rsidRPr="00C74405">
              <w:rPr>
                <w:rFonts w:ascii="Bookman Old Style" w:hAnsi="Bookman Old Style" w:cs="Calibri"/>
                <w:sz w:val="10"/>
                <w:szCs w:val="10"/>
              </w:rPr>
              <w:t>1.297.780.200</w:t>
            </w:r>
          </w:p>
        </w:tc>
        <w:tc>
          <w:tcPr>
            <w:tcW w:w="174"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65 UM</w:t>
            </w:r>
          </w:p>
        </w:tc>
        <w:tc>
          <w:tcPr>
            <w:tcW w:w="305" w:type="pct"/>
          </w:tcPr>
          <w:p w:rsidR="005A2B33" w:rsidRPr="00C74405" w:rsidRDefault="005A2B33" w:rsidP="00C74405">
            <w:pPr>
              <w:jc w:val="right"/>
              <w:rPr>
                <w:rFonts w:ascii="Bookman Old Style" w:hAnsi="Bookman Old Style" w:cs="Calibri"/>
                <w:sz w:val="10"/>
                <w:szCs w:val="10"/>
              </w:rPr>
            </w:pPr>
            <w:r w:rsidRPr="00C74405">
              <w:rPr>
                <w:rFonts w:ascii="Bookman Old Style" w:hAnsi="Bookman Old Style" w:cs="Calibri"/>
                <w:sz w:val="10"/>
                <w:szCs w:val="10"/>
              </w:rPr>
              <w:t>1.297.780.200</w:t>
            </w:r>
          </w:p>
        </w:tc>
        <w:tc>
          <w:tcPr>
            <w:tcW w:w="267" w:type="pct"/>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A2B33" w:rsidRPr="00274B43" w:rsidRDefault="005A2B33" w:rsidP="00C74405">
            <w:pPr>
              <w:jc w:val="center"/>
              <w:rPr>
                <w:rFonts w:ascii="Bookman Old Style" w:hAnsi="Bookman Old Style"/>
                <w:bCs/>
                <w:sz w:val="12"/>
                <w:szCs w:val="12"/>
              </w:rPr>
            </w:pPr>
            <w:r w:rsidRPr="00274B43">
              <w:rPr>
                <w:rFonts w:ascii="Bookman Old Style" w:hAnsi="Bookman Old Style"/>
                <w:bCs/>
                <w:sz w:val="12"/>
                <w:szCs w:val="12"/>
              </w:rPr>
              <w:t>Kota Malang</w:t>
            </w:r>
          </w:p>
        </w:tc>
      </w:tr>
      <w:tr w:rsidR="004E3EE4" w:rsidRPr="00274B43" w:rsidTr="00FE31A6">
        <w:trPr>
          <w:trHeight w:val="365"/>
        </w:trPr>
        <w:tc>
          <w:tcPr>
            <w:tcW w:w="231" w:type="pct"/>
            <w:tcBorders>
              <w:top w:val="single" w:sz="4" w:space="0" w:color="auto"/>
              <w:bottom w:val="nil"/>
            </w:tcBorders>
            <w:vAlign w:val="center"/>
          </w:tcPr>
          <w:p w:rsidR="004E3EE4" w:rsidRPr="00274B43" w:rsidRDefault="004E3EE4" w:rsidP="00071F36">
            <w:pPr>
              <w:rPr>
                <w:rFonts w:ascii="Bookman Old Style" w:hAnsi="Bookman Old Style"/>
                <w:bCs/>
                <w:sz w:val="12"/>
                <w:szCs w:val="12"/>
              </w:rPr>
            </w:pPr>
          </w:p>
        </w:tc>
        <w:tc>
          <w:tcPr>
            <w:tcW w:w="265" w:type="pct"/>
            <w:tcBorders>
              <w:top w:val="single" w:sz="4" w:space="0" w:color="auto"/>
              <w:bottom w:val="nil"/>
            </w:tcBorders>
            <w:vAlign w:val="center"/>
          </w:tcPr>
          <w:p w:rsidR="004E3EE4" w:rsidRPr="00274B43" w:rsidRDefault="004E3EE4" w:rsidP="00071F36">
            <w:pPr>
              <w:rPr>
                <w:rFonts w:ascii="Bookman Old Style" w:hAnsi="Bookman Old Style"/>
                <w:bCs/>
                <w:sz w:val="12"/>
                <w:szCs w:val="12"/>
              </w:rPr>
            </w:pPr>
          </w:p>
        </w:tc>
        <w:tc>
          <w:tcPr>
            <w:tcW w:w="103" w:type="pct"/>
            <w:vAlign w:val="center"/>
          </w:tcPr>
          <w:p w:rsidR="004E3EE4" w:rsidRPr="00274B43" w:rsidRDefault="004E3EE4" w:rsidP="00071F36">
            <w:pPr>
              <w:rPr>
                <w:rFonts w:ascii="Bookman Old Style" w:hAnsi="Bookman Old Style"/>
                <w:bCs/>
                <w:sz w:val="12"/>
                <w:szCs w:val="12"/>
              </w:rPr>
            </w:pPr>
          </w:p>
        </w:tc>
        <w:tc>
          <w:tcPr>
            <w:tcW w:w="392" w:type="pct"/>
          </w:tcPr>
          <w:p w:rsidR="004E3EE4" w:rsidRPr="004E3EE4" w:rsidRDefault="004E3EE4" w:rsidP="00071F36">
            <w:pPr>
              <w:rPr>
                <w:rFonts w:ascii="Bookman Old Style" w:hAnsi="Bookman Old Style" w:cs="Calibri"/>
                <w:sz w:val="12"/>
                <w:szCs w:val="12"/>
                <w:lang w:val="id-ID"/>
              </w:rPr>
            </w:pPr>
            <w:r>
              <w:rPr>
                <w:rFonts w:ascii="Bookman Old Style" w:hAnsi="Bookman Old Style" w:cs="Calibri"/>
                <w:sz w:val="12"/>
                <w:szCs w:val="12"/>
                <w:lang w:val="id-ID"/>
              </w:rPr>
              <w:t>Sosialisasi perizinan penerapan, standarisasi dan sertifikasi serta penguatan/perlindungan bagi usaha mikro</w:t>
            </w:r>
          </w:p>
        </w:tc>
        <w:tc>
          <w:tcPr>
            <w:tcW w:w="313" w:type="pct"/>
          </w:tcPr>
          <w:p w:rsidR="004E3EE4" w:rsidRPr="004E3EE4" w:rsidRDefault="004E3EE4" w:rsidP="00071F36">
            <w:pPr>
              <w:rPr>
                <w:rFonts w:ascii="Bookman Old Style" w:hAnsi="Bookman Old Style" w:cs="Calibri"/>
                <w:sz w:val="12"/>
                <w:szCs w:val="12"/>
                <w:lang w:val="id-ID"/>
              </w:rPr>
            </w:pPr>
            <w:r>
              <w:rPr>
                <w:rFonts w:ascii="Bookman Old Style" w:hAnsi="Bookman Old Style" w:cs="Calibri"/>
                <w:sz w:val="12"/>
                <w:szCs w:val="12"/>
                <w:lang w:val="id-ID"/>
              </w:rPr>
              <w:t xml:space="preserve">Jumlah peserta sosialisasi perizinan penerapan, standarisasi dan sertifikasi serta penguatan/ perlindungan bagi usaha mikro </w:t>
            </w:r>
          </w:p>
        </w:tc>
        <w:tc>
          <w:tcPr>
            <w:tcW w:w="132" w:type="pct"/>
            <w:vAlign w:val="center"/>
          </w:tcPr>
          <w:p w:rsidR="004E3EE4" w:rsidRPr="00274B43" w:rsidRDefault="004E3EE4" w:rsidP="00071F36">
            <w:pPr>
              <w:rPr>
                <w:rFonts w:ascii="Bookman Old Style" w:hAnsi="Bookman Old Style"/>
                <w:bCs/>
                <w:sz w:val="12"/>
                <w:szCs w:val="12"/>
              </w:rPr>
            </w:pPr>
          </w:p>
        </w:tc>
        <w:tc>
          <w:tcPr>
            <w:tcW w:w="122" w:type="pct"/>
            <w:vAlign w:val="center"/>
          </w:tcPr>
          <w:p w:rsidR="004E3EE4" w:rsidRPr="00274B43" w:rsidRDefault="004E3EE4" w:rsidP="00071F36">
            <w:pPr>
              <w:rPr>
                <w:rFonts w:ascii="Bookman Old Style" w:hAnsi="Bookman Old Style"/>
                <w:bCs/>
                <w:sz w:val="12"/>
                <w:szCs w:val="12"/>
              </w:rPr>
            </w:pPr>
          </w:p>
        </w:tc>
        <w:tc>
          <w:tcPr>
            <w:tcW w:w="174" w:type="pct"/>
          </w:tcPr>
          <w:p w:rsidR="004E3EE4" w:rsidRDefault="004E3EE4" w:rsidP="00C74405">
            <w:pPr>
              <w:jc w:val="center"/>
              <w:rPr>
                <w:rFonts w:ascii="Bookman Old Style" w:hAnsi="Bookman Old Style"/>
                <w:bCs/>
                <w:sz w:val="12"/>
                <w:szCs w:val="12"/>
                <w:lang w:val="id-ID"/>
              </w:rPr>
            </w:pPr>
            <w:r>
              <w:rPr>
                <w:rFonts w:ascii="Bookman Old Style" w:hAnsi="Bookman Old Style"/>
                <w:bCs/>
                <w:sz w:val="12"/>
                <w:szCs w:val="12"/>
                <w:lang w:val="id-ID"/>
              </w:rPr>
              <w:t>180 org</w:t>
            </w:r>
          </w:p>
        </w:tc>
        <w:tc>
          <w:tcPr>
            <w:tcW w:w="306" w:type="pct"/>
          </w:tcPr>
          <w:p w:rsidR="004E3EE4" w:rsidRDefault="004E3EE4" w:rsidP="00C74405">
            <w:pPr>
              <w:jc w:val="right"/>
              <w:rPr>
                <w:rFonts w:ascii="Bookman Old Style" w:hAnsi="Bookman Old Style"/>
                <w:bCs/>
                <w:sz w:val="12"/>
                <w:szCs w:val="12"/>
                <w:lang w:val="id-ID"/>
              </w:rPr>
            </w:pPr>
            <w:r>
              <w:rPr>
                <w:rFonts w:ascii="Bookman Old Style" w:hAnsi="Bookman Old Style"/>
                <w:bCs/>
                <w:sz w:val="12"/>
                <w:szCs w:val="12"/>
                <w:lang w:val="id-ID"/>
              </w:rPr>
              <w:t>175.000.000</w:t>
            </w:r>
          </w:p>
        </w:tc>
        <w:tc>
          <w:tcPr>
            <w:tcW w:w="174" w:type="pct"/>
          </w:tcPr>
          <w:p w:rsidR="004E3EE4" w:rsidRPr="004E3EE4" w:rsidRDefault="004E3EE4" w:rsidP="00C74405">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4E3EE4" w:rsidRPr="004E3EE4" w:rsidRDefault="004E3EE4" w:rsidP="00C74405">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5" w:type="pct"/>
          </w:tcPr>
          <w:p w:rsidR="004E3EE4" w:rsidRPr="004E3EE4" w:rsidRDefault="004E3EE4" w:rsidP="00C74405">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3" w:type="pct"/>
          </w:tcPr>
          <w:p w:rsidR="004E3EE4" w:rsidRPr="004E3EE4" w:rsidRDefault="004E3EE4" w:rsidP="00C74405">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5" w:type="pct"/>
          </w:tcPr>
          <w:p w:rsidR="004E3EE4" w:rsidRPr="004E3EE4" w:rsidRDefault="004E3EE4" w:rsidP="00C74405">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5" w:type="pct"/>
          </w:tcPr>
          <w:p w:rsidR="004E3EE4" w:rsidRPr="004E3EE4" w:rsidRDefault="004E3EE4" w:rsidP="00C74405">
            <w:pPr>
              <w:jc w:val="right"/>
              <w:rPr>
                <w:rFonts w:ascii="Bookman Old Style" w:hAnsi="Bookman Old Style" w:cs="Calibri"/>
                <w:sz w:val="12"/>
                <w:szCs w:val="12"/>
                <w:lang w:val="id-ID"/>
              </w:rPr>
            </w:pPr>
            <w:r w:rsidRPr="004E3EE4">
              <w:rPr>
                <w:rFonts w:ascii="Bookman Old Style" w:hAnsi="Bookman Old Style" w:cs="Calibri"/>
                <w:sz w:val="12"/>
                <w:szCs w:val="12"/>
                <w:lang w:val="id-ID"/>
              </w:rPr>
              <w:t>0</w:t>
            </w:r>
          </w:p>
        </w:tc>
        <w:tc>
          <w:tcPr>
            <w:tcW w:w="174" w:type="pct"/>
          </w:tcPr>
          <w:p w:rsidR="004E3EE4" w:rsidRPr="004E3EE4" w:rsidRDefault="004E3EE4" w:rsidP="00C74405">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5" w:type="pct"/>
          </w:tcPr>
          <w:p w:rsidR="004E3EE4" w:rsidRPr="004E3EE4" w:rsidRDefault="004E3EE4" w:rsidP="00C74405">
            <w:pPr>
              <w:jc w:val="right"/>
              <w:rPr>
                <w:rFonts w:ascii="Bookman Old Style" w:hAnsi="Bookman Old Style" w:cs="Calibri"/>
                <w:sz w:val="12"/>
                <w:szCs w:val="12"/>
                <w:lang w:val="id-ID"/>
              </w:rPr>
            </w:pPr>
            <w:r w:rsidRPr="004E3EE4">
              <w:rPr>
                <w:rFonts w:ascii="Bookman Old Style" w:hAnsi="Bookman Old Style" w:cs="Calibri"/>
                <w:sz w:val="12"/>
                <w:szCs w:val="12"/>
                <w:lang w:val="id-ID"/>
              </w:rPr>
              <w:t>0</w:t>
            </w:r>
          </w:p>
        </w:tc>
        <w:tc>
          <w:tcPr>
            <w:tcW w:w="174" w:type="pct"/>
          </w:tcPr>
          <w:p w:rsidR="004E3EE4" w:rsidRPr="004E3EE4" w:rsidRDefault="004E3EE4" w:rsidP="00C74405">
            <w:pPr>
              <w:jc w:val="center"/>
              <w:rPr>
                <w:rFonts w:ascii="Bookman Old Style" w:hAnsi="Bookman Old Style"/>
                <w:bCs/>
                <w:sz w:val="12"/>
                <w:szCs w:val="12"/>
                <w:lang w:val="id-ID"/>
              </w:rPr>
            </w:pPr>
            <w:r w:rsidRPr="004E3EE4">
              <w:rPr>
                <w:rFonts w:ascii="Bookman Old Style" w:hAnsi="Bookman Old Style"/>
                <w:bCs/>
                <w:sz w:val="12"/>
                <w:szCs w:val="12"/>
                <w:lang w:val="id-ID"/>
              </w:rPr>
              <w:t>-</w:t>
            </w:r>
          </w:p>
        </w:tc>
        <w:tc>
          <w:tcPr>
            <w:tcW w:w="305" w:type="pct"/>
          </w:tcPr>
          <w:p w:rsidR="004E3EE4" w:rsidRPr="004E3EE4" w:rsidRDefault="004E3EE4" w:rsidP="00C74405">
            <w:pPr>
              <w:jc w:val="right"/>
              <w:rPr>
                <w:rFonts w:ascii="Bookman Old Style" w:hAnsi="Bookman Old Style" w:cs="Calibri"/>
                <w:sz w:val="12"/>
                <w:szCs w:val="12"/>
                <w:lang w:val="id-ID"/>
              </w:rPr>
            </w:pPr>
            <w:r w:rsidRPr="004E3EE4">
              <w:rPr>
                <w:rFonts w:ascii="Bookman Old Style" w:hAnsi="Bookman Old Style" w:cs="Calibri"/>
                <w:sz w:val="12"/>
                <w:szCs w:val="12"/>
                <w:lang w:val="id-ID"/>
              </w:rPr>
              <w:t>0</w:t>
            </w:r>
          </w:p>
        </w:tc>
        <w:tc>
          <w:tcPr>
            <w:tcW w:w="267" w:type="pct"/>
          </w:tcPr>
          <w:p w:rsidR="004E3EE4" w:rsidRPr="00274B43" w:rsidRDefault="004E3EE4" w:rsidP="00AA0747">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4E3EE4" w:rsidRPr="00274B43" w:rsidRDefault="004E3EE4" w:rsidP="00AA0747">
            <w:pPr>
              <w:jc w:val="center"/>
              <w:rPr>
                <w:rFonts w:ascii="Bookman Old Style" w:hAnsi="Bookman Old Style"/>
                <w:bCs/>
                <w:sz w:val="12"/>
                <w:szCs w:val="12"/>
              </w:rPr>
            </w:pPr>
            <w:r w:rsidRPr="00274B43">
              <w:rPr>
                <w:rFonts w:ascii="Bookman Old Style" w:hAnsi="Bookman Old Style"/>
                <w:bCs/>
                <w:sz w:val="12"/>
                <w:szCs w:val="12"/>
              </w:rPr>
              <w:t>Kota Malang</w:t>
            </w:r>
          </w:p>
        </w:tc>
      </w:tr>
      <w:tr w:rsidR="004E3EE4" w:rsidRPr="00274B43" w:rsidTr="00FE31A6">
        <w:trPr>
          <w:trHeight w:val="365"/>
        </w:trPr>
        <w:tc>
          <w:tcPr>
            <w:tcW w:w="231" w:type="pct"/>
            <w:tcBorders>
              <w:top w:val="nil"/>
              <w:bottom w:val="single" w:sz="4" w:space="0" w:color="auto"/>
            </w:tcBorders>
            <w:vAlign w:val="center"/>
          </w:tcPr>
          <w:p w:rsidR="004E3EE4" w:rsidRPr="00274B43" w:rsidRDefault="004E3EE4" w:rsidP="00071F36">
            <w:pPr>
              <w:rPr>
                <w:rFonts w:ascii="Bookman Old Style" w:hAnsi="Bookman Old Style"/>
                <w:bCs/>
                <w:sz w:val="12"/>
                <w:szCs w:val="12"/>
              </w:rPr>
            </w:pPr>
          </w:p>
        </w:tc>
        <w:tc>
          <w:tcPr>
            <w:tcW w:w="265" w:type="pct"/>
            <w:tcBorders>
              <w:top w:val="nil"/>
              <w:bottom w:val="single" w:sz="4" w:space="0" w:color="auto"/>
            </w:tcBorders>
            <w:vAlign w:val="center"/>
          </w:tcPr>
          <w:p w:rsidR="004E3EE4" w:rsidRPr="00274B43" w:rsidRDefault="004E3EE4" w:rsidP="00071F36">
            <w:pPr>
              <w:rPr>
                <w:rFonts w:ascii="Bookman Old Style" w:hAnsi="Bookman Old Style"/>
                <w:bCs/>
                <w:sz w:val="12"/>
                <w:szCs w:val="12"/>
              </w:rPr>
            </w:pPr>
          </w:p>
        </w:tc>
        <w:tc>
          <w:tcPr>
            <w:tcW w:w="103" w:type="pct"/>
            <w:vAlign w:val="center"/>
          </w:tcPr>
          <w:p w:rsidR="004E3EE4" w:rsidRPr="00274B43" w:rsidRDefault="004E3EE4" w:rsidP="00071F36">
            <w:pPr>
              <w:rPr>
                <w:rFonts w:ascii="Bookman Old Style" w:hAnsi="Bookman Old Style"/>
                <w:bCs/>
                <w:sz w:val="12"/>
                <w:szCs w:val="12"/>
              </w:rPr>
            </w:pPr>
          </w:p>
        </w:tc>
        <w:tc>
          <w:tcPr>
            <w:tcW w:w="392" w:type="pct"/>
          </w:tcPr>
          <w:p w:rsidR="004E3EE4" w:rsidRDefault="004E3EE4" w:rsidP="00071F36">
            <w:pPr>
              <w:rPr>
                <w:rFonts w:ascii="Bookman Old Style" w:hAnsi="Bookman Old Style" w:cs="Calibri"/>
                <w:sz w:val="12"/>
                <w:szCs w:val="12"/>
                <w:lang w:val="id-ID"/>
              </w:rPr>
            </w:pPr>
            <w:r>
              <w:rPr>
                <w:rFonts w:ascii="Bookman Old Style" w:hAnsi="Bookman Old Style" w:cs="Calibri"/>
                <w:sz w:val="12"/>
                <w:szCs w:val="12"/>
                <w:lang w:val="id-ID"/>
              </w:rPr>
              <w:t>Bimtek Pemasaran produk usaha mikro secara online</w:t>
            </w:r>
          </w:p>
        </w:tc>
        <w:tc>
          <w:tcPr>
            <w:tcW w:w="313" w:type="pct"/>
          </w:tcPr>
          <w:p w:rsidR="004E3EE4" w:rsidRDefault="004E3EE4" w:rsidP="00071F36">
            <w:pPr>
              <w:rPr>
                <w:rFonts w:ascii="Bookman Old Style" w:hAnsi="Bookman Old Style" w:cs="Calibri"/>
                <w:sz w:val="12"/>
                <w:szCs w:val="12"/>
                <w:lang w:val="id-ID"/>
              </w:rPr>
            </w:pPr>
            <w:r>
              <w:rPr>
                <w:rFonts w:ascii="Bookman Old Style" w:hAnsi="Bookman Old Style" w:cs="Calibri"/>
                <w:sz w:val="12"/>
                <w:szCs w:val="12"/>
                <w:lang w:val="id-ID"/>
              </w:rPr>
              <w:t>Jumlah UM yang mengikuti bimtek promosi/pemasaran secara online</w:t>
            </w:r>
          </w:p>
        </w:tc>
        <w:tc>
          <w:tcPr>
            <w:tcW w:w="132" w:type="pct"/>
            <w:vAlign w:val="center"/>
          </w:tcPr>
          <w:p w:rsidR="004E3EE4" w:rsidRPr="00274B43" w:rsidRDefault="004E3EE4" w:rsidP="00071F36">
            <w:pPr>
              <w:rPr>
                <w:rFonts w:ascii="Bookman Old Style" w:hAnsi="Bookman Old Style"/>
                <w:bCs/>
                <w:sz w:val="12"/>
                <w:szCs w:val="12"/>
              </w:rPr>
            </w:pPr>
          </w:p>
        </w:tc>
        <w:tc>
          <w:tcPr>
            <w:tcW w:w="122" w:type="pct"/>
            <w:vAlign w:val="center"/>
          </w:tcPr>
          <w:p w:rsidR="004E3EE4" w:rsidRPr="00274B43" w:rsidRDefault="004E3EE4" w:rsidP="00071F36">
            <w:pPr>
              <w:rPr>
                <w:rFonts w:ascii="Bookman Old Style" w:hAnsi="Bookman Old Style"/>
                <w:bCs/>
                <w:sz w:val="12"/>
                <w:szCs w:val="12"/>
              </w:rPr>
            </w:pPr>
          </w:p>
        </w:tc>
        <w:tc>
          <w:tcPr>
            <w:tcW w:w="174" w:type="pct"/>
          </w:tcPr>
          <w:p w:rsidR="004E3EE4" w:rsidRDefault="004E3EE4" w:rsidP="00C74405">
            <w:pPr>
              <w:jc w:val="center"/>
              <w:rPr>
                <w:rFonts w:ascii="Bookman Old Style" w:hAnsi="Bookman Old Style"/>
                <w:bCs/>
                <w:sz w:val="12"/>
                <w:szCs w:val="12"/>
                <w:lang w:val="id-ID"/>
              </w:rPr>
            </w:pPr>
            <w:r>
              <w:rPr>
                <w:rFonts w:ascii="Bookman Old Style" w:hAnsi="Bookman Old Style"/>
                <w:bCs/>
                <w:sz w:val="12"/>
                <w:szCs w:val="12"/>
                <w:lang w:val="id-ID"/>
              </w:rPr>
              <w:t>60 UM</w:t>
            </w:r>
          </w:p>
        </w:tc>
        <w:tc>
          <w:tcPr>
            <w:tcW w:w="306" w:type="pct"/>
          </w:tcPr>
          <w:p w:rsidR="004E3EE4" w:rsidRDefault="004E3EE4" w:rsidP="00C74405">
            <w:pPr>
              <w:jc w:val="right"/>
              <w:rPr>
                <w:rFonts w:ascii="Bookman Old Style" w:hAnsi="Bookman Old Style"/>
                <w:bCs/>
                <w:sz w:val="12"/>
                <w:szCs w:val="12"/>
                <w:lang w:val="id-ID"/>
              </w:rPr>
            </w:pPr>
            <w:r>
              <w:rPr>
                <w:rFonts w:ascii="Bookman Old Style" w:hAnsi="Bookman Old Style"/>
                <w:bCs/>
                <w:sz w:val="12"/>
                <w:szCs w:val="12"/>
                <w:lang w:val="id-ID"/>
              </w:rPr>
              <w:t>100.000.000</w:t>
            </w:r>
          </w:p>
        </w:tc>
        <w:tc>
          <w:tcPr>
            <w:tcW w:w="174" w:type="pct"/>
          </w:tcPr>
          <w:p w:rsidR="004E3EE4" w:rsidRPr="004E3EE4" w:rsidRDefault="004E3EE4" w:rsidP="00AA0747">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4E3EE4" w:rsidRPr="004E3EE4" w:rsidRDefault="004E3EE4" w:rsidP="00AA0747">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5" w:type="pct"/>
          </w:tcPr>
          <w:p w:rsidR="004E3EE4" w:rsidRPr="004E3EE4" w:rsidRDefault="004E3EE4" w:rsidP="00AA0747">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3" w:type="pct"/>
          </w:tcPr>
          <w:p w:rsidR="004E3EE4" w:rsidRPr="004E3EE4" w:rsidRDefault="004E3EE4" w:rsidP="00AA0747">
            <w:pPr>
              <w:jc w:val="right"/>
              <w:rPr>
                <w:rFonts w:ascii="Bookman Old Style" w:hAnsi="Bookman Old Style" w:cs="Calibri"/>
                <w:sz w:val="12"/>
                <w:szCs w:val="12"/>
                <w:lang w:val="id-ID"/>
              </w:rPr>
            </w:pPr>
            <w:r>
              <w:rPr>
                <w:rFonts w:ascii="Bookman Old Style" w:hAnsi="Bookman Old Style" w:cs="Calibri"/>
                <w:sz w:val="12"/>
                <w:szCs w:val="12"/>
                <w:lang w:val="id-ID"/>
              </w:rPr>
              <w:t>0</w:t>
            </w:r>
          </w:p>
        </w:tc>
        <w:tc>
          <w:tcPr>
            <w:tcW w:w="175" w:type="pct"/>
          </w:tcPr>
          <w:p w:rsidR="004E3EE4" w:rsidRPr="004E3EE4" w:rsidRDefault="004E3EE4" w:rsidP="00AA0747">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5" w:type="pct"/>
          </w:tcPr>
          <w:p w:rsidR="004E3EE4" w:rsidRPr="004E3EE4" w:rsidRDefault="004E3EE4" w:rsidP="00AA0747">
            <w:pPr>
              <w:jc w:val="right"/>
              <w:rPr>
                <w:rFonts w:ascii="Bookman Old Style" w:hAnsi="Bookman Old Style" w:cs="Calibri"/>
                <w:sz w:val="12"/>
                <w:szCs w:val="12"/>
                <w:lang w:val="id-ID"/>
              </w:rPr>
            </w:pPr>
            <w:r w:rsidRPr="004E3EE4">
              <w:rPr>
                <w:rFonts w:ascii="Bookman Old Style" w:hAnsi="Bookman Old Style" w:cs="Calibri"/>
                <w:sz w:val="12"/>
                <w:szCs w:val="12"/>
                <w:lang w:val="id-ID"/>
              </w:rPr>
              <w:t>0</w:t>
            </w:r>
          </w:p>
        </w:tc>
        <w:tc>
          <w:tcPr>
            <w:tcW w:w="174" w:type="pct"/>
          </w:tcPr>
          <w:p w:rsidR="004E3EE4" w:rsidRPr="004E3EE4" w:rsidRDefault="004E3EE4" w:rsidP="00AA0747">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5" w:type="pct"/>
          </w:tcPr>
          <w:p w:rsidR="004E3EE4" w:rsidRPr="004E3EE4" w:rsidRDefault="004E3EE4" w:rsidP="00AA0747">
            <w:pPr>
              <w:jc w:val="right"/>
              <w:rPr>
                <w:rFonts w:ascii="Bookman Old Style" w:hAnsi="Bookman Old Style" w:cs="Calibri"/>
                <w:sz w:val="12"/>
                <w:szCs w:val="12"/>
                <w:lang w:val="id-ID"/>
              </w:rPr>
            </w:pPr>
            <w:r w:rsidRPr="004E3EE4">
              <w:rPr>
                <w:rFonts w:ascii="Bookman Old Style" w:hAnsi="Bookman Old Style" w:cs="Calibri"/>
                <w:sz w:val="12"/>
                <w:szCs w:val="12"/>
                <w:lang w:val="id-ID"/>
              </w:rPr>
              <w:t>0</w:t>
            </w:r>
          </w:p>
        </w:tc>
        <w:tc>
          <w:tcPr>
            <w:tcW w:w="174" w:type="pct"/>
          </w:tcPr>
          <w:p w:rsidR="004E3EE4" w:rsidRPr="004E3EE4" w:rsidRDefault="004E3EE4" w:rsidP="00AA0747">
            <w:pPr>
              <w:jc w:val="center"/>
              <w:rPr>
                <w:rFonts w:ascii="Bookman Old Style" w:hAnsi="Bookman Old Style"/>
                <w:bCs/>
                <w:sz w:val="12"/>
                <w:szCs w:val="12"/>
                <w:lang w:val="id-ID"/>
              </w:rPr>
            </w:pPr>
            <w:r w:rsidRPr="004E3EE4">
              <w:rPr>
                <w:rFonts w:ascii="Bookman Old Style" w:hAnsi="Bookman Old Style"/>
                <w:bCs/>
                <w:sz w:val="12"/>
                <w:szCs w:val="12"/>
                <w:lang w:val="id-ID"/>
              </w:rPr>
              <w:t>-</w:t>
            </w:r>
          </w:p>
        </w:tc>
        <w:tc>
          <w:tcPr>
            <w:tcW w:w="305" w:type="pct"/>
          </w:tcPr>
          <w:p w:rsidR="004E3EE4" w:rsidRPr="004E3EE4" w:rsidRDefault="004E3EE4" w:rsidP="00AA0747">
            <w:pPr>
              <w:jc w:val="right"/>
              <w:rPr>
                <w:rFonts w:ascii="Bookman Old Style" w:hAnsi="Bookman Old Style" w:cs="Calibri"/>
                <w:sz w:val="12"/>
                <w:szCs w:val="12"/>
                <w:lang w:val="id-ID"/>
              </w:rPr>
            </w:pPr>
            <w:r w:rsidRPr="004E3EE4">
              <w:rPr>
                <w:rFonts w:ascii="Bookman Old Style" w:hAnsi="Bookman Old Style" w:cs="Calibri"/>
                <w:sz w:val="12"/>
                <w:szCs w:val="12"/>
                <w:lang w:val="id-ID"/>
              </w:rPr>
              <w:t>0</w:t>
            </w:r>
          </w:p>
        </w:tc>
        <w:tc>
          <w:tcPr>
            <w:tcW w:w="267" w:type="pct"/>
          </w:tcPr>
          <w:p w:rsidR="004E3EE4" w:rsidRPr="00274B43" w:rsidRDefault="004E3EE4" w:rsidP="00AA0747">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4E3EE4" w:rsidRPr="00274B43" w:rsidRDefault="004E3EE4" w:rsidP="00AA0747">
            <w:pPr>
              <w:jc w:val="center"/>
              <w:rPr>
                <w:rFonts w:ascii="Bookman Old Style" w:hAnsi="Bookman Old Style"/>
                <w:bCs/>
                <w:sz w:val="12"/>
                <w:szCs w:val="12"/>
              </w:rPr>
            </w:pPr>
            <w:r w:rsidRPr="00274B43">
              <w:rPr>
                <w:rFonts w:ascii="Bookman Old Style" w:hAnsi="Bookman Old Style"/>
                <w:bCs/>
                <w:sz w:val="12"/>
                <w:szCs w:val="12"/>
              </w:rPr>
              <w:t>Kota Malang</w:t>
            </w:r>
          </w:p>
        </w:tc>
      </w:tr>
      <w:tr w:rsidR="00FE31A6" w:rsidRPr="00274B43" w:rsidTr="00FE31A6">
        <w:trPr>
          <w:trHeight w:val="515"/>
        </w:trPr>
        <w:tc>
          <w:tcPr>
            <w:tcW w:w="231" w:type="pct"/>
            <w:tcBorders>
              <w:bottom w:val="nil"/>
            </w:tcBorders>
          </w:tcPr>
          <w:p w:rsidR="00FE31A6" w:rsidRPr="00C74405" w:rsidRDefault="00FE31A6" w:rsidP="00C74405">
            <w:pPr>
              <w:rPr>
                <w:rFonts w:ascii="Bookman Old Style" w:hAnsi="Bookman Old Style" w:cs="Calibri"/>
                <w:bCs/>
                <w:sz w:val="12"/>
                <w:szCs w:val="12"/>
              </w:rPr>
            </w:pPr>
            <w:r w:rsidRPr="00C74405">
              <w:rPr>
                <w:rFonts w:ascii="Bookman Old Style" w:hAnsi="Bookman Old Style" w:cs="Calibri"/>
                <w:bCs/>
                <w:sz w:val="12"/>
                <w:szCs w:val="12"/>
              </w:rPr>
              <w:t>Meningkatnya pertumbuhan ekonomi kreatif</w:t>
            </w:r>
          </w:p>
        </w:tc>
        <w:tc>
          <w:tcPr>
            <w:tcW w:w="265" w:type="pct"/>
            <w:tcBorders>
              <w:bottom w:val="nil"/>
            </w:tcBorders>
          </w:tcPr>
          <w:p w:rsidR="00FE31A6" w:rsidRPr="00C74405" w:rsidRDefault="00FE31A6" w:rsidP="00FE31A6">
            <w:pPr>
              <w:rPr>
                <w:rFonts w:ascii="Bookman Old Style" w:hAnsi="Bookman Old Style" w:cs="Calibri"/>
                <w:bCs/>
                <w:sz w:val="12"/>
                <w:szCs w:val="12"/>
              </w:rPr>
            </w:pPr>
            <w:r w:rsidRPr="00C74405">
              <w:rPr>
                <w:rFonts w:ascii="Bookman Old Style" w:hAnsi="Bookman Old Style" w:cs="Calibri"/>
                <w:bCs/>
                <w:sz w:val="12"/>
                <w:szCs w:val="12"/>
              </w:rPr>
              <w:t xml:space="preserve">Meningkatnya </w:t>
            </w:r>
            <w:r>
              <w:rPr>
                <w:rFonts w:ascii="Bookman Old Style" w:hAnsi="Bookman Old Style" w:cs="Calibri"/>
                <w:bCs/>
                <w:sz w:val="12"/>
                <w:szCs w:val="12"/>
              </w:rPr>
              <w:t>kualitas koperasi dan usaha mikro</w:t>
            </w:r>
          </w:p>
        </w:tc>
        <w:tc>
          <w:tcPr>
            <w:tcW w:w="103" w:type="pct"/>
          </w:tcPr>
          <w:p w:rsidR="00FE31A6" w:rsidRPr="00C74405" w:rsidRDefault="00FE31A6" w:rsidP="00C74405">
            <w:pPr>
              <w:jc w:val="center"/>
              <w:rPr>
                <w:rFonts w:ascii="Bookman Old Style" w:hAnsi="Bookman Old Style"/>
                <w:bCs/>
                <w:sz w:val="12"/>
                <w:szCs w:val="12"/>
              </w:rPr>
            </w:pPr>
          </w:p>
        </w:tc>
        <w:tc>
          <w:tcPr>
            <w:tcW w:w="392" w:type="pct"/>
            <w:tcBorders>
              <w:bottom w:val="single" w:sz="4" w:space="0" w:color="auto"/>
            </w:tcBorders>
          </w:tcPr>
          <w:p w:rsidR="00FE31A6" w:rsidRPr="00274B43" w:rsidRDefault="00FE31A6" w:rsidP="00AA0747">
            <w:pPr>
              <w:rPr>
                <w:rFonts w:ascii="Bookman Old Style" w:hAnsi="Bookman Old Style" w:cs="Calibri"/>
                <w:bCs/>
                <w:sz w:val="12"/>
                <w:szCs w:val="12"/>
              </w:rPr>
            </w:pPr>
          </w:p>
        </w:tc>
        <w:tc>
          <w:tcPr>
            <w:tcW w:w="313" w:type="pct"/>
          </w:tcPr>
          <w:p w:rsidR="00FE31A6" w:rsidRPr="001A38EC" w:rsidRDefault="00FE31A6" w:rsidP="003076B7">
            <w:pPr>
              <w:rPr>
                <w:rFonts w:ascii="Bookman Old Style" w:hAnsi="Bookman Old Style" w:cs="Calibri"/>
                <w:bCs/>
                <w:sz w:val="12"/>
                <w:szCs w:val="12"/>
              </w:rPr>
            </w:pPr>
            <w:r>
              <w:rPr>
                <w:rFonts w:ascii="Bookman Old Style" w:hAnsi="Bookman Old Style" w:cs="Calibri"/>
                <w:bCs/>
                <w:sz w:val="12"/>
                <w:szCs w:val="12"/>
              </w:rPr>
              <w:t>% pertumbuhan usaha kecil</w:t>
            </w:r>
          </w:p>
        </w:tc>
        <w:tc>
          <w:tcPr>
            <w:tcW w:w="132" w:type="pct"/>
            <w:vAlign w:val="center"/>
          </w:tcPr>
          <w:p w:rsidR="00FE31A6" w:rsidRPr="001A38EC" w:rsidRDefault="00FE31A6" w:rsidP="00AA0747">
            <w:pPr>
              <w:rPr>
                <w:rFonts w:ascii="Bookman Old Style" w:hAnsi="Bookman Old Style"/>
                <w:bCs/>
                <w:sz w:val="12"/>
                <w:szCs w:val="12"/>
              </w:rPr>
            </w:pPr>
          </w:p>
        </w:tc>
        <w:tc>
          <w:tcPr>
            <w:tcW w:w="122" w:type="pct"/>
            <w:vAlign w:val="center"/>
          </w:tcPr>
          <w:p w:rsidR="00FE31A6" w:rsidRPr="001A38EC" w:rsidRDefault="00FE31A6" w:rsidP="00AA0747">
            <w:pPr>
              <w:rPr>
                <w:rFonts w:ascii="Bookman Old Style" w:hAnsi="Bookman Old Style"/>
                <w:bCs/>
                <w:sz w:val="12"/>
                <w:szCs w:val="12"/>
              </w:rPr>
            </w:pPr>
          </w:p>
        </w:tc>
        <w:tc>
          <w:tcPr>
            <w:tcW w:w="174" w:type="pct"/>
          </w:tcPr>
          <w:p w:rsidR="00FE31A6" w:rsidRPr="00FE31A6" w:rsidRDefault="00FE31A6" w:rsidP="00AA0747">
            <w:pPr>
              <w:jc w:val="center"/>
              <w:rPr>
                <w:rFonts w:ascii="Bookman Old Style" w:hAnsi="Bookman Old Style"/>
                <w:bCs/>
                <w:sz w:val="12"/>
                <w:szCs w:val="12"/>
              </w:rPr>
            </w:pPr>
          </w:p>
        </w:tc>
        <w:tc>
          <w:tcPr>
            <w:tcW w:w="306" w:type="pct"/>
          </w:tcPr>
          <w:p w:rsidR="00FE31A6" w:rsidRPr="001A38EC" w:rsidRDefault="00FE31A6" w:rsidP="007325D9">
            <w:pPr>
              <w:jc w:val="right"/>
              <w:rPr>
                <w:rFonts w:ascii="Bookman Old Style" w:hAnsi="Bookman Old Style"/>
                <w:bCs/>
                <w:sz w:val="10"/>
                <w:szCs w:val="10"/>
              </w:rPr>
            </w:pPr>
          </w:p>
        </w:tc>
        <w:tc>
          <w:tcPr>
            <w:tcW w:w="174" w:type="pct"/>
          </w:tcPr>
          <w:p w:rsidR="00FE31A6" w:rsidRPr="00FE31A6" w:rsidRDefault="00FE31A6" w:rsidP="00721A21">
            <w:pPr>
              <w:jc w:val="center"/>
              <w:rPr>
                <w:rFonts w:ascii="Bookman Old Style" w:hAnsi="Bookman Old Style"/>
                <w:bCs/>
                <w:sz w:val="12"/>
                <w:szCs w:val="12"/>
              </w:rPr>
            </w:pPr>
            <w:r>
              <w:rPr>
                <w:rFonts w:ascii="Bookman Old Style" w:hAnsi="Bookman Old Style"/>
                <w:bCs/>
                <w:sz w:val="12"/>
                <w:szCs w:val="12"/>
              </w:rPr>
              <w:t>48,60%</w:t>
            </w:r>
          </w:p>
        </w:tc>
        <w:tc>
          <w:tcPr>
            <w:tcW w:w="306" w:type="pct"/>
          </w:tcPr>
          <w:p w:rsidR="00FE31A6" w:rsidRPr="001A38EC" w:rsidRDefault="00FE31A6" w:rsidP="00721A21">
            <w:pPr>
              <w:jc w:val="right"/>
              <w:rPr>
                <w:rFonts w:ascii="Bookman Old Style" w:hAnsi="Bookman Old Style"/>
                <w:bCs/>
                <w:sz w:val="10"/>
                <w:szCs w:val="10"/>
              </w:rPr>
            </w:pPr>
          </w:p>
        </w:tc>
        <w:tc>
          <w:tcPr>
            <w:tcW w:w="175" w:type="pct"/>
          </w:tcPr>
          <w:p w:rsidR="00FE31A6" w:rsidRPr="00FE31A6" w:rsidRDefault="00FE31A6" w:rsidP="00721A21">
            <w:pPr>
              <w:jc w:val="center"/>
              <w:rPr>
                <w:rFonts w:ascii="Bookman Old Style" w:hAnsi="Bookman Old Style" w:cs="Calibri"/>
                <w:bCs/>
                <w:sz w:val="12"/>
                <w:szCs w:val="12"/>
              </w:rPr>
            </w:pPr>
            <w:r w:rsidRPr="00FE31A6">
              <w:rPr>
                <w:rFonts w:ascii="Bookman Old Style" w:hAnsi="Bookman Old Style" w:cs="Calibri"/>
                <w:bCs/>
                <w:sz w:val="12"/>
                <w:szCs w:val="12"/>
              </w:rPr>
              <w:t>74,28%</w:t>
            </w:r>
          </w:p>
        </w:tc>
        <w:tc>
          <w:tcPr>
            <w:tcW w:w="303" w:type="pct"/>
          </w:tcPr>
          <w:p w:rsidR="00FE31A6" w:rsidRPr="00FE31A6" w:rsidRDefault="00FE31A6" w:rsidP="00721A21">
            <w:pPr>
              <w:jc w:val="right"/>
              <w:rPr>
                <w:rFonts w:ascii="Bookman Old Style" w:hAnsi="Bookman Old Style" w:cs="Calibri"/>
                <w:bCs/>
                <w:sz w:val="10"/>
                <w:szCs w:val="10"/>
              </w:rPr>
            </w:pPr>
          </w:p>
        </w:tc>
        <w:tc>
          <w:tcPr>
            <w:tcW w:w="175" w:type="pct"/>
          </w:tcPr>
          <w:p w:rsidR="00FE31A6" w:rsidRPr="00FE31A6" w:rsidRDefault="00FE31A6" w:rsidP="00721A21">
            <w:pPr>
              <w:jc w:val="center"/>
              <w:rPr>
                <w:rFonts w:ascii="Bookman Old Style" w:hAnsi="Bookman Old Style" w:cs="Calibri"/>
                <w:bCs/>
                <w:sz w:val="12"/>
                <w:szCs w:val="12"/>
              </w:rPr>
            </w:pPr>
            <w:r w:rsidRPr="00FE31A6">
              <w:rPr>
                <w:rFonts w:ascii="Bookman Old Style" w:hAnsi="Bookman Old Style" w:cs="Calibri"/>
                <w:bCs/>
                <w:sz w:val="12"/>
                <w:szCs w:val="12"/>
              </w:rPr>
              <w:t>99,97%</w:t>
            </w:r>
          </w:p>
        </w:tc>
        <w:tc>
          <w:tcPr>
            <w:tcW w:w="305" w:type="pct"/>
          </w:tcPr>
          <w:p w:rsidR="00FE31A6" w:rsidRPr="00FE31A6" w:rsidRDefault="00FE31A6" w:rsidP="00721A21">
            <w:pPr>
              <w:jc w:val="right"/>
              <w:rPr>
                <w:rFonts w:ascii="Bookman Old Style" w:hAnsi="Bookman Old Style" w:cs="Calibri"/>
                <w:bCs/>
                <w:sz w:val="12"/>
                <w:szCs w:val="12"/>
              </w:rPr>
            </w:pPr>
          </w:p>
        </w:tc>
        <w:tc>
          <w:tcPr>
            <w:tcW w:w="174" w:type="pct"/>
          </w:tcPr>
          <w:p w:rsidR="00FE31A6" w:rsidRPr="00FE31A6" w:rsidRDefault="00FE31A6" w:rsidP="00721A21">
            <w:pPr>
              <w:jc w:val="center"/>
              <w:rPr>
                <w:rFonts w:ascii="Bookman Old Style" w:hAnsi="Bookman Old Style" w:cs="Calibri"/>
                <w:bCs/>
                <w:sz w:val="12"/>
                <w:szCs w:val="12"/>
              </w:rPr>
            </w:pPr>
            <w:r w:rsidRPr="00FE31A6">
              <w:rPr>
                <w:rFonts w:ascii="Bookman Old Style" w:hAnsi="Bookman Old Style" w:cs="Calibri"/>
                <w:bCs/>
                <w:sz w:val="12"/>
                <w:szCs w:val="12"/>
              </w:rPr>
              <w:t>125,67%</w:t>
            </w:r>
          </w:p>
        </w:tc>
        <w:tc>
          <w:tcPr>
            <w:tcW w:w="305" w:type="pct"/>
          </w:tcPr>
          <w:p w:rsidR="00FE31A6" w:rsidRPr="00FE31A6" w:rsidRDefault="00FE31A6" w:rsidP="007325D9">
            <w:pPr>
              <w:jc w:val="right"/>
              <w:rPr>
                <w:rFonts w:ascii="Bookman Old Style" w:hAnsi="Bookman Old Style" w:cs="Calibri"/>
                <w:bCs/>
                <w:sz w:val="10"/>
                <w:szCs w:val="10"/>
              </w:rPr>
            </w:pPr>
          </w:p>
        </w:tc>
        <w:tc>
          <w:tcPr>
            <w:tcW w:w="174" w:type="pct"/>
          </w:tcPr>
          <w:p w:rsidR="00FE31A6" w:rsidRPr="00FE31A6" w:rsidRDefault="00FE31A6" w:rsidP="003076B7">
            <w:pPr>
              <w:jc w:val="center"/>
              <w:rPr>
                <w:rFonts w:ascii="Bookman Old Style" w:hAnsi="Bookman Old Style" w:cs="Calibri"/>
                <w:bCs/>
                <w:sz w:val="12"/>
                <w:szCs w:val="12"/>
              </w:rPr>
            </w:pPr>
            <w:r w:rsidRPr="00FE31A6">
              <w:rPr>
                <w:rFonts w:ascii="Bookman Old Style" w:hAnsi="Bookman Old Style" w:cs="Calibri"/>
                <w:bCs/>
                <w:sz w:val="12"/>
                <w:szCs w:val="12"/>
              </w:rPr>
              <w:t>125,6%</w:t>
            </w:r>
          </w:p>
        </w:tc>
        <w:tc>
          <w:tcPr>
            <w:tcW w:w="305" w:type="pct"/>
          </w:tcPr>
          <w:p w:rsidR="00FE31A6" w:rsidRPr="00C34AA5" w:rsidRDefault="00FE31A6" w:rsidP="00AA0747">
            <w:pPr>
              <w:jc w:val="center"/>
              <w:rPr>
                <w:rFonts w:ascii="Bookman Old Style" w:hAnsi="Bookman Old Style" w:cs="Calibri"/>
                <w:bCs/>
                <w:sz w:val="10"/>
                <w:szCs w:val="10"/>
              </w:rPr>
            </w:pPr>
          </w:p>
        </w:tc>
        <w:tc>
          <w:tcPr>
            <w:tcW w:w="267" w:type="pct"/>
          </w:tcPr>
          <w:p w:rsidR="00FE31A6" w:rsidRPr="00274B43" w:rsidRDefault="00FE31A6" w:rsidP="00721A21">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FE31A6" w:rsidRPr="00274B43" w:rsidRDefault="00FE31A6" w:rsidP="00721A21">
            <w:pPr>
              <w:jc w:val="center"/>
              <w:rPr>
                <w:rFonts w:ascii="Bookman Old Style" w:hAnsi="Bookman Old Style"/>
                <w:bCs/>
                <w:sz w:val="12"/>
                <w:szCs w:val="12"/>
              </w:rPr>
            </w:pPr>
            <w:r w:rsidRPr="00274B43">
              <w:rPr>
                <w:rFonts w:ascii="Bookman Old Style" w:hAnsi="Bookman Old Style"/>
                <w:bCs/>
                <w:sz w:val="12"/>
                <w:szCs w:val="12"/>
              </w:rPr>
              <w:t>Kota Malang</w:t>
            </w:r>
          </w:p>
        </w:tc>
      </w:tr>
      <w:tr w:rsidR="00FE31A6" w:rsidRPr="00274B43" w:rsidTr="00FE31A6">
        <w:trPr>
          <w:trHeight w:val="515"/>
        </w:trPr>
        <w:tc>
          <w:tcPr>
            <w:tcW w:w="231" w:type="pct"/>
            <w:tcBorders>
              <w:top w:val="nil"/>
              <w:bottom w:val="nil"/>
            </w:tcBorders>
          </w:tcPr>
          <w:p w:rsidR="00FE31A6" w:rsidRPr="00C74405" w:rsidRDefault="00FE31A6" w:rsidP="00C74405">
            <w:pPr>
              <w:rPr>
                <w:rFonts w:ascii="Bookman Old Style" w:hAnsi="Bookman Old Style" w:cs="Calibri"/>
                <w:bCs/>
                <w:sz w:val="12"/>
                <w:szCs w:val="12"/>
              </w:rPr>
            </w:pPr>
          </w:p>
        </w:tc>
        <w:tc>
          <w:tcPr>
            <w:tcW w:w="265" w:type="pct"/>
            <w:tcBorders>
              <w:top w:val="nil"/>
              <w:bottom w:val="nil"/>
            </w:tcBorders>
          </w:tcPr>
          <w:p w:rsidR="00FE31A6" w:rsidRPr="00C74405" w:rsidRDefault="00FE31A6" w:rsidP="00FE31A6">
            <w:pPr>
              <w:rPr>
                <w:rFonts w:ascii="Bookman Old Style" w:hAnsi="Bookman Old Style" w:cs="Calibri"/>
                <w:bCs/>
                <w:sz w:val="12"/>
                <w:szCs w:val="12"/>
              </w:rPr>
            </w:pPr>
          </w:p>
        </w:tc>
        <w:tc>
          <w:tcPr>
            <w:tcW w:w="103" w:type="pct"/>
          </w:tcPr>
          <w:p w:rsidR="00FE31A6" w:rsidRPr="00C74405" w:rsidRDefault="00FE31A6" w:rsidP="00C74405">
            <w:pPr>
              <w:jc w:val="center"/>
              <w:rPr>
                <w:rFonts w:ascii="Bookman Old Style" w:hAnsi="Bookman Old Style"/>
                <w:bCs/>
                <w:sz w:val="12"/>
                <w:szCs w:val="12"/>
              </w:rPr>
            </w:pPr>
          </w:p>
        </w:tc>
        <w:tc>
          <w:tcPr>
            <w:tcW w:w="392" w:type="pct"/>
            <w:tcBorders>
              <w:bottom w:val="single" w:sz="4" w:space="0" w:color="auto"/>
            </w:tcBorders>
          </w:tcPr>
          <w:p w:rsidR="00FE31A6" w:rsidRPr="00274B43" w:rsidRDefault="00FE31A6" w:rsidP="00721A21">
            <w:pPr>
              <w:rPr>
                <w:rFonts w:ascii="Bookman Old Style" w:hAnsi="Bookman Old Style" w:cs="Calibri"/>
                <w:bCs/>
                <w:sz w:val="12"/>
                <w:szCs w:val="12"/>
              </w:rPr>
            </w:pPr>
            <w:r w:rsidRPr="00274B43">
              <w:rPr>
                <w:rFonts w:ascii="Bookman Old Style" w:hAnsi="Bookman Old Style" w:cs="Calibri"/>
                <w:bCs/>
                <w:sz w:val="12"/>
                <w:szCs w:val="12"/>
              </w:rPr>
              <w:t>Program pembinaan lingkungan sosial dibidang Usaha Mikro</w:t>
            </w:r>
          </w:p>
        </w:tc>
        <w:tc>
          <w:tcPr>
            <w:tcW w:w="313" w:type="pct"/>
          </w:tcPr>
          <w:p w:rsidR="00FE31A6" w:rsidRPr="001A38EC" w:rsidRDefault="00FE31A6" w:rsidP="00721A21">
            <w:pPr>
              <w:rPr>
                <w:rFonts w:ascii="Bookman Old Style" w:hAnsi="Bookman Old Style" w:cs="Calibri"/>
                <w:bCs/>
                <w:sz w:val="12"/>
                <w:szCs w:val="12"/>
              </w:rPr>
            </w:pPr>
            <w:r w:rsidRPr="001A38EC">
              <w:rPr>
                <w:rFonts w:ascii="Bookman Old Style" w:hAnsi="Bookman Old Style" w:cs="Calibri"/>
                <w:bCs/>
                <w:sz w:val="12"/>
                <w:szCs w:val="12"/>
              </w:rPr>
              <w:t>Prosentase pertumbuhan WUB mikro yang tumbuh</w:t>
            </w:r>
          </w:p>
        </w:tc>
        <w:tc>
          <w:tcPr>
            <w:tcW w:w="132" w:type="pct"/>
            <w:vAlign w:val="center"/>
          </w:tcPr>
          <w:p w:rsidR="00FE31A6" w:rsidRPr="001A38EC" w:rsidRDefault="00FE31A6" w:rsidP="00721A21">
            <w:pPr>
              <w:rPr>
                <w:rFonts w:ascii="Bookman Old Style" w:hAnsi="Bookman Old Style"/>
                <w:bCs/>
                <w:sz w:val="12"/>
                <w:szCs w:val="12"/>
              </w:rPr>
            </w:pPr>
          </w:p>
        </w:tc>
        <w:tc>
          <w:tcPr>
            <w:tcW w:w="122" w:type="pct"/>
            <w:vAlign w:val="center"/>
          </w:tcPr>
          <w:p w:rsidR="00FE31A6" w:rsidRPr="001A38EC" w:rsidRDefault="00FE31A6" w:rsidP="00721A21">
            <w:pPr>
              <w:rPr>
                <w:rFonts w:ascii="Bookman Old Style" w:hAnsi="Bookman Old Style"/>
                <w:bCs/>
                <w:sz w:val="12"/>
                <w:szCs w:val="12"/>
              </w:rPr>
            </w:pPr>
          </w:p>
        </w:tc>
        <w:tc>
          <w:tcPr>
            <w:tcW w:w="174" w:type="pct"/>
          </w:tcPr>
          <w:p w:rsidR="00FE31A6" w:rsidRPr="001A38EC" w:rsidRDefault="00FE31A6" w:rsidP="00721A21">
            <w:pPr>
              <w:jc w:val="center"/>
              <w:rPr>
                <w:rFonts w:ascii="Bookman Old Style" w:hAnsi="Bookman Old Style"/>
                <w:bCs/>
                <w:sz w:val="12"/>
                <w:szCs w:val="12"/>
                <w:lang w:val="id-ID"/>
              </w:rPr>
            </w:pPr>
            <w:r w:rsidRPr="001A38EC">
              <w:rPr>
                <w:rFonts w:ascii="Bookman Old Style" w:hAnsi="Bookman Old Style"/>
                <w:bCs/>
                <w:sz w:val="12"/>
                <w:szCs w:val="12"/>
                <w:lang w:val="id-ID"/>
              </w:rPr>
              <w:t>0,43%</w:t>
            </w:r>
          </w:p>
        </w:tc>
        <w:tc>
          <w:tcPr>
            <w:tcW w:w="306" w:type="pct"/>
          </w:tcPr>
          <w:p w:rsidR="00FE31A6" w:rsidRPr="001A38EC" w:rsidRDefault="00FE31A6" w:rsidP="00721A21">
            <w:pPr>
              <w:jc w:val="right"/>
              <w:rPr>
                <w:rFonts w:ascii="Bookman Old Style" w:hAnsi="Bookman Old Style"/>
                <w:bCs/>
                <w:sz w:val="10"/>
                <w:szCs w:val="10"/>
              </w:rPr>
            </w:pPr>
            <w:r w:rsidRPr="001A38EC">
              <w:rPr>
                <w:rFonts w:ascii="Bookman Old Style" w:hAnsi="Bookman Old Style"/>
                <w:bCs/>
                <w:sz w:val="10"/>
                <w:szCs w:val="10"/>
              </w:rPr>
              <w:t>1.000.000.000</w:t>
            </w:r>
          </w:p>
        </w:tc>
        <w:tc>
          <w:tcPr>
            <w:tcW w:w="174" w:type="pct"/>
          </w:tcPr>
          <w:p w:rsidR="00FE31A6" w:rsidRPr="003076B7" w:rsidRDefault="00FE31A6" w:rsidP="00721A21">
            <w:pPr>
              <w:jc w:val="center"/>
              <w:rPr>
                <w:rFonts w:ascii="Bookman Old Style" w:hAnsi="Bookman Old Style" w:cs="Calibri"/>
                <w:bCs/>
                <w:color w:val="FF0000"/>
                <w:sz w:val="12"/>
                <w:szCs w:val="12"/>
              </w:rPr>
            </w:pPr>
            <w:r w:rsidRPr="00C34AA5">
              <w:rPr>
                <w:rFonts w:ascii="Bookman Old Style" w:hAnsi="Bookman Old Style" w:cs="Calibri"/>
                <w:bCs/>
                <w:sz w:val="12"/>
                <w:szCs w:val="12"/>
              </w:rPr>
              <w:t>22,91%</w:t>
            </w:r>
          </w:p>
        </w:tc>
        <w:tc>
          <w:tcPr>
            <w:tcW w:w="306" w:type="pct"/>
          </w:tcPr>
          <w:p w:rsidR="00FE31A6" w:rsidRPr="00C34AA5" w:rsidRDefault="00FE31A6" w:rsidP="00721A21">
            <w:pPr>
              <w:jc w:val="right"/>
              <w:rPr>
                <w:rFonts w:ascii="Bookman Old Style" w:hAnsi="Bookman Old Style" w:cs="Calibri"/>
                <w:bCs/>
                <w:color w:val="FF0000"/>
                <w:sz w:val="10"/>
                <w:szCs w:val="10"/>
              </w:rPr>
            </w:pPr>
            <w:r w:rsidRPr="00C34AA5">
              <w:rPr>
                <w:rFonts w:ascii="Bookman Old Style" w:hAnsi="Bookman Old Style" w:cs="Calibri"/>
                <w:bCs/>
                <w:sz w:val="10"/>
                <w:szCs w:val="10"/>
              </w:rPr>
              <w:t>1.000.000.000</w:t>
            </w:r>
          </w:p>
        </w:tc>
        <w:tc>
          <w:tcPr>
            <w:tcW w:w="175" w:type="pct"/>
          </w:tcPr>
          <w:p w:rsidR="00FE31A6" w:rsidRPr="003076B7" w:rsidRDefault="00FE31A6" w:rsidP="00721A21">
            <w:pPr>
              <w:jc w:val="center"/>
              <w:rPr>
                <w:rFonts w:ascii="Bookman Old Style" w:hAnsi="Bookman Old Style" w:cs="Calibri"/>
                <w:bCs/>
                <w:color w:val="FF0000"/>
                <w:sz w:val="12"/>
                <w:szCs w:val="12"/>
              </w:rPr>
            </w:pPr>
            <w:r w:rsidRPr="00C34AA5">
              <w:rPr>
                <w:rFonts w:ascii="Bookman Old Style" w:hAnsi="Bookman Old Style" w:cs="Calibri"/>
                <w:bCs/>
                <w:sz w:val="12"/>
                <w:szCs w:val="12"/>
              </w:rPr>
              <w:t>48,60%</w:t>
            </w:r>
          </w:p>
        </w:tc>
        <w:tc>
          <w:tcPr>
            <w:tcW w:w="303" w:type="pct"/>
          </w:tcPr>
          <w:p w:rsidR="00FE31A6" w:rsidRPr="003076B7" w:rsidRDefault="00FE31A6" w:rsidP="00721A21">
            <w:pPr>
              <w:jc w:val="right"/>
              <w:rPr>
                <w:rFonts w:ascii="Bookman Old Style" w:hAnsi="Bookman Old Style" w:cs="Calibri"/>
                <w:bCs/>
                <w:color w:val="FF0000"/>
                <w:sz w:val="12"/>
                <w:szCs w:val="12"/>
              </w:rPr>
            </w:pPr>
            <w:r w:rsidRPr="00C34AA5">
              <w:rPr>
                <w:rFonts w:ascii="Bookman Old Style" w:hAnsi="Bookman Old Style" w:cs="Calibri"/>
                <w:bCs/>
                <w:sz w:val="10"/>
                <w:szCs w:val="10"/>
              </w:rPr>
              <w:t>1.000.000.000</w:t>
            </w:r>
          </w:p>
        </w:tc>
        <w:tc>
          <w:tcPr>
            <w:tcW w:w="175" w:type="pct"/>
          </w:tcPr>
          <w:p w:rsidR="00FE31A6" w:rsidRPr="003076B7" w:rsidRDefault="00FE31A6" w:rsidP="00721A21">
            <w:pPr>
              <w:jc w:val="center"/>
              <w:rPr>
                <w:rFonts w:ascii="Bookman Old Style" w:hAnsi="Bookman Old Style" w:cs="Calibri"/>
                <w:bCs/>
                <w:color w:val="FF0000"/>
                <w:sz w:val="12"/>
                <w:szCs w:val="12"/>
              </w:rPr>
            </w:pPr>
            <w:r w:rsidRPr="00C34AA5">
              <w:rPr>
                <w:rFonts w:ascii="Bookman Old Style" w:hAnsi="Bookman Old Style" w:cs="Calibri"/>
                <w:bCs/>
                <w:sz w:val="12"/>
                <w:szCs w:val="12"/>
              </w:rPr>
              <w:t>99,79%</w:t>
            </w:r>
          </w:p>
        </w:tc>
        <w:tc>
          <w:tcPr>
            <w:tcW w:w="305" w:type="pct"/>
          </w:tcPr>
          <w:p w:rsidR="00FE31A6" w:rsidRPr="00C34AA5" w:rsidRDefault="00FE31A6" w:rsidP="00721A21">
            <w:pPr>
              <w:jc w:val="right"/>
              <w:rPr>
                <w:rFonts w:ascii="Bookman Old Style" w:hAnsi="Bookman Old Style" w:cs="Calibri"/>
                <w:bCs/>
                <w:sz w:val="10"/>
                <w:szCs w:val="10"/>
              </w:rPr>
            </w:pPr>
            <w:r w:rsidRPr="00C34AA5">
              <w:rPr>
                <w:rFonts w:ascii="Bookman Old Style" w:hAnsi="Bookman Old Style" w:cs="Calibri"/>
                <w:bCs/>
                <w:sz w:val="10"/>
                <w:szCs w:val="10"/>
              </w:rPr>
              <w:t>1.158.139.900</w:t>
            </w:r>
          </w:p>
        </w:tc>
        <w:tc>
          <w:tcPr>
            <w:tcW w:w="174" w:type="pct"/>
          </w:tcPr>
          <w:p w:rsidR="00FE31A6" w:rsidRPr="00C34AA5" w:rsidRDefault="00FE31A6" w:rsidP="00721A21">
            <w:pPr>
              <w:jc w:val="center"/>
              <w:rPr>
                <w:rFonts w:ascii="Bookman Old Style" w:hAnsi="Bookman Old Style" w:cs="Calibri"/>
                <w:bCs/>
                <w:sz w:val="12"/>
                <w:szCs w:val="12"/>
              </w:rPr>
            </w:pPr>
            <w:r w:rsidRPr="00C34AA5">
              <w:rPr>
                <w:rFonts w:ascii="Bookman Old Style" w:hAnsi="Bookman Old Style" w:cs="Calibri"/>
                <w:bCs/>
                <w:sz w:val="12"/>
                <w:szCs w:val="12"/>
              </w:rPr>
              <w:t>125,6%</w:t>
            </w:r>
          </w:p>
        </w:tc>
        <w:tc>
          <w:tcPr>
            <w:tcW w:w="305" w:type="pct"/>
          </w:tcPr>
          <w:p w:rsidR="00FE31A6" w:rsidRPr="00C34AA5" w:rsidRDefault="00FE31A6" w:rsidP="00721A21">
            <w:pPr>
              <w:jc w:val="right"/>
              <w:rPr>
                <w:rFonts w:ascii="Bookman Old Style" w:hAnsi="Bookman Old Style" w:cs="Calibri"/>
                <w:bCs/>
                <w:sz w:val="10"/>
                <w:szCs w:val="10"/>
              </w:rPr>
            </w:pPr>
            <w:r w:rsidRPr="00C34AA5">
              <w:rPr>
                <w:rFonts w:ascii="Bookman Old Style" w:hAnsi="Bookman Old Style" w:cs="Calibri"/>
                <w:bCs/>
                <w:sz w:val="10"/>
                <w:szCs w:val="10"/>
              </w:rPr>
              <w:t>1.489.858.445</w:t>
            </w:r>
          </w:p>
        </w:tc>
        <w:tc>
          <w:tcPr>
            <w:tcW w:w="174" w:type="pct"/>
          </w:tcPr>
          <w:p w:rsidR="00FE31A6" w:rsidRPr="00C34AA5" w:rsidRDefault="00FE31A6" w:rsidP="00721A21">
            <w:pPr>
              <w:jc w:val="center"/>
              <w:rPr>
                <w:rFonts w:ascii="Bookman Old Style" w:hAnsi="Bookman Old Style" w:cs="Calibri"/>
                <w:bCs/>
                <w:sz w:val="12"/>
                <w:szCs w:val="12"/>
              </w:rPr>
            </w:pPr>
            <w:r w:rsidRPr="00C34AA5">
              <w:rPr>
                <w:rFonts w:ascii="Bookman Old Style" w:hAnsi="Bookman Old Style" w:cs="Calibri"/>
                <w:bCs/>
                <w:sz w:val="12"/>
                <w:szCs w:val="12"/>
              </w:rPr>
              <w:t>125,6%</w:t>
            </w:r>
          </w:p>
        </w:tc>
        <w:tc>
          <w:tcPr>
            <w:tcW w:w="305" w:type="pct"/>
          </w:tcPr>
          <w:p w:rsidR="00FE31A6" w:rsidRPr="00C34AA5" w:rsidRDefault="00FE31A6" w:rsidP="00721A21">
            <w:pPr>
              <w:jc w:val="center"/>
              <w:rPr>
                <w:rFonts w:ascii="Bookman Old Style" w:hAnsi="Bookman Old Style" w:cs="Calibri"/>
                <w:bCs/>
                <w:sz w:val="10"/>
                <w:szCs w:val="10"/>
              </w:rPr>
            </w:pPr>
            <w:r w:rsidRPr="00C34AA5">
              <w:rPr>
                <w:rFonts w:ascii="Bookman Old Style" w:hAnsi="Bookman Old Style" w:cs="Calibri"/>
                <w:bCs/>
                <w:sz w:val="10"/>
                <w:szCs w:val="10"/>
              </w:rPr>
              <w:t>1.489.858.445</w:t>
            </w:r>
          </w:p>
        </w:tc>
        <w:tc>
          <w:tcPr>
            <w:tcW w:w="267" w:type="pct"/>
          </w:tcPr>
          <w:p w:rsidR="00FE31A6" w:rsidRPr="00274B43" w:rsidRDefault="00FE31A6" w:rsidP="00721A21">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FE31A6" w:rsidRPr="00274B43" w:rsidRDefault="00FE31A6" w:rsidP="00721A21">
            <w:pPr>
              <w:jc w:val="center"/>
              <w:rPr>
                <w:rFonts w:ascii="Bookman Old Style" w:hAnsi="Bookman Old Style"/>
                <w:bCs/>
                <w:sz w:val="12"/>
                <w:szCs w:val="12"/>
              </w:rPr>
            </w:pPr>
            <w:r w:rsidRPr="00274B43">
              <w:rPr>
                <w:rFonts w:ascii="Bookman Old Style" w:hAnsi="Bookman Old Style"/>
                <w:bCs/>
                <w:sz w:val="12"/>
                <w:szCs w:val="12"/>
              </w:rPr>
              <w:t>Kota Malang</w:t>
            </w:r>
          </w:p>
        </w:tc>
      </w:tr>
      <w:tr w:rsidR="008E007F" w:rsidRPr="00274B43" w:rsidTr="00FE31A6">
        <w:trPr>
          <w:trHeight w:val="365"/>
        </w:trPr>
        <w:tc>
          <w:tcPr>
            <w:tcW w:w="231" w:type="pct"/>
            <w:tcBorders>
              <w:top w:val="nil"/>
              <w:bottom w:val="single" w:sz="4" w:space="0" w:color="auto"/>
            </w:tcBorders>
            <w:vAlign w:val="center"/>
          </w:tcPr>
          <w:p w:rsidR="005A2B33" w:rsidRPr="00274B43" w:rsidRDefault="005A2B33" w:rsidP="00071F36">
            <w:pPr>
              <w:rPr>
                <w:rFonts w:ascii="Bookman Old Style" w:hAnsi="Bookman Old Style"/>
                <w:bCs/>
                <w:sz w:val="12"/>
                <w:szCs w:val="12"/>
              </w:rPr>
            </w:pPr>
          </w:p>
        </w:tc>
        <w:tc>
          <w:tcPr>
            <w:tcW w:w="265" w:type="pct"/>
            <w:tcBorders>
              <w:top w:val="nil"/>
              <w:bottom w:val="single" w:sz="4" w:space="0" w:color="auto"/>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Borders>
              <w:top w:val="single" w:sz="4" w:space="0" w:color="auto"/>
            </w:tcBorders>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Pembinaan dan pelatihan ketrampilan kerja bagi Tenaga kerja dan masyarakat (calon wirausaha baru)</w:t>
            </w:r>
          </w:p>
        </w:tc>
        <w:tc>
          <w:tcPr>
            <w:tcW w:w="313" w:type="pct"/>
          </w:tcPr>
          <w:p w:rsidR="005A2B33" w:rsidRPr="00FE31A6" w:rsidRDefault="005A2B33" w:rsidP="00071F36">
            <w:pPr>
              <w:rPr>
                <w:rFonts w:ascii="Bookman Old Style" w:hAnsi="Bookman Old Style" w:cs="Calibri"/>
                <w:sz w:val="11"/>
                <w:szCs w:val="11"/>
              </w:rPr>
            </w:pPr>
            <w:r w:rsidRPr="00FE31A6">
              <w:rPr>
                <w:rFonts w:ascii="Bookman Old Style" w:hAnsi="Bookman Old Style" w:cs="Calibri"/>
                <w:sz w:val="11"/>
                <w:szCs w:val="11"/>
              </w:rPr>
              <w:t>Jumlah peserta yang mengikuti pembinaan ketrampilan kerja bagi Tenaga kerja dan masyarakat (calon wirausaha baru)</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7E5200" w:rsidRDefault="007E5200" w:rsidP="007E5200">
            <w:pPr>
              <w:jc w:val="center"/>
              <w:rPr>
                <w:rFonts w:ascii="Bookman Old Style" w:hAnsi="Bookman Old Style"/>
                <w:bCs/>
                <w:sz w:val="12"/>
                <w:szCs w:val="12"/>
                <w:lang w:val="id-ID"/>
              </w:rPr>
            </w:pPr>
            <w:r>
              <w:rPr>
                <w:rFonts w:ascii="Bookman Old Style" w:hAnsi="Bookman Old Style"/>
                <w:bCs/>
                <w:sz w:val="12"/>
                <w:szCs w:val="12"/>
                <w:lang w:val="id-ID"/>
              </w:rPr>
              <w:t>410 org</w:t>
            </w:r>
          </w:p>
        </w:tc>
        <w:tc>
          <w:tcPr>
            <w:tcW w:w="306" w:type="pct"/>
          </w:tcPr>
          <w:p w:rsidR="005A2B33" w:rsidRPr="007E5200" w:rsidRDefault="007E5200" w:rsidP="007E5200">
            <w:pPr>
              <w:jc w:val="right"/>
              <w:rPr>
                <w:rFonts w:ascii="Bookman Old Style" w:hAnsi="Bookman Old Style"/>
                <w:bCs/>
                <w:sz w:val="12"/>
                <w:szCs w:val="12"/>
                <w:lang w:val="id-ID"/>
              </w:rPr>
            </w:pPr>
            <w:r>
              <w:rPr>
                <w:rFonts w:ascii="Bookman Old Style" w:hAnsi="Bookman Old Style"/>
                <w:bCs/>
                <w:sz w:val="12"/>
                <w:szCs w:val="12"/>
                <w:lang w:val="id-ID"/>
              </w:rPr>
              <w:t>744.852.000</w:t>
            </w:r>
          </w:p>
        </w:tc>
        <w:tc>
          <w:tcPr>
            <w:tcW w:w="174" w:type="pct"/>
          </w:tcPr>
          <w:p w:rsidR="005A2B33" w:rsidRPr="00274B43" w:rsidRDefault="005A2B33" w:rsidP="007E5200">
            <w:pPr>
              <w:jc w:val="center"/>
              <w:rPr>
                <w:rFonts w:ascii="Bookman Old Style" w:hAnsi="Bookman Old Style" w:cs="Calibri"/>
                <w:sz w:val="12"/>
                <w:szCs w:val="12"/>
              </w:rPr>
            </w:pPr>
            <w:r w:rsidRPr="00274B43">
              <w:rPr>
                <w:rFonts w:ascii="Bookman Old Style" w:hAnsi="Bookman Old Style" w:cs="Calibri"/>
                <w:sz w:val="12"/>
                <w:szCs w:val="12"/>
              </w:rPr>
              <w:t>420 org</w:t>
            </w:r>
          </w:p>
        </w:tc>
        <w:tc>
          <w:tcPr>
            <w:tcW w:w="306" w:type="pct"/>
          </w:tcPr>
          <w:p w:rsidR="005A2B33" w:rsidRPr="00274B43" w:rsidRDefault="00C34AA5" w:rsidP="00C34AA5">
            <w:pPr>
              <w:jc w:val="right"/>
              <w:rPr>
                <w:rFonts w:ascii="Bookman Old Style" w:hAnsi="Bookman Old Style" w:cs="Calibri"/>
                <w:sz w:val="12"/>
                <w:szCs w:val="12"/>
              </w:rPr>
            </w:pPr>
            <w:r>
              <w:rPr>
                <w:rFonts w:ascii="Bookman Old Style" w:hAnsi="Bookman Old Style" w:cs="Calibri"/>
                <w:sz w:val="12"/>
                <w:szCs w:val="12"/>
              </w:rPr>
              <w:t>642.7</w:t>
            </w:r>
            <w:r w:rsidR="005A2B33" w:rsidRPr="00274B43">
              <w:rPr>
                <w:rFonts w:ascii="Bookman Old Style" w:hAnsi="Bookman Old Style" w:cs="Calibri"/>
                <w:sz w:val="12"/>
                <w:szCs w:val="12"/>
              </w:rPr>
              <w:t>9</w:t>
            </w:r>
            <w:r>
              <w:rPr>
                <w:rFonts w:ascii="Bookman Old Style" w:hAnsi="Bookman Old Style" w:cs="Calibri"/>
                <w:sz w:val="12"/>
                <w:szCs w:val="12"/>
              </w:rPr>
              <w:t>2.8</w:t>
            </w:r>
            <w:r w:rsidR="005A2B33" w:rsidRPr="00274B43">
              <w:rPr>
                <w:rFonts w:ascii="Bookman Old Style" w:hAnsi="Bookman Old Style" w:cs="Calibri"/>
                <w:sz w:val="12"/>
                <w:szCs w:val="12"/>
              </w:rPr>
              <w:t>00</w:t>
            </w:r>
          </w:p>
        </w:tc>
        <w:tc>
          <w:tcPr>
            <w:tcW w:w="175" w:type="pct"/>
          </w:tcPr>
          <w:p w:rsidR="005A2B33" w:rsidRPr="00274B43" w:rsidRDefault="005A2B33" w:rsidP="007E5200">
            <w:pPr>
              <w:jc w:val="center"/>
              <w:rPr>
                <w:rFonts w:ascii="Bookman Old Style" w:hAnsi="Bookman Old Style" w:cs="Calibri"/>
                <w:sz w:val="12"/>
                <w:szCs w:val="12"/>
              </w:rPr>
            </w:pPr>
            <w:r w:rsidRPr="00274B43">
              <w:rPr>
                <w:rFonts w:ascii="Bookman Old Style" w:hAnsi="Bookman Old Style" w:cs="Calibri"/>
                <w:sz w:val="12"/>
                <w:szCs w:val="12"/>
              </w:rPr>
              <w:t>450 org</w:t>
            </w:r>
          </w:p>
        </w:tc>
        <w:tc>
          <w:tcPr>
            <w:tcW w:w="303" w:type="pct"/>
          </w:tcPr>
          <w:p w:rsidR="005A2B33" w:rsidRPr="00274B43" w:rsidRDefault="00C34AA5" w:rsidP="00C34AA5">
            <w:pPr>
              <w:jc w:val="right"/>
              <w:rPr>
                <w:rFonts w:ascii="Bookman Old Style" w:hAnsi="Bookman Old Style" w:cs="Calibri"/>
                <w:sz w:val="12"/>
                <w:szCs w:val="12"/>
              </w:rPr>
            </w:pPr>
            <w:r>
              <w:rPr>
                <w:rFonts w:ascii="Bookman Old Style" w:hAnsi="Bookman Old Style" w:cs="Calibri"/>
                <w:sz w:val="12"/>
                <w:szCs w:val="12"/>
              </w:rPr>
              <w:t>6</w:t>
            </w:r>
            <w:r w:rsidR="005A2B33" w:rsidRPr="00274B43">
              <w:rPr>
                <w:rFonts w:ascii="Bookman Old Style" w:hAnsi="Bookman Old Style" w:cs="Calibri"/>
                <w:sz w:val="12"/>
                <w:szCs w:val="12"/>
              </w:rPr>
              <w:t>5</w:t>
            </w:r>
            <w:r>
              <w:rPr>
                <w:rFonts w:ascii="Bookman Old Style" w:hAnsi="Bookman Old Style" w:cs="Calibri"/>
                <w:sz w:val="12"/>
                <w:szCs w:val="12"/>
              </w:rPr>
              <w:t>0.000.0</w:t>
            </w:r>
            <w:r w:rsidR="005A2B33" w:rsidRPr="00274B43">
              <w:rPr>
                <w:rFonts w:ascii="Bookman Old Style" w:hAnsi="Bookman Old Style" w:cs="Calibri"/>
                <w:sz w:val="12"/>
                <w:szCs w:val="12"/>
              </w:rPr>
              <w:t>00</w:t>
            </w:r>
          </w:p>
        </w:tc>
        <w:tc>
          <w:tcPr>
            <w:tcW w:w="175" w:type="pct"/>
          </w:tcPr>
          <w:p w:rsidR="005A2B33" w:rsidRPr="00274B43" w:rsidRDefault="005A2B33" w:rsidP="007E5200">
            <w:pPr>
              <w:jc w:val="center"/>
              <w:rPr>
                <w:rFonts w:ascii="Bookman Old Style" w:hAnsi="Bookman Old Style" w:cs="Calibri"/>
                <w:sz w:val="12"/>
                <w:szCs w:val="12"/>
              </w:rPr>
            </w:pPr>
            <w:r w:rsidRPr="00274B43">
              <w:rPr>
                <w:rFonts w:ascii="Bookman Old Style" w:hAnsi="Bookman Old Style" w:cs="Calibri"/>
                <w:sz w:val="12"/>
                <w:szCs w:val="12"/>
              </w:rPr>
              <w:t>655 org</w:t>
            </w:r>
          </w:p>
        </w:tc>
        <w:tc>
          <w:tcPr>
            <w:tcW w:w="305" w:type="pct"/>
          </w:tcPr>
          <w:p w:rsidR="005A2B33" w:rsidRPr="00274B43" w:rsidRDefault="005A2B33" w:rsidP="007E5200">
            <w:pPr>
              <w:jc w:val="right"/>
              <w:rPr>
                <w:rFonts w:ascii="Bookman Old Style" w:hAnsi="Bookman Old Style" w:cs="Calibri"/>
                <w:sz w:val="12"/>
                <w:szCs w:val="12"/>
              </w:rPr>
            </w:pPr>
            <w:r w:rsidRPr="00274B43">
              <w:rPr>
                <w:rFonts w:ascii="Bookman Old Style" w:hAnsi="Bookman Old Style" w:cs="Calibri"/>
                <w:sz w:val="12"/>
                <w:szCs w:val="12"/>
              </w:rPr>
              <w:t>876.004.900</w:t>
            </w:r>
          </w:p>
        </w:tc>
        <w:tc>
          <w:tcPr>
            <w:tcW w:w="174" w:type="pct"/>
          </w:tcPr>
          <w:p w:rsidR="005A2B33" w:rsidRPr="00274B43" w:rsidRDefault="005A2B33" w:rsidP="007E5200">
            <w:pPr>
              <w:jc w:val="center"/>
              <w:rPr>
                <w:rFonts w:ascii="Bookman Old Style" w:hAnsi="Bookman Old Style" w:cs="Calibri"/>
                <w:sz w:val="12"/>
                <w:szCs w:val="12"/>
              </w:rPr>
            </w:pPr>
            <w:r w:rsidRPr="00274B43">
              <w:rPr>
                <w:rFonts w:ascii="Bookman Old Style" w:hAnsi="Bookman Old Style" w:cs="Calibri"/>
                <w:sz w:val="12"/>
                <w:szCs w:val="12"/>
              </w:rPr>
              <w:t>849 org</w:t>
            </w:r>
          </w:p>
        </w:tc>
        <w:tc>
          <w:tcPr>
            <w:tcW w:w="305" w:type="pct"/>
          </w:tcPr>
          <w:p w:rsidR="005A2B33" w:rsidRPr="007E5200" w:rsidRDefault="005A2B33" w:rsidP="007E5200">
            <w:pPr>
              <w:jc w:val="right"/>
              <w:rPr>
                <w:rFonts w:ascii="Bookman Old Style" w:hAnsi="Bookman Old Style" w:cs="Calibri"/>
                <w:sz w:val="10"/>
                <w:szCs w:val="10"/>
              </w:rPr>
            </w:pPr>
            <w:r w:rsidRPr="007E5200">
              <w:rPr>
                <w:rFonts w:ascii="Bookman Old Style" w:hAnsi="Bookman Old Style" w:cs="Calibri"/>
                <w:sz w:val="10"/>
                <w:szCs w:val="10"/>
              </w:rPr>
              <w:t>1.135.214.750</w:t>
            </w:r>
          </w:p>
        </w:tc>
        <w:tc>
          <w:tcPr>
            <w:tcW w:w="174" w:type="pct"/>
          </w:tcPr>
          <w:p w:rsidR="005A2B33" w:rsidRPr="00274B43" w:rsidRDefault="005A2B33" w:rsidP="007E5200">
            <w:pPr>
              <w:jc w:val="center"/>
              <w:rPr>
                <w:rFonts w:ascii="Bookman Old Style" w:hAnsi="Bookman Old Style" w:cs="Calibri"/>
                <w:sz w:val="12"/>
                <w:szCs w:val="12"/>
              </w:rPr>
            </w:pPr>
            <w:r w:rsidRPr="00274B43">
              <w:rPr>
                <w:rFonts w:ascii="Bookman Old Style" w:hAnsi="Bookman Old Style" w:cs="Calibri"/>
                <w:sz w:val="12"/>
                <w:szCs w:val="12"/>
              </w:rPr>
              <w:t>849 org</w:t>
            </w:r>
          </w:p>
        </w:tc>
        <w:tc>
          <w:tcPr>
            <w:tcW w:w="305" w:type="pct"/>
          </w:tcPr>
          <w:p w:rsidR="005A2B33" w:rsidRPr="007E5200" w:rsidRDefault="005A2B33" w:rsidP="007E5200">
            <w:pPr>
              <w:jc w:val="right"/>
              <w:rPr>
                <w:rFonts w:ascii="Bookman Old Style" w:hAnsi="Bookman Old Style" w:cs="Calibri"/>
                <w:sz w:val="10"/>
                <w:szCs w:val="10"/>
              </w:rPr>
            </w:pPr>
            <w:r w:rsidRPr="007E5200">
              <w:rPr>
                <w:rFonts w:ascii="Bookman Old Style" w:hAnsi="Bookman Old Style" w:cs="Calibri"/>
                <w:sz w:val="10"/>
                <w:szCs w:val="10"/>
              </w:rPr>
              <w:t>1.135.214.750</w:t>
            </w:r>
          </w:p>
        </w:tc>
        <w:tc>
          <w:tcPr>
            <w:tcW w:w="267" w:type="pct"/>
          </w:tcPr>
          <w:p w:rsidR="005A2B33" w:rsidRPr="00274B43" w:rsidRDefault="005A2B33" w:rsidP="007E5200">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A2B33" w:rsidRPr="00274B43" w:rsidRDefault="005A2B33" w:rsidP="007E5200">
            <w:pPr>
              <w:jc w:val="center"/>
              <w:rPr>
                <w:rFonts w:ascii="Bookman Old Style" w:hAnsi="Bookman Old Style"/>
                <w:bCs/>
                <w:sz w:val="12"/>
                <w:szCs w:val="12"/>
              </w:rPr>
            </w:pPr>
            <w:r w:rsidRPr="00274B43">
              <w:rPr>
                <w:rFonts w:ascii="Bookman Old Style" w:hAnsi="Bookman Old Style"/>
                <w:bCs/>
                <w:sz w:val="12"/>
                <w:szCs w:val="12"/>
              </w:rPr>
              <w:t>Kota Malang</w:t>
            </w:r>
          </w:p>
        </w:tc>
      </w:tr>
      <w:tr w:rsidR="008E007F" w:rsidRPr="00274B43" w:rsidTr="00FE31A6">
        <w:trPr>
          <w:trHeight w:val="365"/>
        </w:trPr>
        <w:tc>
          <w:tcPr>
            <w:tcW w:w="231" w:type="pct"/>
            <w:tcBorders>
              <w:top w:val="single" w:sz="4" w:space="0" w:color="auto"/>
            </w:tcBorders>
            <w:vAlign w:val="center"/>
          </w:tcPr>
          <w:p w:rsidR="005A2B33" w:rsidRPr="00274B43" w:rsidRDefault="005A2B33" w:rsidP="00071F36">
            <w:pPr>
              <w:rPr>
                <w:rFonts w:ascii="Bookman Old Style" w:hAnsi="Bookman Old Style"/>
                <w:bCs/>
                <w:sz w:val="12"/>
                <w:szCs w:val="12"/>
              </w:rPr>
            </w:pPr>
          </w:p>
        </w:tc>
        <w:tc>
          <w:tcPr>
            <w:tcW w:w="265" w:type="pct"/>
            <w:tcBorders>
              <w:top w:val="single" w:sz="4" w:space="0" w:color="auto"/>
            </w:tcBorders>
            <w:vAlign w:val="center"/>
          </w:tcPr>
          <w:p w:rsidR="005A2B33" w:rsidRPr="00274B43" w:rsidRDefault="005A2B33" w:rsidP="00071F36">
            <w:pPr>
              <w:rPr>
                <w:rFonts w:ascii="Bookman Old Style" w:hAnsi="Bookman Old Style"/>
                <w:bCs/>
                <w:sz w:val="12"/>
                <w:szCs w:val="12"/>
              </w:rPr>
            </w:pPr>
          </w:p>
        </w:tc>
        <w:tc>
          <w:tcPr>
            <w:tcW w:w="103" w:type="pct"/>
            <w:vAlign w:val="center"/>
          </w:tcPr>
          <w:p w:rsidR="005A2B33" w:rsidRPr="00274B43" w:rsidRDefault="005A2B33" w:rsidP="00071F36">
            <w:pPr>
              <w:rPr>
                <w:rFonts w:ascii="Bookman Old Style" w:hAnsi="Bookman Old Style"/>
                <w:bCs/>
                <w:sz w:val="12"/>
                <w:szCs w:val="12"/>
              </w:rPr>
            </w:pPr>
          </w:p>
        </w:tc>
        <w:tc>
          <w:tcPr>
            <w:tcW w:w="392"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Pembinaan dan pelatihan ketrampilan kerja bagi Tenaga Ke</w:t>
            </w:r>
            <w:r w:rsidR="007E5200">
              <w:rPr>
                <w:rFonts w:ascii="Bookman Old Style" w:hAnsi="Bookman Old Style" w:cs="Calibri"/>
                <w:sz w:val="12"/>
                <w:szCs w:val="12"/>
              </w:rPr>
              <w:t>rja dan Masyarakat (usaha mikro</w:t>
            </w:r>
            <w:r w:rsidRPr="00274B43">
              <w:rPr>
                <w:rFonts w:ascii="Bookman Old Style" w:hAnsi="Bookman Old Style" w:cs="Calibri"/>
                <w:sz w:val="12"/>
                <w:szCs w:val="12"/>
              </w:rPr>
              <w:t>)</w:t>
            </w:r>
          </w:p>
        </w:tc>
        <w:tc>
          <w:tcPr>
            <w:tcW w:w="313" w:type="pct"/>
          </w:tcPr>
          <w:p w:rsidR="005A2B33" w:rsidRPr="00274B43" w:rsidRDefault="005A2B33" w:rsidP="00071F36">
            <w:pPr>
              <w:rPr>
                <w:rFonts w:ascii="Bookman Old Style" w:hAnsi="Bookman Old Style" w:cs="Calibri"/>
                <w:sz w:val="12"/>
                <w:szCs w:val="12"/>
              </w:rPr>
            </w:pPr>
            <w:r w:rsidRPr="00274B43">
              <w:rPr>
                <w:rFonts w:ascii="Bookman Old Style" w:hAnsi="Bookman Old Style" w:cs="Calibri"/>
                <w:sz w:val="12"/>
                <w:szCs w:val="12"/>
              </w:rPr>
              <w:t>Jumlah peserta yang mengikuti pembinaan ketrampilan kerja b</w:t>
            </w:r>
            <w:r w:rsidR="007E5200">
              <w:rPr>
                <w:rFonts w:ascii="Bookman Old Style" w:hAnsi="Bookman Old Style" w:cs="Calibri"/>
                <w:sz w:val="12"/>
                <w:szCs w:val="12"/>
              </w:rPr>
              <w:t>agi Tenaga kerja dan masyarakat</w:t>
            </w:r>
            <w:r w:rsidR="007E5200">
              <w:rPr>
                <w:rFonts w:ascii="Bookman Old Style" w:hAnsi="Bookman Old Style" w:cs="Calibri"/>
                <w:sz w:val="12"/>
                <w:szCs w:val="12"/>
                <w:lang w:val="id-ID"/>
              </w:rPr>
              <w:t xml:space="preserve">  </w:t>
            </w:r>
            <w:r w:rsidR="007E5200">
              <w:rPr>
                <w:rFonts w:ascii="Bookman Old Style" w:hAnsi="Bookman Old Style" w:cs="Calibri"/>
                <w:sz w:val="12"/>
                <w:szCs w:val="12"/>
              </w:rPr>
              <w:t>(usaha mikro</w:t>
            </w:r>
            <w:r w:rsidRPr="00274B43">
              <w:rPr>
                <w:rFonts w:ascii="Bookman Old Style" w:hAnsi="Bookman Old Style" w:cs="Calibri"/>
                <w:sz w:val="12"/>
                <w:szCs w:val="12"/>
              </w:rPr>
              <w:t>)</w:t>
            </w:r>
          </w:p>
        </w:tc>
        <w:tc>
          <w:tcPr>
            <w:tcW w:w="132" w:type="pct"/>
            <w:vAlign w:val="center"/>
          </w:tcPr>
          <w:p w:rsidR="005A2B33" w:rsidRPr="00274B43" w:rsidRDefault="005A2B33" w:rsidP="00071F36">
            <w:pPr>
              <w:rPr>
                <w:rFonts w:ascii="Bookman Old Style" w:hAnsi="Bookman Old Style"/>
                <w:bCs/>
                <w:sz w:val="12"/>
                <w:szCs w:val="12"/>
              </w:rPr>
            </w:pPr>
          </w:p>
        </w:tc>
        <w:tc>
          <w:tcPr>
            <w:tcW w:w="122" w:type="pct"/>
            <w:vAlign w:val="center"/>
          </w:tcPr>
          <w:p w:rsidR="005A2B33" w:rsidRPr="00274B43" w:rsidRDefault="005A2B33" w:rsidP="00071F36">
            <w:pPr>
              <w:rPr>
                <w:rFonts w:ascii="Bookman Old Style" w:hAnsi="Bookman Old Style"/>
                <w:bCs/>
                <w:sz w:val="12"/>
                <w:szCs w:val="12"/>
              </w:rPr>
            </w:pPr>
          </w:p>
        </w:tc>
        <w:tc>
          <w:tcPr>
            <w:tcW w:w="174" w:type="pct"/>
          </w:tcPr>
          <w:p w:rsidR="005A2B33" w:rsidRPr="007E5200" w:rsidRDefault="007E5200" w:rsidP="007E5200">
            <w:pPr>
              <w:jc w:val="center"/>
              <w:rPr>
                <w:rFonts w:ascii="Bookman Old Style" w:hAnsi="Bookman Old Style"/>
                <w:bCs/>
                <w:sz w:val="12"/>
                <w:szCs w:val="12"/>
                <w:lang w:val="id-ID"/>
              </w:rPr>
            </w:pPr>
            <w:r>
              <w:rPr>
                <w:rFonts w:ascii="Bookman Old Style" w:hAnsi="Bookman Old Style"/>
                <w:bCs/>
                <w:sz w:val="12"/>
                <w:szCs w:val="12"/>
                <w:lang w:val="id-ID"/>
              </w:rPr>
              <w:t>30 org</w:t>
            </w:r>
          </w:p>
        </w:tc>
        <w:tc>
          <w:tcPr>
            <w:tcW w:w="306" w:type="pct"/>
          </w:tcPr>
          <w:p w:rsidR="005A2B33" w:rsidRPr="007E5200" w:rsidRDefault="007E5200" w:rsidP="007E5200">
            <w:pPr>
              <w:jc w:val="right"/>
              <w:rPr>
                <w:rFonts w:ascii="Bookman Old Style" w:hAnsi="Bookman Old Style"/>
                <w:bCs/>
                <w:sz w:val="12"/>
                <w:szCs w:val="12"/>
                <w:lang w:val="id-ID"/>
              </w:rPr>
            </w:pPr>
            <w:r>
              <w:rPr>
                <w:rFonts w:ascii="Bookman Old Style" w:hAnsi="Bookman Old Style"/>
                <w:bCs/>
                <w:sz w:val="12"/>
                <w:szCs w:val="12"/>
                <w:lang w:val="id-ID"/>
              </w:rPr>
              <w:t>255.148.000</w:t>
            </w:r>
          </w:p>
        </w:tc>
        <w:tc>
          <w:tcPr>
            <w:tcW w:w="174" w:type="pct"/>
          </w:tcPr>
          <w:p w:rsidR="005A2B33" w:rsidRPr="00274B43" w:rsidRDefault="005A2B33" w:rsidP="007E5200">
            <w:pPr>
              <w:jc w:val="center"/>
              <w:rPr>
                <w:rFonts w:ascii="Bookman Old Style" w:hAnsi="Bookman Old Style" w:cs="Calibri"/>
                <w:sz w:val="12"/>
                <w:szCs w:val="12"/>
              </w:rPr>
            </w:pPr>
            <w:r w:rsidRPr="00274B43">
              <w:rPr>
                <w:rFonts w:ascii="Bookman Old Style" w:hAnsi="Bookman Old Style" w:cs="Calibri"/>
                <w:sz w:val="12"/>
                <w:szCs w:val="12"/>
              </w:rPr>
              <w:t>70 org</w:t>
            </w:r>
          </w:p>
        </w:tc>
        <w:tc>
          <w:tcPr>
            <w:tcW w:w="306" w:type="pct"/>
          </w:tcPr>
          <w:p w:rsidR="005A2B33" w:rsidRPr="00274B43" w:rsidRDefault="00C34AA5" w:rsidP="00C34AA5">
            <w:pPr>
              <w:jc w:val="right"/>
              <w:rPr>
                <w:rFonts w:ascii="Bookman Old Style" w:hAnsi="Bookman Old Style" w:cs="Calibri"/>
                <w:sz w:val="12"/>
                <w:szCs w:val="12"/>
              </w:rPr>
            </w:pPr>
            <w:r>
              <w:rPr>
                <w:rFonts w:ascii="Bookman Old Style" w:hAnsi="Bookman Old Style" w:cs="Calibri"/>
                <w:sz w:val="12"/>
                <w:szCs w:val="12"/>
              </w:rPr>
              <w:t>357</w:t>
            </w:r>
            <w:r w:rsidR="005A2B33" w:rsidRPr="00274B43">
              <w:rPr>
                <w:rFonts w:ascii="Bookman Old Style" w:hAnsi="Bookman Old Style" w:cs="Calibri"/>
                <w:sz w:val="12"/>
                <w:szCs w:val="12"/>
              </w:rPr>
              <w:t>.</w:t>
            </w:r>
            <w:r>
              <w:rPr>
                <w:rFonts w:ascii="Bookman Old Style" w:hAnsi="Bookman Old Style" w:cs="Calibri"/>
                <w:sz w:val="12"/>
                <w:szCs w:val="12"/>
              </w:rPr>
              <w:t>207.2</w:t>
            </w:r>
            <w:r w:rsidR="005A2B33" w:rsidRPr="00274B43">
              <w:rPr>
                <w:rFonts w:ascii="Bookman Old Style" w:hAnsi="Bookman Old Style" w:cs="Calibri"/>
                <w:sz w:val="12"/>
                <w:szCs w:val="12"/>
              </w:rPr>
              <w:t>00</w:t>
            </w:r>
          </w:p>
        </w:tc>
        <w:tc>
          <w:tcPr>
            <w:tcW w:w="175" w:type="pct"/>
          </w:tcPr>
          <w:p w:rsidR="005A2B33" w:rsidRPr="00274B43" w:rsidRDefault="005A2B33" w:rsidP="007E5200">
            <w:pPr>
              <w:jc w:val="center"/>
              <w:rPr>
                <w:rFonts w:ascii="Bookman Old Style" w:hAnsi="Bookman Old Style" w:cs="Calibri"/>
                <w:sz w:val="12"/>
                <w:szCs w:val="12"/>
              </w:rPr>
            </w:pPr>
            <w:r w:rsidRPr="00274B43">
              <w:rPr>
                <w:rFonts w:ascii="Bookman Old Style" w:hAnsi="Bookman Old Style" w:cs="Calibri"/>
                <w:sz w:val="12"/>
                <w:szCs w:val="12"/>
              </w:rPr>
              <w:t>88 org</w:t>
            </w:r>
          </w:p>
        </w:tc>
        <w:tc>
          <w:tcPr>
            <w:tcW w:w="303" w:type="pct"/>
          </w:tcPr>
          <w:p w:rsidR="005A2B33" w:rsidRPr="00274B43" w:rsidRDefault="00C34AA5" w:rsidP="00C34AA5">
            <w:pPr>
              <w:jc w:val="right"/>
              <w:rPr>
                <w:rFonts w:ascii="Bookman Old Style" w:hAnsi="Bookman Old Style" w:cs="Calibri"/>
                <w:sz w:val="12"/>
                <w:szCs w:val="12"/>
              </w:rPr>
            </w:pPr>
            <w:r>
              <w:rPr>
                <w:rFonts w:ascii="Bookman Old Style" w:hAnsi="Bookman Old Style" w:cs="Calibri"/>
                <w:sz w:val="12"/>
                <w:szCs w:val="12"/>
              </w:rPr>
              <w:t>350</w:t>
            </w:r>
            <w:r w:rsidR="005A2B33" w:rsidRPr="00274B43">
              <w:rPr>
                <w:rFonts w:ascii="Bookman Old Style" w:hAnsi="Bookman Old Style" w:cs="Calibri"/>
                <w:sz w:val="12"/>
                <w:szCs w:val="12"/>
              </w:rPr>
              <w:t>.</w:t>
            </w:r>
            <w:r>
              <w:rPr>
                <w:rFonts w:ascii="Bookman Old Style" w:hAnsi="Bookman Old Style" w:cs="Calibri"/>
                <w:sz w:val="12"/>
                <w:szCs w:val="12"/>
              </w:rPr>
              <w:t>000</w:t>
            </w:r>
            <w:r w:rsidR="005A2B33" w:rsidRPr="00274B43">
              <w:rPr>
                <w:rFonts w:ascii="Bookman Old Style" w:hAnsi="Bookman Old Style" w:cs="Calibri"/>
                <w:sz w:val="12"/>
                <w:szCs w:val="12"/>
              </w:rPr>
              <w:t>.000</w:t>
            </w:r>
          </w:p>
        </w:tc>
        <w:tc>
          <w:tcPr>
            <w:tcW w:w="175" w:type="pct"/>
          </w:tcPr>
          <w:p w:rsidR="005A2B33" w:rsidRPr="00274B43" w:rsidRDefault="005A2B33" w:rsidP="007E5200">
            <w:pPr>
              <w:jc w:val="center"/>
              <w:rPr>
                <w:rFonts w:ascii="Bookman Old Style" w:hAnsi="Bookman Old Style" w:cs="Calibri"/>
                <w:sz w:val="12"/>
                <w:szCs w:val="12"/>
              </w:rPr>
            </w:pPr>
            <w:r w:rsidRPr="00274B43">
              <w:rPr>
                <w:rFonts w:ascii="Bookman Old Style" w:hAnsi="Bookman Old Style" w:cs="Calibri"/>
                <w:sz w:val="12"/>
                <w:szCs w:val="12"/>
              </w:rPr>
              <w:t>111 org</w:t>
            </w:r>
          </w:p>
        </w:tc>
        <w:tc>
          <w:tcPr>
            <w:tcW w:w="305" w:type="pct"/>
          </w:tcPr>
          <w:p w:rsidR="005A2B33" w:rsidRPr="00274B43" w:rsidRDefault="005A2B33" w:rsidP="007E5200">
            <w:pPr>
              <w:jc w:val="right"/>
              <w:rPr>
                <w:rFonts w:ascii="Bookman Old Style" w:hAnsi="Bookman Old Style" w:cs="Calibri"/>
                <w:sz w:val="12"/>
                <w:szCs w:val="12"/>
              </w:rPr>
            </w:pPr>
            <w:r w:rsidRPr="00274B43">
              <w:rPr>
                <w:rFonts w:ascii="Bookman Old Style" w:hAnsi="Bookman Old Style" w:cs="Calibri"/>
                <w:sz w:val="12"/>
                <w:szCs w:val="12"/>
              </w:rPr>
              <w:t>282.135.000</w:t>
            </w:r>
          </w:p>
        </w:tc>
        <w:tc>
          <w:tcPr>
            <w:tcW w:w="174" w:type="pct"/>
          </w:tcPr>
          <w:p w:rsidR="005A2B33" w:rsidRPr="00274B43" w:rsidRDefault="005A2B33" w:rsidP="007E5200">
            <w:pPr>
              <w:jc w:val="center"/>
              <w:rPr>
                <w:rFonts w:ascii="Bookman Old Style" w:hAnsi="Bookman Old Style" w:cs="Calibri"/>
                <w:sz w:val="12"/>
                <w:szCs w:val="12"/>
              </w:rPr>
            </w:pPr>
            <w:r w:rsidRPr="00274B43">
              <w:rPr>
                <w:rFonts w:ascii="Bookman Old Style" w:hAnsi="Bookman Old Style" w:cs="Calibri"/>
                <w:sz w:val="12"/>
                <w:szCs w:val="12"/>
              </w:rPr>
              <w:t>140 org</w:t>
            </w:r>
          </w:p>
        </w:tc>
        <w:tc>
          <w:tcPr>
            <w:tcW w:w="305" w:type="pct"/>
          </w:tcPr>
          <w:p w:rsidR="005A2B33" w:rsidRPr="00274B43" w:rsidRDefault="005A2B33" w:rsidP="007E5200">
            <w:pPr>
              <w:jc w:val="right"/>
              <w:rPr>
                <w:rFonts w:ascii="Bookman Old Style" w:hAnsi="Bookman Old Style" w:cs="Calibri"/>
                <w:sz w:val="12"/>
                <w:szCs w:val="12"/>
              </w:rPr>
            </w:pPr>
            <w:r w:rsidRPr="00274B43">
              <w:rPr>
                <w:rFonts w:ascii="Bookman Old Style" w:hAnsi="Bookman Old Style" w:cs="Calibri"/>
                <w:sz w:val="12"/>
                <w:szCs w:val="12"/>
              </w:rPr>
              <w:t>354.643.695</w:t>
            </w:r>
          </w:p>
        </w:tc>
        <w:tc>
          <w:tcPr>
            <w:tcW w:w="174" w:type="pct"/>
          </w:tcPr>
          <w:p w:rsidR="005A2B33" w:rsidRPr="00274B43" w:rsidRDefault="005A2B33" w:rsidP="007E5200">
            <w:pPr>
              <w:jc w:val="center"/>
              <w:rPr>
                <w:rFonts w:ascii="Bookman Old Style" w:hAnsi="Bookman Old Style" w:cs="Calibri"/>
                <w:sz w:val="12"/>
                <w:szCs w:val="12"/>
              </w:rPr>
            </w:pPr>
            <w:r w:rsidRPr="00274B43">
              <w:rPr>
                <w:rFonts w:ascii="Bookman Old Style" w:hAnsi="Bookman Old Style" w:cs="Calibri"/>
                <w:sz w:val="12"/>
                <w:szCs w:val="12"/>
              </w:rPr>
              <w:t>140 org</w:t>
            </w:r>
          </w:p>
        </w:tc>
        <w:tc>
          <w:tcPr>
            <w:tcW w:w="305" w:type="pct"/>
          </w:tcPr>
          <w:p w:rsidR="005A2B33" w:rsidRPr="00274B43" w:rsidRDefault="005A2B33" w:rsidP="007E5200">
            <w:pPr>
              <w:jc w:val="right"/>
              <w:rPr>
                <w:rFonts w:ascii="Bookman Old Style" w:hAnsi="Bookman Old Style" w:cs="Calibri"/>
                <w:sz w:val="12"/>
                <w:szCs w:val="12"/>
              </w:rPr>
            </w:pPr>
            <w:r w:rsidRPr="00274B43">
              <w:rPr>
                <w:rFonts w:ascii="Bookman Old Style" w:hAnsi="Bookman Old Style" w:cs="Calibri"/>
                <w:sz w:val="12"/>
                <w:szCs w:val="12"/>
              </w:rPr>
              <w:t>354.643.695</w:t>
            </w:r>
          </w:p>
        </w:tc>
        <w:tc>
          <w:tcPr>
            <w:tcW w:w="267" w:type="pct"/>
          </w:tcPr>
          <w:p w:rsidR="005A2B33" w:rsidRPr="00274B43" w:rsidRDefault="005A2B33" w:rsidP="007E5200">
            <w:pPr>
              <w:jc w:val="center"/>
              <w:rPr>
                <w:rFonts w:ascii="Bookman Old Style" w:hAnsi="Bookman Old Style"/>
                <w:bCs/>
                <w:sz w:val="12"/>
                <w:szCs w:val="12"/>
              </w:rPr>
            </w:pPr>
            <w:r w:rsidRPr="00274B43">
              <w:rPr>
                <w:rFonts w:ascii="Bookman Old Style" w:hAnsi="Bookman Old Style"/>
                <w:bCs/>
                <w:sz w:val="12"/>
                <w:szCs w:val="12"/>
              </w:rPr>
              <w:t>Bidang Usaha Mikro</w:t>
            </w:r>
          </w:p>
        </w:tc>
        <w:tc>
          <w:tcPr>
            <w:tcW w:w="299" w:type="pct"/>
            <w:noWrap/>
          </w:tcPr>
          <w:p w:rsidR="005A2B33" w:rsidRPr="00274B43" w:rsidRDefault="005A2B33" w:rsidP="007E5200">
            <w:pPr>
              <w:jc w:val="center"/>
              <w:rPr>
                <w:rFonts w:ascii="Bookman Old Style" w:hAnsi="Bookman Old Style"/>
                <w:bCs/>
                <w:sz w:val="12"/>
                <w:szCs w:val="12"/>
              </w:rPr>
            </w:pPr>
            <w:r w:rsidRPr="00274B43">
              <w:rPr>
                <w:rFonts w:ascii="Bookman Old Style" w:hAnsi="Bookman Old Style"/>
                <w:bCs/>
                <w:sz w:val="12"/>
                <w:szCs w:val="12"/>
              </w:rPr>
              <w:t>Kota Malang</w:t>
            </w:r>
          </w:p>
        </w:tc>
      </w:tr>
      <w:tr w:rsidR="00C73165" w:rsidRPr="00274B43" w:rsidTr="008746E7">
        <w:trPr>
          <w:trHeight w:val="365"/>
        </w:trPr>
        <w:tc>
          <w:tcPr>
            <w:tcW w:w="231" w:type="pct"/>
            <w:vMerge w:val="restart"/>
          </w:tcPr>
          <w:p w:rsidR="00C73165" w:rsidRPr="00274B43" w:rsidRDefault="00C73165" w:rsidP="00283035">
            <w:pPr>
              <w:rPr>
                <w:rFonts w:ascii="Bookman Old Style" w:hAnsi="Bookman Old Style"/>
                <w:bCs/>
                <w:sz w:val="12"/>
                <w:szCs w:val="12"/>
              </w:rPr>
            </w:pPr>
            <w:r w:rsidRPr="00274B43">
              <w:rPr>
                <w:rFonts w:ascii="Bookman Old Style" w:hAnsi="Bookman Old Style" w:cs="Calibri"/>
                <w:bCs/>
                <w:sz w:val="12"/>
                <w:szCs w:val="12"/>
              </w:rPr>
              <w:t>Meningkatnya pertumbuhan ekonomi kreatif</w:t>
            </w:r>
          </w:p>
        </w:tc>
        <w:tc>
          <w:tcPr>
            <w:tcW w:w="265" w:type="pct"/>
            <w:vMerge w:val="restart"/>
          </w:tcPr>
          <w:p w:rsidR="00C73165" w:rsidRPr="00274B43" w:rsidRDefault="00C73165" w:rsidP="00071F36">
            <w:pPr>
              <w:rPr>
                <w:rFonts w:ascii="Bookman Old Style" w:hAnsi="Bookman Old Style"/>
                <w:bCs/>
                <w:sz w:val="12"/>
                <w:szCs w:val="12"/>
              </w:rPr>
            </w:pPr>
            <w:r w:rsidRPr="00274B43">
              <w:rPr>
                <w:rFonts w:ascii="Bookman Old Style" w:hAnsi="Bookman Old Style"/>
                <w:bCs/>
                <w:sz w:val="12"/>
                <w:szCs w:val="12"/>
              </w:rPr>
              <w:t>Meningkatnya Pertumbuhan dan Daya Saing Industri</w:t>
            </w:r>
          </w:p>
        </w:tc>
        <w:tc>
          <w:tcPr>
            <w:tcW w:w="103" w:type="pct"/>
            <w:tcBorders>
              <w:bottom w:val="nil"/>
            </w:tcBorders>
            <w:vAlign w:val="center"/>
          </w:tcPr>
          <w:p w:rsidR="00C73165" w:rsidRPr="00274B43" w:rsidRDefault="00C73165" w:rsidP="00071F36">
            <w:pPr>
              <w:rPr>
                <w:rFonts w:ascii="Bookman Old Style" w:hAnsi="Bookman Old Style"/>
                <w:bCs/>
                <w:sz w:val="12"/>
                <w:szCs w:val="12"/>
              </w:rPr>
            </w:pPr>
          </w:p>
        </w:tc>
        <w:tc>
          <w:tcPr>
            <w:tcW w:w="392" w:type="pct"/>
          </w:tcPr>
          <w:p w:rsidR="00C73165" w:rsidRPr="00274B43" w:rsidRDefault="00C73165" w:rsidP="00AA0747">
            <w:pPr>
              <w:rPr>
                <w:rFonts w:ascii="Bookman Old Style" w:hAnsi="Bookman Old Style"/>
                <w:bCs/>
                <w:sz w:val="12"/>
                <w:szCs w:val="12"/>
              </w:rPr>
            </w:pPr>
          </w:p>
        </w:tc>
        <w:tc>
          <w:tcPr>
            <w:tcW w:w="313" w:type="pct"/>
          </w:tcPr>
          <w:p w:rsidR="00C73165" w:rsidRPr="00274B43" w:rsidRDefault="00C73165" w:rsidP="00AA0747">
            <w:pPr>
              <w:rPr>
                <w:rFonts w:ascii="Bookman Old Style" w:hAnsi="Bookman Old Style"/>
                <w:bCs/>
                <w:sz w:val="12"/>
                <w:szCs w:val="12"/>
              </w:rPr>
            </w:pPr>
            <w:r>
              <w:rPr>
                <w:rFonts w:ascii="Bookman Old Style" w:hAnsi="Bookman Old Style"/>
                <w:bCs/>
                <w:sz w:val="12"/>
                <w:szCs w:val="12"/>
              </w:rPr>
              <w:t>Pertumbuhan industri</w:t>
            </w:r>
          </w:p>
        </w:tc>
        <w:tc>
          <w:tcPr>
            <w:tcW w:w="132" w:type="pct"/>
          </w:tcPr>
          <w:p w:rsidR="00C73165" w:rsidRPr="00274B43" w:rsidRDefault="00C73165" w:rsidP="00685F27">
            <w:pPr>
              <w:jc w:val="center"/>
              <w:rPr>
                <w:rFonts w:ascii="Bookman Old Style" w:hAnsi="Bookman Old Style"/>
                <w:bCs/>
                <w:sz w:val="12"/>
                <w:szCs w:val="12"/>
              </w:rPr>
            </w:pPr>
            <w:r>
              <w:rPr>
                <w:rFonts w:ascii="Bookman Old Style" w:hAnsi="Bookman Old Style"/>
                <w:bCs/>
                <w:sz w:val="12"/>
                <w:szCs w:val="12"/>
              </w:rPr>
              <w:t>1,95</w:t>
            </w:r>
          </w:p>
        </w:tc>
        <w:tc>
          <w:tcPr>
            <w:tcW w:w="122" w:type="pct"/>
          </w:tcPr>
          <w:p w:rsidR="00C73165" w:rsidRPr="00274B43" w:rsidRDefault="00C73165" w:rsidP="00685F27">
            <w:pPr>
              <w:jc w:val="center"/>
              <w:rPr>
                <w:rFonts w:ascii="Bookman Old Style" w:hAnsi="Bookman Old Style"/>
                <w:bCs/>
                <w:sz w:val="12"/>
                <w:szCs w:val="12"/>
              </w:rPr>
            </w:pPr>
            <w:r>
              <w:rPr>
                <w:rFonts w:ascii="Bookman Old Style" w:hAnsi="Bookman Old Style"/>
                <w:bCs/>
                <w:sz w:val="12"/>
                <w:szCs w:val="12"/>
              </w:rPr>
              <w:t>3,67</w:t>
            </w:r>
          </w:p>
        </w:tc>
        <w:tc>
          <w:tcPr>
            <w:tcW w:w="174" w:type="pct"/>
          </w:tcPr>
          <w:p w:rsidR="00C73165" w:rsidRPr="00274B43" w:rsidRDefault="00C73165" w:rsidP="00C73165">
            <w:pPr>
              <w:rPr>
                <w:rFonts w:ascii="Bookman Old Style" w:hAnsi="Bookman Old Style"/>
                <w:bCs/>
                <w:sz w:val="12"/>
                <w:szCs w:val="12"/>
              </w:rPr>
            </w:pPr>
            <w:r>
              <w:rPr>
                <w:rFonts w:ascii="Bookman Old Style" w:hAnsi="Bookman Old Style"/>
                <w:bCs/>
                <w:sz w:val="12"/>
                <w:szCs w:val="12"/>
              </w:rPr>
              <w:t>3,70</w:t>
            </w:r>
          </w:p>
        </w:tc>
        <w:tc>
          <w:tcPr>
            <w:tcW w:w="306" w:type="pct"/>
          </w:tcPr>
          <w:p w:rsidR="00C73165" w:rsidRPr="001A38EC" w:rsidRDefault="00C73165" w:rsidP="007C7940">
            <w:pPr>
              <w:jc w:val="right"/>
              <w:rPr>
                <w:rFonts w:ascii="Bookman Old Style" w:hAnsi="Bookman Old Style"/>
                <w:bCs/>
                <w:sz w:val="10"/>
                <w:szCs w:val="10"/>
              </w:rPr>
            </w:pPr>
          </w:p>
        </w:tc>
        <w:tc>
          <w:tcPr>
            <w:tcW w:w="174" w:type="pct"/>
          </w:tcPr>
          <w:p w:rsidR="00C73165" w:rsidRPr="00274B43" w:rsidRDefault="00C73165" w:rsidP="00685F27">
            <w:pPr>
              <w:jc w:val="center"/>
              <w:rPr>
                <w:rFonts w:ascii="Bookman Old Style" w:hAnsi="Bookman Old Style"/>
                <w:bCs/>
                <w:sz w:val="12"/>
                <w:szCs w:val="12"/>
              </w:rPr>
            </w:pPr>
            <w:r>
              <w:rPr>
                <w:rFonts w:ascii="Bookman Old Style" w:hAnsi="Bookman Old Style"/>
                <w:bCs/>
                <w:sz w:val="12"/>
                <w:szCs w:val="12"/>
              </w:rPr>
              <w:t>3,88</w:t>
            </w:r>
          </w:p>
        </w:tc>
        <w:tc>
          <w:tcPr>
            <w:tcW w:w="306" w:type="pct"/>
          </w:tcPr>
          <w:p w:rsidR="00C73165" w:rsidRPr="00591AA6" w:rsidRDefault="00C73165" w:rsidP="001A38EC">
            <w:pPr>
              <w:jc w:val="right"/>
              <w:rPr>
                <w:rFonts w:ascii="Bookman Old Style" w:hAnsi="Bookman Old Style"/>
                <w:bCs/>
                <w:sz w:val="10"/>
                <w:szCs w:val="10"/>
              </w:rPr>
            </w:pPr>
          </w:p>
        </w:tc>
        <w:tc>
          <w:tcPr>
            <w:tcW w:w="175" w:type="pct"/>
          </w:tcPr>
          <w:p w:rsidR="00C73165" w:rsidRPr="00274B43" w:rsidRDefault="00C73165" w:rsidP="00685F27">
            <w:pPr>
              <w:jc w:val="center"/>
              <w:rPr>
                <w:rFonts w:ascii="Bookman Old Style" w:hAnsi="Bookman Old Style"/>
                <w:bCs/>
                <w:sz w:val="12"/>
                <w:szCs w:val="12"/>
              </w:rPr>
            </w:pPr>
            <w:r>
              <w:rPr>
                <w:rFonts w:ascii="Bookman Old Style" w:hAnsi="Bookman Old Style"/>
                <w:bCs/>
                <w:sz w:val="12"/>
                <w:szCs w:val="12"/>
              </w:rPr>
              <w:t>4,15</w:t>
            </w:r>
          </w:p>
        </w:tc>
        <w:tc>
          <w:tcPr>
            <w:tcW w:w="303" w:type="pct"/>
          </w:tcPr>
          <w:p w:rsidR="00C73165" w:rsidRPr="00591AA6" w:rsidRDefault="00C73165" w:rsidP="00685F27">
            <w:pPr>
              <w:jc w:val="right"/>
              <w:rPr>
                <w:rFonts w:ascii="Bookman Old Style" w:hAnsi="Bookman Old Style"/>
                <w:bCs/>
                <w:sz w:val="10"/>
                <w:szCs w:val="10"/>
              </w:rPr>
            </w:pPr>
          </w:p>
        </w:tc>
        <w:tc>
          <w:tcPr>
            <w:tcW w:w="175" w:type="pct"/>
          </w:tcPr>
          <w:p w:rsidR="00C73165" w:rsidRPr="00274B43" w:rsidRDefault="00C73165" w:rsidP="00685F27">
            <w:pPr>
              <w:jc w:val="center"/>
              <w:rPr>
                <w:rFonts w:ascii="Bookman Old Style" w:hAnsi="Bookman Old Style"/>
                <w:bCs/>
                <w:sz w:val="12"/>
                <w:szCs w:val="12"/>
              </w:rPr>
            </w:pPr>
            <w:r>
              <w:rPr>
                <w:rFonts w:ascii="Bookman Old Style" w:hAnsi="Bookman Old Style"/>
                <w:bCs/>
                <w:sz w:val="12"/>
                <w:szCs w:val="12"/>
              </w:rPr>
              <w:t>4,41</w:t>
            </w:r>
          </w:p>
        </w:tc>
        <w:tc>
          <w:tcPr>
            <w:tcW w:w="305" w:type="pct"/>
          </w:tcPr>
          <w:p w:rsidR="00C73165" w:rsidRPr="00591AA6" w:rsidRDefault="00C73165" w:rsidP="00685F27">
            <w:pPr>
              <w:jc w:val="right"/>
              <w:rPr>
                <w:rFonts w:ascii="Bookman Old Style" w:hAnsi="Bookman Old Style"/>
                <w:bCs/>
                <w:sz w:val="10"/>
                <w:szCs w:val="10"/>
              </w:rPr>
            </w:pPr>
          </w:p>
        </w:tc>
        <w:tc>
          <w:tcPr>
            <w:tcW w:w="174" w:type="pct"/>
          </w:tcPr>
          <w:p w:rsidR="00C73165" w:rsidRPr="00274B43" w:rsidRDefault="00C73165" w:rsidP="00685F27">
            <w:pPr>
              <w:jc w:val="center"/>
              <w:rPr>
                <w:rFonts w:ascii="Bookman Old Style" w:hAnsi="Bookman Old Style"/>
                <w:bCs/>
                <w:sz w:val="12"/>
                <w:szCs w:val="12"/>
              </w:rPr>
            </w:pPr>
            <w:r>
              <w:rPr>
                <w:rFonts w:ascii="Bookman Old Style" w:hAnsi="Bookman Old Style"/>
                <w:bCs/>
                <w:sz w:val="12"/>
                <w:szCs w:val="12"/>
              </w:rPr>
              <w:t>4,67</w:t>
            </w:r>
          </w:p>
        </w:tc>
        <w:tc>
          <w:tcPr>
            <w:tcW w:w="305" w:type="pct"/>
          </w:tcPr>
          <w:p w:rsidR="00C73165" w:rsidRPr="00591AA6" w:rsidRDefault="00C73165" w:rsidP="00685F27">
            <w:pPr>
              <w:jc w:val="right"/>
              <w:rPr>
                <w:rFonts w:ascii="Bookman Old Style" w:hAnsi="Bookman Old Style"/>
                <w:bCs/>
                <w:sz w:val="10"/>
                <w:szCs w:val="10"/>
              </w:rPr>
            </w:pPr>
          </w:p>
        </w:tc>
        <w:tc>
          <w:tcPr>
            <w:tcW w:w="174" w:type="pct"/>
          </w:tcPr>
          <w:p w:rsidR="00C73165" w:rsidRPr="00274B43" w:rsidRDefault="00C73165" w:rsidP="008746E7">
            <w:pPr>
              <w:jc w:val="center"/>
              <w:rPr>
                <w:rFonts w:ascii="Bookman Old Style" w:hAnsi="Bookman Old Style"/>
                <w:bCs/>
                <w:sz w:val="12"/>
                <w:szCs w:val="12"/>
              </w:rPr>
            </w:pPr>
            <w:r>
              <w:rPr>
                <w:rFonts w:ascii="Bookman Old Style" w:hAnsi="Bookman Old Style"/>
                <w:bCs/>
                <w:sz w:val="12"/>
                <w:szCs w:val="12"/>
              </w:rPr>
              <w:t>4,67</w:t>
            </w:r>
          </w:p>
        </w:tc>
        <w:tc>
          <w:tcPr>
            <w:tcW w:w="305" w:type="pct"/>
          </w:tcPr>
          <w:p w:rsidR="00C73165" w:rsidRPr="00591AA6" w:rsidRDefault="00C73165" w:rsidP="008746E7">
            <w:pPr>
              <w:jc w:val="right"/>
              <w:rPr>
                <w:rFonts w:ascii="Bookman Old Style" w:hAnsi="Bookman Old Style"/>
                <w:bCs/>
                <w:sz w:val="10"/>
                <w:szCs w:val="10"/>
              </w:rPr>
            </w:pPr>
          </w:p>
        </w:tc>
        <w:tc>
          <w:tcPr>
            <w:tcW w:w="267" w:type="pct"/>
          </w:tcPr>
          <w:p w:rsidR="00C73165" w:rsidRPr="00F57652" w:rsidRDefault="00C73165" w:rsidP="00721A21">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C73165" w:rsidRPr="00F57652" w:rsidRDefault="00C73165" w:rsidP="00721A21">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FE31A6" w:rsidRPr="00274B43" w:rsidTr="008746E7">
        <w:trPr>
          <w:trHeight w:val="365"/>
        </w:trPr>
        <w:tc>
          <w:tcPr>
            <w:tcW w:w="231" w:type="pct"/>
            <w:vMerge/>
          </w:tcPr>
          <w:p w:rsidR="00FE31A6" w:rsidRPr="00274B43" w:rsidRDefault="00FE31A6" w:rsidP="00283035">
            <w:pPr>
              <w:rPr>
                <w:rFonts w:ascii="Bookman Old Style" w:hAnsi="Bookman Old Style" w:cs="Calibri"/>
                <w:bCs/>
                <w:sz w:val="12"/>
                <w:szCs w:val="12"/>
              </w:rPr>
            </w:pPr>
          </w:p>
        </w:tc>
        <w:tc>
          <w:tcPr>
            <w:tcW w:w="265" w:type="pct"/>
            <w:vMerge/>
          </w:tcPr>
          <w:p w:rsidR="00FE31A6" w:rsidRPr="00274B43" w:rsidRDefault="00FE31A6" w:rsidP="00071F36">
            <w:pPr>
              <w:rPr>
                <w:rFonts w:ascii="Bookman Old Style" w:hAnsi="Bookman Old Style"/>
                <w:bCs/>
                <w:sz w:val="12"/>
                <w:szCs w:val="12"/>
              </w:rPr>
            </w:pPr>
          </w:p>
        </w:tc>
        <w:tc>
          <w:tcPr>
            <w:tcW w:w="103" w:type="pct"/>
            <w:tcBorders>
              <w:bottom w:val="nil"/>
            </w:tcBorders>
            <w:vAlign w:val="center"/>
          </w:tcPr>
          <w:p w:rsidR="00FE31A6" w:rsidRPr="00274B43" w:rsidRDefault="00FE31A6" w:rsidP="00071F36">
            <w:pPr>
              <w:rPr>
                <w:rFonts w:ascii="Bookman Old Style" w:hAnsi="Bookman Old Style"/>
                <w:bCs/>
                <w:sz w:val="12"/>
                <w:szCs w:val="12"/>
              </w:rPr>
            </w:pPr>
          </w:p>
        </w:tc>
        <w:tc>
          <w:tcPr>
            <w:tcW w:w="392" w:type="pct"/>
          </w:tcPr>
          <w:p w:rsidR="00FE31A6" w:rsidRPr="00274B43" w:rsidRDefault="00FE31A6" w:rsidP="00721A21">
            <w:pPr>
              <w:rPr>
                <w:rFonts w:ascii="Bookman Old Style" w:hAnsi="Bookman Old Style"/>
                <w:bCs/>
                <w:sz w:val="12"/>
                <w:szCs w:val="12"/>
              </w:rPr>
            </w:pPr>
            <w:r w:rsidRPr="00274B43">
              <w:rPr>
                <w:rFonts w:ascii="Bookman Old Style" w:hAnsi="Bookman Old Style"/>
                <w:bCs/>
                <w:sz w:val="12"/>
                <w:szCs w:val="12"/>
              </w:rPr>
              <w:t>Program Pengembangan Industri</w:t>
            </w:r>
          </w:p>
        </w:tc>
        <w:tc>
          <w:tcPr>
            <w:tcW w:w="313" w:type="pct"/>
          </w:tcPr>
          <w:p w:rsidR="00FE31A6" w:rsidRPr="00274B43" w:rsidRDefault="00FE31A6" w:rsidP="00721A21">
            <w:pPr>
              <w:rPr>
                <w:rFonts w:ascii="Bookman Old Style" w:hAnsi="Bookman Old Style"/>
                <w:bCs/>
                <w:sz w:val="12"/>
                <w:szCs w:val="12"/>
              </w:rPr>
            </w:pPr>
            <w:r w:rsidRPr="00274B43">
              <w:rPr>
                <w:rFonts w:ascii="Bookman Old Style" w:hAnsi="Bookman Old Style"/>
                <w:bCs/>
                <w:sz w:val="12"/>
                <w:szCs w:val="12"/>
              </w:rPr>
              <w:t>Persentase peningkatan jumlah IKM</w:t>
            </w:r>
          </w:p>
        </w:tc>
        <w:tc>
          <w:tcPr>
            <w:tcW w:w="132" w:type="pct"/>
          </w:tcPr>
          <w:p w:rsidR="00FE31A6" w:rsidRPr="00274B43" w:rsidRDefault="00FE31A6" w:rsidP="00721A21">
            <w:pPr>
              <w:jc w:val="center"/>
              <w:rPr>
                <w:rFonts w:ascii="Bookman Old Style" w:hAnsi="Bookman Old Style"/>
                <w:bCs/>
                <w:sz w:val="12"/>
                <w:szCs w:val="12"/>
              </w:rPr>
            </w:pPr>
          </w:p>
        </w:tc>
        <w:tc>
          <w:tcPr>
            <w:tcW w:w="122" w:type="pct"/>
          </w:tcPr>
          <w:p w:rsidR="00FE31A6" w:rsidRPr="00274B43" w:rsidRDefault="00FE31A6" w:rsidP="00721A21">
            <w:pPr>
              <w:jc w:val="center"/>
              <w:rPr>
                <w:rFonts w:ascii="Bookman Old Style" w:hAnsi="Bookman Old Style"/>
                <w:bCs/>
                <w:sz w:val="12"/>
                <w:szCs w:val="12"/>
              </w:rPr>
            </w:pPr>
          </w:p>
        </w:tc>
        <w:tc>
          <w:tcPr>
            <w:tcW w:w="174" w:type="pct"/>
          </w:tcPr>
          <w:p w:rsidR="00FE31A6" w:rsidRPr="00274B43" w:rsidRDefault="00FE31A6" w:rsidP="00721A21">
            <w:pPr>
              <w:jc w:val="center"/>
              <w:rPr>
                <w:rFonts w:ascii="Bookman Old Style" w:hAnsi="Bookman Old Style"/>
                <w:bCs/>
                <w:sz w:val="12"/>
                <w:szCs w:val="12"/>
              </w:rPr>
            </w:pPr>
          </w:p>
        </w:tc>
        <w:tc>
          <w:tcPr>
            <w:tcW w:w="306" w:type="pct"/>
          </w:tcPr>
          <w:p w:rsidR="00FE31A6" w:rsidRPr="001A38EC" w:rsidRDefault="00FE31A6" w:rsidP="00721A21">
            <w:pPr>
              <w:jc w:val="right"/>
              <w:rPr>
                <w:rFonts w:ascii="Bookman Old Style" w:hAnsi="Bookman Old Style"/>
                <w:bCs/>
                <w:sz w:val="10"/>
                <w:szCs w:val="10"/>
              </w:rPr>
            </w:pPr>
            <w:r w:rsidRPr="001A38EC">
              <w:rPr>
                <w:rFonts w:ascii="Bookman Old Style" w:hAnsi="Bookman Old Style"/>
                <w:bCs/>
                <w:sz w:val="10"/>
                <w:szCs w:val="10"/>
              </w:rPr>
              <w:t>5.553.000.000</w:t>
            </w:r>
          </w:p>
        </w:tc>
        <w:tc>
          <w:tcPr>
            <w:tcW w:w="174" w:type="pct"/>
          </w:tcPr>
          <w:p w:rsidR="00FE31A6" w:rsidRPr="00274B43" w:rsidRDefault="00FE31A6" w:rsidP="00721A21">
            <w:pPr>
              <w:jc w:val="center"/>
              <w:rPr>
                <w:rFonts w:ascii="Bookman Old Style" w:hAnsi="Bookman Old Style"/>
                <w:bCs/>
                <w:sz w:val="12"/>
                <w:szCs w:val="12"/>
              </w:rPr>
            </w:pPr>
            <w:r w:rsidRPr="00274B43">
              <w:rPr>
                <w:rFonts w:ascii="Bookman Old Style" w:hAnsi="Bookman Old Style"/>
                <w:bCs/>
                <w:sz w:val="12"/>
                <w:szCs w:val="12"/>
              </w:rPr>
              <w:t>2%</w:t>
            </w:r>
          </w:p>
        </w:tc>
        <w:tc>
          <w:tcPr>
            <w:tcW w:w="306" w:type="pct"/>
          </w:tcPr>
          <w:p w:rsidR="00FE31A6" w:rsidRPr="00591AA6" w:rsidRDefault="00FE31A6" w:rsidP="00721A21">
            <w:pPr>
              <w:jc w:val="right"/>
              <w:rPr>
                <w:rFonts w:ascii="Bookman Old Style" w:hAnsi="Bookman Old Style"/>
                <w:bCs/>
                <w:sz w:val="10"/>
                <w:szCs w:val="10"/>
              </w:rPr>
            </w:pPr>
            <w:r w:rsidRPr="00591AA6">
              <w:rPr>
                <w:rFonts w:ascii="Bookman Old Style" w:hAnsi="Bookman Old Style"/>
                <w:bCs/>
                <w:sz w:val="10"/>
                <w:szCs w:val="10"/>
                <w:lang w:val="id-ID"/>
              </w:rPr>
              <w:t>5.</w:t>
            </w:r>
            <w:r>
              <w:rPr>
                <w:rFonts w:ascii="Bookman Old Style" w:hAnsi="Bookman Old Style"/>
                <w:bCs/>
                <w:sz w:val="10"/>
                <w:szCs w:val="10"/>
              </w:rPr>
              <w:t>3</w:t>
            </w:r>
            <w:r w:rsidRPr="00591AA6">
              <w:rPr>
                <w:rFonts w:ascii="Bookman Old Style" w:hAnsi="Bookman Old Style"/>
                <w:bCs/>
                <w:sz w:val="10"/>
                <w:szCs w:val="10"/>
                <w:lang w:val="id-ID"/>
              </w:rPr>
              <w:t>43</w:t>
            </w:r>
            <w:r w:rsidRPr="00591AA6">
              <w:rPr>
                <w:rFonts w:ascii="Bookman Old Style" w:hAnsi="Bookman Old Style"/>
                <w:bCs/>
                <w:sz w:val="10"/>
                <w:szCs w:val="10"/>
              </w:rPr>
              <w:t>,000,000</w:t>
            </w:r>
          </w:p>
        </w:tc>
        <w:tc>
          <w:tcPr>
            <w:tcW w:w="175" w:type="pct"/>
          </w:tcPr>
          <w:p w:rsidR="00FE31A6" w:rsidRPr="00274B43" w:rsidRDefault="00FE31A6" w:rsidP="00721A21">
            <w:pPr>
              <w:jc w:val="center"/>
              <w:rPr>
                <w:rFonts w:ascii="Bookman Old Style" w:hAnsi="Bookman Old Style"/>
                <w:bCs/>
                <w:sz w:val="12"/>
                <w:szCs w:val="12"/>
              </w:rPr>
            </w:pPr>
            <w:r w:rsidRPr="00274B43">
              <w:rPr>
                <w:rFonts w:ascii="Bookman Old Style" w:hAnsi="Bookman Old Style"/>
                <w:bCs/>
                <w:sz w:val="12"/>
                <w:szCs w:val="12"/>
              </w:rPr>
              <w:t>2%</w:t>
            </w:r>
          </w:p>
        </w:tc>
        <w:tc>
          <w:tcPr>
            <w:tcW w:w="303" w:type="pct"/>
          </w:tcPr>
          <w:p w:rsidR="00FE31A6" w:rsidRPr="00591AA6" w:rsidRDefault="00FE31A6" w:rsidP="00721A21">
            <w:pPr>
              <w:jc w:val="right"/>
              <w:rPr>
                <w:rFonts w:ascii="Bookman Old Style" w:hAnsi="Bookman Old Style"/>
                <w:bCs/>
                <w:sz w:val="10"/>
                <w:szCs w:val="10"/>
              </w:rPr>
            </w:pPr>
            <w:r w:rsidRPr="00591AA6">
              <w:rPr>
                <w:rFonts w:ascii="Bookman Old Style" w:hAnsi="Bookman Old Style"/>
                <w:bCs/>
                <w:sz w:val="10"/>
                <w:szCs w:val="10"/>
              </w:rPr>
              <w:t>7,950,000,000</w:t>
            </w:r>
          </w:p>
        </w:tc>
        <w:tc>
          <w:tcPr>
            <w:tcW w:w="175" w:type="pct"/>
          </w:tcPr>
          <w:p w:rsidR="00FE31A6" w:rsidRPr="00274B43" w:rsidRDefault="00FE31A6" w:rsidP="00721A21">
            <w:pPr>
              <w:jc w:val="center"/>
              <w:rPr>
                <w:rFonts w:ascii="Bookman Old Style" w:hAnsi="Bookman Old Style"/>
                <w:bCs/>
                <w:sz w:val="12"/>
                <w:szCs w:val="12"/>
              </w:rPr>
            </w:pPr>
            <w:r w:rsidRPr="00274B43">
              <w:rPr>
                <w:rFonts w:ascii="Bookman Old Style" w:hAnsi="Bookman Old Style"/>
                <w:bCs/>
                <w:sz w:val="12"/>
                <w:szCs w:val="12"/>
              </w:rPr>
              <w:t>2%</w:t>
            </w:r>
          </w:p>
        </w:tc>
        <w:tc>
          <w:tcPr>
            <w:tcW w:w="305" w:type="pct"/>
          </w:tcPr>
          <w:p w:rsidR="00FE31A6" w:rsidRPr="00591AA6" w:rsidRDefault="00FE31A6" w:rsidP="00721A21">
            <w:pPr>
              <w:jc w:val="right"/>
              <w:rPr>
                <w:rFonts w:ascii="Bookman Old Style" w:hAnsi="Bookman Old Style"/>
                <w:bCs/>
                <w:sz w:val="10"/>
                <w:szCs w:val="10"/>
              </w:rPr>
            </w:pPr>
            <w:r w:rsidRPr="00591AA6">
              <w:rPr>
                <w:rFonts w:ascii="Bookman Old Style" w:hAnsi="Bookman Old Style"/>
                <w:bCs/>
                <w:sz w:val="10"/>
                <w:szCs w:val="10"/>
              </w:rPr>
              <w:t>8,600,000,000</w:t>
            </w:r>
          </w:p>
        </w:tc>
        <w:tc>
          <w:tcPr>
            <w:tcW w:w="174" w:type="pct"/>
          </w:tcPr>
          <w:p w:rsidR="00FE31A6" w:rsidRPr="00274B43" w:rsidRDefault="00FE31A6" w:rsidP="00721A21">
            <w:pPr>
              <w:jc w:val="center"/>
              <w:rPr>
                <w:rFonts w:ascii="Bookman Old Style" w:hAnsi="Bookman Old Style"/>
                <w:bCs/>
                <w:sz w:val="12"/>
                <w:szCs w:val="12"/>
              </w:rPr>
            </w:pPr>
            <w:r w:rsidRPr="00274B43">
              <w:rPr>
                <w:rFonts w:ascii="Bookman Old Style" w:hAnsi="Bookman Old Style"/>
                <w:bCs/>
                <w:sz w:val="12"/>
                <w:szCs w:val="12"/>
              </w:rPr>
              <w:t>2%</w:t>
            </w:r>
          </w:p>
        </w:tc>
        <w:tc>
          <w:tcPr>
            <w:tcW w:w="305" w:type="pct"/>
          </w:tcPr>
          <w:p w:rsidR="00FE31A6" w:rsidRPr="00591AA6" w:rsidRDefault="00FE31A6" w:rsidP="00721A21">
            <w:pPr>
              <w:jc w:val="right"/>
              <w:rPr>
                <w:rFonts w:ascii="Bookman Old Style" w:hAnsi="Bookman Old Style"/>
                <w:bCs/>
                <w:sz w:val="10"/>
                <w:szCs w:val="10"/>
              </w:rPr>
            </w:pPr>
            <w:r w:rsidRPr="00591AA6">
              <w:rPr>
                <w:rFonts w:ascii="Bookman Old Style" w:hAnsi="Bookman Old Style"/>
                <w:bCs/>
                <w:sz w:val="10"/>
                <w:szCs w:val="10"/>
              </w:rPr>
              <w:t>8,750,000,000</w:t>
            </w:r>
          </w:p>
        </w:tc>
        <w:tc>
          <w:tcPr>
            <w:tcW w:w="174" w:type="pct"/>
          </w:tcPr>
          <w:p w:rsidR="00FE31A6" w:rsidRPr="00274B43" w:rsidRDefault="00FE31A6" w:rsidP="00721A21">
            <w:pPr>
              <w:jc w:val="center"/>
              <w:rPr>
                <w:rFonts w:ascii="Bookman Old Style" w:hAnsi="Bookman Old Style"/>
                <w:bCs/>
                <w:sz w:val="12"/>
                <w:szCs w:val="12"/>
              </w:rPr>
            </w:pPr>
            <w:r w:rsidRPr="00274B43">
              <w:rPr>
                <w:rFonts w:ascii="Bookman Old Style" w:hAnsi="Bookman Old Style"/>
                <w:bCs/>
                <w:sz w:val="12"/>
                <w:szCs w:val="12"/>
              </w:rPr>
              <w:t>2%</w:t>
            </w:r>
          </w:p>
        </w:tc>
        <w:tc>
          <w:tcPr>
            <w:tcW w:w="305" w:type="pct"/>
          </w:tcPr>
          <w:p w:rsidR="00FE31A6" w:rsidRPr="00591AA6" w:rsidRDefault="00FE31A6" w:rsidP="00721A21">
            <w:pPr>
              <w:jc w:val="right"/>
              <w:rPr>
                <w:rFonts w:ascii="Bookman Old Style" w:hAnsi="Bookman Old Style"/>
                <w:bCs/>
                <w:sz w:val="10"/>
                <w:szCs w:val="10"/>
              </w:rPr>
            </w:pPr>
            <w:r w:rsidRPr="00591AA6">
              <w:rPr>
                <w:rFonts w:ascii="Bookman Old Style" w:hAnsi="Bookman Old Style"/>
                <w:bCs/>
                <w:sz w:val="10"/>
                <w:szCs w:val="10"/>
              </w:rPr>
              <w:t>8,750,000,000</w:t>
            </w:r>
          </w:p>
        </w:tc>
        <w:tc>
          <w:tcPr>
            <w:tcW w:w="267" w:type="pct"/>
          </w:tcPr>
          <w:p w:rsidR="00FE31A6" w:rsidRPr="00F57652" w:rsidRDefault="00FE31A6" w:rsidP="00721A21">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FE31A6" w:rsidRPr="00F57652" w:rsidRDefault="00FE31A6" w:rsidP="00721A21">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2A10AA" w:rsidRPr="00274B43" w:rsidTr="008746E7">
        <w:trPr>
          <w:trHeight w:val="365"/>
        </w:trPr>
        <w:tc>
          <w:tcPr>
            <w:tcW w:w="231" w:type="pct"/>
            <w:vMerge/>
            <w:tcBorders>
              <w:bottom w:val="nil"/>
            </w:tcBorders>
            <w:vAlign w:val="center"/>
          </w:tcPr>
          <w:p w:rsidR="002A10AA" w:rsidRPr="00274B43" w:rsidRDefault="002A10AA" w:rsidP="00071F36">
            <w:pPr>
              <w:rPr>
                <w:rFonts w:ascii="Bookman Old Style" w:hAnsi="Bookman Old Style"/>
                <w:bCs/>
                <w:sz w:val="12"/>
                <w:szCs w:val="12"/>
              </w:rPr>
            </w:pPr>
          </w:p>
        </w:tc>
        <w:tc>
          <w:tcPr>
            <w:tcW w:w="265" w:type="pct"/>
            <w:vMerge/>
            <w:tcBorders>
              <w:bottom w:val="nil"/>
            </w:tcBorders>
            <w:vAlign w:val="center"/>
          </w:tcPr>
          <w:p w:rsidR="002A10AA" w:rsidRPr="00274B43" w:rsidRDefault="002A10AA" w:rsidP="00071F36">
            <w:pPr>
              <w:rPr>
                <w:rFonts w:ascii="Bookman Old Style" w:hAnsi="Bookman Old Style"/>
                <w:bCs/>
                <w:sz w:val="12"/>
                <w:szCs w:val="12"/>
              </w:rPr>
            </w:pPr>
          </w:p>
        </w:tc>
        <w:tc>
          <w:tcPr>
            <w:tcW w:w="103" w:type="pct"/>
            <w:vAlign w:val="center"/>
          </w:tcPr>
          <w:p w:rsidR="002A10AA" w:rsidRPr="00274B43" w:rsidRDefault="002A10AA" w:rsidP="00071F36">
            <w:pPr>
              <w:rPr>
                <w:rFonts w:ascii="Bookman Old Style" w:hAnsi="Bookman Old Style"/>
                <w:bCs/>
                <w:sz w:val="12"/>
                <w:szCs w:val="12"/>
              </w:rPr>
            </w:pPr>
          </w:p>
        </w:tc>
        <w:tc>
          <w:tcPr>
            <w:tcW w:w="392" w:type="pct"/>
          </w:tcPr>
          <w:p w:rsidR="002A10AA" w:rsidRPr="00274B43" w:rsidRDefault="002A10AA" w:rsidP="00071F36">
            <w:pPr>
              <w:rPr>
                <w:rFonts w:ascii="Bookman Old Style" w:hAnsi="Bookman Old Style"/>
                <w:sz w:val="12"/>
                <w:szCs w:val="12"/>
              </w:rPr>
            </w:pPr>
            <w:r w:rsidRPr="00274B43">
              <w:rPr>
                <w:rFonts w:ascii="Bookman Old Style" w:hAnsi="Bookman Old Style"/>
                <w:sz w:val="12"/>
                <w:szCs w:val="12"/>
              </w:rPr>
              <w:t xml:space="preserve">Pencitraan Produk Industri Kreatif </w:t>
            </w:r>
          </w:p>
        </w:tc>
        <w:tc>
          <w:tcPr>
            <w:tcW w:w="313" w:type="pct"/>
          </w:tcPr>
          <w:p w:rsidR="002A10AA" w:rsidRPr="00274B43" w:rsidRDefault="002A10AA" w:rsidP="00071F36">
            <w:pPr>
              <w:rPr>
                <w:rFonts w:ascii="Bookman Old Style" w:hAnsi="Bookman Old Style"/>
                <w:sz w:val="12"/>
                <w:szCs w:val="12"/>
              </w:rPr>
            </w:pPr>
            <w:r w:rsidRPr="00274B43">
              <w:rPr>
                <w:rFonts w:ascii="Bookman Old Style" w:hAnsi="Bookman Old Style"/>
                <w:sz w:val="12"/>
                <w:szCs w:val="12"/>
              </w:rPr>
              <w:t>Jumlah jenis produk yang di branding</w:t>
            </w:r>
          </w:p>
        </w:tc>
        <w:tc>
          <w:tcPr>
            <w:tcW w:w="132" w:type="pct"/>
            <w:vAlign w:val="center"/>
          </w:tcPr>
          <w:p w:rsidR="002A10AA" w:rsidRPr="00274B43" w:rsidRDefault="002A10AA" w:rsidP="00071F36">
            <w:pPr>
              <w:rPr>
                <w:rFonts w:ascii="Bookman Old Style" w:hAnsi="Bookman Old Style"/>
                <w:bCs/>
                <w:sz w:val="12"/>
                <w:szCs w:val="12"/>
              </w:rPr>
            </w:pPr>
          </w:p>
        </w:tc>
        <w:tc>
          <w:tcPr>
            <w:tcW w:w="122" w:type="pct"/>
            <w:vAlign w:val="center"/>
          </w:tcPr>
          <w:p w:rsidR="002A10AA" w:rsidRPr="00274B43" w:rsidRDefault="002A10AA" w:rsidP="00071F36">
            <w:pPr>
              <w:rPr>
                <w:rFonts w:ascii="Bookman Old Style" w:hAnsi="Bookman Old Style"/>
                <w:bCs/>
                <w:sz w:val="12"/>
                <w:szCs w:val="12"/>
              </w:rPr>
            </w:pPr>
          </w:p>
        </w:tc>
        <w:tc>
          <w:tcPr>
            <w:tcW w:w="174" w:type="pct"/>
          </w:tcPr>
          <w:p w:rsidR="002A10AA" w:rsidRPr="00F57652" w:rsidRDefault="002A10AA" w:rsidP="00F57652">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2A10AA" w:rsidRPr="00F57652" w:rsidRDefault="002A10AA" w:rsidP="00F57652">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2A10AA" w:rsidRPr="00274B43" w:rsidRDefault="002A10AA" w:rsidP="00F57652">
            <w:pPr>
              <w:jc w:val="center"/>
              <w:rPr>
                <w:rFonts w:ascii="Bookman Old Style" w:hAnsi="Bookman Old Style"/>
                <w:sz w:val="12"/>
                <w:szCs w:val="12"/>
              </w:rPr>
            </w:pPr>
            <w:r w:rsidRPr="00274B43">
              <w:rPr>
                <w:rFonts w:ascii="Bookman Old Style" w:hAnsi="Bookman Old Style"/>
                <w:sz w:val="12"/>
                <w:szCs w:val="12"/>
              </w:rPr>
              <w:t>2 jenis</w:t>
            </w:r>
          </w:p>
        </w:tc>
        <w:tc>
          <w:tcPr>
            <w:tcW w:w="306" w:type="pct"/>
          </w:tcPr>
          <w:p w:rsidR="002A10AA" w:rsidRPr="00274B43" w:rsidRDefault="002A10AA" w:rsidP="00F57652">
            <w:pPr>
              <w:jc w:val="right"/>
              <w:rPr>
                <w:rFonts w:ascii="Bookman Old Style" w:hAnsi="Bookman Old Style"/>
                <w:sz w:val="12"/>
                <w:szCs w:val="12"/>
              </w:rPr>
            </w:pPr>
            <w:r w:rsidRPr="00274B43">
              <w:rPr>
                <w:rFonts w:ascii="Bookman Old Style" w:hAnsi="Bookman Old Style"/>
                <w:sz w:val="12"/>
                <w:szCs w:val="12"/>
              </w:rPr>
              <w:t>500,000,000</w:t>
            </w:r>
          </w:p>
        </w:tc>
        <w:tc>
          <w:tcPr>
            <w:tcW w:w="175" w:type="pct"/>
          </w:tcPr>
          <w:p w:rsidR="002A10AA" w:rsidRPr="00274B43" w:rsidRDefault="002A10AA" w:rsidP="00F57652">
            <w:pPr>
              <w:jc w:val="center"/>
              <w:rPr>
                <w:rFonts w:ascii="Bookman Old Style" w:hAnsi="Bookman Old Style"/>
                <w:sz w:val="12"/>
                <w:szCs w:val="12"/>
              </w:rPr>
            </w:pPr>
            <w:r w:rsidRPr="00274B43">
              <w:rPr>
                <w:rFonts w:ascii="Bookman Old Style" w:hAnsi="Bookman Old Style"/>
                <w:sz w:val="12"/>
                <w:szCs w:val="12"/>
              </w:rPr>
              <w:t>2 jenis</w:t>
            </w:r>
          </w:p>
        </w:tc>
        <w:tc>
          <w:tcPr>
            <w:tcW w:w="303" w:type="pct"/>
          </w:tcPr>
          <w:p w:rsidR="002A10AA" w:rsidRPr="00274B43" w:rsidRDefault="002A10AA" w:rsidP="00F57652">
            <w:pPr>
              <w:jc w:val="right"/>
              <w:rPr>
                <w:rFonts w:ascii="Bookman Old Style" w:hAnsi="Bookman Old Style"/>
                <w:sz w:val="12"/>
                <w:szCs w:val="12"/>
              </w:rPr>
            </w:pPr>
            <w:r w:rsidRPr="00274B43">
              <w:rPr>
                <w:rFonts w:ascii="Bookman Old Style" w:hAnsi="Bookman Old Style"/>
                <w:sz w:val="12"/>
                <w:szCs w:val="12"/>
              </w:rPr>
              <w:t>550,000,000</w:t>
            </w:r>
          </w:p>
        </w:tc>
        <w:tc>
          <w:tcPr>
            <w:tcW w:w="175" w:type="pct"/>
          </w:tcPr>
          <w:p w:rsidR="002A10AA" w:rsidRPr="00274B43" w:rsidRDefault="002A10AA" w:rsidP="00F57652">
            <w:pPr>
              <w:jc w:val="center"/>
              <w:rPr>
                <w:rFonts w:ascii="Bookman Old Style" w:hAnsi="Bookman Old Style"/>
                <w:sz w:val="12"/>
                <w:szCs w:val="12"/>
              </w:rPr>
            </w:pPr>
            <w:r w:rsidRPr="00274B43">
              <w:rPr>
                <w:rFonts w:ascii="Bookman Old Style" w:hAnsi="Bookman Old Style"/>
                <w:sz w:val="12"/>
                <w:szCs w:val="12"/>
              </w:rPr>
              <w:t>2 jenis</w:t>
            </w:r>
          </w:p>
        </w:tc>
        <w:tc>
          <w:tcPr>
            <w:tcW w:w="305" w:type="pct"/>
          </w:tcPr>
          <w:p w:rsidR="002A10AA" w:rsidRPr="00274B43" w:rsidRDefault="002A10AA" w:rsidP="00F57652">
            <w:pPr>
              <w:jc w:val="right"/>
              <w:rPr>
                <w:rFonts w:ascii="Bookman Old Style" w:hAnsi="Bookman Old Style"/>
                <w:sz w:val="12"/>
                <w:szCs w:val="12"/>
              </w:rPr>
            </w:pPr>
            <w:r w:rsidRPr="00274B43">
              <w:rPr>
                <w:rFonts w:ascii="Bookman Old Style" w:hAnsi="Bookman Old Style"/>
                <w:sz w:val="12"/>
                <w:szCs w:val="12"/>
              </w:rPr>
              <w:t>600,000,000</w:t>
            </w:r>
          </w:p>
        </w:tc>
        <w:tc>
          <w:tcPr>
            <w:tcW w:w="174" w:type="pct"/>
          </w:tcPr>
          <w:p w:rsidR="002A10AA" w:rsidRPr="00274B43" w:rsidRDefault="002A10AA" w:rsidP="00F57652">
            <w:pPr>
              <w:jc w:val="center"/>
              <w:rPr>
                <w:rFonts w:ascii="Bookman Old Style" w:hAnsi="Bookman Old Style"/>
                <w:sz w:val="12"/>
                <w:szCs w:val="12"/>
              </w:rPr>
            </w:pPr>
            <w:r w:rsidRPr="00274B43">
              <w:rPr>
                <w:rFonts w:ascii="Bookman Old Style" w:hAnsi="Bookman Old Style"/>
                <w:sz w:val="12"/>
                <w:szCs w:val="12"/>
              </w:rPr>
              <w:t>2 jenis</w:t>
            </w:r>
          </w:p>
        </w:tc>
        <w:tc>
          <w:tcPr>
            <w:tcW w:w="305" w:type="pct"/>
          </w:tcPr>
          <w:p w:rsidR="002A10AA" w:rsidRPr="00274B43" w:rsidRDefault="002A10AA" w:rsidP="00F57652">
            <w:pPr>
              <w:jc w:val="right"/>
              <w:rPr>
                <w:rFonts w:ascii="Bookman Old Style" w:hAnsi="Bookman Old Style"/>
                <w:sz w:val="12"/>
                <w:szCs w:val="12"/>
              </w:rPr>
            </w:pPr>
            <w:r w:rsidRPr="00274B43">
              <w:rPr>
                <w:rFonts w:ascii="Bookman Old Style" w:hAnsi="Bookman Old Style"/>
                <w:sz w:val="12"/>
                <w:szCs w:val="12"/>
              </w:rPr>
              <w:t>650,000,000</w:t>
            </w:r>
          </w:p>
        </w:tc>
        <w:tc>
          <w:tcPr>
            <w:tcW w:w="174" w:type="pct"/>
          </w:tcPr>
          <w:p w:rsidR="002A10AA" w:rsidRPr="00274B43" w:rsidRDefault="002A10AA" w:rsidP="00AA0747">
            <w:pPr>
              <w:jc w:val="center"/>
              <w:rPr>
                <w:rFonts w:ascii="Bookman Old Style" w:hAnsi="Bookman Old Style"/>
                <w:sz w:val="12"/>
                <w:szCs w:val="12"/>
              </w:rPr>
            </w:pPr>
            <w:r w:rsidRPr="00274B43">
              <w:rPr>
                <w:rFonts w:ascii="Bookman Old Style" w:hAnsi="Bookman Old Style"/>
                <w:sz w:val="12"/>
                <w:szCs w:val="12"/>
              </w:rPr>
              <w:t>2 jenis</w:t>
            </w:r>
          </w:p>
        </w:tc>
        <w:tc>
          <w:tcPr>
            <w:tcW w:w="305" w:type="pct"/>
          </w:tcPr>
          <w:p w:rsidR="002A10AA" w:rsidRPr="00274B43" w:rsidRDefault="002A10AA" w:rsidP="00AA0747">
            <w:pPr>
              <w:jc w:val="right"/>
              <w:rPr>
                <w:rFonts w:ascii="Bookman Old Style" w:hAnsi="Bookman Old Style"/>
                <w:sz w:val="12"/>
                <w:szCs w:val="12"/>
              </w:rPr>
            </w:pPr>
            <w:r w:rsidRPr="00274B43">
              <w:rPr>
                <w:rFonts w:ascii="Bookman Old Style" w:hAnsi="Bookman Old Style"/>
                <w:sz w:val="12"/>
                <w:szCs w:val="12"/>
              </w:rPr>
              <w:t>650,000,000</w:t>
            </w:r>
          </w:p>
        </w:tc>
        <w:tc>
          <w:tcPr>
            <w:tcW w:w="267" w:type="pct"/>
          </w:tcPr>
          <w:p w:rsidR="002A10AA" w:rsidRPr="00F57652" w:rsidRDefault="002A10AA" w:rsidP="00F57652">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2A10AA" w:rsidRPr="00F57652" w:rsidRDefault="002A10AA" w:rsidP="00F57652">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F10A04" w:rsidRPr="00274B43" w:rsidTr="008C56E8">
        <w:trPr>
          <w:trHeight w:val="365"/>
        </w:trPr>
        <w:tc>
          <w:tcPr>
            <w:tcW w:w="231" w:type="pct"/>
            <w:tcBorders>
              <w:top w:val="nil"/>
              <w:bottom w:val="nil"/>
            </w:tcBorders>
            <w:vAlign w:val="center"/>
          </w:tcPr>
          <w:p w:rsidR="00F10A04" w:rsidRPr="00274B43" w:rsidRDefault="00F10A04" w:rsidP="00071F36">
            <w:pPr>
              <w:rPr>
                <w:rFonts w:ascii="Bookman Old Style" w:hAnsi="Bookman Old Style"/>
                <w:bCs/>
                <w:sz w:val="12"/>
                <w:szCs w:val="12"/>
              </w:rPr>
            </w:pPr>
          </w:p>
        </w:tc>
        <w:tc>
          <w:tcPr>
            <w:tcW w:w="265" w:type="pct"/>
            <w:tcBorders>
              <w:top w:val="nil"/>
              <w:bottom w:val="nil"/>
            </w:tcBorders>
            <w:vAlign w:val="center"/>
          </w:tcPr>
          <w:p w:rsidR="00F10A04" w:rsidRPr="00274B43" w:rsidRDefault="00F10A04" w:rsidP="00071F36">
            <w:pPr>
              <w:rPr>
                <w:rFonts w:ascii="Bookman Old Style" w:hAnsi="Bookman Old Style"/>
                <w:bCs/>
                <w:sz w:val="12"/>
                <w:szCs w:val="12"/>
              </w:rPr>
            </w:pPr>
          </w:p>
        </w:tc>
        <w:tc>
          <w:tcPr>
            <w:tcW w:w="103" w:type="pct"/>
            <w:vAlign w:val="center"/>
          </w:tcPr>
          <w:p w:rsidR="00F10A04" w:rsidRPr="00274B43" w:rsidRDefault="00F10A04" w:rsidP="00071F36">
            <w:pPr>
              <w:rPr>
                <w:rFonts w:ascii="Bookman Old Style" w:hAnsi="Bookman Old Style"/>
                <w:bCs/>
                <w:sz w:val="12"/>
                <w:szCs w:val="12"/>
              </w:rPr>
            </w:pPr>
          </w:p>
        </w:tc>
        <w:tc>
          <w:tcPr>
            <w:tcW w:w="392" w:type="pct"/>
          </w:tcPr>
          <w:p w:rsidR="00F10A04" w:rsidRPr="00274B43" w:rsidRDefault="00F10A04" w:rsidP="00C73165">
            <w:pPr>
              <w:rPr>
                <w:rFonts w:ascii="Bookman Old Style" w:hAnsi="Bookman Old Style"/>
                <w:sz w:val="12"/>
                <w:szCs w:val="12"/>
              </w:rPr>
            </w:pPr>
            <w:r w:rsidRPr="00274B43">
              <w:rPr>
                <w:rFonts w:ascii="Bookman Old Style" w:hAnsi="Bookman Old Style"/>
                <w:sz w:val="12"/>
                <w:szCs w:val="12"/>
              </w:rPr>
              <w:t xml:space="preserve">Pengembangan Kemitraan bagi Industri </w:t>
            </w:r>
          </w:p>
        </w:tc>
        <w:tc>
          <w:tcPr>
            <w:tcW w:w="313" w:type="pct"/>
          </w:tcPr>
          <w:p w:rsidR="00F10A04" w:rsidRPr="00274B43" w:rsidRDefault="00F10A04" w:rsidP="00071F36">
            <w:pPr>
              <w:rPr>
                <w:rFonts w:ascii="Bookman Old Style" w:hAnsi="Bookman Old Style"/>
                <w:sz w:val="12"/>
                <w:szCs w:val="12"/>
              </w:rPr>
            </w:pPr>
            <w:r w:rsidRPr="00274B43">
              <w:rPr>
                <w:rFonts w:ascii="Bookman Old Style" w:hAnsi="Bookman Old Style"/>
                <w:sz w:val="12"/>
                <w:szCs w:val="12"/>
              </w:rPr>
              <w:t xml:space="preserve">Jumlah perjanjian kerjasama </w:t>
            </w:r>
          </w:p>
        </w:tc>
        <w:tc>
          <w:tcPr>
            <w:tcW w:w="132" w:type="pct"/>
            <w:vAlign w:val="center"/>
          </w:tcPr>
          <w:p w:rsidR="00F10A04" w:rsidRPr="00274B43" w:rsidRDefault="00F10A04" w:rsidP="00071F36">
            <w:pPr>
              <w:rPr>
                <w:rFonts w:ascii="Bookman Old Style" w:hAnsi="Bookman Old Style"/>
                <w:bCs/>
                <w:sz w:val="12"/>
                <w:szCs w:val="12"/>
              </w:rPr>
            </w:pPr>
          </w:p>
        </w:tc>
        <w:tc>
          <w:tcPr>
            <w:tcW w:w="122" w:type="pct"/>
            <w:vAlign w:val="center"/>
          </w:tcPr>
          <w:p w:rsidR="00F10A04" w:rsidRPr="00274B43" w:rsidRDefault="00F10A04" w:rsidP="00071F36">
            <w:pPr>
              <w:rPr>
                <w:rFonts w:ascii="Bookman Old Style" w:hAnsi="Bookman Old Style"/>
                <w:bCs/>
                <w:sz w:val="12"/>
                <w:szCs w:val="12"/>
              </w:rPr>
            </w:pPr>
          </w:p>
        </w:tc>
        <w:tc>
          <w:tcPr>
            <w:tcW w:w="174" w:type="pct"/>
          </w:tcPr>
          <w:p w:rsidR="00F10A04" w:rsidRPr="00F10A04" w:rsidRDefault="00F10A04" w:rsidP="00F10A04">
            <w:pPr>
              <w:jc w:val="center"/>
              <w:rPr>
                <w:rFonts w:ascii="Bookman Old Style" w:hAnsi="Bookman Old Style"/>
                <w:bCs/>
                <w:sz w:val="12"/>
                <w:szCs w:val="12"/>
                <w:lang w:val="id-ID"/>
              </w:rPr>
            </w:pPr>
            <w:r>
              <w:rPr>
                <w:rFonts w:ascii="Bookman Old Style" w:hAnsi="Bookman Old Style"/>
                <w:bCs/>
                <w:sz w:val="12"/>
                <w:szCs w:val="12"/>
                <w:lang w:val="id-ID"/>
              </w:rPr>
              <w:t>3 MoU kemitraan</w:t>
            </w:r>
          </w:p>
        </w:tc>
        <w:tc>
          <w:tcPr>
            <w:tcW w:w="306" w:type="pct"/>
          </w:tcPr>
          <w:p w:rsidR="00F10A04" w:rsidRPr="00F10A04" w:rsidRDefault="00F10A04" w:rsidP="00F10A04">
            <w:pPr>
              <w:jc w:val="right"/>
              <w:rPr>
                <w:rFonts w:ascii="Bookman Old Style" w:hAnsi="Bookman Old Style"/>
                <w:bCs/>
                <w:sz w:val="12"/>
                <w:szCs w:val="12"/>
                <w:lang w:val="id-ID"/>
              </w:rPr>
            </w:pPr>
            <w:r>
              <w:rPr>
                <w:rFonts w:ascii="Bookman Old Style" w:hAnsi="Bookman Old Style"/>
                <w:bCs/>
                <w:sz w:val="12"/>
                <w:szCs w:val="12"/>
                <w:lang w:val="id-ID"/>
              </w:rPr>
              <w:t>50.000.000</w:t>
            </w:r>
          </w:p>
        </w:tc>
        <w:tc>
          <w:tcPr>
            <w:tcW w:w="174" w:type="pct"/>
          </w:tcPr>
          <w:p w:rsidR="00F10A04" w:rsidRPr="00274B43" w:rsidRDefault="00F10A04" w:rsidP="00F10A04">
            <w:pPr>
              <w:jc w:val="center"/>
              <w:rPr>
                <w:rFonts w:ascii="Bookman Old Style" w:hAnsi="Bookman Old Style"/>
                <w:sz w:val="12"/>
                <w:szCs w:val="12"/>
              </w:rPr>
            </w:pPr>
            <w:r w:rsidRPr="00274B43">
              <w:rPr>
                <w:rFonts w:ascii="Bookman Old Style" w:hAnsi="Bookman Old Style"/>
                <w:sz w:val="12"/>
                <w:szCs w:val="12"/>
              </w:rPr>
              <w:t>3 perjanjian kerjasama</w:t>
            </w:r>
          </w:p>
        </w:tc>
        <w:tc>
          <w:tcPr>
            <w:tcW w:w="306" w:type="pct"/>
          </w:tcPr>
          <w:p w:rsidR="00F10A04" w:rsidRPr="00274B43" w:rsidRDefault="00F10A04" w:rsidP="00F10A04">
            <w:pPr>
              <w:jc w:val="right"/>
              <w:rPr>
                <w:rFonts w:ascii="Bookman Old Style" w:hAnsi="Bookman Old Style"/>
                <w:sz w:val="12"/>
                <w:szCs w:val="12"/>
              </w:rPr>
            </w:pPr>
            <w:r w:rsidRPr="00274B43">
              <w:rPr>
                <w:rFonts w:ascii="Bookman Old Style" w:hAnsi="Bookman Old Style"/>
                <w:sz w:val="12"/>
                <w:szCs w:val="12"/>
              </w:rPr>
              <w:t>150,000,000</w:t>
            </w:r>
          </w:p>
        </w:tc>
        <w:tc>
          <w:tcPr>
            <w:tcW w:w="175" w:type="pct"/>
          </w:tcPr>
          <w:p w:rsidR="00F10A04" w:rsidRPr="00274B43" w:rsidRDefault="00F10A04" w:rsidP="00F10A04">
            <w:pPr>
              <w:jc w:val="center"/>
              <w:rPr>
                <w:rFonts w:ascii="Bookman Old Style" w:hAnsi="Bookman Old Style"/>
                <w:sz w:val="12"/>
                <w:szCs w:val="12"/>
              </w:rPr>
            </w:pPr>
            <w:r w:rsidRPr="00274B43">
              <w:rPr>
                <w:rFonts w:ascii="Bookman Old Style" w:hAnsi="Bookman Old Style"/>
                <w:sz w:val="12"/>
                <w:szCs w:val="12"/>
              </w:rPr>
              <w:t>3 perjanjian kerjasama</w:t>
            </w:r>
          </w:p>
        </w:tc>
        <w:tc>
          <w:tcPr>
            <w:tcW w:w="303" w:type="pct"/>
          </w:tcPr>
          <w:p w:rsidR="00F10A04" w:rsidRPr="00274B43" w:rsidRDefault="00F10A04" w:rsidP="00F10A04">
            <w:pPr>
              <w:jc w:val="right"/>
              <w:rPr>
                <w:rFonts w:ascii="Bookman Old Style" w:hAnsi="Bookman Old Style"/>
                <w:sz w:val="12"/>
                <w:szCs w:val="12"/>
              </w:rPr>
            </w:pPr>
            <w:r w:rsidRPr="00274B43">
              <w:rPr>
                <w:rFonts w:ascii="Bookman Old Style" w:hAnsi="Bookman Old Style"/>
                <w:sz w:val="12"/>
                <w:szCs w:val="12"/>
              </w:rPr>
              <w:t>150,000,000</w:t>
            </w:r>
          </w:p>
        </w:tc>
        <w:tc>
          <w:tcPr>
            <w:tcW w:w="175" w:type="pct"/>
          </w:tcPr>
          <w:p w:rsidR="00F10A04" w:rsidRPr="00274B43" w:rsidRDefault="00F10A04" w:rsidP="00F10A04">
            <w:pPr>
              <w:jc w:val="center"/>
              <w:rPr>
                <w:rFonts w:ascii="Bookman Old Style" w:hAnsi="Bookman Old Style"/>
                <w:sz w:val="12"/>
                <w:szCs w:val="12"/>
              </w:rPr>
            </w:pPr>
            <w:r w:rsidRPr="00274B43">
              <w:rPr>
                <w:rFonts w:ascii="Bookman Old Style" w:hAnsi="Bookman Old Style"/>
                <w:sz w:val="12"/>
                <w:szCs w:val="12"/>
              </w:rPr>
              <w:t>3 perjanjian kerjasama</w:t>
            </w:r>
          </w:p>
        </w:tc>
        <w:tc>
          <w:tcPr>
            <w:tcW w:w="305" w:type="pct"/>
          </w:tcPr>
          <w:p w:rsidR="00F10A04" w:rsidRPr="00274B43" w:rsidRDefault="00F10A04" w:rsidP="00F10A04">
            <w:pPr>
              <w:jc w:val="right"/>
              <w:rPr>
                <w:rFonts w:ascii="Bookman Old Style" w:hAnsi="Bookman Old Style"/>
                <w:sz w:val="12"/>
                <w:szCs w:val="12"/>
              </w:rPr>
            </w:pPr>
            <w:r w:rsidRPr="00274B43">
              <w:rPr>
                <w:rFonts w:ascii="Bookman Old Style" w:hAnsi="Bookman Old Style"/>
                <w:sz w:val="12"/>
                <w:szCs w:val="12"/>
              </w:rPr>
              <w:t>150,000,000</w:t>
            </w:r>
          </w:p>
        </w:tc>
        <w:tc>
          <w:tcPr>
            <w:tcW w:w="174" w:type="pct"/>
          </w:tcPr>
          <w:p w:rsidR="00F10A04" w:rsidRPr="00274B43" w:rsidRDefault="00F10A04" w:rsidP="00F10A04">
            <w:pPr>
              <w:jc w:val="center"/>
              <w:rPr>
                <w:rFonts w:ascii="Bookman Old Style" w:hAnsi="Bookman Old Style"/>
                <w:sz w:val="12"/>
                <w:szCs w:val="12"/>
              </w:rPr>
            </w:pPr>
            <w:r w:rsidRPr="00274B43">
              <w:rPr>
                <w:rFonts w:ascii="Bookman Old Style" w:hAnsi="Bookman Old Style"/>
                <w:sz w:val="12"/>
                <w:szCs w:val="12"/>
              </w:rPr>
              <w:t>3 perjanjian kerjasama</w:t>
            </w:r>
          </w:p>
        </w:tc>
        <w:tc>
          <w:tcPr>
            <w:tcW w:w="305" w:type="pct"/>
          </w:tcPr>
          <w:p w:rsidR="00F10A04" w:rsidRPr="00274B43" w:rsidRDefault="00F10A04" w:rsidP="00F10A04">
            <w:pPr>
              <w:jc w:val="right"/>
              <w:rPr>
                <w:rFonts w:ascii="Bookman Old Style" w:hAnsi="Bookman Old Style"/>
                <w:sz w:val="12"/>
                <w:szCs w:val="12"/>
              </w:rPr>
            </w:pPr>
            <w:r w:rsidRPr="00274B43">
              <w:rPr>
                <w:rFonts w:ascii="Bookman Old Style" w:hAnsi="Bookman Old Style"/>
                <w:sz w:val="12"/>
                <w:szCs w:val="12"/>
              </w:rPr>
              <w:t>150,000,000</w:t>
            </w:r>
          </w:p>
        </w:tc>
        <w:tc>
          <w:tcPr>
            <w:tcW w:w="174" w:type="pct"/>
          </w:tcPr>
          <w:p w:rsidR="00F10A04" w:rsidRPr="00274B43" w:rsidRDefault="00F10A04" w:rsidP="00AA0747">
            <w:pPr>
              <w:jc w:val="center"/>
              <w:rPr>
                <w:rFonts w:ascii="Bookman Old Style" w:hAnsi="Bookman Old Style"/>
                <w:sz w:val="12"/>
                <w:szCs w:val="12"/>
              </w:rPr>
            </w:pPr>
            <w:r w:rsidRPr="00274B43">
              <w:rPr>
                <w:rFonts w:ascii="Bookman Old Style" w:hAnsi="Bookman Old Style"/>
                <w:sz w:val="12"/>
                <w:szCs w:val="12"/>
              </w:rPr>
              <w:t>3 perjanjian kerjasama</w:t>
            </w:r>
          </w:p>
        </w:tc>
        <w:tc>
          <w:tcPr>
            <w:tcW w:w="305" w:type="pct"/>
          </w:tcPr>
          <w:p w:rsidR="00F10A04" w:rsidRPr="00274B43" w:rsidRDefault="00F10A04" w:rsidP="00AA0747">
            <w:pPr>
              <w:jc w:val="right"/>
              <w:rPr>
                <w:rFonts w:ascii="Bookman Old Style" w:hAnsi="Bookman Old Style"/>
                <w:sz w:val="12"/>
                <w:szCs w:val="12"/>
              </w:rPr>
            </w:pPr>
            <w:r w:rsidRPr="00274B43">
              <w:rPr>
                <w:rFonts w:ascii="Bookman Old Style" w:hAnsi="Bookman Old Style"/>
                <w:sz w:val="12"/>
                <w:szCs w:val="12"/>
              </w:rPr>
              <w:t>150,000,000</w:t>
            </w:r>
          </w:p>
        </w:tc>
        <w:tc>
          <w:tcPr>
            <w:tcW w:w="267" w:type="pct"/>
          </w:tcPr>
          <w:p w:rsidR="00F10A04" w:rsidRPr="00F57652" w:rsidRDefault="00F10A04"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F10A04" w:rsidRPr="00F57652" w:rsidRDefault="00F10A04"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F10A04" w:rsidRPr="00274B43" w:rsidTr="00C73165">
        <w:trPr>
          <w:trHeight w:val="365"/>
        </w:trPr>
        <w:tc>
          <w:tcPr>
            <w:tcW w:w="231" w:type="pct"/>
            <w:tcBorders>
              <w:top w:val="nil"/>
              <w:bottom w:val="nil"/>
            </w:tcBorders>
            <w:vAlign w:val="center"/>
          </w:tcPr>
          <w:p w:rsidR="00F10A04" w:rsidRPr="00274B43" w:rsidRDefault="00F10A04" w:rsidP="00071F36">
            <w:pPr>
              <w:rPr>
                <w:rFonts w:ascii="Bookman Old Style" w:hAnsi="Bookman Old Style"/>
                <w:bCs/>
                <w:sz w:val="12"/>
                <w:szCs w:val="12"/>
              </w:rPr>
            </w:pPr>
          </w:p>
        </w:tc>
        <w:tc>
          <w:tcPr>
            <w:tcW w:w="265" w:type="pct"/>
            <w:tcBorders>
              <w:top w:val="nil"/>
              <w:bottom w:val="nil"/>
            </w:tcBorders>
            <w:vAlign w:val="center"/>
          </w:tcPr>
          <w:p w:rsidR="00F10A04" w:rsidRPr="00274B43" w:rsidRDefault="00F10A04" w:rsidP="00071F36">
            <w:pPr>
              <w:rPr>
                <w:rFonts w:ascii="Bookman Old Style" w:hAnsi="Bookman Old Style"/>
                <w:bCs/>
                <w:sz w:val="12"/>
                <w:szCs w:val="12"/>
              </w:rPr>
            </w:pPr>
          </w:p>
        </w:tc>
        <w:tc>
          <w:tcPr>
            <w:tcW w:w="103" w:type="pct"/>
            <w:vAlign w:val="center"/>
          </w:tcPr>
          <w:p w:rsidR="00F10A04" w:rsidRPr="00274B43" w:rsidRDefault="00F10A04" w:rsidP="00071F36">
            <w:pPr>
              <w:rPr>
                <w:rFonts w:ascii="Bookman Old Style" w:hAnsi="Bookman Old Style"/>
                <w:bCs/>
                <w:sz w:val="12"/>
                <w:szCs w:val="12"/>
              </w:rPr>
            </w:pPr>
          </w:p>
        </w:tc>
        <w:tc>
          <w:tcPr>
            <w:tcW w:w="392" w:type="pct"/>
          </w:tcPr>
          <w:p w:rsidR="00F10A04" w:rsidRPr="00274B43" w:rsidRDefault="00F10A04" w:rsidP="00071F36">
            <w:pPr>
              <w:rPr>
                <w:rFonts w:ascii="Bookman Old Style" w:hAnsi="Bookman Old Style"/>
                <w:sz w:val="12"/>
                <w:szCs w:val="12"/>
              </w:rPr>
            </w:pPr>
            <w:r w:rsidRPr="00274B43">
              <w:rPr>
                <w:rFonts w:ascii="Bookman Old Style" w:hAnsi="Bookman Old Style"/>
                <w:sz w:val="12"/>
                <w:szCs w:val="12"/>
              </w:rPr>
              <w:t>Penyelenggaraan event Industri Kreatif</w:t>
            </w:r>
          </w:p>
        </w:tc>
        <w:tc>
          <w:tcPr>
            <w:tcW w:w="313" w:type="pct"/>
          </w:tcPr>
          <w:p w:rsidR="00F10A04" w:rsidRPr="00274B43" w:rsidRDefault="00F10A04" w:rsidP="00071F36">
            <w:pPr>
              <w:rPr>
                <w:rFonts w:ascii="Bookman Old Style" w:hAnsi="Bookman Old Style"/>
                <w:sz w:val="12"/>
                <w:szCs w:val="12"/>
              </w:rPr>
            </w:pPr>
            <w:r w:rsidRPr="00274B43">
              <w:rPr>
                <w:rFonts w:ascii="Bookman Old Style" w:hAnsi="Bookman Old Style"/>
                <w:sz w:val="12"/>
                <w:szCs w:val="12"/>
              </w:rPr>
              <w:t>Jumlah pelaku industri kreatif yang mengikuti event kreatif</w:t>
            </w:r>
          </w:p>
        </w:tc>
        <w:tc>
          <w:tcPr>
            <w:tcW w:w="132" w:type="pct"/>
            <w:vAlign w:val="center"/>
          </w:tcPr>
          <w:p w:rsidR="00F10A04" w:rsidRPr="00274B43" w:rsidRDefault="00F10A04" w:rsidP="00071F36">
            <w:pPr>
              <w:rPr>
                <w:rFonts w:ascii="Bookman Old Style" w:hAnsi="Bookman Old Style"/>
                <w:bCs/>
                <w:sz w:val="12"/>
                <w:szCs w:val="12"/>
              </w:rPr>
            </w:pPr>
          </w:p>
        </w:tc>
        <w:tc>
          <w:tcPr>
            <w:tcW w:w="122" w:type="pct"/>
            <w:vAlign w:val="center"/>
          </w:tcPr>
          <w:p w:rsidR="00F10A04" w:rsidRPr="00274B43" w:rsidRDefault="00F10A04" w:rsidP="00071F36">
            <w:pPr>
              <w:rPr>
                <w:rFonts w:ascii="Bookman Old Style" w:hAnsi="Bookman Old Style"/>
                <w:bCs/>
                <w:sz w:val="12"/>
                <w:szCs w:val="12"/>
              </w:rPr>
            </w:pPr>
          </w:p>
        </w:tc>
        <w:tc>
          <w:tcPr>
            <w:tcW w:w="174" w:type="pct"/>
          </w:tcPr>
          <w:p w:rsidR="00F10A04" w:rsidRPr="00F10A04" w:rsidRDefault="00F10A04" w:rsidP="00F10A0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F10A04" w:rsidRPr="00F10A04" w:rsidRDefault="00F10A04" w:rsidP="00F10A0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F10A04" w:rsidRPr="00274B43" w:rsidRDefault="00F10A04" w:rsidP="00F10A04">
            <w:pPr>
              <w:jc w:val="center"/>
              <w:rPr>
                <w:rFonts w:ascii="Bookman Old Style" w:hAnsi="Bookman Old Style"/>
                <w:sz w:val="12"/>
                <w:szCs w:val="12"/>
              </w:rPr>
            </w:pPr>
            <w:r w:rsidRPr="00274B43">
              <w:rPr>
                <w:rFonts w:ascii="Bookman Old Style" w:hAnsi="Bookman Old Style"/>
                <w:sz w:val="12"/>
                <w:szCs w:val="12"/>
              </w:rPr>
              <w:t>800 pelaku industri kreatif/tahun</w:t>
            </w:r>
          </w:p>
        </w:tc>
        <w:tc>
          <w:tcPr>
            <w:tcW w:w="306" w:type="pct"/>
          </w:tcPr>
          <w:p w:rsidR="00F10A04" w:rsidRPr="00274B43" w:rsidRDefault="00F10A04" w:rsidP="00F10A04">
            <w:pPr>
              <w:jc w:val="right"/>
              <w:rPr>
                <w:rFonts w:ascii="Bookman Old Style" w:hAnsi="Bookman Old Style"/>
                <w:sz w:val="12"/>
                <w:szCs w:val="12"/>
              </w:rPr>
            </w:pPr>
            <w:r w:rsidRPr="00274B43">
              <w:rPr>
                <w:rFonts w:ascii="Bookman Old Style" w:hAnsi="Bookman Old Style"/>
                <w:sz w:val="12"/>
                <w:szCs w:val="12"/>
                <w:lang w:val="id-ID"/>
              </w:rPr>
              <w:t>3</w:t>
            </w:r>
            <w:r w:rsidRPr="00274B43">
              <w:rPr>
                <w:rFonts w:ascii="Bookman Old Style" w:hAnsi="Bookman Old Style"/>
                <w:sz w:val="12"/>
                <w:szCs w:val="12"/>
              </w:rPr>
              <w:t>00,000,000</w:t>
            </w:r>
          </w:p>
        </w:tc>
        <w:tc>
          <w:tcPr>
            <w:tcW w:w="175" w:type="pct"/>
          </w:tcPr>
          <w:p w:rsidR="00F10A04" w:rsidRPr="00274B43" w:rsidRDefault="00F10A04" w:rsidP="00F10A04">
            <w:pPr>
              <w:jc w:val="center"/>
              <w:rPr>
                <w:rFonts w:ascii="Bookman Old Style" w:hAnsi="Bookman Old Style"/>
                <w:sz w:val="12"/>
                <w:szCs w:val="12"/>
              </w:rPr>
            </w:pPr>
            <w:r w:rsidRPr="00274B43">
              <w:rPr>
                <w:rFonts w:ascii="Bookman Old Style" w:hAnsi="Bookman Old Style"/>
                <w:sz w:val="12"/>
                <w:szCs w:val="12"/>
              </w:rPr>
              <w:t>800 pelaku industri kreatif/tahun</w:t>
            </w:r>
          </w:p>
        </w:tc>
        <w:tc>
          <w:tcPr>
            <w:tcW w:w="303" w:type="pct"/>
          </w:tcPr>
          <w:p w:rsidR="00F10A04" w:rsidRPr="00274B43" w:rsidRDefault="00F10A04" w:rsidP="00F10A04">
            <w:pPr>
              <w:jc w:val="right"/>
              <w:rPr>
                <w:rFonts w:ascii="Bookman Old Style" w:hAnsi="Bookman Old Style"/>
                <w:sz w:val="12"/>
                <w:szCs w:val="12"/>
              </w:rPr>
            </w:pPr>
            <w:r w:rsidRPr="00274B43">
              <w:rPr>
                <w:rFonts w:ascii="Bookman Old Style" w:hAnsi="Bookman Old Style"/>
                <w:sz w:val="12"/>
                <w:szCs w:val="12"/>
              </w:rPr>
              <w:t>900,000,000</w:t>
            </w:r>
          </w:p>
        </w:tc>
        <w:tc>
          <w:tcPr>
            <w:tcW w:w="175" w:type="pct"/>
          </w:tcPr>
          <w:p w:rsidR="00F10A04" w:rsidRPr="00274B43" w:rsidRDefault="00F10A04" w:rsidP="00F10A04">
            <w:pPr>
              <w:jc w:val="center"/>
              <w:rPr>
                <w:rFonts w:ascii="Bookman Old Style" w:hAnsi="Bookman Old Style"/>
                <w:sz w:val="12"/>
                <w:szCs w:val="12"/>
              </w:rPr>
            </w:pPr>
            <w:r w:rsidRPr="00274B43">
              <w:rPr>
                <w:rFonts w:ascii="Bookman Old Style" w:hAnsi="Bookman Old Style"/>
                <w:sz w:val="12"/>
                <w:szCs w:val="12"/>
              </w:rPr>
              <w:t>800 pelaku industri kreatif/tahun</w:t>
            </w:r>
          </w:p>
        </w:tc>
        <w:tc>
          <w:tcPr>
            <w:tcW w:w="305" w:type="pct"/>
          </w:tcPr>
          <w:p w:rsidR="00F10A04" w:rsidRPr="00F10A04" w:rsidRDefault="00F10A04" w:rsidP="00F10A04">
            <w:pPr>
              <w:jc w:val="right"/>
              <w:rPr>
                <w:rFonts w:ascii="Bookman Old Style" w:hAnsi="Bookman Old Style"/>
                <w:sz w:val="10"/>
                <w:szCs w:val="10"/>
              </w:rPr>
            </w:pPr>
            <w:r w:rsidRPr="00F10A04">
              <w:rPr>
                <w:rFonts w:ascii="Bookman Old Style" w:hAnsi="Bookman Old Style"/>
                <w:sz w:val="10"/>
                <w:szCs w:val="10"/>
              </w:rPr>
              <w:t>1,000,000,000</w:t>
            </w:r>
          </w:p>
        </w:tc>
        <w:tc>
          <w:tcPr>
            <w:tcW w:w="174" w:type="pct"/>
          </w:tcPr>
          <w:p w:rsidR="00F10A04" w:rsidRPr="00274B43" w:rsidRDefault="00F10A04" w:rsidP="00F10A04">
            <w:pPr>
              <w:jc w:val="center"/>
              <w:rPr>
                <w:rFonts w:ascii="Bookman Old Style" w:hAnsi="Bookman Old Style"/>
                <w:sz w:val="12"/>
                <w:szCs w:val="12"/>
              </w:rPr>
            </w:pPr>
            <w:r w:rsidRPr="00274B43">
              <w:rPr>
                <w:rFonts w:ascii="Bookman Old Style" w:hAnsi="Bookman Old Style"/>
                <w:sz w:val="12"/>
                <w:szCs w:val="12"/>
              </w:rPr>
              <w:t>800 pelaku industri kreatif/tahun</w:t>
            </w:r>
          </w:p>
        </w:tc>
        <w:tc>
          <w:tcPr>
            <w:tcW w:w="305" w:type="pct"/>
          </w:tcPr>
          <w:p w:rsidR="00F10A04" w:rsidRPr="00F10A04" w:rsidRDefault="00F10A04" w:rsidP="00F10A04">
            <w:pPr>
              <w:jc w:val="right"/>
              <w:rPr>
                <w:rFonts w:ascii="Bookman Old Style" w:hAnsi="Bookman Old Style"/>
                <w:sz w:val="10"/>
                <w:szCs w:val="10"/>
              </w:rPr>
            </w:pPr>
            <w:r w:rsidRPr="00F10A04">
              <w:rPr>
                <w:rFonts w:ascii="Bookman Old Style" w:hAnsi="Bookman Old Style"/>
                <w:sz w:val="10"/>
                <w:szCs w:val="10"/>
              </w:rPr>
              <w:t>1,000,000,000</w:t>
            </w:r>
          </w:p>
        </w:tc>
        <w:tc>
          <w:tcPr>
            <w:tcW w:w="174" w:type="pct"/>
          </w:tcPr>
          <w:p w:rsidR="00F10A04" w:rsidRPr="00274B43" w:rsidRDefault="00F10A04" w:rsidP="00AA0747">
            <w:pPr>
              <w:jc w:val="center"/>
              <w:rPr>
                <w:rFonts w:ascii="Bookman Old Style" w:hAnsi="Bookman Old Style"/>
                <w:sz w:val="12"/>
                <w:szCs w:val="12"/>
              </w:rPr>
            </w:pPr>
            <w:r w:rsidRPr="00274B43">
              <w:rPr>
                <w:rFonts w:ascii="Bookman Old Style" w:hAnsi="Bookman Old Style"/>
                <w:sz w:val="12"/>
                <w:szCs w:val="12"/>
              </w:rPr>
              <w:t>800 pelaku industri kreatif/tahun</w:t>
            </w:r>
          </w:p>
        </w:tc>
        <w:tc>
          <w:tcPr>
            <w:tcW w:w="305" w:type="pct"/>
          </w:tcPr>
          <w:p w:rsidR="00F10A04" w:rsidRPr="00F10A04" w:rsidRDefault="00F10A04" w:rsidP="00AA0747">
            <w:pPr>
              <w:jc w:val="right"/>
              <w:rPr>
                <w:rFonts w:ascii="Bookman Old Style" w:hAnsi="Bookman Old Style"/>
                <w:sz w:val="10"/>
                <w:szCs w:val="10"/>
              </w:rPr>
            </w:pPr>
            <w:r w:rsidRPr="00F10A04">
              <w:rPr>
                <w:rFonts w:ascii="Bookman Old Style" w:hAnsi="Bookman Old Style"/>
                <w:sz w:val="10"/>
                <w:szCs w:val="10"/>
              </w:rPr>
              <w:t>1,000,000,000</w:t>
            </w:r>
          </w:p>
        </w:tc>
        <w:tc>
          <w:tcPr>
            <w:tcW w:w="267" w:type="pct"/>
          </w:tcPr>
          <w:p w:rsidR="00F10A04" w:rsidRPr="00F57652" w:rsidRDefault="00F10A04"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F10A04" w:rsidRPr="00F57652" w:rsidRDefault="00F10A04"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F10A04" w:rsidRPr="00274B43" w:rsidTr="00C73165">
        <w:trPr>
          <w:trHeight w:val="365"/>
        </w:trPr>
        <w:tc>
          <w:tcPr>
            <w:tcW w:w="231" w:type="pct"/>
            <w:tcBorders>
              <w:top w:val="nil"/>
              <w:bottom w:val="single" w:sz="4" w:space="0" w:color="auto"/>
            </w:tcBorders>
            <w:vAlign w:val="center"/>
          </w:tcPr>
          <w:p w:rsidR="00F10A04" w:rsidRPr="00274B43" w:rsidRDefault="00F10A04" w:rsidP="00071F36">
            <w:pPr>
              <w:rPr>
                <w:rFonts w:ascii="Bookman Old Style" w:hAnsi="Bookman Old Style"/>
                <w:bCs/>
                <w:sz w:val="12"/>
                <w:szCs w:val="12"/>
              </w:rPr>
            </w:pPr>
          </w:p>
        </w:tc>
        <w:tc>
          <w:tcPr>
            <w:tcW w:w="265" w:type="pct"/>
            <w:tcBorders>
              <w:top w:val="nil"/>
              <w:bottom w:val="single" w:sz="4" w:space="0" w:color="auto"/>
            </w:tcBorders>
            <w:vAlign w:val="center"/>
          </w:tcPr>
          <w:p w:rsidR="00F10A04" w:rsidRPr="00274B43" w:rsidRDefault="00F10A04" w:rsidP="00071F36">
            <w:pPr>
              <w:rPr>
                <w:rFonts w:ascii="Bookman Old Style" w:hAnsi="Bookman Old Style"/>
                <w:bCs/>
                <w:sz w:val="12"/>
                <w:szCs w:val="12"/>
              </w:rPr>
            </w:pPr>
          </w:p>
        </w:tc>
        <w:tc>
          <w:tcPr>
            <w:tcW w:w="103" w:type="pct"/>
            <w:vAlign w:val="center"/>
          </w:tcPr>
          <w:p w:rsidR="00F10A04" w:rsidRPr="00274B43" w:rsidRDefault="00F10A04" w:rsidP="00071F36">
            <w:pPr>
              <w:rPr>
                <w:rFonts w:ascii="Bookman Old Style" w:hAnsi="Bookman Old Style"/>
                <w:bCs/>
                <w:sz w:val="12"/>
                <w:szCs w:val="12"/>
              </w:rPr>
            </w:pPr>
          </w:p>
        </w:tc>
        <w:tc>
          <w:tcPr>
            <w:tcW w:w="392" w:type="pct"/>
          </w:tcPr>
          <w:p w:rsidR="00F10A04" w:rsidRPr="007B6BEC" w:rsidRDefault="00F10A04" w:rsidP="00071F36">
            <w:pPr>
              <w:rPr>
                <w:rFonts w:ascii="Bookman Old Style" w:hAnsi="Bookman Old Style"/>
                <w:sz w:val="12"/>
                <w:szCs w:val="12"/>
                <w:lang w:val="id-ID"/>
              </w:rPr>
            </w:pPr>
            <w:r w:rsidRPr="00274B43">
              <w:rPr>
                <w:rFonts w:ascii="Bookman Old Style" w:hAnsi="Bookman Old Style"/>
                <w:sz w:val="12"/>
                <w:szCs w:val="12"/>
              </w:rPr>
              <w:t>Workshop Teknis  Industri Kreatif</w:t>
            </w:r>
          </w:p>
        </w:tc>
        <w:tc>
          <w:tcPr>
            <w:tcW w:w="313" w:type="pct"/>
          </w:tcPr>
          <w:p w:rsidR="00F10A04" w:rsidRPr="00274B43" w:rsidRDefault="00F10A04" w:rsidP="00071F36">
            <w:pPr>
              <w:rPr>
                <w:rFonts w:ascii="Bookman Old Style" w:hAnsi="Bookman Old Style"/>
                <w:sz w:val="12"/>
                <w:szCs w:val="12"/>
              </w:rPr>
            </w:pPr>
            <w:r w:rsidRPr="00274B43">
              <w:rPr>
                <w:rFonts w:ascii="Bookman Old Style" w:hAnsi="Bookman Old Style"/>
                <w:sz w:val="12"/>
                <w:szCs w:val="12"/>
              </w:rPr>
              <w:t>Jumlah  pelaku industri kreatif yang mengikuti workshop</w:t>
            </w:r>
          </w:p>
        </w:tc>
        <w:tc>
          <w:tcPr>
            <w:tcW w:w="132" w:type="pct"/>
            <w:vAlign w:val="center"/>
          </w:tcPr>
          <w:p w:rsidR="00F10A04" w:rsidRPr="00274B43" w:rsidRDefault="00F10A04" w:rsidP="00071F36">
            <w:pPr>
              <w:rPr>
                <w:rFonts w:ascii="Bookman Old Style" w:hAnsi="Bookman Old Style"/>
                <w:bCs/>
                <w:sz w:val="12"/>
                <w:szCs w:val="12"/>
              </w:rPr>
            </w:pPr>
          </w:p>
        </w:tc>
        <w:tc>
          <w:tcPr>
            <w:tcW w:w="122" w:type="pct"/>
            <w:vAlign w:val="center"/>
          </w:tcPr>
          <w:p w:rsidR="00F10A04" w:rsidRPr="00274B43" w:rsidRDefault="00F10A04" w:rsidP="00071F36">
            <w:pPr>
              <w:rPr>
                <w:rFonts w:ascii="Bookman Old Style" w:hAnsi="Bookman Old Style"/>
                <w:bCs/>
                <w:sz w:val="12"/>
                <w:szCs w:val="12"/>
              </w:rPr>
            </w:pPr>
          </w:p>
        </w:tc>
        <w:tc>
          <w:tcPr>
            <w:tcW w:w="174" w:type="pct"/>
          </w:tcPr>
          <w:p w:rsidR="00F10A04" w:rsidRPr="00F10A04" w:rsidRDefault="00F10A04" w:rsidP="00F10A04">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F10A04" w:rsidRPr="00F10A04" w:rsidRDefault="00F10A04" w:rsidP="00F10A04">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F10A04" w:rsidRPr="00274B43" w:rsidRDefault="00F10A04" w:rsidP="00F10A04">
            <w:pPr>
              <w:jc w:val="center"/>
              <w:rPr>
                <w:rFonts w:ascii="Bookman Old Style" w:hAnsi="Bookman Old Style"/>
                <w:sz w:val="12"/>
                <w:szCs w:val="12"/>
              </w:rPr>
            </w:pPr>
            <w:r w:rsidRPr="00274B43">
              <w:rPr>
                <w:rFonts w:ascii="Bookman Old Style" w:hAnsi="Bookman Old Style"/>
                <w:sz w:val="12"/>
                <w:szCs w:val="12"/>
                <w:lang w:val="id-ID"/>
              </w:rPr>
              <w:t>3</w:t>
            </w:r>
            <w:r w:rsidRPr="00274B43">
              <w:rPr>
                <w:rFonts w:ascii="Bookman Old Style" w:hAnsi="Bookman Old Style"/>
                <w:sz w:val="12"/>
                <w:szCs w:val="12"/>
              </w:rPr>
              <w:t>00 IKM kreatif</w:t>
            </w:r>
          </w:p>
        </w:tc>
        <w:tc>
          <w:tcPr>
            <w:tcW w:w="306" w:type="pct"/>
          </w:tcPr>
          <w:p w:rsidR="00F10A04" w:rsidRPr="00274B43" w:rsidRDefault="00F10A04" w:rsidP="00F10A04">
            <w:pPr>
              <w:jc w:val="right"/>
              <w:rPr>
                <w:rFonts w:ascii="Bookman Old Style" w:hAnsi="Bookman Old Style"/>
                <w:sz w:val="12"/>
                <w:szCs w:val="12"/>
              </w:rPr>
            </w:pPr>
            <w:r w:rsidRPr="00274B43">
              <w:rPr>
                <w:rFonts w:ascii="Bookman Old Style" w:hAnsi="Bookman Old Style"/>
                <w:sz w:val="12"/>
                <w:szCs w:val="12"/>
                <w:lang w:val="id-ID"/>
              </w:rPr>
              <w:t>30</w:t>
            </w:r>
            <w:r w:rsidRPr="00274B43">
              <w:rPr>
                <w:rFonts w:ascii="Bookman Old Style" w:hAnsi="Bookman Old Style"/>
                <w:sz w:val="12"/>
                <w:szCs w:val="12"/>
              </w:rPr>
              <w:t>0,000,000</w:t>
            </w:r>
          </w:p>
        </w:tc>
        <w:tc>
          <w:tcPr>
            <w:tcW w:w="175" w:type="pct"/>
          </w:tcPr>
          <w:p w:rsidR="00F10A04" w:rsidRPr="00274B43" w:rsidRDefault="00F10A04" w:rsidP="00F10A04">
            <w:pPr>
              <w:jc w:val="center"/>
              <w:rPr>
                <w:rFonts w:ascii="Bookman Old Style" w:hAnsi="Bookman Old Style"/>
                <w:sz w:val="12"/>
                <w:szCs w:val="12"/>
              </w:rPr>
            </w:pPr>
            <w:r w:rsidRPr="00274B43">
              <w:rPr>
                <w:rFonts w:ascii="Bookman Old Style" w:hAnsi="Bookman Old Style"/>
                <w:sz w:val="12"/>
                <w:szCs w:val="12"/>
              </w:rPr>
              <w:t>600 IKM kreatif</w:t>
            </w:r>
          </w:p>
        </w:tc>
        <w:tc>
          <w:tcPr>
            <w:tcW w:w="303" w:type="pct"/>
          </w:tcPr>
          <w:p w:rsidR="00F10A04" w:rsidRPr="00274B43" w:rsidRDefault="00F10A04" w:rsidP="00F10A04">
            <w:pPr>
              <w:jc w:val="right"/>
              <w:rPr>
                <w:rFonts w:ascii="Bookman Old Style" w:hAnsi="Bookman Old Style"/>
                <w:sz w:val="12"/>
                <w:szCs w:val="12"/>
              </w:rPr>
            </w:pPr>
            <w:r w:rsidRPr="00274B43">
              <w:rPr>
                <w:rFonts w:ascii="Bookman Old Style" w:hAnsi="Bookman Old Style"/>
                <w:sz w:val="12"/>
                <w:szCs w:val="12"/>
              </w:rPr>
              <w:t>900,000,000</w:t>
            </w:r>
          </w:p>
        </w:tc>
        <w:tc>
          <w:tcPr>
            <w:tcW w:w="175" w:type="pct"/>
          </w:tcPr>
          <w:p w:rsidR="00F10A04" w:rsidRPr="00274B43" w:rsidRDefault="00F10A04" w:rsidP="00F10A04">
            <w:pPr>
              <w:jc w:val="center"/>
              <w:rPr>
                <w:rFonts w:ascii="Bookman Old Style" w:hAnsi="Bookman Old Style"/>
                <w:sz w:val="12"/>
                <w:szCs w:val="12"/>
              </w:rPr>
            </w:pPr>
            <w:r w:rsidRPr="00274B43">
              <w:rPr>
                <w:rFonts w:ascii="Bookman Old Style" w:hAnsi="Bookman Old Style"/>
                <w:sz w:val="12"/>
                <w:szCs w:val="12"/>
              </w:rPr>
              <w:t>600 IKM kreatif</w:t>
            </w:r>
          </w:p>
        </w:tc>
        <w:tc>
          <w:tcPr>
            <w:tcW w:w="305" w:type="pct"/>
          </w:tcPr>
          <w:p w:rsidR="00F10A04" w:rsidRPr="00F10A04" w:rsidRDefault="00F10A04" w:rsidP="00F10A04">
            <w:pPr>
              <w:jc w:val="right"/>
              <w:rPr>
                <w:rFonts w:ascii="Bookman Old Style" w:hAnsi="Bookman Old Style"/>
                <w:sz w:val="10"/>
                <w:szCs w:val="10"/>
              </w:rPr>
            </w:pPr>
            <w:r w:rsidRPr="00F10A04">
              <w:rPr>
                <w:rFonts w:ascii="Bookman Old Style" w:hAnsi="Bookman Old Style"/>
                <w:sz w:val="10"/>
                <w:szCs w:val="10"/>
              </w:rPr>
              <w:t>1,000,000,000</w:t>
            </w:r>
          </w:p>
        </w:tc>
        <w:tc>
          <w:tcPr>
            <w:tcW w:w="174" w:type="pct"/>
          </w:tcPr>
          <w:p w:rsidR="00F10A04" w:rsidRPr="00274B43" w:rsidRDefault="00F10A04" w:rsidP="00F10A04">
            <w:pPr>
              <w:jc w:val="center"/>
              <w:rPr>
                <w:rFonts w:ascii="Bookman Old Style" w:hAnsi="Bookman Old Style"/>
                <w:sz w:val="12"/>
                <w:szCs w:val="12"/>
              </w:rPr>
            </w:pPr>
            <w:r w:rsidRPr="00274B43">
              <w:rPr>
                <w:rFonts w:ascii="Bookman Old Style" w:hAnsi="Bookman Old Style"/>
                <w:sz w:val="12"/>
                <w:szCs w:val="12"/>
              </w:rPr>
              <w:t>600 IKM kreatif</w:t>
            </w:r>
          </w:p>
        </w:tc>
        <w:tc>
          <w:tcPr>
            <w:tcW w:w="305" w:type="pct"/>
          </w:tcPr>
          <w:p w:rsidR="00F10A04" w:rsidRPr="00F10A04" w:rsidRDefault="00F10A04" w:rsidP="00F10A04">
            <w:pPr>
              <w:jc w:val="right"/>
              <w:rPr>
                <w:rFonts w:ascii="Bookman Old Style" w:hAnsi="Bookman Old Style"/>
                <w:sz w:val="10"/>
                <w:szCs w:val="10"/>
              </w:rPr>
            </w:pPr>
            <w:r w:rsidRPr="00F10A04">
              <w:rPr>
                <w:rFonts w:ascii="Bookman Old Style" w:hAnsi="Bookman Old Style"/>
                <w:sz w:val="10"/>
                <w:szCs w:val="10"/>
              </w:rPr>
              <w:t>1,000,000,000</w:t>
            </w:r>
          </w:p>
        </w:tc>
        <w:tc>
          <w:tcPr>
            <w:tcW w:w="174" w:type="pct"/>
          </w:tcPr>
          <w:p w:rsidR="00F10A04" w:rsidRPr="00274B43" w:rsidRDefault="00F10A04" w:rsidP="00AA0747">
            <w:pPr>
              <w:jc w:val="center"/>
              <w:rPr>
                <w:rFonts w:ascii="Bookman Old Style" w:hAnsi="Bookman Old Style"/>
                <w:sz w:val="12"/>
                <w:szCs w:val="12"/>
              </w:rPr>
            </w:pPr>
            <w:r w:rsidRPr="00274B43">
              <w:rPr>
                <w:rFonts w:ascii="Bookman Old Style" w:hAnsi="Bookman Old Style"/>
                <w:sz w:val="12"/>
                <w:szCs w:val="12"/>
              </w:rPr>
              <w:t>600 IKM kreatif</w:t>
            </w:r>
          </w:p>
        </w:tc>
        <w:tc>
          <w:tcPr>
            <w:tcW w:w="305" w:type="pct"/>
          </w:tcPr>
          <w:p w:rsidR="00F10A04" w:rsidRPr="00F10A04" w:rsidRDefault="00F10A04" w:rsidP="00AA0747">
            <w:pPr>
              <w:jc w:val="right"/>
              <w:rPr>
                <w:rFonts w:ascii="Bookman Old Style" w:hAnsi="Bookman Old Style"/>
                <w:sz w:val="10"/>
                <w:szCs w:val="10"/>
              </w:rPr>
            </w:pPr>
            <w:r w:rsidRPr="00F10A04">
              <w:rPr>
                <w:rFonts w:ascii="Bookman Old Style" w:hAnsi="Bookman Old Style"/>
                <w:sz w:val="10"/>
                <w:szCs w:val="10"/>
              </w:rPr>
              <w:t>1,000,000,000</w:t>
            </w:r>
          </w:p>
        </w:tc>
        <w:tc>
          <w:tcPr>
            <w:tcW w:w="267" w:type="pct"/>
          </w:tcPr>
          <w:p w:rsidR="00F10A04" w:rsidRPr="00F57652" w:rsidRDefault="00F10A04"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F10A04" w:rsidRPr="00F57652" w:rsidRDefault="00F10A04"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7B6BEC" w:rsidRPr="00274B43" w:rsidTr="00C73165">
        <w:trPr>
          <w:trHeight w:val="365"/>
        </w:trPr>
        <w:tc>
          <w:tcPr>
            <w:tcW w:w="231" w:type="pct"/>
            <w:tcBorders>
              <w:top w:val="single" w:sz="4" w:space="0" w:color="auto"/>
              <w:bottom w:val="nil"/>
            </w:tcBorders>
            <w:vAlign w:val="center"/>
          </w:tcPr>
          <w:p w:rsidR="007B6BEC" w:rsidRPr="00274B43" w:rsidRDefault="007B6BEC" w:rsidP="00071F36">
            <w:pPr>
              <w:rPr>
                <w:rFonts w:ascii="Bookman Old Style" w:hAnsi="Bookman Old Style"/>
                <w:bCs/>
                <w:sz w:val="12"/>
                <w:szCs w:val="12"/>
              </w:rPr>
            </w:pPr>
          </w:p>
        </w:tc>
        <w:tc>
          <w:tcPr>
            <w:tcW w:w="265" w:type="pct"/>
            <w:tcBorders>
              <w:top w:val="single" w:sz="4" w:space="0" w:color="auto"/>
              <w:bottom w:val="nil"/>
            </w:tcBorders>
            <w:vAlign w:val="center"/>
          </w:tcPr>
          <w:p w:rsidR="007B6BEC" w:rsidRPr="00274B43" w:rsidRDefault="007B6BEC" w:rsidP="00071F36">
            <w:pPr>
              <w:rPr>
                <w:rFonts w:ascii="Bookman Old Style" w:hAnsi="Bookman Old Style"/>
                <w:bCs/>
                <w:sz w:val="12"/>
                <w:szCs w:val="12"/>
              </w:rPr>
            </w:pPr>
          </w:p>
        </w:tc>
        <w:tc>
          <w:tcPr>
            <w:tcW w:w="103" w:type="pct"/>
            <w:vAlign w:val="center"/>
          </w:tcPr>
          <w:p w:rsidR="007B6BEC" w:rsidRPr="00274B43" w:rsidRDefault="007B6BEC" w:rsidP="00071F36">
            <w:pPr>
              <w:rPr>
                <w:rFonts w:ascii="Bookman Old Style" w:hAnsi="Bookman Old Style"/>
                <w:bCs/>
                <w:sz w:val="12"/>
                <w:szCs w:val="12"/>
              </w:rPr>
            </w:pPr>
          </w:p>
        </w:tc>
        <w:tc>
          <w:tcPr>
            <w:tcW w:w="392" w:type="pct"/>
          </w:tcPr>
          <w:p w:rsidR="002A10AA" w:rsidRPr="007B6BEC" w:rsidRDefault="007B6BEC" w:rsidP="00C73165">
            <w:pPr>
              <w:rPr>
                <w:rFonts w:ascii="Bookman Old Style" w:hAnsi="Bookman Old Style"/>
                <w:sz w:val="12"/>
                <w:szCs w:val="12"/>
              </w:rPr>
            </w:pPr>
            <w:r w:rsidRPr="007B6BEC">
              <w:rPr>
                <w:rFonts w:ascii="Bookman Old Style" w:hAnsi="Bookman Old Style"/>
                <w:sz w:val="12"/>
                <w:szCs w:val="12"/>
                <w:lang w:val="id-ID"/>
              </w:rPr>
              <w:t>F</w:t>
            </w:r>
            <w:r w:rsidRPr="007B6BEC">
              <w:rPr>
                <w:rFonts w:ascii="Bookman Old Style" w:hAnsi="Bookman Old Style"/>
                <w:sz w:val="12"/>
                <w:szCs w:val="12"/>
              </w:rPr>
              <w:t xml:space="preserve">orum stakeholder industri </w:t>
            </w:r>
          </w:p>
        </w:tc>
        <w:tc>
          <w:tcPr>
            <w:tcW w:w="313" w:type="pct"/>
          </w:tcPr>
          <w:p w:rsidR="007B6BEC" w:rsidRPr="00274B43" w:rsidRDefault="007B6BEC" w:rsidP="00C73165">
            <w:pPr>
              <w:rPr>
                <w:rFonts w:ascii="Bookman Old Style" w:hAnsi="Bookman Old Style"/>
                <w:sz w:val="12"/>
                <w:szCs w:val="12"/>
              </w:rPr>
            </w:pPr>
            <w:r w:rsidRPr="00274B43">
              <w:rPr>
                <w:rFonts w:ascii="Bookman Old Style" w:hAnsi="Bookman Old Style"/>
                <w:sz w:val="12"/>
                <w:szCs w:val="12"/>
              </w:rPr>
              <w:t xml:space="preserve">Jumlah </w:t>
            </w:r>
            <w:r w:rsidR="00C73165">
              <w:rPr>
                <w:rFonts w:ascii="Bookman Old Style" w:hAnsi="Bookman Old Style"/>
                <w:sz w:val="12"/>
                <w:szCs w:val="12"/>
              </w:rPr>
              <w:t>dokumen perumusanrancangan arah kebijakan pengembangan industri Kota Malang</w:t>
            </w:r>
          </w:p>
        </w:tc>
        <w:tc>
          <w:tcPr>
            <w:tcW w:w="132" w:type="pct"/>
            <w:vAlign w:val="center"/>
          </w:tcPr>
          <w:p w:rsidR="007B6BEC" w:rsidRPr="00274B43" w:rsidRDefault="007B6BEC" w:rsidP="00071F36">
            <w:pPr>
              <w:rPr>
                <w:rFonts w:ascii="Bookman Old Style" w:hAnsi="Bookman Old Style"/>
                <w:bCs/>
                <w:sz w:val="12"/>
                <w:szCs w:val="12"/>
              </w:rPr>
            </w:pPr>
          </w:p>
        </w:tc>
        <w:tc>
          <w:tcPr>
            <w:tcW w:w="122" w:type="pct"/>
            <w:vAlign w:val="center"/>
          </w:tcPr>
          <w:p w:rsidR="007B6BEC" w:rsidRPr="00274B43" w:rsidRDefault="007B6BEC" w:rsidP="00071F36">
            <w:pPr>
              <w:rPr>
                <w:rFonts w:ascii="Bookman Old Style" w:hAnsi="Bookman Old Style"/>
                <w:bCs/>
                <w:sz w:val="12"/>
                <w:szCs w:val="12"/>
              </w:rPr>
            </w:pPr>
          </w:p>
        </w:tc>
        <w:tc>
          <w:tcPr>
            <w:tcW w:w="174" w:type="pct"/>
          </w:tcPr>
          <w:p w:rsidR="007B6BEC" w:rsidRPr="007B6BEC" w:rsidRDefault="007B6BEC" w:rsidP="007B6BEC">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7B6BEC" w:rsidRPr="007B6BEC" w:rsidRDefault="007B6BEC" w:rsidP="007B6BEC">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7B6BEC" w:rsidRPr="00274B43" w:rsidRDefault="007B6BEC" w:rsidP="007B6BEC">
            <w:pPr>
              <w:jc w:val="center"/>
              <w:rPr>
                <w:rFonts w:ascii="Bookman Old Style" w:hAnsi="Bookman Old Style"/>
                <w:sz w:val="12"/>
                <w:szCs w:val="12"/>
              </w:rPr>
            </w:pPr>
            <w:r w:rsidRPr="00274B43">
              <w:rPr>
                <w:rFonts w:ascii="Bookman Old Style" w:hAnsi="Bookman Old Style"/>
                <w:sz w:val="12"/>
                <w:szCs w:val="12"/>
              </w:rPr>
              <w:t>50 orang</w:t>
            </w:r>
          </w:p>
        </w:tc>
        <w:tc>
          <w:tcPr>
            <w:tcW w:w="306" w:type="pct"/>
          </w:tcPr>
          <w:p w:rsidR="007B6BEC" w:rsidRPr="00274B43" w:rsidRDefault="007B6BEC" w:rsidP="007B6BEC">
            <w:pPr>
              <w:jc w:val="right"/>
              <w:rPr>
                <w:rFonts w:ascii="Bookman Old Style" w:hAnsi="Bookman Old Style"/>
                <w:sz w:val="12"/>
                <w:szCs w:val="12"/>
              </w:rPr>
            </w:pPr>
            <w:r w:rsidRPr="00274B43">
              <w:rPr>
                <w:rFonts w:ascii="Bookman Old Style" w:hAnsi="Bookman Old Style"/>
                <w:sz w:val="12"/>
                <w:szCs w:val="12"/>
              </w:rPr>
              <w:t>100,000,000</w:t>
            </w:r>
          </w:p>
        </w:tc>
        <w:tc>
          <w:tcPr>
            <w:tcW w:w="175" w:type="pct"/>
          </w:tcPr>
          <w:p w:rsidR="007B6BEC" w:rsidRPr="00274B43" w:rsidRDefault="007B6BEC" w:rsidP="007B6BEC">
            <w:pPr>
              <w:jc w:val="center"/>
              <w:rPr>
                <w:rFonts w:ascii="Bookman Old Style" w:hAnsi="Bookman Old Style"/>
                <w:sz w:val="12"/>
                <w:szCs w:val="12"/>
              </w:rPr>
            </w:pPr>
            <w:r w:rsidRPr="00274B43">
              <w:rPr>
                <w:rFonts w:ascii="Bookman Old Style" w:hAnsi="Bookman Old Style"/>
                <w:sz w:val="12"/>
                <w:szCs w:val="12"/>
              </w:rPr>
              <w:t>50 orang</w:t>
            </w:r>
          </w:p>
        </w:tc>
        <w:tc>
          <w:tcPr>
            <w:tcW w:w="303" w:type="pct"/>
          </w:tcPr>
          <w:p w:rsidR="007B6BEC" w:rsidRPr="00274B43" w:rsidRDefault="007B6BEC" w:rsidP="007B6BEC">
            <w:pPr>
              <w:jc w:val="right"/>
              <w:rPr>
                <w:rFonts w:ascii="Bookman Old Style" w:hAnsi="Bookman Old Style"/>
                <w:sz w:val="12"/>
                <w:szCs w:val="12"/>
              </w:rPr>
            </w:pPr>
            <w:r w:rsidRPr="00274B43">
              <w:rPr>
                <w:rFonts w:ascii="Bookman Old Style" w:hAnsi="Bookman Old Style"/>
                <w:sz w:val="12"/>
                <w:szCs w:val="12"/>
              </w:rPr>
              <w:t>125,000,000</w:t>
            </w:r>
          </w:p>
        </w:tc>
        <w:tc>
          <w:tcPr>
            <w:tcW w:w="175" w:type="pct"/>
          </w:tcPr>
          <w:p w:rsidR="007B6BEC" w:rsidRPr="00274B43" w:rsidRDefault="007B6BEC" w:rsidP="007B6BEC">
            <w:pPr>
              <w:jc w:val="center"/>
              <w:rPr>
                <w:rFonts w:ascii="Bookman Old Style" w:hAnsi="Bookman Old Style"/>
                <w:sz w:val="12"/>
                <w:szCs w:val="12"/>
              </w:rPr>
            </w:pPr>
            <w:r w:rsidRPr="00274B43">
              <w:rPr>
                <w:rFonts w:ascii="Bookman Old Style" w:hAnsi="Bookman Old Style"/>
                <w:sz w:val="12"/>
                <w:szCs w:val="12"/>
              </w:rPr>
              <w:t>50 orang</w:t>
            </w:r>
          </w:p>
        </w:tc>
        <w:tc>
          <w:tcPr>
            <w:tcW w:w="305" w:type="pct"/>
          </w:tcPr>
          <w:p w:rsidR="007B6BEC" w:rsidRPr="00274B43" w:rsidRDefault="007B6BEC" w:rsidP="007B6BEC">
            <w:pPr>
              <w:jc w:val="right"/>
              <w:rPr>
                <w:rFonts w:ascii="Bookman Old Style" w:hAnsi="Bookman Old Style"/>
                <w:sz w:val="12"/>
                <w:szCs w:val="12"/>
              </w:rPr>
            </w:pPr>
            <w:r w:rsidRPr="00274B43">
              <w:rPr>
                <w:rFonts w:ascii="Bookman Old Style" w:hAnsi="Bookman Old Style"/>
                <w:sz w:val="12"/>
                <w:szCs w:val="12"/>
              </w:rPr>
              <w:t>150,000,000</w:t>
            </w:r>
          </w:p>
        </w:tc>
        <w:tc>
          <w:tcPr>
            <w:tcW w:w="174" w:type="pct"/>
          </w:tcPr>
          <w:p w:rsidR="007B6BEC" w:rsidRPr="00274B43" w:rsidRDefault="007B6BEC" w:rsidP="007B6BEC">
            <w:pPr>
              <w:jc w:val="center"/>
              <w:rPr>
                <w:rFonts w:ascii="Bookman Old Style" w:hAnsi="Bookman Old Style"/>
                <w:sz w:val="12"/>
                <w:szCs w:val="12"/>
              </w:rPr>
            </w:pPr>
            <w:r w:rsidRPr="00274B43">
              <w:rPr>
                <w:rFonts w:ascii="Bookman Old Style" w:hAnsi="Bookman Old Style"/>
                <w:sz w:val="12"/>
                <w:szCs w:val="12"/>
              </w:rPr>
              <w:t>50 orang</w:t>
            </w:r>
          </w:p>
        </w:tc>
        <w:tc>
          <w:tcPr>
            <w:tcW w:w="305" w:type="pct"/>
          </w:tcPr>
          <w:p w:rsidR="007B6BEC" w:rsidRPr="00274B43" w:rsidRDefault="007B6BEC" w:rsidP="007B6BEC">
            <w:pPr>
              <w:jc w:val="right"/>
              <w:rPr>
                <w:rFonts w:ascii="Bookman Old Style" w:hAnsi="Bookman Old Style"/>
                <w:sz w:val="12"/>
                <w:szCs w:val="12"/>
              </w:rPr>
            </w:pPr>
            <w:r w:rsidRPr="00274B43">
              <w:rPr>
                <w:rFonts w:ascii="Bookman Old Style" w:hAnsi="Bookman Old Style"/>
                <w:sz w:val="12"/>
                <w:szCs w:val="12"/>
              </w:rPr>
              <w:t>175,000,000</w:t>
            </w:r>
          </w:p>
        </w:tc>
        <w:tc>
          <w:tcPr>
            <w:tcW w:w="174" w:type="pct"/>
          </w:tcPr>
          <w:p w:rsidR="007B6BEC" w:rsidRPr="00274B43" w:rsidRDefault="007B6BEC" w:rsidP="00AA0747">
            <w:pPr>
              <w:jc w:val="center"/>
              <w:rPr>
                <w:rFonts w:ascii="Bookman Old Style" w:hAnsi="Bookman Old Style"/>
                <w:sz w:val="12"/>
                <w:szCs w:val="12"/>
              </w:rPr>
            </w:pPr>
            <w:r w:rsidRPr="00274B43">
              <w:rPr>
                <w:rFonts w:ascii="Bookman Old Style" w:hAnsi="Bookman Old Style"/>
                <w:sz w:val="12"/>
                <w:szCs w:val="12"/>
              </w:rPr>
              <w:t>50 orang</w:t>
            </w:r>
          </w:p>
        </w:tc>
        <w:tc>
          <w:tcPr>
            <w:tcW w:w="305" w:type="pct"/>
          </w:tcPr>
          <w:p w:rsidR="007B6BEC" w:rsidRPr="00274B43" w:rsidRDefault="007B6BEC" w:rsidP="00AA0747">
            <w:pPr>
              <w:jc w:val="right"/>
              <w:rPr>
                <w:rFonts w:ascii="Bookman Old Style" w:hAnsi="Bookman Old Style"/>
                <w:sz w:val="12"/>
                <w:szCs w:val="12"/>
              </w:rPr>
            </w:pPr>
            <w:r w:rsidRPr="00274B43">
              <w:rPr>
                <w:rFonts w:ascii="Bookman Old Style" w:hAnsi="Bookman Old Style"/>
                <w:sz w:val="12"/>
                <w:szCs w:val="12"/>
              </w:rPr>
              <w:t>175,000,000</w:t>
            </w:r>
          </w:p>
        </w:tc>
        <w:tc>
          <w:tcPr>
            <w:tcW w:w="267" w:type="pct"/>
          </w:tcPr>
          <w:p w:rsidR="007B6BEC" w:rsidRPr="00F57652" w:rsidRDefault="007B6BEC"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7B6BEC" w:rsidRPr="00F57652" w:rsidRDefault="007B6BEC"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BF6073" w:rsidRPr="00274B43" w:rsidTr="00C73165">
        <w:trPr>
          <w:trHeight w:val="365"/>
        </w:trPr>
        <w:tc>
          <w:tcPr>
            <w:tcW w:w="231" w:type="pct"/>
            <w:tcBorders>
              <w:top w:val="nil"/>
              <w:bottom w:val="nil"/>
            </w:tcBorders>
            <w:vAlign w:val="center"/>
          </w:tcPr>
          <w:p w:rsidR="00BF6073" w:rsidRPr="00274B43" w:rsidRDefault="00BF6073" w:rsidP="00071F36">
            <w:pPr>
              <w:rPr>
                <w:rFonts w:ascii="Bookman Old Style" w:hAnsi="Bookman Old Style"/>
                <w:bCs/>
                <w:sz w:val="12"/>
                <w:szCs w:val="12"/>
              </w:rPr>
            </w:pPr>
          </w:p>
        </w:tc>
        <w:tc>
          <w:tcPr>
            <w:tcW w:w="265" w:type="pct"/>
            <w:tcBorders>
              <w:top w:val="nil"/>
              <w:bottom w:val="nil"/>
            </w:tcBorders>
            <w:vAlign w:val="center"/>
          </w:tcPr>
          <w:p w:rsidR="00BF6073" w:rsidRPr="00274B43" w:rsidRDefault="00BF6073" w:rsidP="00071F36">
            <w:pPr>
              <w:rPr>
                <w:rFonts w:ascii="Bookman Old Style" w:hAnsi="Bookman Old Style"/>
                <w:bCs/>
                <w:sz w:val="12"/>
                <w:szCs w:val="12"/>
              </w:rPr>
            </w:pPr>
          </w:p>
        </w:tc>
        <w:tc>
          <w:tcPr>
            <w:tcW w:w="103" w:type="pct"/>
            <w:vAlign w:val="center"/>
          </w:tcPr>
          <w:p w:rsidR="00BF6073" w:rsidRPr="00274B43" w:rsidRDefault="00BF6073" w:rsidP="00071F36">
            <w:pPr>
              <w:rPr>
                <w:rFonts w:ascii="Bookman Old Style" w:hAnsi="Bookman Old Style"/>
                <w:bCs/>
                <w:sz w:val="12"/>
                <w:szCs w:val="12"/>
              </w:rPr>
            </w:pPr>
          </w:p>
        </w:tc>
        <w:tc>
          <w:tcPr>
            <w:tcW w:w="392" w:type="pct"/>
          </w:tcPr>
          <w:p w:rsidR="00BF6073" w:rsidRPr="00274B43" w:rsidRDefault="00BF6073" w:rsidP="00071F36">
            <w:pPr>
              <w:rPr>
                <w:rFonts w:ascii="Bookman Old Style" w:hAnsi="Bookman Old Style"/>
                <w:sz w:val="12"/>
                <w:szCs w:val="12"/>
              </w:rPr>
            </w:pPr>
            <w:r w:rsidRPr="00274B43">
              <w:rPr>
                <w:rFonts w:ascii="Bookman Old Style" w:hAnsi="Bookman Old Style"/>
                <w:sz w:val="12"/>
                <w:szCs w:val="12"/>
              </w:rPr>
              <w:t xml:space="preserve">Operasional dan aktifasi MCC </w:t>
            </w:r>
          </w:p>
        </w:tc>
        <w:tc>
          <w:tcPr>
            <w:tcW w:w="313" w:type="pct"/>
          </w:tcPr>
          <w:p w:rsidR="00BF6073" w:rsidRPr="00274B43" w:rsidRDefault="00BF6073" w:rsidP="00071F36">
            <w:pPr>
              <w:rPr>
                <w:rFonts w:ascii="Bookman Old Style" w:hAnsi="Bookman Old Style"/>
                <w:sz w:val="12"/>
                <w:szCs w:val="12"/>
              </w:rPr>
            </w:pPr>
            <w:r w:rsidRPr="00274B43">
              <w:rPr>
                <w:rFonts w:ascii="Bookman Old Style" w:hAnsi="Bookman Old Style"/>
                <w:sz w:val="12"/>
                <w:szCs w:val="12"/>
              </w:rPr>
              <w:t xml:space="preserve">Jumlah pelaku ekonomi kreatif yang memanfaatkan MCC </w:t>
            </w:r>
          </w:p>
        </w:tc>
        <w:tc>
          <w:tcPr>
            <w:tcW w:w="132" w:type="pct"/>
            <w:vAlign w:val="center"/>
          </w:tcPr>
          <w:p w:rsidR="00BF6073" w:rsidRPr="00274B43" w:rsidRDefault="00BF6073" w:rsidP="00071F36">
            <w:pPr>
              <w:rPr>
                <w:rFonts w:ascii="Bookman Old Style" w:hAnsi="Bookman Old Style"/>
                <w:bCs/>
                <w:sz w:val="12"/>
                <w:szCs w:val="12"/>
              </w:rPr>
            </w:pPr>
          </w:p>
        </w:tc>
        <w:tc>
          <w:tcPr>
            <w:tcW w:w="122" w:type="pct"/>
            <w:vAlign w:val="center"/>
          </w:tcPr>
          <w:p w:rsidR="00BF6073" w:rsidRPr="00274B43" w:rsidRDefault="00BF6073" w:rsidP="00071F36">
            <w:pPr>
              <w:rPr>
                <w:rFonts w:ascii="Bookman Old Style" w:hAnsi="Bookman Old Style"/>
                <w:bCs/>
                <w:sz w:val="12"/>
                <w:szCs w:val="12"/>
              </w:rPr>
            </w:pPr>
          </w:p>
        </w:tc>
        <w:tc>
          <w:tcPr>
            <w:tcW w:w="174" w:type="pct"/>
          </w:tcPr>
          <w:p w:rsidR="00BF6073" w:rsidRPr="00BF6073" w:rsidRDefault="00BF6073" w:rsidP="00BF6073">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BF6073" w:rsidRPr="00BF6073" w:rsidRDefault="00BF6073" w:rsidP="00BF6073">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BF6073" w:rsidRPr="00274B43" w:rsidRDefault="00BF6073" w:rsidP="00BF6073">
            <w:pPr>
              <w:jc w:val="center"/>
              <w:rPr>
                <w:rFonts w:ascii="Bookman Old Style" w:hAnsi="Bookman Old Style"/>
                <w:sz w:val="12"/>
                <w:szCs w:val="12"/>
              </w:rPr>
            </w:pPr>
            <w:r>
              <w:rPr>
                <w:rFonts w:ascii="Bookman Old Style" w:hAnsi="Bookman Old Style"/>
                <w:sz w:val="12"/>
                <w:szCs w:val="12"/>
                <w:lang w:val="id-ID"/>
              </w:rPr>
              <w:t>500</w:t>
            </w:r>
            <w:r w:rsidRPr="00274B43">
              <w:rPr>
                <w:rFonts w:ascii="Bookman Old Style" w:hAnsi="Bookman Old Style"/>
                <w:sz w:val="12"/>
                <w:szCs w:val="12"/>
              </w:rPr>
              <w:t xml:space="preserve"> pelaku kreatif</w:t>
            </w:r>
          </w:p>
        </w:tc>
        <w:tc>
          <w:tcPr>
            <w:tcW w:w="306" w:type="pct"/>
          </w:tcPr>
          <w:p w:rsidR="00BF6073" w:rsidRPr="00274B43" w:rsidRDefault="00BF6073" w:rsidP="00BF6073">
            <w:pPr>
              <w:jc w:val="right"/>
              <w:rPr>
                <w:rFonts w:ascii="Bookman Old Style" w:hAnsi="Bookman Old Style"/>
                <w:sz w:val="12"/>
                <w:szCs w:val="12"/>
                <w:lang w:val="id-ID"/>
              </w:rPr>
            </w:pPr>
            <w:r w:rsidRPr="00274B43">
              <w:rPr>
                <w:rFonts w:ascii="Bookman Old Style" w:hAnsi="Bookman Old Style"/>
                <w:sz w:val="12"/>
                <w:szCs w:val="12"/>
                <w:lang w:val="id-ID"/>
              </w:rPr>
              <w:t>10</w:t>
            </w:r>
            <w:r>
              <w:rPr>
                <w:rFonts w:ascii="Bookman Old Style" w:hAnsi="Bookman Old Style"/>
                <w:sz w:val="12"/>
                <w:szCs w:val="12"/>
                <w:lang w:val="id-ID"/>
              </w:rPr>
              <w:t>.</w:t>
            </w:r>
            <w:r w:rsidRPr="00274B43">
              <w:rPr>
                <w:rFonts w:ascii="Bookman Old Style" w:hAnsi="Bookman Old Style"/>
                <w:sz w:val="12"/>
                <w:szCs w:val="12"/>
                <w:lang w:val="id-ID"/>
              </w:rPr>
              <w:t>000</w:t>
            </w:r>
            <w:r>
              <w:rPr>
                <w:rFonts w:ascii="Bookman Old Style" w:hAnsi="Bookman Old Style"/>
                <w:sz w:val="12"/>
                <w:szCs w:val="12"/>
                <w:lang w:val="id-ID"/>
              </w:rPr>
              <w:t>.</w:t>
            </w:r>
            <w:r w:rsidRPr="00274B43">
              <w:rPr>
                <w:rFonts w:ascii="Bookman Old Style" w:hAnsi="Bookman Old Style"/>
                <w:sz w:val="12"/>
                <w:szCs w:val="12"/>
                <w:lang w:val="id-ID"/>
              </w:rPr>
              <w:t>000</w:t>
            </w:r>
          </w:p>
        </w:tc>
        <w:tc>
          <w:tcPr>
            <w:tcW w:w="175" w:type="pct"/>
          </w:tcPr>
          <w:p w:rsidR="00BF6073" w:rsidRPr="00274B43" w:rsidRDefault="00BF6073" w:rsidP="00BF6073">
            <w:pPr>
              <w:jc w:val="center"/>
              <w:rPr>
                <w:rFonts w:ascii="Bookman Old Style" w:hAnsi="Bookman Old Style"/>
                <w:sz w:val="12"/>
                <w:szCs w:val="12"/>
              </w:rPr>
            </w:pPr>
            <w:r w:rsidRPr="00274B43">
              <w:rPr>
                <w:rFonts w:ascii="Bookman Old Style" w:hAnsi="Bookman Old Style"/>
                <w:sz w:val="12"/>
                <w:szCs w:val="12"/>
              </w:rPr>
              <w:t>2</w:t>
            </w:r>
            <w:r>
              <w:rPr>
                <w:rFonts w:ascii="Bookman Old Style" w:hAnsi="Bookman Old Style"/>
                <w:sz w:val="12"/>
                <w:szCs w:val="12"/>
                <w:lang w:val="id-ID"/>
              </w:rPr>
              <w:t>.</w:t>
            </w:r>
            <w:r w:rsidRPr="00274B43">
              <w:rPr>
                <w:rFonts w:ascii="Bookman Old Style" w:hAnsi="Bookman Old Style"/>
                <w:sz w:val="12"/>
                <w:szCs w:val="12"/>
              </w:rPr>
              <w:t>000 pelaku kreatif</w:t>
            </w:r>
          </w:p>
        </w:tc>
        <w:tc>
          <w:tcPr>
            <w:tcW w:w="303" w:type="pct"/>
          </w:tcPr>
          <w:p w:rsidR="00BF6073" w:rsidRPr="00274B43" w:rsidRDefault="00BF6073" w:rsidP="00BF6073">
            <w:pPr>
              <w:jc w:val="center"/>
              <w:rPr>
                <w:rFonts w:ascii="Bookman Old Style" w:hAnsi="Bookman Old Style"/>
                <w:sz w:val="12"/>
                <w:szCs w:val="12"/>
              </w:rPr>
            </w:pPr>
            <w:r w:rsidRPr="00274B43">
              <w:rPr>
                <w:rFonts w:ascii="Bookman Old Style" w:hAnsi="Bookman Old Style"/>
                <w:sz w:val="12"/>
                <w:szCs w:val="12"/>
              </w:rPr>
              <w:t>500,000,000</w:t>
            </w:r>
          </w:p>
        </w:tc>
        <w:tc>
          <w:tcPr>
            <w:tcW w:w="175" w:type="pct"/>
          </w:tcPr>
          <w:p w:rsidR="00BF6073" w:rsidRPr="00274B43" w:rsidRDefault="00BF6073" w:rsidP="00BF6073">
            <w:pPr>
              <w:jc w:val="center"/>
              <w:rPr>
                <w:rFonts w:ascii="Bookman Old Style" w:hAnsi="Bookman Old Style"/>
                <w:sz w:val="12"/>
                <w:szCs w:val="12"/>
              </w:rPr>
            </w:pPr>
            <w:r w:rsidRPr="00274B43">
              <w:rPr>
                <w:rFonts w:ascii="Bookman Old Style" w:hAnsi="Bookman Old Style"/>
                <w:sz w:val="12"/>
                <w:szCs w:val="12"/>
              </w:rPr>
              <w:t>2</w:t>
            </w:r>
            <w:r>
              <w:rPr>
                <w:rFonts w:ascii="Bookman Old Style" w:hAnsi="Bookman Old Style"/>
                <w:sz w:val="12"/>
                <w:szCs w:val="12"/>
                <w:lang w:val="id-ID"/>
              </w:rPr>
              <w:t>.</w:t>
            </w:r>
            <w:r w:rsidRPr="00274B43">
              <w:rPr>
                <w:rFonts w:ascii="Bookman Old Style" w:hAnsi="Bookman Old Style"/>
                <w:sz w:val="12"/>
                <w:szCs w:val="12"/>
              </w:rPr>
              <w:t>000 pelaku kreatif</w:t>
            </w:r>
          </w:p>
        </w:tc>
        <w:tc>
          <w:tcPr>
            <w:tcW w:w="305" w:type="pct"/>
          </w:tcPr>
          <w:p w:rsidR="00BF6073" w:rsidRPr="00274B43" w:rsidRDefault="00BF6073" w:rsidP="00BF6073">
            <w:pPr>
              <w:jc w:val="center"/>
              <w:rPr>
                <w:rFonts w:ascii="Bookman Old Style" w:hAnsi="Bookman Old Style"/>
                <w:sz w:val="12"/>
                <w:szCs w:val="12"/>
              </w:rPr>
            </w:pPr>
            <w:r w:rsidRPr="00274B43">
              <w:rPr>
                <w:rFonts w:ascii="Bookman Old Style" w:hAnsi="Bookman Old Style"/>
                <w:sz w:val="12"/>
                <w:szCs w:val="12"/>
              </w:rPr>
              <w:t>600,000,000</w:t>
            </w:r>
          </w:p>
        </w:tc>
        <w:tc>
          <w:tcPr>
            <w:tcW w:w="174" w:type="pct"/>
          </w:tcPr>
          <w:p w:rsidR="00BF6073" w:rsidRPr="00274B43" w:rsidRDefault="00BF6073" w:rsidP="00BF6073">
            <w:pPr>
              <w:jc w:val="center"/>
              <w:rPr>
                <w:rFonts w:ascii="Bookman Old Style" w:hAnsi="Bookman Old Style"/>
                <w:sz w:val="12"/>
                <w:szCs w:val="12"/>
              </w:rPr>
            </w:pPr>
            <w:r w:rsidRPr="00274B43">
              <w:rPr>
                <w:rFonts w:ascii="Bookman Old Style" w:hAnsi="Bookman Old Style"/>
                <w:sz w:val="12"/>
                <w:szCs w:val="12"/>
              </w:rPr>
              <w:t>2</w:t>
            </w:r>
            <w:r>
              <w:rPr>
                <w:rFonts w:ascii="Bookman Old Style" w:hAnsi="Bookman Old Style"/>
                <w:sz w:val="12"/>
                <w:szCs w:val="12"/>
                <w:lang w:val="id-ID"/>
              </w:rPr>
              <w:t>.</w:t>
            </w:r>
            <w:r w:rsidRPr="00274B43">
              <w:rPr>
                <w:rFonts w:ascii="Bookman Old Style" w:hAnsi="Bookman Old Style"/>
                <w:sz w:val="12"/>
                <w:szCs w:val="12"/>
              </w:rPr>
              <w:t>000 pelaku kreatif</w:t>
            </w:r>
          </w:p>
        </w:tc>
        <w:tc>
          <w:tcPr>
            <w:tcW w:w="305" w:type="pct"/>
          </w:tcPr>
          <w:p w:rsidR="00BF6073" w:rsidRPr="00274B43" w:rsidRDefault="00BF6073" w:rsidP="00BF6073">
            <w:pPr>
              <w:jc w:val="center"/>
              <w:rPr>
                <w:rFonts w:ascii="Bookman Old Style" w:hAnsi="Bookman Old Style"/>
                <w:sz w:val="12"/>
                <w:szCs w:val="12"/>
              </w:rPr>
            </w:pPr>
            <w:r w:rsidRPr="00274B43">
              <w:rPr>
                <w:rFonts w:ascii="Bookman Old Style" w:hAnsi="Bookman Old Style"/>
                <w:sz w:val="12"/>
                <w:szCs w:val="12"/>
              </w:rPr>
              <w:t>650,000,000</w:t>
            </w:r>
          </w:p>
        </w:tc>
        <w:tc>
          <w:tcPr>
            <w:tcW w:w="174" w:type="pct"/>
          </w:tcPr>
          <w:p w:rsidR="00BF6073" w:rsidRPr="00274B43" w:rsidRDefault="00BF6073" w:rsidP="00AA0747">
            <w:pPr>
              <w:jc w:val="center"/>
              <w:rPr>
                <w:rFonts w:ascii="Bookman Old Style" w:hAnsi="Bookman Old Style"/>
                <w:sz w:val="12"/>
                <w:szCs w:val="12"/>
              </w:rPr>
            </w:pPr>
            <w:r w:rsidRPr="00274B43">
              <w:rPr>
                <w:rFonts w:ascii="Bookman Old Style" w:hAnsi="Bookman Old Style"/>
                <w:sz w:val="12"/>
                <w:szCs w:val="12"/>
              </w:rPr>
              <w:t>2</w:t>
            </w:r>
            <w:r>
              <w:rPr>
                <w:rFonts w:ascii="Bookman Old Style" w:hAnsi="Bookman Old Style"/>
                <w:sz w:val="12"/>
                <w:szCs w:val="12"/>
                <w:lang w:val="id-ID"/>
              </w:rPr>
              <w:t>.</w:t>
            </w:r>
            <w:r w:rsidRPr="00274B43">
              <w:rPr>
                <w:rFonts w:ascii="Bookman Old Style" w:hAnsi="Bookman Old Style"/>
                <w:sz w:val="12"/>
                <w:szCs w:val="12"/>
              </w:rPr>
              <w:t>000 pelaku kreatif</w:t>
            </w:r>
          </w:p>
        </w:tc>
        <w:tc>
          <w:tcPr>
            <w:tcW w:w="305" w:type="pct"/>
          </w:tcPr>
          <w:p w:rsidR="00BF6073" w:rsidRPr="00274B43" w:rsidRDefault="00BF6073" w:rsidP="00AA0747">
            <w:pPr>
              <w:jc w:val="center"/>
              <w:rPr>
                <w:rFonts w:ascii="Bookman Old Style" w:hAnsi="Bookman Old Style"/>
                <w:sz w:val="12"/>
                <w:szCs w:val="12"/>
              </w:rPr>
            </w:pPr>
            <w:r w:rsidRPr="00274B43">
              <w:rPr>
                <w:rFonts w:ascii="Bookman Old Style" w:hAnsi="Bookman Old Style"/>
                <w:sz w:val="12"/>
                <w:szCs w:val="12"/>
              </w:rPr>
              <w:t>650,000,000</w:t>
            </w:r>
          </w:p>
        </w:tc>
        <w:tc>
          <w:tcPr>
            <w:tcW w:w="267" w:type="pct"/>
          </w:tcPr>
          <w:p w:rsidR="00BF6073" w:rsidRPr="00F57652" w:rsidRDefault="00BF6073"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BF6073" w:rsidRPr="00F57652" w:rsidRDefault="00BF6073"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BF6073" w:rsidRPr="00274B43" w:rsidTr="008C56E8">
        <w:trPr>
          <w:trHeight w:val="365"/>
        </w:trPr>
        <w:tc>
          <w:tcPr>
            <w:tcW w:w="231" w:type="pct"/>
            <w:tcBorders>
              <w:top w:val="nil"/>
              <w:bottom w:val="nil"/>
            </w:tcBorders>
            <w:vAlign w:val="center"/>
          </w:tcPr>
          <w:p w:rsidR="00BF6073" w:rsidRPr="00274B43" w:rsidRDefault="00BF6073" w:rsidP="00071F36">
            <w:pPr>
              <w:rPr>
                <w:rFonts w:ascii="Bookman Old Style" w:hAnsi="Bookman Old Style"/>
                <w:bCs/>
                <w:sz w:val="12"/>
                <w:szCs w:val="12"/>
              </w:rPr>
            </w:pPr>
          </w:p>
        </w:tc>
        <w:tc>
          <w:tcPr>
            <w:tcW w:w="265" w:type="pct"/>
            <w:tcBorders>
              <w:top w:val="nil"/>
              <w:bottom w:val="nil"/>
            </w:tcBorders>
            <w:vAlign w:val="center"/>
          </w:tcPr>
          <w:p w:rsidR="00BF6073" w:rsidRPr="00274B43" w:rsidRDefault="00BF6073" w:rsidP="00071F36">
            <w:pPr>
              <w:rPr>
                <w:rFonts w:ascii="Bookman Old Style" w:hAnsi="Bookman Old Style"/>
                <w:bCs/>
                <w:sz w:val="12"/>
                <w:szCs w:val="12"/>
              </w:rPr>
            </w:pPr>
          </w:p>
        </w:tc>
        <w:tc>
          <w:tcPr>
            <w:tcW w:w="103" w:type="pct"/>
            <w:vAlign w:val="center"/>
          </w:tcPr>
          <w:p w:rsidR="00BF6073" w:rsidRPr="00274B43" w:rsidRDefault="00BF6073" w:rsidP="00071F36">
            <w:pPr>
              <w:rPr>
                <w:rFonts w:ascii="Bookman Old Style" w:hAnsi="Bookman Old Style"/>
                <w:bCs/>
                <w:sz w:val="12"/>
                <w:szCs w:val="12"/>
              </w:rPr>
            </w:pPr>
          </w:p>
        </w:tc>
        <w:tc>
          <w:tcPr>
            <w:tcW w:w="392" w:type="pct"/>
          </w:tcPr>
          <w:p w:rsidR="00BF6073" w:rsidRPr="00274B43" w:rsidRDefault="00BF6073" w:rsidP="00071F36">
            <w:pPr>
              <w:rPr>
                <w:rFonts w:ascii="Bookman Old Style" w:hAnsi="Bookman Old Style"/>
                <w:sz w:val="12"/>
                <w:szCs w:val="12"/>
              </w:rPr>
            </w:pPr>
            <w:r w:rsidRPr="00274B43">
              <w:rPr>
                <w:rFonts w:ascii="Bookman Old Style" w:hAnsi="Bookman Old Style"/>
                <w:sz w:val="12"/>
                <w:szCs w:val="12"/>
              </w:rPr>
              <w:t>Pelatihan berbasis kompetensi dan fasilitasi sertifikasi kompetensi SDM industri</w:t>
            </w:r>
          </w:p>
        </w:tc>
        <w:tc>
          <w:tcPr>
            <w:tcW w:w="313" w:type="pct"/>
          </w:tcPr>
          <w:p w:rsidR="00BF6073" w:rsidRPr="00274B43" w:rsidRDefault="00BF6073" w:rsidP="00071F36">
            <w:pPr>
              <w:rPr>
                <w:rFonts w:ascii="Bookman Old Style" w:hAnsi="Bookman Old Style"/>
                <w:sz w:val="12"/>
                <w:szCs w:val="12"/>
              </w:rPr>
            </w:pPr>
            <w:r w:rsidRPr="00274B43">
              <w:rPr>
                <w:rFonts w:ascii="Bookman Old Style" w:hAnsi="Bookman Old Style"/>
                <w:sz w:val="12"/>
                <w:szCs w:val="12"/>
              </w:rPr>
              <w:t>Jumlah SDM industri yang tersetifikasi</w:t>
            </w:r>
          </w:p>
        </w:tc>
        <w:tc>
          <w:tcPr>
            <w:tcW w:w="132" w:type="pct"/>
            <w:vAlign w:val="center"/>
          </w:tcPr>
          <w:p w:rsidR="00BF6073" w:rsidRPr="00274B43" w:rsidRDefault="00BF6073" w:rsidP="00071F36">
            <w:pPr>
              <w:rPr>
                <w:rFonts w:ascii="Bookman Old Style" w:hAnsi="Bookman Old Style"/>
                <w:bCs/>
                <w:sz w:val="12"/>
                <w:szCs w:val="12"/>
              </w:rPr>
            </w:pPr>
          </w:p>
        </w:tc>
        <w:tc>
          <w:tcPr>
            <w:tcW w:w="122" w:type="pct"/>
            <w:vAlign w:val="center"/>
          </w:tcPr>
          <w:p w:rsidR="00BF6073" w:rsidRPr="00274B43" w:rsidRDefault="00BF6073" w:rsidP="00071F36">
            <w:pPr>
              <w:rPr>
                <w:rFonts w:ascii="Bookman Old Style" w:hAnsi="Bookman Old Style"/>
                <w:bCs/>
                <w:sz w:val="12"/>
                <w:szCs w:val="12"/>
              </w:rPr>
            </w:pPr>
          </w:p>
        </w:tc>
        <w:tc>
          <w:tcPr>
            <w:tcW w:w="174" w:type="pct"/>
          </w:tcPr>
          <w:p w:rsidR="00BF6073" w:rsidRPr="00BF6073" w:rsidRDefault="00BF6073" w:rsidP="00BF6073">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BF6073" w:rsidRPr="00BF6073" w:rsidRDefault="00BF6073" w:rsidP="00BF6073">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BF6073" w:rsidRPr="00274B43" w:rsidRDefault="00BF6073" w:rsidP="00BF6073">
            <w:pPr>
              <w:jc w:val="center"/>
              <w:rPr>
                <w:rFonts w:ascii="Bookman Old Style" w:hAnsi="Bookman Old Style"/>
                <w:sz w:val="12"/>
                <w:szCs w:val="12"/>
              </w:rPr>
            </w:pPr>
            <w:r w:rsidRPr="00274B43">
              <w:rPr>
                <w:rFonts w:ascii="Bookman Old Style" w:hAnsi="Bookman Old Style"/>
                <w:sz w:val="12"/>
                <w:szCs w:val="12"/>
              </w:rPr>
              <w:t>50 orang</w:t>
            </w:r>
          </w:p>
        </w:tc>
        <w:tc>
          <w:tcPr>
            <w:tcW w:w="306" w:type="pct"/>
          </w:tcPr>
          <w:p w:rsidR="00BF6073" w:rsidRPr="00274B43" w:rsidRDefault="00BF6073" w:rsidP="00BF6073">
            <w:pPr>
              <w:jc w:val="right"/>
              <w:rPr>
                <w:rFonts w:ascii="Bookman Old Style" w:hAnsi="Bookman Old Style"/>
                <w:sz w:val="12"/>
                <w:szCs w:val="12"/>
              </w:rPr>
            </w:pPr>
            <w:r w:rsidRPr="00274B43">
              <w:rPr>
                <w:rFonts w:ascii="Bookman Old Style" w:hAnsi="Bookman Old Style"/>
                <w:sz w:val="12"/>
                <w:szCs w:val="12"/>
              </w:rPr>
              <w:t>250,000,000</w:t>
            </w:r>
          </w:p>
        </w:tc>
        <w:tc>
          <w:tcPr>
            <w:tcW w:w="175" w:type="pct"/>
          </w:tcPr>
          <w:p w:rsidR="00BF6073" w:rsidRPr="00274B43" w:rsidRDefault="00BF6073" w:rsidP="00BF6073">
            <w:pPr>
              <w:jc w:val="center"/>
              <w:rPr>
                <w:rFonts w:ascii="Bookman Old Style" w:hAnsi="Bookman Old Style"/>
                <w:sz w:val="12"/>
                <w:szCs w:val="12"/>
              </w:rPr>
            </w:pPr>
            <w:r w:rsidRPr="00274B43">
              <w:rPr>
                <w:rFonts w:ascii="Bookman Old Style" w:hAnsi="Bookman Old Style"/>
                <w:sz w:val="12"/>
                <w:szCs w:val="12"/>
              </w:rPr>
              <w:t>50 orang</w:t>
            </w:r>
          </w:p>
        </w:tc>
        <w:tc>
          <w:tcPr>
            <w:tcW w:w="303" w:type="pct"/>
          </w:tcPr>
          <w:p w:rsidR="00BF6073" w:rsidRPr="00274B43" w:rsidRDefault="00BF6073" w:rsidP="00BF6073">
            <w:pPr>
              <w:jc w:val="right"/>
              <w:rPr>
                <w:rFonts w:ascii="Bookman Old Style" w:hAnsi="Bookman Old Style"/>
                <w:sz w:val="12"/>
                <w:szCs w:val="12"/>
              </w:rPr>
            </w:pPr>
            <w:r w:rsidRPr="00274B43">
              <w:rPr>
                <w:rFonts w:ascii="Bookman Old Style" w:hAnsi="Bookman Old Style"/>
                <w:sz w:val="12"/>
                <w:szCs w:val="12"/>
              </w:rPr>
              <w:t>275,000,000</w:t>
            </w:r>
          </w:p>
        </w:tc>
        <w:tc>
          <w:tcPr>
            <w:tcW w:w="175" w:type="pct"/>
          </w:tcPr>
          <w:p w:rsidR="00BF6073" w:rsidRPr="00274B43" w:rsidRDefault="00BF6073" w:rsidP="00BF6073">
            <w:pPr>
              <w:jc w:val="center"/>
              <w:rPr>
                <w:rFonts w:ascii="Bookman Old Style" w:hAnsi="Bookman Old Style"/>
                <w:sz w:val="12"/>
                <w:szCs w:val="12"/>
              </w:rPr>
            </w:pPr>
            <w:r w:rsidRPr="00274B43">
              <w:rPr>
                <w:rFonts w:ascii="Bookman Old Style" w:hAnsi="Bookman Old Style"/>
                <w:sz w:val="12"/>
                <w:szCs w:val="12"/>
              </w:rPr>
              <w:t>50 orang</w:t>
            </w:r>
          </w:p>
        </w:tc>
        <w:tc>
          <w:tcPr>
            <w:tcW w:w="305" w:type="pct"/>
          </w:tcPr>
          <w:p w:rsidR="00BF6073" w:rsidRPr="00274B43" w:rsidRDefault="00BF6073" w:rsidP="00BF6073">
            <w:pPr>
              <w:jc w:val="right"/>
              <w:rPr>
                <w:rFonts w:ascii="Bookman Old Style" w:hAnsi="Bookman Old Style"/>
                <w:sz w:val="12"/>
                <w:szCs w:val="12"/>
              </w:rPr>
            </w:pPr>
            <w:r w:rsidRPr="00274B43">
              <w:rPr>
                <w:rFonts w:ascii="Bookman Old Style" w:hAnsi="Bookman Old Style"/>
                <w:sz w:val="12"/>
                <w:szCs w:val="12"/>
              </w:rPr>
              <w:t>300,000,000</w:t>
            </w:r>
          </w:p>
        </w:tc>
        <w:tc>
          <w:tcPr>
            <w:tcW w:w="174" w:type="pct"/>
          </w:tcPr>
          <w:p w:rsidR="00BF6073" w:rsidRPr="00274B43" w:rsidRDefault="00BF6073" w:rsidP="00BF6073">
            <w:pPr>
              <w:jc w:val="center"/>
              <w:rPr>
                <w:rFonts w:ascii="Bookman Old Style" w:hAnsi="Bookman Old Style"/>
                <w:sz w:val="12"/>
                <w:szCs w:val="12"/>
              </w:rPr>
            </w:pPr>
            <w:r w:rsidRPr="00274B43">
              <w:rPr>
                <w:rFonts w:ascii="Bookman Old Style" w:hAnsi="Bookman Old Style"/>
                <w:sz w:val="12"/>
                <w:szCs w:val="12"/>
              </w:rPr>
              <w:t>50 orang</w:t>
            </w:r>
          </w:p>
        </w:tc>
        <w:tc>
          <w:tcPr>
            <w:tcW w:w="305" w:type="pct"/>
          </w:tcPr>
          <w:p w:rsidR="00BF6073" w:rsidRPr="00274B43" w:rsidRDefault="00BF6073" w:rsidP="00BF6073">
            <w:pPr>
              <w:jc w:val="right"/>
              <w:rPr>
                <w:rFonts w:ascii="Bookman Old Style" w:hAnsi="Bookman Old Style"/>
                <w:sz w:val="12"/>
                <w:szCs w:val="12"/>
              </w:rPr>
            </w:pPr>
            <w:r w:rsidRPr="00274B43">
              <w:rPr>
                <w:rFonts w:ascii="Bookman Old Style" w:hAnsi="Bookman Old Style"/>
                <w:sz w:val="12"/>
                <w:szCs w:val="12"/>
              </w:rPr>
              <w:t>325,000,000</w:t>
            </w:r>
          </w:p>
        </w:tc>
        <w:tc>
          <w:tcPr>
            <w:tcW w:w="174" w:type="pct"/>
          </w:tcPr>
          <w:p w:rsidR="00BF6073" w:rsidRPr="00274B43" w:rsidRDefault="00BF6073" w:rsidP="00AA0747">
            <w:pPr>
              <w:jc w:val="center"/>
              <w:rPr>
                <w:rFonts w:ascii="Bookman Old Style" w:hAnsi="Bookman Old Style"/>
                <w:sz w:val="12"/>
                <w:szCs w:val="12"/>
              </w:rPr>
            </w:pPr>
            <w:r w:rsidRPr="00274B43">
              <w:rPr>
                <w:rFonts w:ascii="Bookman Old Style" w:hAnsi="Bookman Old Style"/>
                <w:sz w:val="12"/>
                <w:szCs w:val="12"/>
              </w:rPr>
              <w:t>50 orang</w:t>
            </w:r>
          </w:p>
        </w:tc>
        <w:tc>
          <w:tcPr>
            <w:tcW w:w="305" w:type="pct"/>
          </w:tcPr>
          <w:p w:rsidR="00BF6073" w:rsidRPr="00274B43" w:rsidRDefault="00BF6073" w:rsidP="00AA0747">
            <w:pPr>
              <w:jc w:val="right"/>
              <w:rPr>
                <w:rFonts w:ascii="Bookman Old Style" w:hAnsi="Bookman Old Style"/>
                <w:sz w:val="12"/>
                <w:szCs w:val="12"/>
              </w:rPr>
            </w:pPr>
            <w:r w:rsidRPr="00274B43">
              <w:rPr>
                <w:rFonts w:ascii="Bookman Old Style" w:hAnsi="Bookman Old Style"/>
                <w:sz w:val="12"/>
                <w:szCs w:val="12"/>
              </w:rPr>
              <w:t>325,000,000</w:t>
            </w:r>
          </w:p>
        </w:tc>
        <w:tc>
          <w:tcPr>
            <w:tcW w:w="267" w:type="pct"/>
          </w:tcPr>
          <w:p w:rsidR="00BF6073" w:rsidRPr="00F57652" w:rsidRDefault="00BF6073"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BF6073" w:rsidRPr="00F57652" w:rsidRDefault="00BF6073"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2A31AA" w:rsidRPr="00274B43" w:rsidTr="00C73165">
        <w:trPr>
          <w:trHeight w:val="365"/>
        </w:trPr>
        <w:tc>
          <w:tcPr>
            <w:tcW w:w="231"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265"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274B43" w:rsidRDefault="002A31AA" w:rsidP="00071F36">
            <w:pPr>
              <w:rPr>
                <w:rFonts w:ascii="Bookman Old Style" w:hAnsi="Bookman Old Style"/>
                <w:sz w:val="12"/>
                <w:szCs w:val="12"/>
              </w:rPr>
            </w:pPr>
            <w:r w:rsidRPr="00274B43">
              <w:rPr>
                <w:rFonts w:ascii="Bookman Old Style" w:hAnsi="Bookman Old Style"/>
                <w:sz w:val="12"/>
                <w:szCs w:val="12"/>
              </w:rPr>
              <w:t>Peningkatan desain dan teknologi</w:t>
            </w:r>
          </w:p>
        </w:tc>
        <w:tc>
          <w:tcPr>
            <w:tcW w:w="313" w:type="pct"/>
          </w:tcPr>
          <w:p w:rsidR="002A31AA" w:rsidRPr="00274B43" w:rsidRDefault="002A31AA" w:rsidP="00071F36">
            <w:pPr>
              <w:rPr>
                <w:rFonts w:ascii="Bookman Old Style" w:hAnsi="Bookman Old Style"/>
                <w:sz w:val="12"/>
                <w:szCs w:val="12"/>
              </w:rPr>
            </w:pPr>
            <w:r w:rsidRPr="00274B43">
              <w:rPr>
                <w:rFonts w:ascii="Bookman Old Style" w:hAnsi="Bookman Old Style"/>
                <w:sz w:val="12"/>
                <w:szCs w:val="12"/>
              </w:rPr>
              <w:t>Jumlah produk industri yang mendapatkan fasilitasi peningkatan desain dan teknologi</w:t>
            </w:r>
          </w:p>
        </w:tc>
        <w:tc>
          <w:tcPr>
            <w:tcW w:w="132" w:type="pct"/>
            <w:vAlign w:val="center"/>
          </w:tcPr>
          <w:p w:rsidR="002A31AA" w:rsidRPr="00274B43" w:rsidRDefault="002A31AA" w:rsidP="00071F36">
            <w:pPr>
              <w:rPr>
                <w:rFonts w:ascii="Bookman Old Style" w:hAnsi="Bookman Old Style"/>
                <w:bCs/>
                <w:sz w:val="12"/>
                <w:szCs w:val="12"/>
              </w:rPr>
            </w:pPr>
          </w:p>
        </w:tc>
        <w:tc>
          <w:tcPr>
            <w:tcW w:w="122" w:type="pct"/>
            <w:vAlign w:val="center"/>
          </w:tcPr>
          <w:p w:rsidR="002A31AA" w:rsidRPr="00274B43" w:rsidRDefault="002A31AA" w:rsidP="00071F36">
            <w:pPr>
              <w:rPr>
                <w:rFonts w:ascii="Bookman Old Style" w:hAnsi="Bookman Old Style"/>
                <w:bCs/>
                <w:sz w:val="12"/>
                <w:szCs w:val="12"/>
              </w:rPr>
            </w:pPr>
          </w:p>
        </w:tc>
        <w:tc>
          <w:tcPr>
            <w:tcW w:w="174" w:type="pct"/>
          </w:tcPr>
          <w:p w:rsidR="002A31AA" w:rsidRPr="00601038" w:rsidRDefault="002A31AA" w:rsidP="00601038">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2A31AA" w:rsidRPr="00601038" w:rsidRDefault="002A31AA" w:rsidP="00601038">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2A31AA" w:rsidRPr="00274B43" w:rsidRDefault="002A31AA" w:rsidP="00601038">
            <w:pPr>
              <w:jc w:val="center"/>
              <w:rPr>
                <w:rFonts w:ascii="Bookman Old Style" w:hAnsi="Bookman Old Style"/>
                <w:sz w:val="12"/>
                <w:szCs w:val="12"/>
              </w:rPr>
            </w:pPr>
            <w:r w:rsidRPr="00274B43">
              <w:rPr>
                <w:rFonts w:ascii="Bookman Old Style" w:hAnsi="Bookman Old Style"/>
                <w:sz w:val="12"/>
                <w:szCs w:val="12"/>
              </w:rPr>
              <w:t>100 produk</w:t>
            </w:r>
          </w:p>
        </w:tc>
        <w:tc>
          <w:tcPr>
            <w:tcW w:w="306" w:type="pct"/>
          </w:tcPr>
          <w:p w:rsidR="002A31AA" w:rsidRPr="00274B43" w:rsidRDefault="002A31AA" w:rsidP="00601038">
            <w:pPr>
              <w:jc w:val="right"/>
              <w:rPr>
                <w:rFonts w:ascii="Bookman Old Style" w:hAnsi="Bookman Old Style"/>
                <w:sz w:val="12"/>
                <w:szCs w:val="12"/>
              </w:rPr>
            </w:pPr>
            <w:r w:rsidRPr="00274B43">
              <w:rPr>
                <w:rFonts w:ascii="Bookman Old Style" w:hAnsi="Bookman Old Style"/>
                <w:sz w:val="12"/>
                <w:szCs w:val="12"/>
              </w:rPr>
              <w:t>500,000,000</w:t>
            </w:r>
          </w:p>
        </w:tc>
        <w:tc>
          <w:tcPr>
            <w:tcW w:w="175" w:type="pct"/>
          </w:tcPr>
          <w:p w:rsidR="002A31AA" w:rsidRPr="00274B43" w:rsidRDefault="002A31AA" w:rsidP="00601038">
            <w:pPr>
              <w:jc w:val="center"/>
              <w:rPr>
                <w:rFonts w:ascii="Bookman Old Style" w:hAnsi="Bookman Old Style"/>
                <w:sz w:val="12"/>
                <w:szCs w:val="12"/>
              </w:rPr>
            </w:pPr>
            <w:r w:rsidRPr="00274B43">
              <w:rPr>
                <w:rFonts w:ascii="Bookman Old Style" w:hAnsi="Bookman Old Style"/>
                <w:sz w:val="12"/>
                <w:szCs w:val="12"/>
              </w:rPr>
              <w:t>100 produk</w:t>
            </w:r>
          </w:p>
        </w:tc>
        <w:tc>
          <w:tcPr>
            <w:tcW w:w="303" w:type="pct"/>
          </w:tcPr>
          <w:p w:rsidR="002A31AA" w:rsidRPr="00274B43" w:rsidRDefault="002A31AA" w:rsidP="00601038">
            <w:pPr>
              <w:jc w:val="right"/>
              <w:rPr>
                <w:rFonts w:ascii="Bookman Old Style" w:hAnsi="Bookman Old Style"/>
                <w:sz w:val="12"/>
                <w:szCs w:val="12"/>
              </w:rPr>
            </w:pPr>
            <w:r w:rsidRPr="00274B43">
              <w:rPr>
                <w:rFonts w:ascii="Bookman Old Style" w:hAnsi="Bookman Old Style"/>
                <w:sz w:val="12"/>
                <w:szCs w:val="12"/>
              </w:rPr>
              <w:t>500,000,000</w:t>
            </w:r>
          </w:p>
        </w:tc>
        <w:tc>
          <w:tcPr>
            <w:tcW w:w="175" w:type="pct"/>
          </w:tcPr>
          <w:p w:rsidR="002A31AA" w:rsidRPr="00274B43" w:rsidRDefault="002A31AA" w:rsidP="00601038">
            <w:pPr>
              <w:jc w:val="center"/>
              <w:rPr>
                <w:rFonts w:ascii="Bookman Old Style" w:hAnsi="Bookman Old Style"/>
                <w:sz w:val="12"/>
                <w:szCs w:val="12"/>
              </w:rPr>
            </w:pPr>
            <w:r w:rsidRPr="00274B43">
              <w:rPr>
                <w:rFonts w:ascii="Bookman Old Style" w:hAnsi="Bookman Old Style"/>
                <w:sz w:val="12"/>
                <w:szCs w:val="12"/>
              </w:rPr>
              <w:t>100 produk</w:t>
            </w:r>
          </w:p>
        </w:tc>
        <w:tc>
          <w:tcPr>
            <w:tcW w:w="305" w:type="pct"/>
          </w:tcPr>
          <w:p w:rsidR="002A31AA" w:rsidRPr="00274B43" w:rsidRDefault="002A31AA" w:rsidP="00601038">
            <w:pPr>
              <w:jc w:val="right"/>
              <w:rPr>
                <w:rFonts w:ascii="Bookman Old Style" w:hAnsi="Bookman Old Style"/>
                <w:sz w:val="12"/>
                <w:szCs w:val="12"/>
              </w:rPr>
            </w:pPr>
            <w:r w:rsidRPr="00274B43">
              <w:rPr>
                <w:rFonts w:ascii="Bookman Old Style" w:hAnsi="Bookman Old Style"/>
                <w:sz w:val="12"/>
                <w:szCs w:val="12"/>
              </w:rPr>
              <w:t>500,000,000</w:t>
            </w:r>
          </w:p>
        </w:tc>
        <w:tc>
          <w:tcPr>
            <w:tcW w:w="174" w:type="pct"/>
          </w:tcPr>
          <w:p w:rsidR="002A31AA" w:rsidRPr="00274B43" w:rsidRDefault="002A31AA" w:rsidP="00601038">
            <w:pPr>
              <w:jc w:val="center"/>
              <w:rPr>
                <w:rFonts w:ascii="Bookman Old Style" w:hAnsi="Bookman Old Style"/>
                <w:sz w:val="12"/>
                <w:szCs w:val="12"/>
              </w:rPr>
            </w:pPr>
            <w:r w:rsidRPr="00274B43">
              <w:rPr>
                <w:rFonts w:ascii="Bookman Old Style" w:hAnsi="Bookman Old Style"/>
                <w:sz w:val="12"/>
                <w:szCs w:val="12"/>
              </w:rPr>
              <w:t>100 produk</w:t>
            </w:r>
          </w:p>
        </w:tc>
        <w:tc>
          <w:tcPr>
            <w:tcW w:w="305" w:type="pct"/>
          </w:tcPr>
          <w:p w:rsidR="002A31AA" w:rsidRPr="00274B43" w:rsidRDefault="002A31AA" w:rsidP="00601038">
            <w:pPr>
              <w:jc w:val="right"/>
              <w:rPr>
                <w:rFonts w:ascii="Bookman Old Style" w:hAnsi="Bookman Old Style"/>
                <w:sz w:val="12"/>
                <w:szCs w:val="12"/>
              </w:rPr>
            </w:pPr>
            <w:r w:rsidRPr="00274B43">
              <w:rPr>
                <w:rFonts w:ascii="Bookman Old Style" w:hAnsi="Bookman Old Style"/>
                <w:sz w:val="12"/>
                <w:szCs w:val="12"/>
              </w:rPr>
              <w:t>500,000,000</w:t>
            </w:r>
          </w:p>
        </w:tc>
        <w:tc>
          <w:tcPr>
            <w:tcW w:w="174" w:type="pct"/>
          </w:tcPr>
          <w:p w:rsidR="002A31AA" w:rsidRPr="00274B43" w:rsidRDefault="002A31AA" w:rsidP="00AA0747">
            <w:pPr>
              <w:jc w:val="center"/>
              <w:rPr>
                <w:rFonts w:ascii="Bookman Old Style" w:hAnsi="Bookman Old Style"/>
                <w:sz w:val="12"/>
                <w:szCs w:val="12"/>
              </w:rPr>
            </w:pPr>
            <w:r w:rsidRPr="00274B43">
              <w:rPr>
                <w:rFonts w:ascii="Bookman Old Style" w:hAnsi="Bookman Old Style"/>
                <w:sz w:val="12"/>
                <w:szCs w:val="12"/>
              </w:rPr>
              <w:t>100 produk</w:t>
            </w:r>
          </w:p>
        </w:tc>
        <w:tc>
          <w:tcPr>
            <w:tcW w:w="305" w:type="pct"/>
          </w:tcPr>
          <w:p w:rsidR="002A31AA" w:rsidRPr="00274B43" w:rsidRDefault="002A31AA" w:rsidP="00AA0747">
            <w:pPr>
              <w:jc w:val="right"/>
              <w:rPr>
                <w:rFonts w:ascii="Bookman Old Style" w:hAnsi="Bookman Old Style"/>
                <w:sz w:val="12"/>
                <w:szCs w:val="12"/>
              </w:rPr>
            </w:pPr>
            <w:r w:rsidRPr="00274B43">
              <w:rPr>
                <w:rFonts w:ascii="Bookman Old Style" w:hAnsi="Bookman Old Style"/>
                <w:sz w:val="12"/>
                <w:szCs w:val="12"/>
              </w:rPr>
              <w:t>500,000,000</w:t>
            </w:r>
          </w:p>
        </w:tc>
        <w:tc>
          <w:tcPr>
            <w:tcW w:w="267" w:type="pct"/>
          </w:tcPr>
          <w:p w:rsidR="002A31AA" w:rsidRPr="00F57652" w:rsidRDefault="002A31AA"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2A31AA" w:rsidRPr="00F57652" w:rsidRDefault="002A31AA"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2A31AA" w:rsidRPr="00274B43" w:rsidTr="00C73165">
        <w:trPr>
          <w:trHeight w:val="365"/>
        </w:trPr>
        <w:tc>
          <w:tcPr>
            <w:tcW w:w="231" w:type="pct"/>
            <w:tcBorders>
              <w:top w:val="nil"/>
              <w:bottom w:val="single" w:sz="4" w:space="0" w:color="auto"/>
            </w:tcBorders>
            <w:vAlign w:val="center"/>
          </w:tcPr>
          <w:p w:rsidR="002A31AA" w:rsidRPr="00274B43" w:rsidRDefault="002A31AA" w:rsidP="00071F36">
            <w:pPr>
              <w:rPr>
                <w:rFonts w:ascii="Bookman Old Style" w:hAnsi="Bookman Old Style"/>
                <w:bCs/>
                <w:sz w:val="12"/>
                <w:szCs w:val="12"/>
              </w:rPr>
            </w:pPr>
          </w:p>
        </w:tc>
        <w:tc>
          <w:tcPr>
            <w:tcW w:w="265" w:type="pct"/>
            <w:tcBorders>
              <w:top w:val="nil"/>
              <w:bottom w:val="single" w:sz="4" w:space="0" w:color="auto"/>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274B43" w:rsidRDefault="002A31AA" w:rsidP="00071F36">
            <w:pPr>
              <w:rPr>
                <w:rFonts w:ascii="Bookman Old Style" w:hAnsi="Bookman Old Style"/>
                <w:sz w:val="12"/>
                <w:szCs w:val="12"/>
              </w:rPr>
            </w:pPr>
            <w:r w:rsidRPr="00274B43">
              <w:rPr>
                <w:rFonts w:ascii="Bookman Old Style" w:hAnsi="Bookman Old Style"/>
                <w:sz w:val="12"/>
                <w:szCs w:val="12"/>
              </w:rPr>
              <w:t>Pengembangan dan pendampingan industri hijau</w:t>
            </w:r>
          </w:p>
        </w:tc>
        <w:tc>
          <w:tcPr>
            <w:tcW w:w="313" w:type="pct"/>
          </w:tcPr>
          <w:p w:rsidR="002A31AA" w:rsidRDefault="002A31AA" w:rsidP="00071F36">
            <w:pPr>
              <w:rPr>
                <w:rFonts w:ascii="Bookman Old Style" w:hAnsi="Bookman Old Style"/>
                <w:sz w:val="12"/>
                <w:szCs w:val="12"/>
              </w:rPr>
            </w:pPr>
            <w:r w:rsidRPr="00274B43">
              <w:rPr>
                <w:rFonts w:ascii="Bookman Old Style" w:hAnsi="Bookman Old Style"/>
                <w:sz w:val="12"/>
                <w:szCs w:val="12"/>
              </w:rPr>
              <w:t>Jumlah IKM yang memahami dan menerapkan sistem industri hijau</w:t>
            </w:r>
          </w:p>
          <w:p w:rsidR="00C73165" w:rsidRPr="00274B43" w:rsidRDefault="00C73165" w:rsidP="00071F36">
            <w:pPr>
              <w:rPr>
                <w:rFonts w:ascii="Bookman Old Style" w:hAnsi="Bookman Old Style"/>
                <w:sz w:val="12"/>
                <w:szCs w:val="12"/>
              </w:rPr>
            </w:pPr>
          </w:p>
        </w:tc>
        <w:tc>
          <w:tcPr>
            <w:tcW w:w="132" w:type="pct"/>
            <w:vAlign w:val="center"/>
          </w:tcPr>
          <w:p w:rsidR="002A31AA" w:rsidRPr="00274B43" w:rsidRDefault="002A31AA" w:rsidP="00071F36">
            <w:pPr>
              <w:rPr>
                <w:rFonts w:ascii="Bookman Old Style" w:hAnsi="Bookman Old Style"/>
                <w:bCs/>
                <w:sz w:val="12"/>
                <w:szCs w:val="12"/>
              </w:rPr>
            </w:pPr>
          </w:p>
        </w:tc>
        <w:tc>
          <w:tcPr>
            <w:tcW w:w="122" w:type="pct"/>
            <w:vAlign w:val="center"/>
          </w:tcPr>
          <w:p w:rsidR="002A31AA" w:rsidRPr="00274B43" w:rsidRDefault="002A31AA" w:rsidP="00071F36">
            <w:pPr>
              <w:rPr>
                <w:rFonts w:ascii="Bookman Old Style" w:hAnsi="Bookman Old Style"/>
                <w:bCs/>
                <w:sz w:val="12"/>
                <w:szCs w:val="12"/>
              </w:rPr>
            </w:pPr>
          </w:p>
        </w:tc>
        <w:tc>
          <w:tcPr>
            <w:tcW w:w="174" w:type="pct"/>
          </w:tcPr>
          <w:p w:rsidR="002A31AA" w:rsidRPr="002A31AA" w:rsidRDefault="002A31AA" w:rsidP="002A31AA">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2A31AA" w:rsidRPr="002A31AA" w:rsidRDefault="002A31AA" w:rsidP="002A31AA">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2A31AA" w:rsidRPr="00274B43" w:rsidRDefault="002A31AA" w:rsidP="002A31AA">
            <w:pPr>
              <w:jc w:val="center"/>
              <w:rPr>
                <w:rFonts w:ascii="Bookman Old Style" w:hAnsi="Bookman Old Style"/>
                <w:sz w:val="12"/>
                <w:szCs w:val="12"/>
              </w:rPr>
            </w:pPr>
            <w:r w:rsidRPr="00274B43">
              <w:rPr>
                <w:rFonts w:ascii="Bookman Old Style" w:hAnsi="Bookman Old Style"/>
                <w:sz w:val="12"/>
                <w:szCs w:val="12"/>
              </w:rPr>
              <w:t>5 IKM</w:t>
            </w:r>
          </w:p>
        </w:tc>
        <w:tc>
          <w:tcPr>
            <w:tcW w:w="306" w:type="pct"/>
          </w:tcPr>
          <w:p w:rsidR="002A31AA" w:rsidRPr="00274B43" w:rsidRDefault="002A31AA" w:rsidP="002A31AA">
            <w:pPr>
              <w:jc w:val="right"/>
              <w:rPr>
                <w:rFonts w:ascii="Bookman Old Style" w:hAnsi="Bookman Old Style"/>
                <w:sz w:val="12"/>
                <w:szCs w:val="12"/>
              </w:rPr>
            </w:pPr>
            <w:r w:rsidRPr="00274B43">
              <w:rPr>
                <w:rFonts w:ascii="Bookman Old Style" w:hAnsi="Bookman Old Style"/>
                <w:sz w:val="12"/>
                <w:szCs w:val="12"/>
              </w:rPr>
              <w:t>100,000,000</w:t>
            </w:r>
          </w:p>
        </w:tc>
        <w:tc>
          <w:tcPr>
            <w:tcW w:w="175" w:type="pct"/>
          </w:tcPr>
          <w:p w:rsidR="002A31AA" w:rsidRPr="00274B43" w:rsidRDefault="002A31AA" w:rsidP="002A31AA">
            <w:pPr>
              <w:jc w:val="center"/>
              <w:rPr>
                <w:rFonts w:ascii="Bookman Old Style" w:hAnsi="Bookman Old Style"/>
                <w:sz w:val="12"/>
                <w:szCs w:val="12"/>
              </w:rPr>
            </w:pPr>
            <w:r w:rsidRPr="00274B43">
              <w:rPr>
                <w:rFonts w:ascii="Bookman Old Style" w:hAnsi="Bookman Old Style"/>
                <w:sz w:val="12"/>
                <w:szCs w:val="12"/>
              </w:rPr>
              <w:t>5 IKM</w:t>
            </w:r>
          </w:p>
        </w:tc>
        <w:tc>
          <w:tcPr>
            <w:tcW w:w="303" w:type="pct"/>
          </w:tcPr>
          <w:p w:rsidR="002A31AA" w:rsidRPr="00274B43" w:rsidRDefault="002A31AA" w:rsidP="002A31AA">
            <w:pPr>
              <w:jc w:val="right"/>
              <w:rPr>
                <w:rFonts w:ascii="Bookman Old Style" w:hAnsi="Bookman Old Style"/>
                <w:sz w:val="12"/>
                <w:szCs w:val="12"/>
              </w:rPr>
            </w:pPr>
            <w:r w:rsidRPr="00274B43">
              <w:rPr>
                <w:rFonts w:ascii="Bookman Old Style" w:hAnsi="Bookman Old Style"/>
                <w:sz w:val="12"/>
                <w:szCs w:val="12"/>
              </w:rPr>
              <w:t>100,000,000</w:t>
            </w:r>
          </w:p>
        </w:tc>
        <w:tc>
          <w:tcPr>
            <w:tcW w:w="175" w:type="pct"/>
          </w:tcPr>
          <w:p w:rsidR="002A31AA" w:rsidRPr="00274B43" w:rsidRDefault="002A31AA" w:rsidP="002A31AA">
            <w:pPr>
              <w:jc w:val="center"/>
              <w:rPr>
                <w:rFonts w:ascii="Bookman Old Style" w:hAnsi="Bookman Old Style"/>
                <w:sz w:val="12"/>
                <w:szCs w:val="12"/>
              </w:rPr>
            </w:pPr>
            <w:r w:rsidRPr="00274B43">
              <w:rPr>
                <w:rFonts w:ascii="Bookman Old Style" w:hAnsi="Bookman Old Style"/>
                <w:sz w:val="12"/>
                <w:szCs w:val="12"/>
              </w:rPr>
              <w:t>5 IKM</w:t>
            </w:r>
          </w:p>
        </w:tc>
        <w:tc>
          <w:tcPr>
            <w:tcW w:w="305" w:type="pct"/>
          </w:tcPr>
          <w:p w:rsidR="002A31AA" w:rsidRPr="00274B43" w:rsidRDefault="002A31AA" w:rsidP="002A31AA">
            <w:pPr>
              <w:jc w:val="right"/>
              <w:rPr>
                <w:rFonts w:ascii="Bookman Old Style" w:hAnsi="Bookman Old Style"/>
                <w:sz w:val="12"/>
                <w:szCs w:val="12"/>
              </w:rPr>
            </w:pPr>
            <w:r w:rsidRPr="00274B43">
              <w:rPr>
                <w:rFonts w:ascii="Bookman Old Style" w:hAnsi="Bookman Old Style"/>
                <w:sz w:val="12"/>
                <w:szCs w:val="12"/>
              </w:rPr>
              <w:t>100,000,000</w:t>
            </w:r>
          </w:p>
        </w:tc>
        <w:tc>
          <w:tcPr>
            <w:tcW w:w="174" w:type="pct"/>
          </w:tcPr>
          <w:p w:rsidR="002A31AA" w:rsidRPr="00274B43" w:rsidRDefault="002A31AA" w:rsidP="002A31AA">
            <w:pPr>
              <w:jc w:val="center"/>
              <w:rPr>
                <w:rFonts w:ascii="Bookman Old Style" w:hAnsi="Bookman Old Style"/>
                <w:sz w:val="12"/>
                <w:szCs w:val="12"/>
              </w:rPr>
            </w:pPr>
            <w:r w:rsidRPr="00274B43">
              <w:rPr>
                <w:rFonts w:ascii="Bookman Old Style" w:hAnsi="Bookman Old Style"/>
                <w:sz w:val="12"/>
                <w:szCs w:val="12"/>
              </w:rPr>
              <w:t>5 IKM</w:t>
            </w:r>
          </w:p>
        </w:tc>
        <w:tc>
          <w:tcPr>
            <w:tcW w:w="305" w:type="pct"/>
          </w:tcPr>
          <w:p w:rsidR="002A31AA" w:rsidRPr="00274B43" w:rsidRDefault="002A31AA" w:rsidP="002A31AA">
            <w:pPr>
              <w:jc w:val="right"/>
              <w:rPr>
                <w:rFonts w:ascii="Bookman Old Style" w:hAnsi="Bookman Old Style"/>
                <w:sz w:val="12"/>
                <w:szCs w:val="12"/>
              </w:rPr>
            </w:pPr>
            <w:r w:rsidRPr="00274B43">
              <w:rPr>
                <w:rFonts w:ascii="Bookman Old Style" w:hAnsi="Bookman Old Style"/>
                <w:sz w:val="12"/>
                <w:szCs w:val="12"/>
              </w:rPr>
              <w:t>100,000,000</w:t>
            </w:r>
          </w:p>
        </w:tc>
        <w:tc>
          <w:tcPr>
            <w:tcW w:w="174" w:type="pct"/>
          </w:tcPr>
          <w:p w:rsidR="002A31AA" w:rsidRPr="00274B43" w:rsidRDefault="002A31AA" w:rsidP="00AA0747">
            <w:pPr>
              <w:jc w:val="center"/>
              <w:rPr>
                <w:rFonts w:ascii="Bookman Old Style" w:hAnsi="Bookman Old Style"/>
                <w:sz w:val="12"/>
                <w:szCs w:val="12"/>
              </w:rPr>
            </w:pPr>
            <w:r w:rsidRPr="00274B43">
              <w:rPr>
                <w:rFonts w:ascii="Bookman Old Style" w:hAnsi="Bookman Old Style"/>
                <w:sz w:val="12"/>
                <w:szCs w:val="12"/>
              </w:rPr>
              <w:t>5 IKM</w:t>
            </w:r>
          </w:p>
        </w:tc>
        <w:tc>
          <w:tcPr>
            <w:tcW w:w="305" w:type="pct"/>
          </w:tcPr>
          <w:p w:rsidR="002A31AA" w:rsidRPr="00274B43" w:rsidRDefault="002A31AA" w:rsidP="00AA0747">
            <w:pPr>
              <w:jc w:val="right"/>
              <w:rPr>
                <w:rFonts w:ascii="Bookman Old Style" w:hAnsi="Bookman Old Style"/>
                <w:sz w:val="12"/>
                <w:szCs w:val="12"/>
              </w:rPr>
            </w:pPr>
            <w:r w:rsidRPr="00274B43">
              <w:rPr>
                <w:rFonts w:ascii="Bookman Old Style" w:hAnsi="Bookman Old Style"/>
                <w:sz w:val="12"/>
                <w:szCs w:val="12"/>
              </w:rPr>
              <w:t>100,000,000</w:t>
            </w:r>
          </w:p>
        </w:tc>
        <w:tc>
          <w:tcPr>
            <w:tcW w:w="267" w:type="pct"/>
          </w:tcPr>
          <w:p w:rsidR="002A31AA" w:rsidRPr="00F57652" w:rsidRDefault="002A31AA"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2A31AA" w:rsidRPr="00F57652" w:rsidRDefault="002A31AA"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2A31AA" w:rsidRPr="00274B43" w:rsidTr="00C73165">
        <w:trPr>
          <w:trHeight w:val="365"/>
        </w:trPr>
        <w:tc>
          <w:tcPr>
            <w:tcW w:w="231" w:type="pct"/>
            <w:tcBorders>
              <w:top w:val="single" w:sz="4" w:space="0" w:color="auto"/>
              <w:bottom w:val="nil"/>
            </w:tcBorders>
            <w:vAlign w:val="center"/>
          </w:tcPr>
          <w:p w:rsidR="002A31AA" w:rsidRPr="00274B43" w:rsidRDefault="002A31AA" w:rsidP="00071F36">
            <w:pPr>
              <w:rPr>
                <w:rFonts w:ascii="Bookman Old Style" w:hAnsi="Bookman Old Style"/>
                <w:bCs/>
                <w:sz w:val="12"/>
                <w:szCs w:val="12"/>
              </w:rPr>
            </w:pPr>
          </w:p>
        </w:tc>
        <w:tc>
          <w:tcPr>
            <w:tcW w:w="265" w:type="pct"/>
            <w:tcBorders>
              <w:top w:val="single" w:sz="4" w:space="0" w:color="auto"/>
              <w:bottom w:val="nil"/>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274B43" w:rsidRDefault="002A31AA" w:rsidP="00071F36">
            <w:pPr>
              <w:rPr>
                <w:rFonts w:ascii="Bookman Old Style" w:hAnsi="Bookman Old Style"/>
                <w:sz w:val="12"/>
                <w:szCs w:val="12"/>
              </w:rPr>
            </w:pPr>
            <w:r w:rsidRPr="00274B43">
              <w:rPr>
                <w:rFonts w:ascii="Bookman Old Style" w:hAnsi="Bookman Old Style"/>
                <w:sz w:val="12"/>
                <w:szCs w:val="12"/>
              </w:rPr>
              <w:t>Pembinaan penerapan standar  mutu produk IKM</w:t>
            </w:r>
          </w:p>
        </w:tc>
        <w:tc>
          <w:tcPr>
            <w:tcW w:w="313" w:type="pct"/>
          </w:tcPr>
          <w:p w:rsidR="002A10AA" w:rsidRPr="00274B43" w:rsidRDefault="002A31AA" w:rsidP="00071F36">
            <w:pPr>
              <w:rPr>
                <w:rFonts w:ascii="Bookman Old Style" w:hAnsi="Bookman Old Style"/>
                <w:sz w:val="12"/>
                <w:szCs w:val="12"/>
              </w:rPr>
            </w:pPr>
            <w:r w:rsidRPr="00274B43">
              <w:rPr>
                <w:rFonts w:ascii="Bookman Old Style" w:hAnsi="Bookman Old Style"/>
                <w:sz w:val="12"/>
                <w:szCs w:val="12"/>
              </w:rPr>
              <w:t>Jumlah ikm yang mendapatkan pendampingan peningkatan mutu</w:t>
            </w:r>
          </w:p>
        </w:tc>
        <w:tc>
          <w:tcPr>
            <w:tcW w:w="132" w:type="pct"/>
            <w:vAlign w:val="center"/>
          </w:tcPr>
          <w:p w:rsidR="002A31AA" w:rsidRPr="00274B43" w:rsidRDefault="002A31AA" w:rsidP="00071F36">
            <w:pPr>
              <w:rPr>
                <w:rFonts w:ascii="Bookman Old Style" w:hAnsi="Bookman Old Style"/>
                <w:bCs/>
                <w:sz w:val="12"/>
                <w:szCs w:val="12"/>
              </w:rPr>
            </w:pPr>
          </w:p>
        </w:tc>
        <w:tc>
          <w:tcPr>
            <w:tcW w:w="122" w:type="pct"/>
            <w:vAlign w:val="center"/>
          </w:tcPr>
          <w:p w:rsidR="002A31AA" w:rsidRPr="00274B43" w:rsidRDefault="002A31AA" w:rsidP="00071F36">
            <w:pPr>
              <w:rPr>
                <w:rFonts w:ascii="Bookman Old Style" w:hAnsi="Bookman Old Style"/>
                <w:bCs/>
                <w:sz w:val="12"/>
                <w:szCs w:val="12"/>
              </w:rPr>
            </w:pPr>
          </w:p>
        </w:tc>
        <w:tc>
          <w:tcPr>
            <w:tcW w:w="174" w:type="pct"/>
          </w:tcPr>
          <w:p w:rsidR="002A31AA" w:rsidRPr="002A31AA" w:rsidRDefault="002A31AA" w:rsidP="002A31AA">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2A31AA" w:rsidRPr="002A31AA" w:rsidRDefault="002A31AA" w:rsidP="002A31AA">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2A31AA" w:rsidRPr="00274B43" w:rsidRDefault="002A31AA" w:rsidP="002A31AA">
            <w:pPr>
              <w:jc w:val="center"/>
              <w:rPr>
                <w:rFonts w:ascii="Bookman Old Style" w:hAnsi="Bookman Old Style"/>
                <w:sz w:val="12"/>
                <w:szCs w:val="12"/>
              </w:rPr>
            </w:pPr>
            <w:r w:rsidRPr="00274B43">
              <w:rPr>
                <w:rFonts w:ascii="Bookman Old Style" w:hAnsi="Bookman Old Style"/>
                <w:sz w:val="12"/>
                <w:szCs w:val="12"/>
              </w:rPr>
              <w:t>50 IKM</w:t>
            </w:r>
          </w:p>
        </w:tc>
        <w:tc>
          <w:tcPr>
            <w:tcW w:w="306" w:type="pct"/>
          </w:tcPr>
          <w:p w:rsidR="002A31AA" w:rsidRPr="00274B43" w:rsidRDefault="002A31AA" w:rsidP="002A31AA">
            <w:pPr>
              <w:jc w:val="right"/>
              <w:rPr>
                <w:rFonts w:ascii="Bookman Old Style" w:hAnsi="Bookman Old Style"/>
                <w:sz w:val="12"/>
                <w:szCs w:val="12"/>
              </w:rPr>
            </w:pPr>
            <w:r w:rsidRPr="00274B43">
              <w:rPr>
                <w:rFonts w:ascii="Bookman Old Style" w:hAnsi="Bookman Old Style"/>
                <w:sz w:val="12"/>
                <w:szCs w:val="12"/>
                <w:lang w:val="id-ID"/>
              </w:rPr>
              <w:t>198</w:t>
            </w:r>
            <w:r w:rsidRPr="00274B43">
              <w:rPr>
                <w:rFonts w:ascii="Bookman Old Style" w:hAnsi="Bookman Old Style"/>
                <w:sz w:val="12"/>
                <w:szCs w:val="12"/>
              </w:rPr>
              <w:t>,000,000</w:t>
            </w:r>
          </w:p>
        </w:tc>
        <w:tc>
          <w:tcPr>
            <w:tcW w:w="175" w:type="pct"/>
          </w:tcPr>
          <w:p w:rsidR="002A31AA" w:rsidRPr="00274B43" w:rsidRDefault="002A31AA" w:rsidP="002A31AA">
            <w:pPr>
              <w:jc w:val="center"/>
              <w:rPr>
                <w:rFonts w:ascii="Bookman Old Style" w:hAnsi="Bookman Old Style"/>
                <w:sz w:val="12"/>
                <w:szCs w:val="12"/>
              </w:rPr>
            </w:pPr>
            <w:r w:rsidRPr="00274B43">
              <w:rPr>
                <w:rFonts w:ascii="Bookman Old Style" w:hAnsi="Bookman Old Style"/>
                <w:sz w:val="12"/>
                <w:szCs w:val="12"/>
              </w:rPr>
              <w:t>50 IKM</w:t>
            </w:r>
          </w:p>
        </w:tc>
        <w:tc>
          <w:tcPr>
            <w:tcW w:w="303" w:type="pct"/>
          </w:tcPr>
          <w:p w:rsidR="002A31AA" w:rsidRPr="00274B43" w:rsidRDefault="002A31AA" w:rsidP="002A31AA">
            <w:pPr>
              <w:jc w:val="right"/>
              <w:rPr>
                <w:rFonts w:ascii="Bookman Old Style" w:hAnsi="Bookman Old Style"/>
                <w:sz w:val="12"/>
                <w:szCs w:val="12"/>
              </w:rPr>
            </w:pPr>
            <w:r w:rsidRPr="00274B43">
              <w:rPr>
                <w:rFonts w:ascii="Bookman Old Style" w:hAnsi="Bookman Old Style"/>
                <w:sz w:val="12"/>
                <w:szCs w:val="12"/>
              </w:rPr>
              <w:t>225,000,000</w:t>
            </w:r>
          </w:p>
        </w:tc>
        <w:tc>
          <w:tcPr>
            <w:tcW w:w="175" w:type="pct"/>
          </w:tcPr>
          <w:p w:rsidR="002A31AA" w:rsidRPr="00274B43" w:rsidRDefault="002A31AA" w:rsidP="002A31AA">
            <w:pPr>
              <w:jc w:val="center"/>
              <w:rPr>
                <w:rFonts w:ascii="Bookman Old Style" w:hAnsi="Bookman Old Style"/>
                <w:sz w:val="12"/>
                <w:szCs w:val="12"/>
              </w:rPr>
            </w:pPr>
            <w:r w:rsidRPr="00274B43">
              <w:rPr>
                <w:rFonts w:ascii="Bookman Old Style" w:hAnsi="Bookman Old Style"/>
                <w:sz w:val="12"/>
                <w:szCs w:val="12"/>
              </w:rPr>
              <w:t>50 IKM</w:t>
            </w:r>
          </w:p>
        </w:tc>
        <w:tc>
          <w:tcPr>
            <w:tcW w:w="305" w:type="pct"/>
          </w:tcPr>
          <w:p w:rsidR="002A31AA" w:rsidRPr="00274B43" w:rsidRDefault="002A31AA" w:rsidP="002A31AA">
            <w:pPr>
              <w:jc w:val="right"/>
              <w:rPr>
                <w:rFonts w:ascii="Bookman Old Style" w:hAnsi="Bookman Old Style"/>
                <w:sz w:val="12"/>
                <w:szCs w:val="12"/>
              </w:rPr>
            </w:pPr>
            <w:r w:rsidRPr="00274B43">
              <w:rPr>
                <w:rFonts w:ascii="Bookman Old Style" w:hAnsi="Bookman Old Style"/>
                <w:sz w:val="12"/>
                <w:szCs w:val="12"/>
              </w:rPr>
              <w:t>250,000,000</w:t>
            </w:r>
          </w:p>
        </w:tc>
        <w:tc>
          <w:tcPr>
            <w:tcW w:w="174" w:type="pct"/>
          </w:tcPr>
          <w:p w:rsidR="002A31AA" w:rsidRPr="00274B43" w:rsidRDefault="002A31AA" w:rsidP="002A31AA">
            <w:pPr>
              <w:jc w:val="center"/>
              <w:rPr>
                <w:rFonts w:ascii="Bookman Old Style" w:hAnsi="Bookman Old Style"/>
                <w:sz w:val="12"/>
                <w:szCs w:val="12"/>
              </w:rPr>
            </w:pPr>
            <w:r w:rsidRPr="00274B43">
              <w:rPr>
                <w:rFonts w:ascii="Bookman Old Style" w:hAnsi="Bookman Old Style"/>
                <w:sz w:val="12"/>
                <w:szCs w:val="12"/>
              </w:rPr>
              <w:t>50 IKM</w:t>
            </w:r>
          </w:p>
        </w:tc>
        <w:tc>
          <w:tcPr>
            <w:tcW w:w="305" w:type="pct"/>
          </w:tcPr>
          <w:p w:rsidR="002A31AA" w:rsidRPr="00274B43" w:rsidRDefault="002A31AA" w:rsidP="002A31AA">
            <w:pPr>
              <w:jc w:val="right"/>
              <w:rPr>
                <w:rFonts w:ascii="Bookman Old Style" w:hAnsi="Bookman Old Style"/>
                <w:sz w:val="12"/>
                <w:szCs w:val="12"/>
              </w:rPr>
            </w:pPr>
            <w:r w:rsidRPr="00274B43">
              <w:rPr>
                <w:rFonts w:ascii="Bookman Old Style" w:hAnsi="Bookman Old Style"/>
                <w:sz w:val="12"/>
                <w:szCs w:val="12"/>
              </w:rPr>
              <w:t>250,000,000</w:t>
            </w:r>
          </w:p>
        </w:tc>
        <w:tc>
          <w:tcPr>
            <w:tcW w:w="174" w:type="pct"/>
          </w:tcPr>
          <w:p w:rsidR="002A31AA" w:rsidRPr="00274B43" w:rsidRDefault="002A31AA" w:rsidP="00AA0747">
            <w:pPr>
              <w:jc w:val="center"/>
              <w:rPr>
                <w:rFonts w:ascii="Bookman Old Style" w:hAnsi="Bookman Old Style"/>
                <w:sz w:val="12"/>
                <w:szCs w:val="12"/>
              </w:rPr>
            </w:pPr>
            <w:r w:rsidRPr="00274B43">
              <w:rPr>
                <w:rFonts w:ascii="Bookman Old Style" w:hAnsi="Bookman Old Style"/>
                <w:sz w:val="12"/>
                <w:szCs w:val="12"/>
              </w:rPr>
              <w:t>50 IKM</w:t>
            </w:r>
          </w:p>
        </w:tc>
        <w:tc>
          <w:tcPr>
            <w:tcW w:w="305" w:type="pct"/>
          </w:tcPr>
          <w:p w:rsidR="002A31AA" w:rsidRPr="00274B43" w:rsidRDefault="002A31AA" w:rsidP="00AA0747">
            <w:pPr>
              <w:jc w:val="right"/>
              <w:rPr>
                <w:rFonts w:ascii="Bookman Old Style" w:hAnsi="Bookman Old Style"/>
                <w:sz w:val="12"/>
                <w:szCs w:val="12"/>
              </w:rPr>
            </w:pPr>
            <w:r w:rsidRPr="00274B43">
              <w:rPr>
                <w:rFonts w:ascii="Bookman Old Style" w:hAnsi="Bookman Old Style"/>
                <w:sz w:val="12"/>
                <w:szCs w:val="12"/>
              </w:rPr>
              <w:t>250,000,000</w:t>
            </w:r>
          </w:p>
        </w:tc>
        <w:tc>
          <w:tcPr>
            <w:tcW w:w="267" w:type="pct"/>
          </w:tcPr>
          <w:p w:rsidR="002A31AA" w:rsidRPr="00F57652" w:rsidRDefault="002A31AA"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2A31AA" w:rsidRPr="00F57652" w:rsidRDefault="002A31AA"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E372FD" w:rsidRPr="00274B43" w:rsidTr="00C73165">
        <w:trPr>
          <w:trHeight w:val="365"/>
        </w:trPr>
        <w:tc>
          <w:tcPr>
            <w:tcW w:w="231" w:type="pct"/>
            <w:tcBorders>
              <w:top w:val="nil"/>
              <w:bottom w:val="nil"/>
            </w:tcBorders>
            <w:vAlign w:val="center"/>
          </w:tcPr>
          <w:p w:rsidR="00E372FD" w:rsidRPr="00274B43" w:rsidRDefault="00E372FD" w:rsidP="00071F36">
            <w:pPr>
              <w:rPr>
                <w:rFonts w:ascii="Bookman Old Style" w:hAnsi="Bookman Old Style"/>
                <w:bCs/>
                <w:sz w:val="12"/>
                <w:szCs w:val="12"/>
              </w:rPr>
            </w:pPr>
          </w:p>
        </w:tc>
        <w:tc>
          <w:tcPr>
            <w:tcW w:w="265" w:type="pct"/>
            <w:tcBorders>
              <w:top w:val="nil"/>
              <w:bottom w:val="nil"/>
            </w:tcBorders>
            <w:vAlign w:val="center"/>
          </w:tcPr>
          <w:p w:rsidR="00E372FD" w:rsidRPr="00274B43" w:rsidRDefault="00E372FD" w:rsidP="00071F36">
            <w:pPr>
              <w:rPr>
                <w:rFonts w:ascii="Bookman Old Style" w:hAnsi="Bookman Old Style"/>
                <w:bCs/>
                <w:sz w:val="12"/>
                <w:szCs w:val="12"/>
              </w:rPr>
            </w:pPr>
          </w:p>
        </w:tc>
        <w:tc>
          <w:tcPr>
            <w:tcW w:w="103" w:type="pct"/>
            <w:vAlign w:val="center"/>
          </w:tcPr>
          <w:p w:rsidR="00E372FD" w:rsidRPr="00274B43" w:rsidRDefault="00E372FD" w:rsidP="00071F36">
            <w:pPr>
              <w:rPr>
                <w:rFonts w:ascii="Bookman Old Style" w:hAnsi="Bookman Old Style"/>
                <w:bCs/>
                <w:sz w:val="12"/>
                <w:szCs w:val="12"/>
              </w:rPr>
            </w:pPr>
          </w:p>
        </w:tc>
        <w:tc>
          <w:tcPr>
            <w:tcW w:w="392" w:type="pct"/>
          </w:tcPr>
          <w:p w:rsidR="00E372FD" w:rsidRPr="00274B43" w:rsidRDefault="00E372FD" w:rsidP="00071F36">
            <w:pPr>
              <w:rPr>
                <w:rFonts w:ascii="Bookman Old Style" w:hAnsi="Bookman Old Style"/>
                <w:sz w:val="12"/>
                <w:szCs w:val="12"/>
              </w:rPr>
            </w:pPr>
            <w:r w:rsidRPr="00274B43">
              <w:rPr>
                <w:rFonts w:ascii="Bookman Old Style" w:hAnsi="Bookman Old Style"/>
                <w:sz w:val="12"/>
                <w:szCs w:val="12"/>
              </w:rPr>
              <w:t>Pemetaan penyedia bahan baku</w:t>
            </w:r>
          </w:p>
        </w:tc>
        <w:tc>
          <w:tcPr>
            <w:tcW w:w="313" w:type="pct"/>
          </w:tcPr>
          <w:p w:rsidR="00E372FD" w:rsidRPr="00274B43" w:rsidRDefault="00E372FD" w:rsidP="00071F36">
            <w:pPr>
              <w:rPr>
                <w:rFonts w:ascii="Bookman Old Style" w:hAnsi="Bookman Old Style"/>
                <w:sz w:val="12"/>
                <w:szCs w:val="12"/>
              </w:rPr>
            </w:pPr>
            <w:r w:rsidRPr="00274B43">
              <w:rPr>
                <w:rFonts w:ascii="Bookman Old Style" w:hAnsi="Bookman Old Style"/>
                <w:sz w:val="12"/>
                <w:szCs w:val="12"/>
              </w:rPr>
              <w:t xml:space="preserve">Jumlah dokumen data penyedia bahan baku industri </w:t>
            </w:r>
          </w:p>
        </w:tc>
        <w:tc>
          <w:tcPr>
            <w:tcW w:w="132" w:type="pct"/>
            <w:vAlign w:val="center"/>
          </w:tcPr>
          <w:p w:rsidR="00E372FD" w:rsidRPr="00274B43" w:rsidRDefault="00E372FD" w:rsidP="00071F36">
            <w:pPr>
              <w:rPr>
                <w:rFonts w:ascii="Bookman Old Style" w:hAnsi="Bookman Old Style"/>
                <w:bCs/>
                <w:sz w:val="12"/>
                <w:szCs w:val="12"/>
              </w:rPr>
            </w:pPr>
          </w:p>
        </w:tc>
        <w:tc>
          <w:tcPr>
            <w:tcW w:w="122" w:type="pct"/>
            <w:vAlign w:val="center"/>
          </w:tcPr>
          <w:p w:rsidR="00E372FD" w:rsidRPr="00274B43" w:rsidRDefault="00E372FD" w:rsidP="00071F36">
            <w:pPr>
              <w:rPr>
                <w:rFonts w:ascii="Bookman Old Style" w:hAnsi="Bookman Old Style"/>
                <w:bCs/>
                <w:sz w:val="12"/>
                <w:szCs w:val="12"/>
              </w:rPr>
            </w:pPr>
          </w:p>
        </w:tc>
        <w:tc>
          <w:tcPr>
            <w:tcW w:w="174" w:type="pct"/>
          </w:tcPr>
          <w:p w:rsidR="00E372FD" w:rsidRPr="00E372FD" w:rsidRDefault="00E372FD" w:rsidP="00E372FD">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E372FD" w:rsidRPr="00E372FD" w:rsidRDefault="00E372FD" w:rsidP="00E372FD">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1 dokumen</w:t>
            </w:r>
          </w:p>
        </w:tc>
        <w:tc>
          <w:tcPr>
            <w:tcW w:w="306"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lang w:val="id-ID"/>
              </w:rPr>
              <w:t>75</w:t>
            </w:r>
            <w:r w:rsidRPr="00274B43">
              <w:rPr>
                <w:rFonts w:ascii="Bookman Old Style" w:hAnsi="Bookman Old Style"/>
                <w:sz w:val="12"/>
                <w:szCs w:val="12"/>
              </w:rPr>
              <w:t>,000,000</w:t>
            </w:r>
          </w:p>
        </w:tc>
        <w:tc>
          <w:tcPr>
            <w:tcW w:w="175"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1 dokumen</w:t>
            </w:r>
          </w:p>
        </w:tc>
        <w:tc>
          <w:tcPr>
            <w:tcW w:w="303"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125,000,000</w:t>
            </w:r>
          </w:p>
        </w:tc>
        <w:tc>
          <w:tcPr>
            <w:tcW w:w="175"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1 dokumen</w:t>
            </w:r>
          </w:p>
        </w:tc>
        <w:tc>
          <w:tcPr>
            <w:tcW w:w="305"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150,000,000</w:t>
            </w:r>
          </w:p>
        </w:tc>
        <w:tc>
          <w:tcPr>
            <w:tcW w:w="174"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1 dokumen</w:t>
            </w:r>
          </w:p>
        </w:tc>
        <w:tc>
          <w:tcPr>
            <w:tcW w:w="305"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150,000,000</w:t>
            </w:r>
          </w:p>
        </w:tc>
        <w:tc>
          <w:tcPr>
            <w:tcW w:w="174" w:type="pct"/>
          </w:tcPr>
          <w:p w:rsidR="00E372FD" w:rsidRPr="00274B43" w:rsidRDefault="00E372FD" w:rsidP="00AA0747">
            <w:pPr>
              <w:jc w:val="center"/>
              <w:rPr>
                <w:rFonts w:ascii="Bookman Old Style" w:hAnsi="Bookman Old Style"/>
                <w:sz w:val="12"/>
                <w:szCs w:val="12"/>
              </w:rPr>
            </w:pPr>
            <w:r w:rsidRPr="00274B43">
              <w:rPr>
                <w:rFonts w:ascii="Bookman Old Style" w:hAnsi="Bookman Old Style"/>
                <w:sz w:val="12"/>
                <w:szCs w:val="12"/>
              </w:rPr>
              <w:t>1 dokumen</w:t>
            </w:r>
          </w:p>
        </w:tc>
        <w:tc>
          <w:tcPr>
            <w:tcW w:w="305" w:type="pct"/>
          </w:tcPr>
          <w:p w:rsidR="00E372FD" w:rsidRPr="00274B43" w:rsidRDefault="00E372FD" w:rsidP="00AA0747">
            <w:pPr>
              <w:jc w:val="right"/>
              <w:rPr>
                <w:rFonts w:ascii="Bookman Old Style" w:hAnsi="Bookman Old Style"/>
                <w:sz w:val="12"/>
                <w:szCs w:val="12"/>
              </w:rPr>
            </w:pPr>
            <w:r w:rsidRPr="00274B43">
              <w:rPr>
                <w:rFonts w:ascii="Bookman Old Style" w:hAnsi="Bookman Old Style"/>
                <w:sz w:val="12"/>
                <w:szCs w:val="12"/>
              </w:rPr>
              <w:t>150,000,000</w:t>
            </w:r>
          </w:p>
        </w:tc>
        <w:tc>
          <w:tcPr>
            <w:tcW w:w="267" w:type="pct"/>
          </w:tcPr>
          <w:p w:rsidR="00E372FD" w:rsidRPr="00F57652" w:rsidRDefault="00E372FD"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E372FD" w:rsidRPr="00F57652" w:rsidRDefault="00E372FD"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E372FD" w:rsidRPr="00274B43" w:rsidTr="002A10AA">
        <w:trPr>
          <w:trHeight w:val="365"/>
        </w:trPr>
        <w:tc>
          <w:tcPr>
            <w:tcW w:w="231" w:type="pct"/>
            <w:tcBorders>
              <w:top w:val="nil"/>
              <w:bottom w:val="nil"/>
            </w:tcBorders>
            <w:vAlign w:val="center"/>
          </w:tcPr>
          <w:p w:rsidR="00E372FD" w:rsidRPr="00274B43" w:rsidRDefault="00E372FD" w:rsidP="00071F36">
            <w:pPr>
              <w:rPr>
                <w:rFonts w:ascii="Bookman Old Style" w:hAnsi="Bookman Old Style"/>
                <w:bCs/>
                <w:sz w:val="12"/>
                <w:szCs w:val="12"/>
              </w:rPr>
            </w:pPr>
          </w:p>
        </w:tc>
        <w:tc>
          <w:tcPr>
            <w:tcW w:w="265" w:type="pct"/>
            <w:tcBorders>
              <w:top w:val="nil"/>
              <w:bottom w:val="nil"/>
            </w:tcBorders>
            <w:vAlign w:val="center"/>
          </w:tcPr>
          <w:p w:rsidR="00E372FD" w:rsidRPr="00274B43" w:rsidRDefault="00E372FD" w:rsidP="00071F36">
            <w:pPr>
              <w:rPr>
                <w:rFonts w:ascii="Bookman Old Style" w:hAnsi="Bookman Old Style"/>
                <w:bCs/>
                <w:sz w:val="12"/>
                <w:szCs w:val="12"/>
              </w:rPr>
            </w:pPr>
          </w:p>
        </w:tc>
        <w:tc>
          <w:tcPr>
            <w:tcW w:w="103" w:type="pct"/>
            <w:vAlign w:val="center"/>
          </w:tcPr>
          <w:p w:rsidR="00E372FD" w:rsidRPr="00274B43" w:rsidRDefault="00E372FD" w:rsidP="00071F36">
            <w:pPr>
              <w:rPr>
                <w:rFonts w:ascii="Bookman Old Style" w:hAnsi="Bookman Old Style"/>
                <w:bCs/>
                <w:sz w:val="12"/>
                <w:szCs w:val="12"/>
              </w:rPr>
            </w:pPr>
          </w:p>
        </w:tc>
        <w:tc>
          <w:tcPr>
            <w:tcW w:w="392" w:type="pct"/>
          </w:tcPr>
          <w:p w:rsidR="00E372FD" w:rsidRPr="00274B43" w:rsidRDefault="00E372FD" w:rsidP="00071F36">
            <w:pPr>
              <w:rPr>
                <w:rFonts w:ascii="Bookman Old Style" w:hAnsi="Bookman Old Style"/>
                <w:sz w:val="12"/>
                <w:szCs w:val="12"/>
              </w:rPr>
            </w:pPr>
            <w:r w:rsidRPr="00274B43">
              <w:rPr>
                <w:rFonts w:ascii="Bookman Old Style" w:hAnsi="Bookman Old Style"/>
                <w:sz w:val="12"/>
                <w:szCs w:val="12"/>
              </w:rPr>
              <w:t>Pengembangan/</w:t>
            </w:r>
            <w:r>
              <w:rPr>
                <w:rFonts w:ascii="Bookman Old Style" w:hAnsi="Bookman Old Style"/>
                <w:sz w:val="12"/>
                <w:szCs w:val="12"/>
                <w:lang w:val="id-ID"/>
              </w:rPr>
              <w:t xml:space="preserve"> </w:t>
            </w:r>
            <w:r w:rsidRPr="00274B43">
              <w:rPr>
                <w:rFonts w:ascii="Bookman Old Style" w:hAnsi="Bookman Old Style"/>
                <w:sz w:val="12"/>
                <w:szCs w:val="12"/>
              </w:rPr>
              <w:t>Revitalisasi Sentra IKM</w:t>
            </w:r>
          </w:p>
        </w:tc>
        <w:tc>
          <w:tcPr>
            <w:tcW w:w="313" w:type="pct"/>
          </w:tcPr>
          <w:p w:rsidR="00E372FD" w:rsidRPr="002A10AA" w:rsidRDefault="00E372FD" w:rsidP="00071F36">
            <w:pPr>
              <w:rPr>
                <w:rFonts w:ascii="Bookman Old Style" w:hAnsi="Bookman Old Style"/>
                <w:sz w:val="12"/>
                <w:szCs w:val="12"/>
              </w:rPr>
            </w:pPr>
            <w:r w:rsidRPr="00274B43">
              <w:rPr>
                <w:rFonts w:ascii="Bookman Old Style" w:hAnsi="Bookman Old Style"/>
                <w:sz w:val="12"/>
                <w:szCs w:val="12"/>
              </w:rPr>
              <w:t>Jumlah Sentra IKM yang direvitalisasi</w:t>
            </w:r>
          </w:p>
        </w:tc>
        <w:tc>
          <w:tcPr>
            <w:tcW w:w="132" w:type="pct"/>
            <w:vAlign w:val="center"/>
          </w:tcPr>
          <w:p w:rsidR="00E372FD" w:rsidRPr="00274B43" w:rsidRDefault="00E372FD" w:rsidP="00071F36">
            <w:pPr>
              <w:rPr>
                <w:rFonts w:ascii="Bookman Old Style" w:hAnsi="Bookman Old Style"/>
                <w:bCs/>
                <w:sz w:val="12"/>
                <w:szCs w:val="12"/>
              </w:rPr>
            </w:pPr>
          </w:p>
        </w:tc>
        <w:tc>
          <w:tcPr>
            <w:tcW w:w="122" w:type="pct"/>
            <w:vAlign w:val="center"/>
          </w:tcPr>
          <w:p w:rsidR="00E372FD" w:rsidRPr="00274B43" w:rsidRDefault="00E372FD" w:rsidP="00071F36">
            <w:pPr>
              <w:rPr>
                <w:rFonts w:ascii="Bookman Old Style" w:hAnsi="Bookman Old Style"/>
                <w:bCs/>
                <w:sz w:val="12"/>
                <w:szCs w:val="12"/>
              </w:rPr>
            </w:pPr>
          </w:p>
        </w:tc>
        <w:tc>
          <w:tcPr>
            <w:tcW w:w="174" w:type="pct"/>
          </w:tcPr>
          <w:p w:rsidR="00E372FD" w:rsidRPr="00E372FD" w:rsidRDefault="00E372FD" w:rsidP="00E372FD">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E372FD" w:rsidRPr="00E372FD" w:rsidRDefault="00E372FD" w:rsidP="00E372FD">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1 sentra IKM</w:t>
            </w:r>
          </w:p>
        </w:tc>
        <w:tc>
          <w:tcPr>
            <w:tcW w:w="306"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lang w:val="id-ID"/>
              </w:rPr>
              <w:t>660</w:t>
            </w:r>
            <w:r w:rsidRPr="00274B43">
              <w:rPr>
                <w:rFonts w:ascii="Bookman Old Style" w:hAnsi="Bookman Old Style"/>
                <w:sz w:val="12"/>
                <w:szCs w:val="12"/>
              </w:rPr>
              <w:t>,000,000</w:t>
            </w:r>
          </w:p>
        </w:tc>
        <w:tc>
          <w:tcPr>
            <w:tcW w:w="175"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1 sentra IKM</w:t>
            </w:r>
          </w:p>
        </w:tc>
        <w:tc>
          <w:tcPr>
            <w:tcW w:w="303"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1,000,000,000</w:t>
            </w:r>
          </w:p>
        </w:tc>
        <w:tc>
          <w:tcPr>
            <w:tcW w:w="175"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1 sentra IKM</w:t>
            </w:r>
          </w:p>
        </w:tc>
        <w:tc>
          <w:tcPr>
            <w:tcW w:w="305" w:type="pct"/>
          </w:tcPr>
          <w:p w:rsidR="00E372FD" w:rsidRPr="00E372FD" w:rsidRDefault="00E372FD" w:rsidP="00E372FD">
            <w:pPr>
              <w:jc w:val="right"/>
              <w:rPr>
                <w:rFonts w:ascii="Bookman Old Style" w:hAnsi="Bookman Old Style"/>
                <w:sz w:val="10"/>
                <w:szCs w:val="10"/>
              </w:rPr>
            </w:pPr>
            <w:r w:rsidRPr="00E372FD">
              <w:rPr>
                <w:rFonts w:ascii="Bookman Old Style" w:hAnsi="Bookman Old Style"/>
                <w:sz w:val="10"/>
                <w:szCs w:val="10"/>
              </w:rPr>
              <w:t>1,000,000,000</w:t>
            </w:r>
          </w:p>
        </w:tc>
        <w:tc>
          <w:tcPr>
            <w:tcW w:w="174"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1 sentra IKM</w:t>
            </w:r>
          </w:p>
        </w:tc>
        <w:tc>
          <w:tcPr>
            <w:tcW w:w="305" w:type="pct"/>
          </w:tcPr>
          <w:p w:rsidR="00E372FD" w:rsidRPr="00E372FD" w:rsidRDefault="00E372FD" w:rsidP="00E372FD">
            <w:pPr>
              <w:jc w:val="right"/>
              <w:rPr>
                <w:rFonts w:ascii="Bookman Old Style" w:hAnsi="Bookman Old Style"/>
                <w:sz w:val="10"/>
                <w:szCs w:val="10"/>
              </w:rPr>
            </w:pPr>
            <w:r w:rsidRPr="00E372FD">
              <w:rPr>
                <w:rFonts w:ascii="Bookman Old Style" w:hAnsi="Bookman Old Style"/>
                <w:sz w:val="10"/>
                <w:szCs w:val="10"/>
              </w:rPr>
              <w:t>1,000,000,000</w:t>
            </w:r>
          </w:p>
        </w:tc>
        <w:tc>
          <w:tcPr>
            <w:tcW w:w="174" w:type="pct"/>
          </w:tcPr>
          <w:p w:rsidR="00E372FD" w:rsidRPr="00274B43" w:rsidRDefault="00E372FD" w:rsidP="00AA0747">
            <w:pPr>
              <w:jc w:val="center"/>
              <w:rPr>
                <w:rFonts w:ascii="Bookman Old Style" w:hAnsi="Bookman Old Style"/>
                <w:sz w:val="12"/>
                <w:szCs w:val="12"/>
              </w:rPr>
            </w:pPr>
            <w:r w:rsidRPr="00274B43">
              <w:rPr>
                <w:rFonts w:ascii="Bookman Old Style" w:hAnsi="Bookman Old Style"/>
                <w:sz w:val="12"/>
                <w:szCs w:val="12"/>
              </w:rPr>
              <w:t>1 sentra IKM</w:t>
            </w:r>
          </w:p>
        </w:tc>
        <w:tc>
          <w:tcPr>
            <w:tcW w:w="305" w:type="pct"/>
          </w:tcPr>
          <w:p w:rsidR="00E372FD" w:rsidRPr="00E372FD" w:rsidRDefault="00E372FD" w:rsidP="00AA0747">
            <w:pPr>
              <w:jc w:val="right"/>
              <w:rPr>
                <w:rFonts w:ascii="Bookman Old Style" w:hAnsi="Bookman Old Style"/>
                <w:sz w:val="10"/>
                <w:szCs w:val="10"/>
              </w:rPr>
            </w:pPr>
            <w:r w:rsidRPr="00E372FD">
              <w:rPr>
                <w:rFonts w:ascii="Bookman Old Style" w:hAnsi="Bookman Old Style"/>
                <w:sz w:val="10"/>
                <w:szCs w:val="10"/>
              </w:rPr>
              <w:t>1,000,000,000</w:t>
            </w:r>
          </w:p>
        </w:tc>
        <w:tc>
          <w:tcPr>
            <w:tcW w:w="267" w:type="pct"/>
          </w:tcPr>
          <w:p w:rsidR="00E372FD" w:rsidRPr="00F57652" w:rsidRDefault="00E372FD"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E372FD" w:rsidRPr="00F57652" w:rsidRDefault="00E372FD"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E372FD" w:rsidRPr="00274B43" w:rsidTr="002A10AA">
        <w:trPr>
          <w:trHeight w:val="365"/>
        </w:trPr>
        <w:tc>
          <w:tcPr>
            <w:tcW w:w="231" w:type="pct"/>
            <w:tcBorders>
              <w:top w:val="nil"/>
              <w:bottom w:val="nil"/>
            </w:tcBorders>
            <w:vAlign w:val="center"/>
          </w:tcPr>
          <w:p w:rsidR="00E372FD" w:rsidRPr="00274B43" w:rsidRDefault="00E372FD" w:rsidP="00071F36">
            <w:pPr>
              <w:rPr>
                <w:rFonts w:ascii="Bookman Old Style" w:hAnsi="Bookman Old Style"/>
                <w:bCs/>
                <w:sz w:val="12"/>
                <w:szCs w:val="12"/>
              </w:rPr>
            </w:pPr>
          </w:p>
        </w:tc>
        <w:tc>
          <w:tcPr>
            <w:tcW w:w="265" w:type="pct"/>
            <w:tcBorders>
              <w:top w:val="nil"/>
              <w:bottom w:val="nil"/>
            </w:tcBorders>
            <w:vAlign w:val="center"/>
          </w:tcPr>
          <w:p w:rsidR="00E372FD" w:rsidRPr="00274B43" w:rsidRDefault="00E372FD" w:rsidP="00071F36">
            <w:pPr>
              <w:rPr>
                <w:rFonts w:ascii="Bookman Old Style" w:hAnsi="Bookman Old Style"/>
                <w:bCs/>
                <w:sz w:val="12"/>
                <w:szCs w:val="12"/>
              </w:rPr>
            </w:pPr>
          </w:p>
        </w:tc>
        <w:tc>
          <w:tcPr>
            <w:tcW w:w="103" w:type="pct"/>
            <w:vAlign w:val="center"/>
          </w:tcPr>
          <w:p w:rsidR="00E372FD" w:rsidRPr="00274B43" w:rsidRDefault="00E372FD" w:rsidP="00071F36">
            <w:pPr>
              <w:rPr>
                <w:rFonts w:ascii="Bookman Old Style" w:hAnsi="Bookman Old Style"/>
                <w:bCs/>
                <w:sz w:val="12"/>
                <w:szCs w:val="12"/>
              </w:rPr>
            </w:pPr>
          </w:p>
        </w:tc>
        <w:tc>
          <w:tcPr>
            <w:tcW w:w="392" w:type="pct"/>
          </w:tcPr>
          <w:p w:rsidR="00E372FD" w:rsidRPr="00274B43" w:rsidRDefault="00E372FD" w:rsidP="00071F36">
            <w:pPr>
              <w:rPr>
                <w:rFonts w:ascii="Bookman Old Style" w:hAnsi="Bookman Old Style"/>
                <w:sz w:val="12"/>
                <w:szCs w:val="12"/>
              </w:rPr>
            </w:pPr>
            <w:r w:rsidRPr="00274B43">
              <w:rPr>
                <w:rFonts w:ascii="Bookman Old Style" w:hAnsi="Bookman Old Style"/>
                <w:sz w:val="12"/>
                <w:szCs w:val="12"/>
              </w:rPr>
              <w:t xml:space="preserve">Inkubator industri </w:t>
            </w:r>
          </w:p>
        </w:tc>
        <w:tc>
          <w:tcPr>
            <w:tcW w:w="313" w:type="pct"/>
          </w:tcPr>
          <w:p w:rsidR="00E372FD" w:rsidRPr="00274B43" w:rsidRDefault="00E372FD" w:rsidP="00071F36">
            <w:pPr>
              <w:rPr>
                <w:rFonts w:ascii="Bookman Old Style" w:hAnsi="Bookman Old Style"/>
                <w:sz w:val="12"/>
                <w:szCs w:val="12"/>
              </w:rPr>
            </w:pPr>
            <w:r w:rsidRPr="00274B43">
              <w:rPr>
                <w:rFonts w:ascii="Bookman Old Style" w:hAnsi="Bookman Old Style"/>
                <w:sz w:val="12"/>
                <w:szCs w:val="12"/>
              </w:rPr>
              <w:t>Jum</w:t>
            </w:r>
            <w:r w:rsidR="00C73165">
              <w:rPr>
                <w:rFonts w:ascii="Bookman Old Style" w:hAnsi="Bookman Old Style"/>
                <w:sz w:val="12"/>
                <w:szCs w:val="12"/>
              </w:rPr>
              <w:t>lah IKM yang mengikuti inkubasi</w:t>
            </w:r>
          </w:p>
        </w:tc>
        <w:tc>
          <w:tcPr>
            <w:tcW w:w="132" w:type="pct"/>
            <w:vAlign w:val="center"/>
          </w:tcPr>
          <w:p w:rsidR="00E372FD" w:rsidRPr="00274B43" w:rsidRDefault="00E372FD" w:rsidP="00071F36">
            <w:pPr>
              <w:rPr>
                <w:rFonts w:ascii="Bookman Old Style" w:hAnsi="Bookman Old Style"/>
                <w:bCs/>
                <w:sz w:val="12"/>
                <w:szCs w:val="12"/>
              </w:rPr>
            </w:pPr>
          </w:p>
        </w:tc>
        <w:tc>
          <w:tcPr>
            <w:tcW w:w="122" w:type="pct"/>
            <w:vAlign w:val="center"/>
          </w:tcPr>
          <w:p w:rsidR="00E372FD" w:rsidRPr="00274B43" w:rsidRDefault="00E372FD" w:rsidP="00071F36">
            <w:pPr>
              <w:rPr>
                <w:rFonts w:ascii="Bookman Old Style" w:hAnsi="Bookman Old Style"/>
                <w:bCs/>
                <w:sz w:val="12"/>
                <w:szCs w:val="12"/>
              </w:rPr>
            </w:pPr>
          </w:p>
        </w:tc>
        <w:tc>
          <w:tcPr>
            <w:tcW w:w="174" w:type="pct"/>
          </w:tcPr>
          <w:p w:rsidR="00E372FD" w:rsidRPr="00E372FD" w:rsidRDefault="00E372FD" w:rsidP="00E372FD">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E372FD" w:rsidRPr="00E372FD" w:rsidRDefault="00E372FD" w:rsidP="00E372FD">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20 IKM</w:t>
            </w:r>
          </w:p>
        </w:tc>
        <w:tc>
          <w:tcPr>
            <w:tcW w:w="306"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lang w:val="id-ID"/>
              </w:rPr>
              <w:t>431</w:t>
            </w:r>
            <w:r w:rsidRPr="00274B43">
              <w:rPr>
                <w:rFonts w:ascii="Bookman Old Style" w:hAnsi="Bookman Old Style"/>
                <w:sz w:val="12"/>
                <w:szCs w:val="12"/>
              </w:rPr>
              <w:t>,</w:t>
            </w:r>
            <w:r w:rsidRPr="00274B43">
              <w:rPr>
                <w:rFonts w:ascii="Bookman Old Style" w:hAnsi="Bookman Old Style"/>
                <w:sz w:val="12"/>
                <w:szCs w:val="12"/>
                <w:lang w:val="id-ID"/>
              </w:rPr>
              <w:t>5</w:t>
            </w:r>
            <w:r w:rsidRPr="00274B43">
              <w:rPr>
                <w:rFonts w:ascii="Bookman Old Style" w:hAnsi="Bookman Old Style"/>
                <w:sz w:val="12"/>
                <w:szCs w:val="12"/>
              </w:rPr>
              <w:t>00,000</w:t>
            </w:r>
          </w:p>
        </w:tc>
        <w:tc>
          <w:tcPr>
            <w:tcW w:w="175"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20 IKM</w:t>
            </w:r>
          </w:p>
        </w:tc>
        <w:tc>
          <w:tcPr>
            <w:tcW w:w="303"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600,000,000</w:t>
            </w:r>
          </w:p>
        </w:tc>
        <w:tc>
          <w:tcPr>
            <w:tcW w:w="175"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20 IKM</w:t>
            </w:r>
          </w:p>
        </w:tc>
        <w:tc>
          <w:tcPr>
            <w:tcW w:w="305"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700,000,000</w:t>
            </w:r>
          </w:p>
        </w:tc>
        <w:tc>
          <w:tcPr>
            <w:tcW w:w="174"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20 IKM</w:t>
            </w:r>
          </w:p>
        </w:tc>
        <w:tc>
          <w:tcPr>
            <w:tcW w:w="305"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700,000,000</w:t>
            </w:r>
          </w:p>
        </w:tc>
        <w:tc>
          <w:tcPr>
            <w:tcW w:w="174" w:type="pct"/>
          </w:tcPr>
          <w:p w:rsidR="00E372FD" w:rsidRPr="00274B43" w:rsidRDefault="00E372FD" w:rsidP="00AA0747">
            <w:pPr>
              <w:jc w:val="center"/>
              <w:rPr>
                <w:rFonts w:ascii="Bookman Old Style" w:hAnsi="Bookman Old Style"/>
                <w:sz w:val="12"/>
                <w:szCs w:val="12"/>
              </w:rPr>
            </w:pPr>
            <w:r w:rsidRPr="00274B43">
              <w:rPr>
                <w:rFonts w:ascii="Bookman Old Style" w:hAnsi="Bookman Old Style"/>
                <w:sz w:val="12"/>
                <w:szCs w:val="12"/>
              </w:rPr>
              <w:t>20 IKM</w:t>
            </w:r>
          </w:p>
        </w:tc>
        <w:tc>
          <w:tcPr>
            <w:tcW w:w="305" w:type="pct"/>
          </w:tcPr>
          <w:p w:rsidR="00E372FD" w:rsidRPr="00274B43" w:rsidRDefault="00E372FD" w:rsidP="00AA0747">
            <w:pPr>
              <w:jc w:val="right"/>
              <w:rPr>
                <w:rFonts w:ascii="Bookman Old Style" w:hAnsi="Bookman Old Style"/>
                <w:sz w:val="12"/>
                <w:szCs w:val="12"/>
              </w:rPr>
            </w:pPr>
            <w:r w:rsidRPr="00274B43">
              <w:rPr>
                <w:rFonts w:ascii="Bookman Old Style" w:hAnsi="Bookman Old Style"/>
                <w:sz w:val="12"/>
                <w:szCs w:val="12"/>
              </w:rPr>
              <w:t>700,000,000</w:t>
            </w:r>
          </w:p>
        </w:tc>
        <w:tc>
          <w:tcPr>
            <w:tcW w:w="267" w:type="pct"/>
          </w:tcPr>
          <w:p w:rsidR="00E372FD" w:rsidRPr="00F57652" w:rsidRDefault="00E372FD"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E372FD" w:rsidRPr="00F57652" w:rsidRDefault="00E372FD"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E372FD" w:rsidRPr="00274B43" w:rsidTr="008C56E8">
        <w:trPr>
          <w:trHeight w:val="365"/>
        </w:trPr>
        <w:tc>
          <w:tcPr>
            <w:tcW w:w="231" w:type="pct"/>
            <w:tcBorders>
              <w:top w:val="nil"/>
              <w:bottom w:val="nil"/>
            </w:tcBorders>
            <w:vAlign w:val="center"/>
          </w:tcPr>
          <w:p w:rsidR="00E372FD" w:rsidRPr="00274B43" w:rsidRDefault="00E372FD" w:rsidP="00071F36">
            <w:pPr>
              <w:rPr>
                <w:rFonts w:ascii="Bookman Old Style" w:hAnsi="Bookman Old Style"/>
                <w:bCs/>
                <w:sz w:val="12"/>
                <w:szCs w:val="12"/>
              </w:rPr>
            </w:pPr>
          </w:p>
        </w:tc>
        <w:tc>
          <w:tcPr>
            <w:tcW w:w="265" w:type="pct"/>
            <w:tcBorders>
              <w:top w:val="nil"/>
              <w:bottom w:val="nil"/>
            </w:tcBorders>
            <w:vAlign w:val="center"/>
          </w:tcPr>
          <w:p w:rsidR="00E372FD" w:rsidRPr="00274B43" w:rsidRDefault="00E372FD" w:rsidP="00071F36">
            <w:pPr>
              <w:rPr>
                <w:rFonts w:ascii="Bookman Old Style" w:hAnsi="Bookman Old Style"/>
                <w:bCs/>
                <w:sz w:val="12"/>
                <w:szCs w:val="12"/>
              </w:rPr>
            </w:pPr>
          </w:p>
        </w:tc>
        <w:tc>
          <w:tcPr>
            <w:tcW w:w="103" w:type="pct"/>
            <w:vAlign w:val="center"/>
          </w:tcPr>
          <w:p w:rsidR="00E372FD" w:rsidRPr="00274B43" w:rsidRDefault="00E372FD" w:rsidP="00071F36">
            <w:pPr>
              <w:rPr>
                <w:rFonts w:ascii="Bookman Old Style" w:hAnsi="Bookman Old Style"/>
                <w:bCs/>
                <w:sz w:val="12"/>
                <w:szCs w:val="12"/>
              </w:rPr>
            </w:pPr>
          </w:p>
        </w:tc>
        <w:tc>
          <w:tcPr>
            <w:tcW w:w="392" w:type="pct"/>
          </w:tcPr>
          <w:p w:rsidR="00E372FD" w:rsidRPr="00274B43" w:rsidRDefault="00E372FD" w:rsidP="00071F36">
            <w:pPr>
              <w:rPr>
                <w:rFonts w:ascii="Bookman Old Style" w:hAnsi="Bookman Old Style"/>
                <w:sz w:val="12"/>
                <w:szCs w:val="12"/>
              </w:rPr>
            </w:pPr>
            <w:r w:rsidRPr="00274B43">
              <w:rPr>
                <w:rFonts w:ascii="Bookman Old Style" w:hAnsi="Bookman Old Style"/>
                <w:sz w:val="12"/>
                <w:szCs w:val="12"/>
              </w:rPr>
              <w:t>Penguatan Kelembagaan IKM</w:t>
            </w:r>
          </w:p>
        </w:tc>
        <w:tc>
          <w:tcPr>
            <w:tcW w:w="313" w:type="pct"/>
          </w:tcPr>
          <w:p w:rsidR="00E372FD" w:rsidRPr="00274B43" w:rsidRDefault="00E372FD" w:rsidP="00071F36">
            <w:pPr>
              <w:rPr>
                <w:rFonts w:ascii="Bookman Old Style" w:hAnsi="Bookman Old Style"/>
                <w:sz w:val="12"/>
                <w:szCs w:val="12"/>
              </w:rPr>
            </w:pPr>
            <w:r w:rsidRPr="00274B43">
              <w:rPr>
                <w:rFonts w:ascii="Bookman Old Style" w:hAnsi="Bookman Old Style"/>
                <w:sz w:val="12"/>
                <w:szCs w:val="12"/>
              </w:rPr>
              <w:t>Jumlah  kelembagaan IKM yang mendapatkan legalitas</w:t>
            </w:r>
          </w:p>
        </w:tc>
        <w:tc>
          <w:tcPr>
            <w:tcW w:w="132" w:type="pct"/>
            <w:vAlign w:val="center"/>
          </w:tcPr>
          <w:p w:rsidR="00E372FD" w:rsidRPr="00274B43" w:rsidRDefault="00E372FD" w:rsidP="00071F36">
            <w:pPr>
              <w:rPr>
                <w:rFonts w:ascii="Bookman Old Style" w:hAnsi="Bookman Old Style"/>
                <w:bCs/>
                <w:sz w:val="12"/>
                <w:szCs w:val="12"/>
              </w:rPr>
            </w:pPr>
          </w:p>
        </w:tc>
        <w:tc>
          <w:tcPr>
            <w:tcW w:w="122" w:type="pct"/>
            <w:vAlign w:val="center"/>
          </w:tcPr>
          <w:p w:rsidR="00E372FD" w:rsidRPr="00274B43" w:rsidRDefault="00E372FD" w:rsidP="00071F36">
            <w:pPr>
              <w:rPr>
                <w:rFonts w:ascii="Bookman Old Style" w:hAnsi="Bookman Old Style"/>
                <w:bCs/>
                <w:sz w:val="12"/>
                <w:szCs w:val="12"/>
              </w:rPr>
            </w:pPr>
          </w:p>
        </w:tc>
        <w:tc>
          <w:tcPr>
            <w:tcW w:w="174" w:type="pct"/>
          </w:tcPr>
          <w:p w:rsidR="00E372FD" w:rsidRPr="00274B43" w:rsidRDefault="00E372FD" w:rsidP="00AA0747">
            <w:pPr>
              <w:jc w:val="center"/>
              <w:rPr>
                <w:rFonts w:ascii="Bookman Old Style" w:hAnsi="Bookman Old Style"/>
                <w:sz w:val="12"/>
                <w:szCs w:val="12"/>
              </w:rPr>
            </w:pPr>
            <w:r w:rsidRPr="00274B43">
              <w:rPr>
                <w:rFonts w:ascii="Bookman Old Style" w:hAnsi="Bookman Old Style"/>
                <w:sz w:val="12"/>
                <w:szCs w:val="12"/>
              </w:rPr>
              <w:t>4 lembaga IKM</w:t>
            </w:r>
          </w:p>
        </w:tc>
        <w:tc>
          <w:tcPr>
            <w:tcW w:w="306" w:type="pct"/>
          </w:tcPr>
          <w:p w:rsidR="00E372FD" w:rsidRPr="00274B43" w:rsidRDefault="00E372FD" w:rsidP="00E372FD">
            <w:pPr>
              <w:jc w:val="right"/>
              <w:rPr>
                <w:rFonts w:ascii="Bookman Old Style" w:hAnsi="Bookman Old Style"/>
                <w:sz w:val="12"/>
                <w:szCs w:val="12"/>
              </w:rPr>
            </w:pPr>
            <w:r>
              <w:rPr>
                <w:rFonts w:ascii="Bookman Old Style" w:hAnsi="Bookman Old Style"/>
                <w:sz w:val="12"/>
                <w:szCs w:val="12"/>
                <w:lang w:val="id-ID"/>
              </w:rPr>
              <w:t>44</w:t>
            </w:r>
            <w:r w:rsidRPr="00274B43">
              <w:rPr>
                <w:rFonts w:ascii="Bookman Old Style" w:hAnsi="Bookman Old Style"/>
                <w:sz w:val="12"/>
                <w:szCs w:val="12"/>
              </w:rPr>
              <w:t>,000,000</w:t>
            </w:r>
          </w:p>
        </w:tc>
        <w:tc>
          <w:tcPr>
            <w:tcW w:w="174"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4 lembaga IKM</w:t>
            </w:r>
          </w:p>
        </w:tc>
        <w:tc>
          <w:tcPr>
            <w:tcW w:w="306"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100,000,000</w:t>
            </w:r>
          </w:p>
        </w:tc>
        <w:tc>
          <w:tcPr>
            <w:tcW w:w="175"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4 lembaga IKM</w:t>
            </w:r>
          </w:p>
        </w:tc>
        <w:tc>
          <w:tcPr>
            <w:tcW w:w="303"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100,000,000</w:t>
            </w:r>
          </w:p>
        </w:tc>
        <w:tc>
          <w:tcPr>
            <w:tcW w:w="175"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4 lembaga IKM</w:t>
            </w:r>
          </w:p>
        </w:tc>
        <w:tc>
          <w:tcPr>
            <w:tcW w:w="305"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100,000,000</w:t>
            </w:r>
          </w:p>
        </w:tc>
        <w:tc>
          <w:tcPr>
            <w:tcW w:w="174"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4 lembaga IKM</w:t>
            </w:r>
          </w:p>
        </w:tc>
        <w:tc>
          <w:tcPr>
            <w:tcW w:w="305"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100,000,000</w:t>
            </w:r>
          </w:p>
        </w:tc>
        <w:tc>
          <w:tcPr>
            <w:tcW w:w="174" w:type="pct"/>
          </w:tcPr>
          <w:p w:rsidR="00E372FD" w:rsidRPr="00274B43" w:rsidRDefault="00E372FD" w:rsidP="00AA0747">
            <w:pPr>
              <w:jc w:val="center"/>
              <w:rPr>
                <w:rFonts w:ascii="Bookman Old Style" w:hAnsi="Bookman Old Style"/>
                <w:sz w:val="12"/>
                <w:szCs w:val="12"/>
              </w:rPr>
            </w:pPr>
            <w:r w:rsidRPr="00274B43">
              <w:rPr>
                <w:rFonts w:ascii="Bookman Old Style" w:hAnsi="Bookman Old Style"/>
                <w:sz w:val="12"/>
                <w:szCs w:val="12"/>
              </w:rPr>
              <w:t>4 lembaga IKM</w:t>
            </w:r>
          </w:p>
        </w:tc>
        <w:tc>
          <w:tcPr>
            <w:tcW w:w="305" w:type="pct"/>
          </w:tcPr>
          <w:p w:rsidR="00E372FD" w:rsidRPr="00274B43" w:rsidRDefault="00E372FD" w:rsidP="00AA0747">
            <w:pPr>
              <w:jc w:val="right"/>
              <w:rPr>
                <w:rFonts w:ascii="Bookman Old Style" w:hAnsi="Bookman Old Style"/>
                <w:sz w:val="12"/>
                <w:szCs w:val="12"/>
              </w:rPr>
            </w:pPr>
            <w:r w:rsidRPr="00274B43">
              <w:rPr>
                <w:rFonts w:ascii="Bookman Old Style" w:hAnsi="Bookman Old Style"/>
                <w:sz w:val="12"/>
                <w:szCs w:val="12"/>
              </w:rPr>
              <w:t>100,000,000</w:t>
            </w:r>
          </w:p>
        </w:tc>
        <w:tc>
          <w:tcPr>
            <w:tcW w:w="267" w:type="pct"/>
          </w:tcPr>
          <w:p w:rsidR="00E372FD" w:rsidRPr="00F57652" w:rsidRDefault="00E372FD"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E372FD" w:rsidRPr="00F57652" w:rsidRDefault="00E372FD"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E372FD" w:rsidRPr="00274B43" w:rsidTr="00C73165">
        <w:trPr>
          <w:trHeight w:val="365"/>
        </w:trPr>
        <w:tc>
          <w:tcPr>
            <w:tcW w:w="231" w:type="pct"/>
            <w:tcBorders>
              <w:top w:val="nil"/>
              <w:bottom w:val="nil"/>
            </w:tcBorders>
            <w:vAlign w:val="center"/>
          </w:tcPr>
          <w:p w:rsidR="00E372FD" w:rsidRPr="00274B43" w:rsidRDefault="00E372FD" w:rsidP="00071F36">
            <w:pPr>
              <w:rPr>
                <w:rFonts w:ascii="Bookman Old Style" w:hAnsi="Bookman Old Style"/>
                <w:bCs/>
                <w:sz w:val="12"/>
                <w:szCs w:val="12"/>
              </w:rPr>
            </w:pPr>
          </w:p>
        </w:tc>
        <w:tc>
          <w:tcPr>
            <w:tcW w:w="265" w:type="pct"/>
            <w:tcBorders>
              <w:top w:val="nil"/>
              <w:bottom w:val="nil"/>
            </w:tcBorders>
            <w:vAlign w:val="center"/>
          </w:tcPr>
          <w:p w:rsidR="00E372FD" w:rsidRPr="00274B43" w:rsidRDefault="00E372FD" w:rsidP="00071F36">
            <w:pPr>
              <w:rPr>
                <w:rFonts w:ascii="Bookman Old Style" w:hAnsi="Bookman Old Style"/>
                <w:bCs/>
                <w:sz w:val="12"/>
                <w:szCs w:val="12"/>
              </w:rPr>
            </w:pPr>
          </w:p>
        </w:tc>
        <w:tc>
          <w:tcPr>
            <w:tcW w:w="103" w:type="pct"/>
            <w:vAlign w:val="center"/>
          </w:tcPr>
          <w:p w:rsidR="00E372FD" w:rsidRPr="00274B43" w:rsidRDefault="00E372FD" w:rsidP="00071F36">
            <w:pPr>
              <w:rPr>
                <w:rFonts w:ascii="Bookman Old Style" w:hAnsi="Bookman Old Style"/>
                <w:bCs/>
                <w:sz w:val="12"/>
                <w:szCs w:val="12"/>
              </w:rPr>
            </w:pPr>
          </w:p>
        </w:tc>
        <w:tc>
          <w:tcPr>
            <w:tcW w:w="392" w:type="pct"/>
          </w:tcPr>
          <w:p w:rsidR="00E372FD" w:rsidRPr="00274B43" w:rsidRDefault="00E372FD" w:rsidP="00071F36">
            <w:pPr>
              <w:rPr>
                <w:rFonts w:ascii="Bookman Old Style" w:hAnsi="Bookman Old Style"/>
                <w:sz w:val="12"/>
                <w:szCs w:val="12"/>
              </w:rPr>
            </w:pPr>
            <w:r w:rsidRPr="00274B43">
              <w:rPr>
                <w:rFonts w:ascii="Bookman Old Style" w:hAnsi="Bookman Old Style"/>
                <w:sz w:val="12"/>
                <w:szCs w:val="12"/>
              </w:rPr>
              <w:t xml:space="preserve">Fasilitasi standarisasi industri dan KI </w:t>
            </w:r>
          </w:p>
        </w:tc>
        <w:tc>
          <w:tcPr>
            <w:tcW w:w="313" w:type="pct"/>
          </w:tcPr>
          <w:p w:rsidR="00E372FD" w:rsidRPr="00274B43" w:rsidRDefault="00E372FD" w:rsidP="00071F36">
            <w:pPr>
              <w:rPr>
                <w:rFonts w:ascii="Bookman Old Style" w:hAnsi="Bookman Old Style"/>
                <w:sz w:val="12"/>
                <w:szCs w:val="12"/>
              </w:rPr>
            </w:pPr>
            <w:r w:rsidRPr="00274B43">
              <w:rPr>
                <w:rFonts w:ascii="Bookman Old Style" w:hAnsi="Bookman Old Style"/>
                <w:sz w:val="12"/>
                <w:szCs w:val="12"/>
              </w:rPr>
              <w:t>Jumlah IKM yang mendapat fasilitasi</w:t>
            </w:r>
          </w:p>
        </w:tc>
        <w:tc>
          <w:tcPr>
            <w:tcW w:w="132" w:type="pct"/>
            <w:vAlign w:val="center"/>
          </w:tcPr>
          <w:p w:rsidR="00E372FD" w:rsidRPr="00274B43" w:rsidRDefault="00E372FD" w:rsidP="00071F36">
            <w:pPr>
              <w:rPr>
                <w:rFonts w:ascii="Bookman Old Style" w:hAnsi="Bookman Old Style"/>
                <w:bCs/>
                <w:sz w:val="12"/>
                <w:szCs w:val="12"/>
              </w:rPr>
            </w:pPr>
          </w:p>
        </w:tc>
        <w:tc>
          <w:tcPr>
            <w:tcW w:w="122" w:type="pct"/>
            <w:vAlign w:val="center"/>
          </w:tcPr>
          <w:p w:rsidR="00E372FD" w:rsidRPr="00274B43" w:rsidRDefault="00E372FD" w:rsidP="00071F36">
            <w:pPr>
              <w:rPr>
                <w:rFonts w:ascii="Bookman Old Style" w:hAnsi="Bookman Old Style"/>
                <w:bCs/>
                <w:sz w:val="12"/>
                <w:szCs w:val="12"/>
              </w:rPr>
            </w:pPr>
          </w:p>
        </w:tc>
        <w:tc>
          <w:tcPr>
            <w:tcW w:w="174" w:type="pct"/>
          </w:tcPr>
          <w:p w:rsidR="00E372FD" w:rsidRPr="00E372FD" w:rsidRDefault="00E372FD" w:rsidP="00E372FD">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E372FD" w:rsidRPr="00E372FD" w:rsidRDefault="00E372FD" w:rsidP="00E372FD">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20 IKM</w:t>
            </w:r>
          </w:p>
        </w:tc>
        <w:tc>
          <w:tcPr>
            <w:tcW w:w="306"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lang w:val="id-ID"/>
              </w:rPr>
              <w:t>50</w:t>
            </w:r>
            <w:r w:rsidRPr="00274B43">
              <w:rPr>
                <w:rFonts w:ascii="Bookman Old Style" w:hAnsi="Bookman Old Style"/>
                <w:sz w:val="12"/>
                <w:szCs w:val="12"/>
              </w:rPr>
              <w:t>0,000,000</w:t>
            </w:r>
          </w:p>
        </w:tc>
        <w:tc>
          <w:tcPr>
            <w:tcW w:w="175"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20 IKM</w:t>
            </w:r>
          </w:p>
        </w:tc>
        <w:tc>
          <w:tcPr>
            <w:tcW w:w="303"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800,000,000</w:t>
            </w:r>
          </w:p>
        </w:tc>
        <w:tc>
          <w:tcPr>
            <w:tcW w:w="175"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20 IKM</w:t>
            </w:r>
          </w:p>
        </w:tc>
        <w:tc>
          <w:tcPr>
            <w:tcW w:w="305"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850,000,000</w:t>
            </w:r>
          </w:p>
        </w:tc>
        <w:tc>
          <w:tcPr>
            <w:tcW w:w="174" w:type="pct"/>
          </w:tcPr>
          <w:p w:rsidR="00E372FD" w:rsidRPr="00274B43" w:rsidRDefault="00E372FD" w:rsidP="00E372FD">
            <w:pPr>
              <w:jc w:val="center"/>
              <w:rPr>
                <w:rFonts w:ascii="Bookman Old Style" w:hAnsi="Bookman Old Style"/>
                <w:sz w:val="12"/>
                <w:szCs w:val="12"/>
              </w:rPr>
            </w:pPr>
            <w:r w:rsidRPr="00274B43">
              <w:rPr>
                <w:rFonts w:ascii="Bookman Old Style" w:hAnsi="Bookman Old Style"/>
                <w:sz w:val="12"/>
                <w:szCs w:val="12"/>
              </w:rPr>
              <w:t>20 IKM</w:t>
            </w:r>
          </w:p>
        </w:tc>
        <w:tc>
          <w:tcPr>
            <w:tcW w:w="305" w:type="pct"/>
          </w:tcPr>
          <w:p w:rsidR="00E372FD" w:rsidRPr="00274B43" w:rsidRDefault="00E372FD" w:rsidP="00E372FD">
            <w:pPr>
              <w:jc w:val="right"/>
              <w:rPr>
                <w:rFonts w:ascii="Bookman Old Style" w:hAnsi="Bookman Old Style"/>
                <w:sz w:val="12"/>
                <w:szCs w:val="12"/>
              </w:rPr>
            </w:pPr>
            <w:r w:rsidRPr="00274B43">
              <w:rPr>
                <w:rFonts w:ascii="Bookman Old Style" w:hAnsi="Bookman Old Style"/>
                <w:sz w:val="12"/>
                <w:szCs w:val="12"/>
              </w:rPr>
              <w:t>850,000,000</w:t>
            </w:r>
          </w:p>
        </w:tc>
        <w:tc>
          <w:tcPr>
            <w:tcW w:w="174" w:type="pct"/>
          </w:tcPr>
          <w:p w:rsidR="00E372FD" w:rsidRPr="00274B43" w:rsidRDefault="00E372FD" w:rsidP="00AA0747">
            <w:pPr>
              <w:jc w:val="center"/>
              <w:rPr>
                <w:rFonts w:ascii="Bookman Old Style" w:hAnsi="Bookman Old Style"/>
                <w:sz w:val="12"/>
                <w:szCs w:val="12"/>
              </w:rPr>
            </w:pPr>
            <w:r w:rsidRPr="00274B43">
              <w:rPr>
                <w:rFonts w:ascii="Bookman Old Style" w:hAnsi="Bookman Old Style"/>
                <w:sz w:val="12"/>
                <w:szCs w:val="12"/>
              </w:rPr>
              <w:t>20 IKM</w:t>
            </w:r>
          </w:p>
        </w:tc>
        <w:tc>
          <w:tcPr>
            <w:tcW w:w="305" w:type="pct"/>
          </w:tcPr>
          <w:p w:rsidR="00E372FD" w:rsidRPr="00274B43" w:rsidRDefault="00E372FD" w:rsidP="00AA0747">
            <w:pPr>
              <w:jc w:val="right"/>
              <w:rPr>
                <w:rFonts w:ascii="Bookman Old Style" w:hAnsi="Bookman Old Style"/>
                <w:sz w:val="12"/>
                <w:szCs w:val="12"/>
              </w:rPr>
            </w:pPr>
            <w:r w:rsidRPr="00274B43">
              <w:rPr>
                <w:rFonts w:ascii="Bookman Old Style" w:hAnsi="Bookman Old Style"/>
                <w:sz w:val="12"/>
                <w:szCs w:val="12"/>
              </w:rPr>
              <w:t>850,000,000</w:t>
            </w:r>
          </w:p>
        </w:tc>
        <w:tc>
          <w:tcPr>
            <w:tcW w:w="267" w:type="pct"/>
          </w:tcPr>
          <w:p w:rsidR="00E372FD" w:rsidRPr="00F57652" w:rsidRDefault="00E372FD"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E372FD" w:rsidRPr="00F57652" w:rsidRDefault="00E372FD"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186507" w:rsidRPr="00274B43" w:rsidTr="00C73165">
        <w:trPr>
          <w:trHeight w:val="365"/>
        </w:trPr>
        <w:tc>
          <w:tcPr>
            <w:tcW w:w="231" w:type="pct"/>
            <w:tcBorders>
              <w:top w:val="nil"/>
              <w:bottom w:val="single" w:sz="4" w:space="0" w:color="auto"/>
            </w:tcBorders>
            <w:vAlign w:val="center"/>
          </w:tcPr>
          <w:p w:rsidR="00186507" w:rsidRPr="00274B43" w:rsidRDefault="00186507" w:rsidP="00071F36">
            <w:pPr>
              <w:rPr>
                <w:rFonts w:ascii="Bookman Old Style" w:hAnsi="Bookman Old Style"/>
                <w:bCs/>
                <w:sz w:val="12"/>
                <w:szCs w:val="12"/>
              </w:rPr>
            </w:pPr>
          </w:p>
        </w:tc>
        <w:tc>
          <w:tcPr>
            <w:tcW w:w="265" w:type="pct"/>
            <w:tcBorders>
              <w:top w:val="nil"/>
              <w:bottom w:val="single" w:sz="4" w:space="0" w:color="auto"/>
            </w:tcBorders>
            <w:vAlign w:val="center"/>
          </w:tcPr>
          <w:p w:rsidR="00186507" w:rsidRPr="00274B43" w:rsidRDefault="00186507" w:rsidP="00071F36">
            <w:pPr>
              <w:rPr>
                <w:rFonts w:ascii="Bookman Old Style" w:hAnsi="Bookman Old Style"/>
                <w:bCs/>
                <w:sz w:val="12"/>
                <w:szCs w:val="12"/>
              </w:rPr>
            </w:pPr>
          </w:p>
        </w:tc>
        <w:tc>
          <w:tcPr>
            <w:tcW w:w="103" w:type="pct"/>
            <w:vAlign w:val="center"/>
          </w:tcPr>
          <w:p w:rsidR="00186507" w:rsidRPr="00274B43" w:rsidRDefault="00186507" w:rsidP="00071F36">
            <w:pPr>
              <w:rPr>
                <w:rFonts w:ascii="Bookman Old Style" w:hAnsi="Bookman Old Style"/>
                <w:bCs/>
                <w:sz w:val="12"/>
                <w:szCs w:val="12"/>
              </w:rPr>
            </w:pPr>
          </w:p>
        </w:tc>
        <w:tc>
          <w:tcPr>
            <w:tcW w:w="392" w:type="pct"/>
          </w:tcPr>
          <w:p w:rsidR="00C73165" w:rsidRPr="00EA3AA0" w:rsidRDefault="00C73165" w:rsidP="00C73165">
            <w:pPr>
              <w:rPr>
                <w:rFonts w:ascii="Bookman Old Style" w:hAnsi="Bookman Old Style"/>
                <w:sz w:val="12"/>
                <w:szCs w:val="12"/>
              </w:rPr>
            </w:pPr>
            <w:r w:rsidRPr="00C73165">
              <w:rPr>
                <w:rFonts w:ascii="Bookman Old Style" w:hAnsi="Bookman Old Style"/>
                <w:sz w:val="12"/>
                <w:szCs w:val="12"/>
              </w:rPr>
              <w:t>Pengembangan Sistem Informasi Data Industri</w:t>
            </w:r>
          </w:p>
          <w:p w:rsidR="00186507" w:rsidRPr="00274B43" w:rsidRDefault="00186507" w:rsidP="00071F36">
            <w:pPr>
              <w:rPr>
                <w:rFonts w:ascii="Bookman Old Style" w:hAnsi="Bookman Old Style"/>
                <w:sz w:val="12"/>
                <w:szCs w:val="12"/>
              </w:rPr>
            </w:pPr>
          </w:p>
        </w:tc>
        <w:tc>
          <w:tcPr>
            <w:tcW w:w="313" w:type="pct"/>
          </w:tcPr>
          <w:p w:rsidR="00186507" w:rsidRPr="00274B43" w:rsidRDefault="00186507" w:rsidP="00071F36">
            <w:pPr>
              <w:rPr>
                <w:rFonts w:ascii="Bookman Old Style" w:hAnsi="Bookman Old Style"/>
                <w:sz w:val="12"/>
                <w:szCs w:val="12"/>
              </w:rPr>
            </w:pPr>
            <w:r w:rsidRPr="00274B43">
              <w:rPr>
                <w:rFonts w:ascii="Bookman Old Style" w:hAnsi="Bookman Old Style"/>
                <w:sz w:val="12"/>
                <w:szCs w:val="12"/>
              </w:rPr>
              <w:t xml:space="preserve">Jumlah </w:t>
            </w:r>
            <w:r w:rsidR="00C73165">
              <w:rPr>
                <w:rFonts w:ascii="Bookman Old Style" w:hAnsi="Bookman Old Style"/>
                <w:sz w:val="12"/>
                <w:szCs w:val="12"/>
              </w:rPr>
              <w:t>sistem</w:t>
            </w:r>
            <w:r w:rsidRPr="00274B43">
              <w:rPr>
                <w:rFonts w:ascii="Bookman Old Style" w:hAnsi="Bookman Old Style"/>
                <w:sz w:val="12"/>
                <w:szCs w:val="12"/>
              </w:rPr>
              <w:t xml:space="preserve"> informasi yang terintegrasi </w:t>
            </w:r>
          </w:p>
        </w:tc>
        <w:tc>
          <w:tcPr>
            <w:tcW w:w="132" w:type="pct"/>
            <w:vAlign w:val="center"/>
          </w:tcPr>
          <w:p w:rsidR="00186507" w:rsidRPr="00274B43" w:rsidRDefault="00186507" w:rsidP="00071F36">
            <w:pPr>
              <w:rPr>
                <w:rFonts w:ascii="Bookman Old Style" w:hAnsi="Bookman Old Style"/>
                <w:bCs/>
                <w:sz w:val="12"/>
                <w:szCs w:val="12"/>
              </w:rPr>
            </w:pPr>
          </w:p>
        </w:tc>
        <w:tc>
          <w:tcPr>
            <w:tcW w:w="122" w:type="pct"/>
            <w:vAlign w:val="center"/>
          </w:tcPr>
          <w:p w:rsidR="00186507" w:rsidRPr="00274B43" w:rsidRDefault="00186507" w:rsidP="00071F36">
            <w:pPr>
              <w:rPr>
                <w:rFonts w:ascii="Bookman Old Style" w:hAnsi="Bookman Old Style"/>
                <w:bCs/>
                <w:sz w:val="12"/>
                <w:szCs w:val="12"/>
              </w:rPr>
            </w:pPr>
          </w:p>
        </w:tc>
        <w:tc>
          <w:tcPr>
            <w:tcW w:w="174" w:type="pct"/>
          </w:tcPr>
          <w:p w:rsidR="00186507" w:rsidRPr="00186507" w:rsidRDefault="00186507" w:rsidP="00186507">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186507" w:rsidRPr="00186507" w:rsidRDefault="00186507" w:rsidP="00186507">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2A10AA" w:rsidRPr="00C73165" w:rsidRDefault="00186507" w:rsidP="002F5BD1">
            <w:pPr>
              <w:jc w:val="center"/>
              <w:rPr>
                <w:rFonts w:ascii="Bookman Old Style" w:hAnsi="Bookman Old Style"/>
                <w:sz w:val="11"/>
                <w:szCs w:val="11"/>
              </w:rPr>
            </w:pPr>
            <w:r w:rsidRPr="00C73165">
              <w:rPr>
                <w:rFonts w:ascii="Bookman Old Style" w:hAnsi="Bookman Old Style"/>
                <w:sz w:val="11"/>
                <w:szCs w:val="11"/>
              </w:rPr>
              <w:t xml:space="preserve">1 </w:t>
            </w:r>
            <w:r w:rsidR="00C73165" w:rsidRPr="00C73165">
              <w:rPr>
                <w:rFonts w:ascii="Bookman Old Style" w:hAnsi="Bookman Old Style"/>
                <w:sz w:val="11"/>
                <w:szCs w:val="11"/>
              </w:rPr>
              <w:t>sistem</w:t>
            </w:r>
            <w:r w:rsidRPr="00C73165">
              <w:rPr>
                <w:rFonts w:ascii="Bookman Old Style" w:hAnsi="Bookman Old Style"/>
                <w:sz w:val="11"/>
                <w:szCs w:val="11"/>
              </w:rPr>
              <w:t xml:space="preserve"> informasi data yang dimutakhirkan</w:t>
            </w:r>
          </w:p>
        </w:tc>
        <w:tc>
          <w:tcPr>
            <w:tcW w:w="306"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2</w:t>
            </w:r>
            <w:r w:rsidRPr="00274B43">
              <w:rPr>
                <w:rFonts w:ascii="Bookman Old Style" w:hAnsi="Bookman Old Style"/>
                <w:sz w:val="12"/>
                <w:szCs w:val="12"/>
                <w:lang w:val="id-ID"/>
              </w:rPr>
              <w:t>68</w:t>
            </w:r>
            <w:r w:rsidRPr="00274B43">
              <w:rPr>
                <w:rFonts w:ascii="Bookman Old Style" w:hAnsi="Bookman Old Style"/>
                <w:sz w:val="12"/>
                <w:szCs w:val="12"/>
              </w:rPr>
              <w:t>,</w:t>
            </w:r>
            <w:r w:rsidRPr="00274B43">
              <w:rPr>
                <w:rFonts w:ascii="Bookman Old Style" w:hAnsi="Bookman Old Style"/>
                <w:sz w:val="12"/>
                <w:szCs w:val="12"/>
                <w:lang w:val="id-ID"/>
              </w:rPr>
              <w:t>5</w:t>
            </w:r>
            <w:r w:rsidRPr="00274B43">
              <w:rPr>
                <w:rFonts w:ascii="Bookman Old Style" w:hAnsi="Bookman Old Style"/>
                <w:sz w:val="12"/>
                <w:szCs w:val="12"/>
              </w:rPr>
              <w:t>00,000</w:t>
            </w:r>
          </w:p>
        </w:tc>
        <w:tc>
          <w:tcPr>
            <w:tcW w:w="175" w:type="pct"/>
          </w:tcPr>
          <w:p w:rsidR="00186507" w:rsidRPr="00C73165" w:rsidRDefault="00186507" w:rsidP="00186507">
            <w:pPr>
              <w:jc w:val="center"/>
              <w:rPr>
                <w:rFonts w:ascii="Bookman Old Style" w:hAnsi="Bookman Old Style"/>
                <w:sz w:val="11"/>
                <w:szCs w:val="11"/>
              </w:rPr>
            </w:pPr>
            <w:r w:rsidRPr="00C73165">
              <w:rPr>
                <w:rFonts w:ascii="Bookman Old Style" w:hAnsi="Bookman Old Style"/>
                <w:sz w:val="11"/>
                <w:szCs w:val="11"/>
              </w:rPr>
              <w:t xml:space="preserve">1 </w:t>
            </w:r>
            <w:r w:rsidR="00C73165" w:rsidRPr="00C73165">
              <w:rPr>
                <w:rFonts w:ascii="Bookman Old Style" w:hAnsi="Bookman Old Style"/>
                <w:sz w:val="11"/>
                <w:szCs w:val="11"/>
              </w:rPr>
              <w:t>sistem</w:t>
            </w:r>
            <w:r w:rsidRPr="00C73165">
              <w:rPr>
                <w:rFonts w:ascii="Bookman Old Style" w:hAnsi="Bookman Old Style"/>
                <w:sz w:val="11"/>
                <w:szCs w:val="11"/>
              </w:rPr>
              <w:t xml:space="preserve"> informasi data yang dimutakhirkan</w:t>
            </w:r>
          </w:p>
        </w:tc>
        <w:tc>
          <w:tcPr>
            <w:tcW w:w="303"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200,000,000</w:t>
            </w:r>
          </w:p>
        </w:tc>
        <w:tc>
          <w:tcPr>
            <w:tcW w:w="175" w:type="pct"/>
          </w:tcPr>
          <w:p w:rsidR="00186507" w:rsidRPr="00C73165" w:rsidRDefault="00186507" w:rsidP="00186507">
            <w:pPr>
              <w:jc w:val="center"/>
              <w:rPr>
                <w:rFonts w:ascii="Bookman Old Style" w:hAnsi="Bookman Old Style"/>
                <w:sz w:val="11"/>
                <w:szCs w:val="11"/>
              </w:rPr>
            </w:pPr>
            <w:r w:rsidRPr="00C73165">
              <w:rPr>
                <w:rFonts w:ascii="Bookman Old Style" w:hAnsi="Bookman Old Style"/>
                <w:sz w:val="11"/>
                <w:szCs w:val="11"/>
              </w:rPr>
              <w:t xml:space="preserve">1 </w:t>
            </w:r>
            <w:r w:rsidR="00C73165" w:rsidRPr="00C73165">
              <w:rPr>
                <w:rFonts w:ascii="Bookman Old Style" w:hAnsi="Bookman Old Style"/>
                <w:sz w:val="11"/>
                <w:szCs w:val="11"/>
              </w:rPr>
              <w:t>sistem</w:t>
            </w:r>
            <w:r w:rsidRPr="00C73165">
              <w:rPr>
                <w:rFonts w:ascii="Bookman Old Style" w:hAnsi="Bookman Old Style"/>
                <w:sz w:val="11"/>
                <w:szCs w:val="11"/>
              </w:rPr>
              <w:t xml:space="preserve"> informasi data yang dimutakhirkan</w:t>
            </w:r>
          </w:p>
        </w:tc>
        <w:tc>
          <w:tcPr>
            <w:tcW w:w="305"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200,000,000</w:t>
            </w:r>
          </w:p>
        </w:tc>
        <w:tc>
          <w:tcPr>
            <w:tcW w:w="174" w:type="pct"/>
          </w:tcPr>
          <w:p w:rsidR="00186507" w:rsidRPr="00C73165" w:rsidRDefault="00186507" w:rsidP="00186507">
            <w:pPr>
              <w:jc w:val="center"/>
              <w:rPr>
                <w:rFonts w:ascii="Bookman Old Style" w:hAnsi="Bookman Old Style"/>
                <w:sz w:val="11"/>
                <w:szCs w:val="11"/>
              </w:rPr>
            </w:pPr>
            <w:r w:rsidRPr="00C73165">
              <w:rPr>
                <w:rFonts w:ascii="Bookman Old Style" w:hAnsi="Bookman Old Style"/>
                <w:sz w:val="11"/>
                <w:szCs w:val="11"/>
              </w:rPr>
              <w:t xml:space="preserve">1 </w:t>
            </w:r>
            <w:r w:rsidR="00C73165" w:rsidRPr="00C73165">
              <w:rPr>
                <w:rFonts w:ascii="Bookman Old Style" w:hAnsi="Bookman Old Style"/>
                <w:sz w:val="11"/>
                <w:szCs w:val="11"/>
              </w:rPr>
              <w:t>sistem</w:t>
            </w:r>
            <w:r w:rsidRPr="00C73165">
              <w:rPr>
                <w:rFonts w:ascii="Bookman Old Style" w:hAnsi="Bookman Old Style"/>
                <w:sz w:val="11"/>
                <w:szCs w:val="11"/>
              </w:rPr>
              <w:t xml:space="preserve"> informasi data yang dimutakhirkan</w:t>
            </w:r>
          </w:p>
        </w:tc>
        <w:tc>
          <w:tcPr>
            <w:tcW w:w="305"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200,000,000</w:t>
            </w:r>
          </w:p>
        </w:tc>
        <w:tc>
          <w:tcPr>
            <w:tcW w:w="174" w:type="pct"/>
          </w:tcPr>
          <w:p w:rsidR="00186507" w:rsidRPr="00C73165" w:rsidRDefault="00186507" w:rsidP="00AA0747">
            <w:pPr>
              <w:jc w:val="center"/>
              <w:rPr>
                <w:rFonts w:ascii="Bookman Old Style" w:hAnsi="Bookman Old Style"/>
                <w:sz w:val="11"/>
                <w:szCs w:val="11"/>
              </w:rPr>
            </w:pPr>
            <w:r w:rsidRPr="00C73165">
              <w:rPr>
                <w:rFonts w:ascii="Bookman Old Style" w:hAnsi="Bookman Old Style"/>
                <w:sz w:val="11"/>
                <w:szCs w:val="11"/>
              </w:rPr>
              <w:t xml:space="preserve">1 </w:t>
            </w:r>
            <w:r w:rsidR="00C73165" w:rsidRPr="00C73165">
              <w:rPr>
                <w:rFonts w:ascii="Bookman Old Style" w:hAnsi="Bookman Old Style"/>
                <w:sz w:val="11"/>
                <w:szCs w:val="11"/>
              </w:rPr>
              <w:t>sistem</w:t>
            </w:r>
            <w:r w:rsidRPr="00C73165">
              <w:rPr>
                <w:rFonts w:ascii="Bookman Old Style" w:hAnsi="Bookman Old Style"/>
                <w:sz w:val="11"/>
                <w:szCs w:val="11"/>
              </w:rPr>
              <w:t xml:space="preserve"> informasi data yang dimutakhirkan</w:t>
            </w:r>
          </w:p>
        </w:tc>
        <w:tc>
          <w:tcPr>
            <w:tcW w:w="305" w:type="pct"/>
          </w:tcPr>
          <w:p w:rsidR="00186507" w:rsidRPr="00274B43" w:rsidRDefault="00186507" w:rsidP="00AA0747">
            <w:pPr>
              <w:jc w:val="right"/>
              <w:rPr>
                <w:rFonts w:ascii="Bookman Old Style" w:hAnsi="Bookman Old Style"/>
                <w:sz w:val="12"/>
                <w:szCs w:val="12"/>
              </w:rPr>
            </w:pPr>
            <w:r w:rsidRPr="00274B43">
              <w:rPr>
                <w:rFonts w:ascii="Bookman Old Style" w:hAnsi="Bookman Old Style"/>
                <w:sz w:val="12"/>
                <w:szCs w:val="12"/>
              </w:rPr>
              <w:t>200,000,000</w:t>
            </w:r>
          </w:p>
        </w:tc>
        <w:tc>
          <w:tcPr>
            <w:tcW w:w="267" w:type="pct"/>
          </w:tcPr>
          <w:p w:rsidR="00186507" w:rsidRPr="00F57652" w:rsidRDefault="00186507"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186507" w:rsidRPr="00F57652" w:rsidRDefault="00186507"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186507" w:rsidRPr="00274B43" w:rsidTr="00C73165">
        <w:trPr>
          <w:trHeight w:val="365"/>
        </w:trPr>
        <w:tc>
          <w:tcPr>
            <w:tcW w:w="231" w:type="pct"/>
            <w:tcBorders>
              <w:top w:val="single" w:sz="4" w:space="0" w:color="auto"/>
              <w:bottom w:val="nil"/>
            </w:tcBorders>
            <w:vAlign w:val="center"/>
          </w:tcPr>
          <w:p w:rsidR="00186507" w:rsidRPr="00274B43" w:rsidRDefault="00186507" w:rsidP="00071F36">
            <w:pPr>
              <w:rPr>
                <w:rFonts w:ascii="Bookman Old Style" w:hAnsi="Bookman Old Style"/>
                <w:bCs/>
                <w:sz w:val="12"/>
                <w:szCs w:val="12"/>
              </w:rPr>
            </w:pPr>
          </w:p>
        </w:tc>
        <w:tc>
          <w:tcPr>
            <w:tcW w:w="265" w:type="pct"/>
            <w:tcBorders>
              <w:top w:val="single" w:sz="4" w:space="0" w:color="auto"/>
              <w:bottom w:val="nil"/>
            </w:tcBorders>
            <w:vAlign w:val="center"/>
          </w:tcPr>
          <w:p w:rsidR="00186507" w:rsidRPr="00274B43" w:rsidRDefault="00186507" w:rsidP="00071F36">
            <w:pPr>
              <w:rPr>
                <w:rFonts w:ascii="Bookman Old Style" w:hAnsi="Bookman Old Style"/>
                <w:bCs/>
                <w:sz w:val="12"/>
                <w:szCs w:val="12"/>
              </w:rPr>
            </w:pPr>
          </w:p>
        </w:tc>
        <w:tc>
          <w:tcPr>
            <w:tcW w:w="103" w:type="pct"/>
            <w:vAlign w:val="center"/>
          </w:tcPr>
          <w:p w:rsidR="00186507" w:rsidRPr="00274B43" w:rsidRDefault="00186507" w:rsidP="00071F36">
            <w:pPr>
              <w:rPr>
                <w:rFonts w:ascii="Bookman Old Style" w:hAnsi="Bookman Old Style"/>
                <w:bCs/>
                <w:sz w:val="12"/>
                <w:szCs w:val="12"/>
              </w:rPr>
            </w:pPr>
          </w:p>
        </w:tc>
        <w:tc>
          <w:tcPr>
            <w:tcW w:w="392" w:type="pct"/>
          </w:tcPr>
          <w:p w:rsidR="00186507" w:rsidRPr="00274B43" w:rsidRDefault="00186507" w:rsidP="00071F36">
            <w:pPr>
              <w:rPr>
                <w:rFonts w:ascii="Bookman Old Style" w:hAnsi="Bookman Old Style"/>
                <w:sz w:val="12"/>
                <w:szCs w:val="12"/>
              </w:rPr>
            </w:pPr>
            <w:r w:rsidRPr="00274B43">
              <w:rPr>
                <w:rFonts w:ascii="Bookman Old Style" w:hAnsi="Bookman Old Style"/>
                <w:sz w:val="12"/>
                <w:szCs w:val="12"/>
              </w:rPr>
              <w:t>Penyuluhan bagi IKM</w:t>
            </w:r>
          </w:p>
        </w:tc>
        <w:tc>
          <w:tcPr>
            <w:tcW w:w="313" w:type="pct"/>
          </w:tcPr>
          <w:p w:rsidR="00186507" w:rsidRPr="00274B43" w:rsidRDefault="00186507" w:rsidP="00071F36">
            <w:pPr>
              <w:rPr>
                <w:rFonts w:ascii="Bookman Old Style" w:hAnsi="Bookman Old Style"/>
                <w:sz w:val="12"/>
                <w:szCs w:val="12"/>
              </w:rPr>
            </w:pPr>
            <w:r w:rsidRPr="00274B43">
              <w:rPr>
                <w:rFonts w:ascii="Bookman Old Style" w:hAnsi="Bookman Old Style"/>
                <w:sz w:val="12"/>
                <w:szCs w:val="12"/>
              </w:rPr>
              <w:t>Jumlah IKM yang mendapatkan penyuluhan</w:t>
            </w:r>
          </w:p>
        </w:tc>
        <w:tc>
          <w:tcPr>
            <w:tcW w:w="132" w:type="pct"/>
            <w:vAlign w:val="center"/>
          </w:tcPr>
          <w:p w:rsidR="00186507" w:rsidRPr="00274B43" w:rsidRDefault="00186507" w:rsidP="00071F36">
            <w:pPr>
              <w:rPr>
                <w:rFonts w:ascii="Bookman Old Style" w:hAnsi="Bookman Old Style"/>
                <w:bCs/>
                <w:sz w:val="12"/>
                <w:szCs w:val="12"/>
              </w:rPr>
            </w:pPr>
          </w:p>
        </w:tc>
        <w:tc>
          <w:tcPr>
            <w:tcW w:w="122" w:type="pct"/>
            <w:vAlign w:val="center"/>
          </w:tcPr>
          <w:p w:rsidR="00186507" w:rsidRPr="00274B43" w:rsidRDefault="00186507" w:rsidP="00071F36">
            <w:pPr>
              <w:rPr>
                <w:rFonts w:ascii="Bookman Old Style" w:hAnsi="Bookman Old Style"/>
                <w:bCs/>
                <w:sz w:val="12"/>
                <w:szCs w:val="12"/>
              </w:rPr>
            </w:pPr>
          </w:p>
        </w:tc>
        <w:tc>
          <w:tcPr>
            <w:tcW w:w="174" w:type="pct"/>
          </w:tcPr>
          <w:p w:rsidR="00186507" w:rsidRPr="00186507" w:rsidRDefault="00186507" w:rsidP="00186507">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186507" w:rsidRPr="00186507" w:rsidRDefault="00186507" w:rsidP="00186507">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150 IKM</w:t>
            </w:r>
          </w:p>
        </w:tc>
        <w:tc>
          <w:tcPr>
            <w:tcW w:w="306"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100,000,000</w:t>
            </w:r>
          </w:p>
        </w:tc>
        <w:tc>
          <w:tcPr>
            <w:tcW w:w="175"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150 IKM</w:t>
            </w:r>
          </w:p>
        </w:tc>
        <w:tc>
          <w:tcPr>
            <w:tcW w:w="303"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125,000,000</w:t>
            </w:r>
          </w:p>
        </w:tc>
        <w:tc>
          <w:tcPr>
            <w:tcW w:w="175"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150 IKM</w:t>
            </w:r>
          </w:p>
        </w:tc>
        <w:tc>
          <w:tcPr>
            <w:tcW w:w="305"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150,000,000</w:t>
            </w:r>
          </w:p>
        </w:tc>
        <w:tc>
          <w:tcPr>
            <w:tcW w:w="174"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150 IKM</w:t>
            </w:r>
          </w:p>
        </w:tc>
        <w:tc>
          <w:tcPr>
            <w:tcW w:w="305"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150,000,000</w:t>
            </w:r>
          </w:p>
        </w:tc>
        <w:tc>
          <w:tcPr>
            <w:tcW w:w="174" w:type="pct"/>
          </w:tcPr>
          <w:p w:rsidR="00186507" w:rsidRPr="00274B43" w:rsidRDefault="00186507" w:rsidP="00AA0747">
            <w:pPr>
              <w:jc w:val="center"/>
              <w:rPr>
                <w:rFonts w:ascii="Bookman Old Style" w:hAnsi="Bookman Old Style"/>
                <w:sz w:val="12"/>
                <w:szCs w:val="12"/>
              </w:rPr>
            </w:pPr>
            <w:r w:rsidRPr="00274B43">
              <w:rPr>
                <w:rFonts w:ascii="Bookman Old Style" w:hAnsi="Bookman Old Style"/>
                <w:sz w:val="12"/>
                <w:szCs w:val="12"/>
              </w:rPr>
              <w:t>150 IKM</w:t>
            </w:r>
          </w:p>
        </w:tc>
        <w:tc>
          <w:tcPr>
            <w:tcW w:w="305" w:type="pct"/>
          </w:tcPr>
          <w:p w:rsidR="00186507" w:rsidRPr="00274B43" w:rsidRDefault="00186507" w:rsidP="00AA0747">
            <w:pPr>
              <w:jc w:val="right"/>
              <w:rPr>
                <w:rFonts w:ascii="Bookman Old Style" w:hAnsi="Bookman Old Style"/>
                <w:sz w:val="12"/>
                <w:szCs w:val="12"/>
              </w:rPr>
            </w:pPr>
            <w:r w:rsidRPr="00274B43">
              <w:rPr>
                <w:rFonts w:ascii="Bookman Old Style" w:hAnsi="Bookman Old Style"/>
                <w:sz w:val="12"/>
                <w:szCs w:val="12"/>
              </w:rPr>
              <w:t>150,000,000</w:t>
            </w:r>
          </w:p>
        </w:tc>
        <w:tc>
          <w:tcPr>
            <w:tcW w:w="267" w:type="pct"/>
          </w:tcPr>
          <w:p w:rsidR="00186507" w:rsidRPr="00F57652" w:rsidRDefault="00186507"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186507" w:rsidRPr="00F57652" w:rsidRDefault="00186507"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186507" w:rsidRPr="00274B43" w:rsidTr="00C73165">
        <w:trPr>
          <w:trHeight w:val="365"/>
        </w:trPr>
        <w:tc>
          <w:tcPr>
            <w:tcW w:w="231" w:type="pct"/>
            <w:tcBorders>
              <w:top w:val="nil"/>
              <w:bottom w:val="nil"/>
            </w:tcBorders>
            <w:vAlign w:val="center"/>
          </w:tcPr>
          <w:p w:rsidR="00186507" w:rsidRPr="00274B43" w:rsidRDefault="00186507" w:rsidP="00071F36">
            <w:pPr>
              <w:rPr>
                <w:rFonts w:ascii="Bookman Old Style" w:hAnsi="Bookman Old Style"/>
                <w:bCs/>
                <w:sz w:val="12"/>
                <w:szCs w:val="12"/>
              </w:rPr>
            </w:pPr>
          </w:p>
        </w:tc>
        <w:tc>
          <w:tcPr>
            <w:tcW w:w="265" w:type="pct"/>
            <w:tcBorders>
              <w:top w:val="nil"/>
              <w:bottom w:val="nil"/>
            </w:tcBorders>
            <w:vAlign w:val="center"/>
          </w:tcPr>
          <w:p w:rsidR="00186507" w:rsidRPr="00274B43" w:rsidRDefault="00186507" w:rsidP="00071F36">
            <w:pPr>
              <w:rPr>
                <w:rFonts w:ascii="Bookman Old Style" w:hAnsi="Bookman Old Style"/>
                <w:bCs/>
                <w:sz w:val="12"/>
                <w:szCs w:val="12"/>
              </w:rPr>
            </w:pPr>
          </w:p>
        </w:tc>
        <w:tc>
          <w:tcPr>
            <w:tcW w:w="103" w:type="pct"/>
            <w:vAlign w:val="center"/>
          </w:tcPr>
          <w:p w:rsidR="00186507" w:rsidRPr="00274B43" w:rsidRDefault="00186507" w:rsidP="00071F36">
            <w:pPr>
              <w:rPr>
                <w:rFonts w:ascii="Bookman Old Style" w:hAnsi="Bookman Old Style"/>
                <w:bCs/>
                <w:sz w:val="12"/>
                <w:szCs w:val="12"/>
              </w:rPr>
            </w:pPr>
          </w:p>
        </w:tc>
        <w:tc>
          <w:tcPr>
            <w:tcW w:w="392" w:type="pct"/>
          </w:tcPr>
          <w:p w:rsidR="00186507" w:rsidRPr="00274B43" w:rsidRDefault="00186507" w:rsidP="00071F36">
            <w:pPr>
              <w:rPr>
                <w:rFonts w:ascii="Bookman Old Style" w:hAnsi="Bookman Old Style"/>
                <w:sz w:val="12"/>
                <w:szCs w:val="12"/>
              </w:rPr>
            </w:pPr>
            <w:r w:rsidRPr="00274B43">
              <w:rPr>
                <w:rFonts w:ascii="Bookman Old Style" w:hAnsi="Bookman Old Style"/>
                <w:sz w:val="12"/>
                <w:szCs w:val="12"/>
              </w:rPr>
              <w:t>Penumbuhan wirusaha baru industri</w:t>
            </w:r>
          </w:p>
        </w:tc>
        <w:tc>
          <w:tcPr>
            <w:tcW w:w="313" w:type="pct"/>
          </w:tcPr>
          <w:p w:rsidR="00186507" w:rsidRPr="00274B43" w:rsidRDefault="00186507" w:rsidP="00071F36">
            <w:pPr>
              <w:rPr>
                <w:rFonts w:ascii="Bookman Old Style" w:hAnsi="Bookman Old Style"/>
                <w:sz w:val="12"/>
                <w:szCs w:val="12"/>
              </w:rPr>
            </w:pPr>
            <w:r w:rsidRPr="00274B43">
              <w:rPr>
                <w:rFonts w:ascii="Bookman Old Style" w:hAnsi="Bookman Old Style"/>
                <w:sz w:val="12"/>
                <w:szCs w:val="12"/>
              </w:rPr>
              <w:t>Jumlah wub</w:t>
            </w:r>
          </w:p>
        </w:tc>
        <w:tc>
          <w:tcPr>
            <w:tcW w:w="132" w:type="pct"/>
            <w:vAlign w:val="center"/>
          </w:tcPr>
          <w:p w:rsidR="00186507" w:rsidRPr="00274B43" w:rsidRDefault="00186507" w:rsidP="00071F36">
            <w:pPr>
              <w:rPr>
                <w:rFonts w:ascii="Bookman Old Style" w:hAnsi="Bookman Old Style"/>
                <w:bCs/>
                <w:sz w:val="12"/>
                <w:szCs w:val="12"/>
              </w:rPr>
            </w:pPr>
          </w:p>
        </w:tc>
        <w:tc>
          <w:tcPr>
            <w:tcW w:w="122" w:type="pct"/>
            <w:vAlign w:val="center"/>
          </w:tcPr>
          <w:p w:rsidR="00186507" w:rsidRPr="00274B43" w:rsidRDefault="00186507" w:rsidP="00071F36">
            <w:pPr>
              <w:rPr>
                <w:rFonts w:ascii="Bookman Old Style" w:hAnsi="Bookman Old Style"/>
                <w:bCs/>
                <w:sz w:val="12"/>
                <w:szCs w:val="12"/>
              </w:rPr>
            </w:pPr>
          </w:p>
        </w:tc>
        <w:tc>
          <w:tcPr>
            <w:tcW w:w="174" w:type="pct"/>
          </w:tcPr>
          <w:p w:rsidR="00186507" w:rsidRPr="00186507" w:rsidRDefault="00186507" w:rsidP="00186507">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186507" w:rsidRPr="00186507" w:rsidRDefault="00186507" w:rsidP="00186507">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10 wub industri</w:t>
            </w:r>
          </w:p>
        </w:tc>
        <w:tc>
          <w:tcPr>
            <w:tcW w:w="306"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lang w:val="id-ID"/>
              </w:rPr>
              <w:t>500</w:t>
            </w:r>
            <w:r w:rsidRPr="00274B43">
              <w:rPr>
                <w:rFonts w:ascii="Bookman Old Style" w:hAnsi="Bookman Old Style"/>
                <w:sz w:val="12"/>
                <w:szCs w:val="12"/>
              </w:rPr>
              <w:t>,000,000</w:t>
            </w:r>
          </w:p>
        </w:tc>
        <w:tc>
          <w:tcPr>
            <w:tcW w:w="175"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10 wub industri</w:t>
            </w:r>
          </w:p>
        </w:tc>
        <w:tc>
          <w:tcPr>
            <w:tcW w:w="303"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175,000,000</w:t>
            </w:r>
          </w:p>
        </w:tc>
        <w:tc>
          <w:tcPr>
            <w:tcW w:w="175"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10 wub industri</w:t>
            </w:r>
          </w:p>
        </w:tc>
        <w:tc>
          <w:tcPr>
            <w:tcW w:w="305"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200,000,000</w:t>
            </w:r>
          </w:p>
        </w:tc>
        <w:tc>
          <w:tcPr>
            <w:tcW w:w="174"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10 wub industri</w:t>
            </w:r>
          </w:p>
        </w:tc>
        <w:tc>
          <w:tcPr>
            <w:tcW w:w="305"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200,000,000</w:t>
            </w:r>
          </w:p>
        </w:tc>
        <w:tc>
          <w:tcPr>
            <w:tcW w:w="174" w:type="pct"/>
          </w:tcPr>
          <w:p w:rsidR="00186507" w:rsidRPr="00274B43" w:rsidRDefault="00186507" w:rsidP="00AA0747">
            <w:pPr>
              <w:jc w:val="center"/>
              <w:rPr>
                <w:rFonts w:ascii="Bookman Old Style" w:hAnsi="Bookman Old Style"/>
                <w:sz w:val="12"/>
                <w:szCs w:val="12"/>
              </w:rPr>
            </w:pPr>
            <w:r w:rsidRPr="00274B43">
              <w:rPr>
                <w:rFonts w:ascii="Bookman Old Style" w:hAnsi="Bookman Old Style"/>
                <w:sz w:val="12"/>
                <w:szCs w:val="12"/>
              </w:rPr>
              <w:t>10 wub industri</w:t>
            </w:r>
          </w:p>
        </w:tc>
        <w:tc>
          <w:tcPr>
            <w:tcW w:w="305" w:type="pct"/>
          </w:tcPr>
          <w:p w:rsidR="00186507" w:rsidRPr="00274B43" w:rsidRDefault="00186507" w:rsidP="00AA0747">
            <w:pPr>
              <w:jc w:val="right"/>
              <w:rPr>
                <w:rFonts w:ascii="Bookman Old Style" w:hAnsi="Bookman Old Style"/>
                <w:sz w:val="12"/>
                <w:szCs w:val="12"/>
              </w:rPr>
            </w:pPr>
            <w:r w:rsidRPr="00274B43">
              <w:rPr>
                <w:rFonts w:ascii="Bookman Old Style" w:hAnsi="Bookman Old Style"/>
                <w:sz w:val="12"/>
                <w:szCs w:val="12"/>
              </w:rPr>
              <w:t>200,000,000</w:t>
            </w:r>
          </w:p>
        </w:tc>
        <w:tc>
          <w:tcPr>
            <w:tcW w:w="267" w:type="pct"/>
          </w:tcPr>
          <w:p w:rsidR="00186507" w:rsidRPr="00F57652" w:rsidRDefault="00186507"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186507" w:rsidRPr="00F57652" w:rsidRDefault="00186507"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186507" w:rsidRPr="00274B43" w:rsidTr="008C56E8">
        <w:trPr>
          <w:trHeight w:val="365"/>
        </w:trPr>
        <w:tc>
          <w:tcPr>
            <w:tcW w:w="231" w:type="pct"/>
            <w:tcBorders>
              <w:top w:val="nil"/>
              <w:bottom w:val="nil"/>
            </w:tcBorders>
            <w:vAlign w:val="center"/>
          </w:tcPr>
          <w:p w:rsidR="00186507" w:rsidRPr="00274B43" w:rsidRDefault="00186507" w:rsidP="00071F36">
            <w:pPr>
              <w:rPr>
                <w:rFonts w:ascii="Bookman Old Style" w:hAnsi="Bookman Old Style"/>
                <w:bCs/>
                <w:sz w:val="12"/>
                <w:szCs w:val="12"/>
              </w:rPr>
            </w:pPr>
          </w:p>
        </w:tc>
        <w:tc>
          <w:tcPr>
            <w:tcW w:w="265" w:type="pct"/>
            <w:tcBorders>
              <w:top w:val="nil"/>
              <w:bottom w:val="nil"/>
            </w:tcBorders>
            <w:vAlign w:val="center"/>
          </w:tcPr>
          <w:p w:rsidR="00186507" w:rsidRPr="00274B43" w:rsidRDefault="00186507" w:rsidP="00071F36">
            <w:pPr>
              <w:rPr>
                <w:rFonts w:ascii="Bookman Old Style" w:hAnsi="Bookman Old Style"/>
                <w:bCs/>
                <w:sz w:val="12"/>
                <w:szCs w:val="12"/>
              </w:rPr>
            </w:pPr>
          </w:p>
        </w:tc>
        <w:tc>
          <w:tcPr>
            <w:tcW w:w="103" w:type="pct"/>
            <w:vAlign w:val="center"/>
          </w:tcPr>
          <w:p w:rsidR="00186507" w:rsidRPr="00274B43" w:rsidRDefault="00186507" w:rsidP="00071F36">
            <w:pPr>
              <w:rPr>
                <w:rFonts w:ascii="Bookman Old Style" w:hAnsi="Bookman Old Style"/>
                <w:bCs/>
                <w:sz w:val="12"/>
                <w:szCs w:val="12"/>
              </w:rPr>
            </w:pPr>
          </w:p>
        </w:tc>
        <w:tc>
          <w:tcPr>
            <w:tcW w:w="392" w:type="pct"/>
          </w:tcPr>
          <w:p w:rsidR="00186507" w:rsidRPr="00274B43" w:rsidRDefault="00186507" w:rsidP="00071F36">
            <w:pPr>
              <w:rPr>
                <w:rFonts w:ascii="Bookman Old Style" w:hAnsi="Bookman Old Style"/>
                <w:sz w:val="12"/>
                <w:szCs w:val="12"/>
              </w:rPr>
            </w:pPr>
            <w:r w:rsidRPr="00274B43">
              <w:rPr>
                <w:rFonts w:ascii="Bookman Old Style" w:hAnsi="Bookman Old Style"/>
                <w:sz w:val="12"/>
                <w:szCs w:val="12"/>
              </w:rPr>
              <w:t>Pemantauan dan Pengawasan IKM</w:t>
            </w:r>
          </w:p>
        </w:tc>
        <w:tc>
          <w:tcPr>
            <w:tcW w:w="313" w:type="pct"/>
          </w:tcPr>
          <w:p w:rsidR="00186507" w:rsidRPr="00274B43" w:rsidRDefault="00186507" w:rsidP="00071F36">
            <w:pPr>
              <w:rPr>
                <w:rFonts w:ascii="Bookman Old Style" w:hAnsi="Bookman Old Style"/>
                <w:sz w:val="12"/>
                <w:szCs w:val="12"/>
              </w:rPr>
            </w:pPr>
            <w:r w:rsidRPr="00274B43">
              <w:rPr>
                <w:rFonts w:ascii="Bookman Old Style" w:hAnsi="Bookman Old Style"/>
                <w:sz w:val="12"/>
                <w:szCs w:val="12"/>
              </w:rPr>
              <w:t>Jumlah IKM yang dipantau dan diawasi</w:t>
            </w:r>
          </w:p>
        </w:tc>
        <w:tc>
          <w:tcPr>
            <w:tcW w:w="132" w:type="pct"/>
            <w:vAlign w:val="center"/>
          </w:tcPr>
          <w:p w:rsidR="00186507" w:rsidRPr="00274B43" w:rsidRDefault="00186507" w:rsidP="00071F36">
            <w:pPr>
              <w:rPr>
                <w:rFonts w:ascii="Bookman Old Style" w:hAnsi="Bookman Old Style"/>
                <w:bCs/>
                <w:sz w:val="12"/>
                <w:szCs w:val="12"/>
              </w:rPr>
            </w:pPr>
          </w:p>
        </w:tc>
        <w:tc>
          <w:tcPr>
            <w:tcW w:w="122" w:type="pct"/>
            <w:vAlign w:val="center"/>
          </w:tcPr>
          <w:p w:rsidR="00186507" w:rsidRPr="00274B43" w:rsidRDefault="00186507" w:rsidP="00071F36">
            <w:pPr>
              <w:rPr>
                <w:rFonts w:ascii="Bookman Old Style" w:hAnsi="Bookman Old Style"/>
                <w:bCs/>
                <w:sz w:val="12"/>
                <w:szCs w:val="12"/>
              </w:rPr>
            </w:pPr>
          </w:p>
        </w:tc>
        <w:tc>
          <w:tcPr>
            <w:tcW w:w="174" w:type="pct"/>
          </w:tcPr>
          <w:p w:rsidR="00186507" w:rsidRPr="00186507" w:rsidRDefault="00186507" w:rsidP="00186507">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186507" w:rsidRPr="00186507" w:rsidRDefault="00186507" w:rsidP="00186507">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100 IKM</w:t>
            </w:r>
          </w:p>
        </w:tc>
        <w:tc>
          <w:tcPr>
            <w:tcW w:w="306"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100,000,000</w:t>
            </w:r>
          </w:p>
        </w:tc>
        <w:tc>
          <w:tcPr>
            <w:tcW w:w="175"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100 IKM</w:t>
            </w:r>
          </w:p>
        </w:tc>
        <w:tc>
          <w:tcPr>
            <w:tcW w:w="303"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100,000,000</w:t>
            </w:r>
          </w:p>
        </w:tc>
        <w:tc>
          <w:tcPr>
            <w:tcW w:w="175"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100 IKM</w:t>
            </w:r>
          </w:p>
        </w:tc>
        <w:tc>
          <w:tcPr>
            <w:tcW w:w="305"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100,000,000</w:t>
            </w:r>
          </w:p>
        </w:tc>
        <w:tc>
          <w:tcPr>
            <w:tcW w:w="174"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100 IKM</w:t>
            </w:r>
          </w:p>
        </w:tc>
        <w:tc>
          <w:tcPr>
            <w:tcW w:w="305"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100,000,000</w:t>
            </w:r>
          </w:p>
        </w:tc>
        <w:tc>
          <w:tcPr>
            <w:tcW w:w="174" w:type="pct"/>
          </w:tcPr>
          <w:p w:rsidR="00186507" w:rsidRPr="00274B43" w:rsidRDefault="00186507" w:rsidP="00AA0747">
            <w:pPr>
              <w:jc w:val="center"/>
              <w:rPr>
                <w:rFonts w:ascii="Bookman Old Style" w:hAnsi="Bookman Old Style"/>
                <w:sz w:val="12"/>
                <w:szCs w:val="12"/>
              </w:rPr>
            </w:pPr>
            <w:r w:rsidRPr="00274B43">
              <w:rPr>
                <w:rFonts w:ascii="Bookman Old Style" w:hAnsi="Bookman Old Style"/>
                <w:sz w:val="12"/>
                <w:szCs w:val="12"/>
              </w:rPr>
              <w:t>100 IKM</w:t>
            </w:r>
          </w:p>
        </w:tc>
        <w:tc>
          <w:tcPr>
            <w:tcW w:w="305" w:type="pct"/>
          </w:tcPr>
          <w:p w:rsidR="00186507" w:rsidRPr="00274B43" w:rsidRDefault="00186507" w:rsidP="00AA0747">
            <w:pPr>
              <w:jc w:val="right"/>
              <w:rPr>
                <w:rFonts w:ascii="Bookman Old Style" w:hAnsi="Bookman Old Style"/>
                <w:sz w:val="12"/>
                <w:szCs w:val="12"/>
              </w:rPr>
            </w:pPr>
            <w:r w:rsidRPr="00274B43">
              <w:rPr>
                <w:rFonts w:ascii="Bookman Old Style" w:hAnsi="Bookman Old Style"/>
                <w:sz w:val="12"/>
                <w:szCs w:val="12"/>
              </w:rPr>
              <w:t>100,000,000</w:t>
            </w:r>
          </w:p>
        </w:tc>
        <w:tc>
          <w:tcPr>
            <w:tcW w:w="267" w:type="pct"/>
          </w:tcPr>
          <w:p w:rsidR="00186507" w:rsidRPr="00F57652" w:rsidRDefault="00186507"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186507" w:rsidRPr="00F57652" w:rsidRDefault="00186507"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186507" w:rsidRPr="00274B43" w:rsidTr="002A10AA">
        <w:trPr>
          <w:trHeight w:val="365"/>
        </w:trPr>
        <w:tc>
          <w:tcPr>
            <w:tcW w:w="231" w:type="pct"/>
            <w:tcBorders>
              <w:top w:val="nil"/>
              <w:bottom w:val="nil"/>
            </w:tcBorders>
            <w:vAlign w:val="center"/>
          </w:tcPr>
          <w:p w:rsidR="00186507" w:rsidRPr="00274B43" w:rsidRDefault="00186507" w:rsidP="00071F36">
            <w:pPr>
              <w:rPr>
                <w:rFonts w:ascii="Bookman Old Style" w:hAnsi="Bookman Old Style"/>
                <w:bCs/>
                <w:sz w:val="12"/>
                <w:szCs w:val="12"/>
              </w:rPr>
            </w:pPr>
          </w:p>
        </w:tc>
        <w:tc>
          <w:tcPr>
            <w:tcW w:w="265" w:type="pct"/>
            <w:tcBorders>
              <w:top w:val="nil"/>
              <w:bottom w:val="nil"/>
            </w:tcBorders>
            <w:vAlign w:val="center"/>
          </w:tcPr>
          <w:p w:rsidR="00186507" w:rsidRPr="00274B43" w:rsidRDefault="00186507" w:rsidP="00071F36">
            <w:pPr>
              <w:rPr>
                <w:rFonts w:ascii="Bookman Old Style" w:hAnsi="Bookman Old Style"/>
                <w:bCs/>
                <w:sz w:val="12"/>
                <w:szCs w:val="12"/>
              </w:rPr>
            </w:pPr>
          </w:p>
        </w:tc>
        <w:tc>
          <w:tcPr>
            <w:tcW w:w="103" w:type="pct"/>
            <w:vAlign w:val="center"/>
          </w:tcPr>
          <w:p w:rsidR="00186507" w:rsidRPr="00274B43" w:rsidRDefault="00186507" w:rsidP="00071F36">
            <w:pPr>
              <w:rPr>
                <w:rFonts w:ascii="Bookman Old Style" w:hAnsi="Bookman Old Style"/>
                <w:bCs/>
                <w:sz w:val="12"/>
                <w:szCs w:val="12"/>
              </w:rPr>
            </w:pPr>
          </w:p>
        </w:tc>
        <w:tc>
          <w:tcPr>
            <w:tcW w:w="392" w:type="pct"/>
          </w:tcPr>
          <w:p w:rsidR="00186507" w:rsidRPr="00274B43" w:rsidRDefault="00186507" w:rsidP="00071F36">
            <w:pPr>
              <w:rPr>
                <w:rFonts w:ascii="Bookman Old Style" w:hAnsi="Bookman Old Style"/>
                <w:sz w:val="12"/>
                <w:szCs w:val="12"/>
              </w:rPr>
            </w:pPr>
            <w:r w:rsidRPr="00274B43">
              <w:rPr>
                <w:rFonts w:ascii="Bookman Old Style" w:hAnsi="Bookman Old Style"/>
                <w:sz w:val="12"/>
                <w:szCs w:val="12"/>
              </w:rPr>
              <w:t>Pengembangan produk IKM</w:t>
            </w:r>
          </w:p>
        </w:tc>
        <w:tc>
          <w:tcPr>
            <w:tcW w:w="313" w:type="pct"/>
          </w:tcPr>
          <w:p w:rsidR="00186507" w:rsidRPr="00274B43" w:rsidRDefault="00186507" w:rsidP="00071F36">
            <w:pPr>
              <w:rPr>
                <w:rFonts w:ascii="Bookman Old Style" w:hAnsi="Bookman Old Style"/>
                <w:sz w:val="12"/>
                <w:szCs w:val="12"/>
              </w:rPr>
            </w:pPr>
            <w:r w:rsidRPr="00274B43">
              <w:rPr>
                <w:rFonts w:ascii="Bookman Old Style" w:hAnsi="Bookman Old Style"/>
                <w:sz w:val="12"/>
                <w:szCs w:val="12"/>
              </w:rPr>
              <w:t>Jumlah  produk yang dikembangkan</w:t>
            </w:r>
          </w:p>
        </w:tc>
        <w:tc>
          <w:tcPr>
            <w:tcW w:w="132" w:type="pct"/>
            <w:vAlign w:val="center"/>
          </w:tcPr>
          <w:p w:rsidR="00186507" w:rsidRPr="00274B43" w:rsidRDefault="00186507" w:rsidP="00071F36">
            <w:pPr>
              <w:rPr>
                <w:rFonts w:ascii="Bookman Old Style" w:hAnsi="Bookman Old Style"/>
                <w:bCs/>
                <w:sz w:val="12"/>
                <w:szCs w:val="12"/>
              </w:rPr>
            </w:pPr>
          </w:p>
        </w:tc>
        <w:tc>
          <w:tcPr>
            <w:tcW w:w="122" w:type="pct"/>
            <w:vAlign w:val="center"/>
          </w:tcPr>
          <w:p w:rsidR="00186507" w:rsidRPr="00274B43" w:rsidRDefault="00186507" w:rsidP="00071F36">
            <w:pPr>
              <w:rPr>
                <w:rFonts w:ascii="Bookman Old Style" w:hAnsi="Bookman Old Style"/>
                <w:bCs/>
                <w:sz w:val="12"/>
                <w:szCs w:val="12"/>
              </w:rPr>
            </w:pPr>
          </w:p>
        </w:tc>
        <w:tc>
          <w:tcPr>
            <w:tcW w:w="174" w:type="pct"/>
          </w:tcPr>
          <w:p w:rsidR="00186507" w:rsidRPr="00186507" w:rsidRDefault="00186507" w:rsidP="00186507">
            <w:pPr>
              <w:jc w:val="center"/>
              <w:rPr>
                <w:rFonts w:ascii="Bookman Old Style" w:hAnsi="Bookman Old Style"/>
                <w:bCs/>
                <w:sz w:val="12"/>
                <w:szCs w:val="12"/>
                <w:lang w:val="id-ID"/>
              </w:rPr>
            </w:pPr>
            <w:r>
              <w:rPr>
                <w:rFonts w:ascii="Bookman Old Style" w:hAnsi="Bookman Old Style"/>
                <w:bCs/>
                <w:sz w:val="12"/>
                <w:szCs w:val="12"/>
                <w:lang w:val="id-ID"/>
              </w:rPr>
              <w:t>-</w:t>
            </w:r>
          </w:p>
        </w:tc>
        <w:tc>
          <w:tcPr>
            <w:tcW w:w="306" w:type="pct"/>
          </w:tcPr>
          <w:p w:rsidR="00186507" w:rsidRPr="00186507" w:rsidRDefault="00186507" w:rsidP="00186507">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5 produk</w:t>
            </w:r>
          </w:p>
        </w:tc>
        <w:tc>
          <w:tcPr>
            <w:tcW w:w="306"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lang w:val="id-ID"/>
              </w:rPr>
              <w:t>2</w:t>
            </w:r>
            <w:r w:rsidRPr="00274B43">
              <w:rPr>
                <w:rFonts w:ascii="Bookman Old Style" w:hAnsi="Bookman Old Style"/>
                <w:sz w:val="12"/>
                <w:szCs w:val="12"/>
              </w:rPr>
              <w:t>00,000,000</w:t>
            </w:r>
          </w:p>
        </w:tc>
        <w:tc>
          <w:tcPr>
            <w:tcW w:w="175"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5 produk</w:t>
            </w:r>
          </w:p>
        </w:tc>
        <w:tc>
          <w:tcPr>
            <w:tcW w:w="303"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500,000,000</w:t>
            </w:r>
          </w:p>
        </w:tc>
        <w:tc>
          <w:tcPr>
            <w:tcW w:w="175"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5 produk</w:t>
            </w:r>
          </w:p>
        </w:tc>
        <w:tc>
          <w:tcPr>
            <w:tcW w:w="305"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500,000,000</w:t>
            </w:r>
          </w:p>
        </w:tc>
        <w:tc>
          <w:tcPr>
            <w:tcW w:w="174" w:type="pct"/>
          </w:tcPr>
          <w:p w:rsidR="00186507" w:rsidRPr="00274B43" w:rsidRDefault="00186507" w:rsidP="00186507">
            <w:pPr>
              <w:jc w:val="center"/>
              <w:rPr>
                <w:rFonts w:ascii="Bookman Old Style" w:hAnsi="Bookman Old Style"/>
                <w:sz w:val="12"/>
                <w:szCs w:val="12"/>
              </w:rPr>
            </w:pPr>
            <w:r w:rsidRPr="00274B43">
              <w:rPr>
                <w:rFonts w:ascii="Bookman Old Style" w:hAnsi="Bookman Old Style"/>
                <w:sz w:val="12"/>
                <w:szCs w:val="12"/>
              </w:rPr>
              <w:t>5 produk</w:t>
            </w:r>
          </w:p>
        </w:tc>
        <w:tc>
          <w:tcPr>
            <w:tcW w:w="305" w:type="pct"/>
          </w:tcPr>
          <w:p w:rsidR="00186507" w:rsidRPr="00274B43" w:rsidRDefault="00186507" w:rsidP="00186507">
            <w:pPr>
              <w:jc w:val="right"/>
              <w:rPr>
                <w:rFonts w:ascii="Bookman Old Style" w:hAnsi="Bookman Old Style"/>
                <w:sz w:val="12"/>
                <w:szCs w:val="12"/>
              </w:rPr>
            </w:pPr>
            <w:r w:rsidRPr="00274B43">
              <w:rPr>
                <w:rFonts w:ascii="Bookman Old Style" w:hAnsi="Bookman Old Style"/>
                <w:sz w:val="12"/>
                <w:szCs w:val="12"/>
              </w:rPr>
              <w:t>500,000,000</w:t>
            </w:r>
          </w:p>
        </w:tc>
        <w:tc>
          <w:tcPr>
            <w:tcW w:w="174" w:type="pct"/>
          </w:tcPr>
          <w:p w:rsidR="00186507" w:rsidRPr="00274B43" w:rsidRDefault="00186507" w:rsidP="00AA0747">
            <w:pPr>
              <w:jc w:val="center"/>
              <w:rPr>
                <w:rFonts w:ascii="Bookman Old Style" w:hAnsi="Bookman Old Style"/>
                <w:sz w:val="12"/>
                <w:szCs w:val="12"/>
              </w:rPr>
            </w:pPr>
            <w:r w:rsidRPr="00274B43">
              <w:rPr>
                <w:rFonts w:ascii="Bookman Old Style" w:hAnsi="Bookman Old Style"/>
                <w:sz w:val="12"/>
                <w:szCs w:val="12"/>
              </w:rPr>
              <w:t>5 produk</w:t>
            </w:r>
          </w:p>
        </w:tc>
        <w:tc>
          <w:tcPr>
            <w:tcW w:w="305" w:type="pct"/>
          </w:tcPr>
          <w:p w:rsidR="00186507" w:rsidRPr="00274B43" w:rsidRDefault="00186507" w:rsidP="00AA0747">
            <w:pPr>
              <w:jc w:val="right"/>
              <w:rPr>
                <w:rFonts w:ascii="Bookman Old Style" w:hAnsi="Bookman Old Style"/>
                <w:sz w:val="12"/>
                <w:szCs w:val="12"/>
              </w:rPr>
            </w:pPr>
            <w:r w:rsidRPr="00274B43">
              <w:rPr>
                <w:rFonts w:ascii="Bookman Old Style" w:hAnsi="Bookman Old Style"/>
                <w:sz w:val="12"/>
                <w:szCs w:val="12"/>
              </w:rPr>
              <w:t>500,000,000</w:t>
            </w:r>
          </w:p>
        </w:tc>
        <w:tc>
          <w:tcPr>
            <w:tcW w:w="267" w:type="pct"/>
          </w:tcPr>
          <w:p w:rsidR="00186507" w:rsidRPr="00F57652" w:rsidRDefault="00186507"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186507" w:rsidRPr="00F57652" w:rsidRDefault="00186507"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9064CD" w:rsidRPr="00274B43" w:rsidTr="002A10AA">
        <w:trPr>
          <w:trHeight w:val="365"/>
        </w:trPr>
        <w:tc>
          <w:tcPr>
            <w:tcW w:w="231" w:type="pct"/>
            <w:tcBorders>
              <w:top w:val="nil"/>
              <w:bottom w:val="nil"/>
            </w:tcBorders>
            <w:vAlign w:val="center"/>
          </w:tcPr>
          <w:p w:rsidR="009064CD" w:rsidRPr="00274B43" w:rsidRDefault="009064CD" w:rsidP="00071F36">
            <w:pPr>
              <w:rPr>
                <w:rFonts w:ascii="Bookman Old Style" w:hAnsi="Bookman Old Style"/>
                <w:bCs/>
                <w:sz w:val="12"/>
                <w:szCs w:val="12"/>
              </w:rPr>
            </w:pPr>
          </w:p>
        </w:tc>
        <w:tc>
          <w:tcPr>
            <w:tcW w:w="265" w:type="pct"/>
            <w:tcBorders>
              <w:top w:val="nil"/>
              <w:bottom w:val="nil"/>
            </w:tcBorders>
            <w:vAlign w:val="center"/>
          </w:tcPr>
          <w:p w:rsidR="009064CD" w:rsidRPr="00274B43" w:rsidRDefault="009064CD" w:rsidP="00071F36">
            <w:pPr>
              <w:rPr>
                <w:rFonts w:ascii="Bookman Old Style" w:hAnsi="Bookman Old Style"/>
                <w:bCs/>
                <w:sz w:val="12"/>
                <w:szCs w:val="12"/>
              </w:rPr>
            </w:pPr>
          </w:p>
        </w:tc>
        <w:tc>
          <w:tcPr>
            <w:tcW w:w="103" w:type="pct"/>
            <w:vAlign w:val="center"/>
          </w:tcPr>
          <w:p w:rsidR="009064CD" w:rsidRPr="00274B43" w:rsidRDefault="009064CD" w:rsidP="00071F36">
            <w:pPr>
              <w:rPr>
                <w:rFonts w:ascii="Bookman Old Style" w:hAnsi="Bookman Old Style"/>
                <w:bCs/>
                <w:sz w:val="12"/>
                <w:szCs w:val="12"/>
              </w:rPr>
            </w:pPr>
          </w:p>
        </w:tc>
        <w:tc>
          <w:tcPr>
            <w:tcW w:w="392" w:type="pct"/>
          </w:tcPr>
          <w:p w:rsidR="009064CD" w:rsidRPr="009064CD" w:rsidRDefault="009064CD" w:rsidP="00071F36">
            <w:pPr>
              <w:rPr>
                <w:rFonts w:ascii="Bookman Old Style" w:hAnsi="Bookman Old Style"/>
                <w:sz w:val="12"/>
                <w:szCs w:val="12"/>
                <w:lang w:val="id-ID"/>
              </w:rPr>
            </w:pPr>
            <w:r>
              <w:rPr>
                <w:rFonts w:ascii="Bookman Old Style" w:hAnsi="Bookman Old Style"/>
                <w:sz w:val="12"/>
                <w:szCs w:val="12"/>
                <w:lang w:val="id-ID"/>
              </w:rPr>
              <w:t>Pengembangan industri hijau pada sektor industri tekstil dan aneka</w:t>
            </w:r>
          </w:p>
        </w:tc>
        <w:tc>
          <w:tcPr>
            <w:tcW w:w="313" w:type="pct"/>
          </w:tcPr>
          <w:p w:rsidR="009064CD" w:rsidRPr="002A10AA" w:rsidRDefault="009064CD" w:rsidP="00071F36">
            <w:pPr>
              <w:rPr>
                <w:rFonts w:ascii="Bookman Old Style" w:hAnsi="Bookman Old Style"/>
                <w:sz w:val="12"/>
                <w:szCs w:val="12"/>
              </w:rPr>
            </w:pPr>
            <w:r>
              <w:rPr>
                <w:rFonts w:ascii="Bookman Old Style" w:hAnsi="Bookman Old Style"/>
                <w:sz w:val="12"/>
                <w:szCs w:val="12"/>
                <w:lang w:val="id-ID"/>
              </w:rPr>
              <w:t>Jumlah IKM yang menerapkan industri yang berwawasan lingkungan pada sektor industri tek</w:t>
            </w:r>
            <w:r w:rsidR="002A10AA">
              <w:rPr>
                <w:rFonts w:ascii="Bookman Old Style" w:hAnsi="Bookman Old Style"/>
                <w:sz w:val="12"/>
                <w:szCs w:val="12"/>
                <w:lang w:val="id-ID"/>
              </w:rPr>
              <w:t>stil dan aneka</w:t>
            </w:r>
          </w:p>
        </w:tc>
        <w:tc>
          <w:tcPr>
            <w:tcW w:w="132" w:type="pct"/>
            <w:vAlign w:val="center"/>
          </w:tcPr>
          <w:p w:rsidR="009064CD" w:rsidRPr="00274B43" w:rsidRDefault="009064CD" w:rsidP="00071F36">
            <w:pPr>
              <w:rPr>
                <w:rFonts w:ascii="Bookman Old Style" w:hAnsi="Bookman Old Style"/>
                <w:bCs/>
                <w:sz w:val="12"/>
                <w:szCs w:val="12"/>
              </w:rPr>
            </w:pPr>
          </w:p>
        </w:tc>
        <w:tc>
          <w:tcPr>
            <w:tcW w:w="122" w:type="pct"/>
            <w:vAlign w:val="center"/>
          </w:tcPr>
          <w:p w:rsidR="009064CD" w:rsidRPr="00274B43" w:rsidRDefault="009064CD" w:rsidP="00071F36">
            <w:pPr>
              <w:rPr>
                <w:rFonts w:ascii="Bookman Old Style" w:hAnsi="Bookman Old Style"/>
                <w:bCs/>
                <w:sz w:val="12"/>
                <w:szCs w:val="12"/>
              </w:rPr>
            </w:pPr>
          </w:p>
        </w:tc>
        <w:tc>
          <w:tcPr>
            <w:tcW w:w="174" w:type="pct"/>
          </w:tcPr>
          <w:p w:rsidR="009064CD" w:rsidRDefault="009064CD" w:rsidP="00186507">
            <w:pPr>
              <w:jc w:val="center"/>
              <w:rPr>
                <w:rFonts w:ascii="Bookman Old Style" w:hAnsi="Bookman Old Style"/>
                <w:bCs/>
                <w:sz w:val="12"/>
                <w:szCs w:val="12"/>
                <w:lang w:val="id-ID"/>
              </w:rPr>
            </w:pPr>
            <w:r>
              <w:rPr>
                <w:rFonts w:ascii="Bookman Old Style" w:hAnsi="Bookman Old Style"/>
                <w:bCs/>
                <w:sz w:val="12"/>
                <w:szCs w:val="12"/>
                <w:lang w:val="id-ID"/>
              </w:rPr>
              <w:t>30 IKM</w:t>
            </w:r>
          </w:p>
        </w:tc>
        <w:tc>
          <w:tcPr>
            <w:tcW w:w="306" w:type="pct"/>
          </w:tcPr>
          <w:p w:rsidR="009064CD" w:rsidRDefault="009064CD" w:rsidP="00186507">
            <w:pPr>
              <w:jc w:val="right"/>
              <w:rPr>
                <w:rFonts w:ascii="Bookman Old Style" w:hAnsi="Bookman Old Style"/>
                <w:bCs/>
                <w:sz w:val="12"/>
                <w:szCs w:val="12"/>
                <w:lang w:val="id-ID"/>
              </w:rPr>
            </w:pPr>
            <w:r>
              <w:rPr>
                <w:rFonts w:ascii="Bookman Old Style" w:hAnsi="Bookman Old Style"/>
                <w:bCs/>
                <w:sz w:val="12"/>
                <w:szCs w:val="12"/>
                <w:lang w:val="id-ID"/>
              </w:rPr>
              <w:t>75.000.000</w:t>
            </w:r>
          </w:p>
        </w:tc>
        <w:tc>
          <w:tcPr>
            <w:tcW w:w="174" w:type="pct"/>
          </w:tcPr>
          <w:p w:rsidR="009064CD" w:rsidRPr="009064CD" w:rsidRDefault="009064CD" w:rsidP="00186507">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9064CD" w:rsidRPr="00274B43" w:rsidRDefault="009064CD" w:rsidP="00186507">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064CD" w:rsidRPr="009064CD" w:rsidRDefault="009064CD" w:rsidP="00186507">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9064CD" w:rsidRPr="009064CD" w:rsidRDefault="009064CD" w:rsidP="00186507">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064CD" w:rsidRPr="009064CD" w:rsidRDefault="009064CD" w:rsidP="00186507">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064CD" w:rsidRPr="009064CD" w:rsidRDefault="009064CD" w:rsidP="00186507">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064CD" w:rsidRPr="009064CD" w:rsidRDefault="009064CD" w:rsidP="00186507">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064CD" w:rsidRPr="009064CD" w:rsidRDefault="009064CD" w:rsidP="00186507">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064CD" w:rsidRPr="009064CD" w:rsidRDefault="009064CD" w:rsidP="00AA0747">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064CD" w:rsidRPr="009064CD" w:rsidRDefault="009064CD" w:rsidP="00AA0747">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9064CD" w:rsidRPr="00F57652" w:rsidRDefault="009064CD" w:rsidP="00AA0747">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9064CD" w:rsidRPr="00F57652" w:rsidRDefault="009064CD" w:rsidP="00AA0747">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9064CD" w:rsidRPr="00274B43" w:rsidTr="002A10AA">
        <w:trPr>
          <w:trHeight w:val="365"/>
        </w:trPr>
        <w:tc>
          <w:tcPr>
            <w:tcW w:w="231" w:type="pct"/>
            <w:tcBorders>
              <w:top w:val="nil"/>
              <w:bottom w:val="nil"/>
            </w:tcBorders>
            <w:vAlign w:val="center"/>
          </w:tcPr>
          <w:p w:rsidR="009064CD" w:rsidRPr="00274B43" w:rsidRDefault="009064CD" w:rsidP="002A10AA">
            <w:pPr>
              <w:spacing w:line="240" w:lineRule="auto"/>
              <w:rPr>
                <w:rFonts w:ascii="Bookman Old Style" w:hAnsi="Bookman Old Style"/>
                <w:bCs/>
                <w:sz w:val="12"/>
                <w:szCs w:val="12"/>
              </w:rPr>
            </w:pPr>
          </w:p>
        </w:tc>
        <w:tc>
          <w:tcPr>
            <w:tcW w:w="265" w:type="pct"/>
            <w:tcBorders>
              <w:top w:val="nil"/>
              <w:bottom w:val="nil"/>
            </w:tcBorders>
            <w:vAlign w:val="center"/>
          </w:tcPr>
          <w:p w:rsidR="009064CD" w:rsidRPr="00274B43" w:rsidRDefault="009064CD" w:rsidP="002A10AA">
            <w:pPr>
              <w:spacing w:line="240" w:lineRule="auto"/>
              <w:rPr>
                <w:rFonts w:ascii="Bookman Old Style" w:hAnsi="Bookman Old Style"/>
                <w:bCs/>
                <w:sz w:val="12"/>
                <w:szCs w:val="12"/>
              </w:rPr>
            </w:pPr>
          </w:p>
        </w:tc>
        <w:tc>
          <w:tcPr>
            <w:tcW w:w="103" w:type="pct"/>
            <w:vAlign w:val="center"/>
          </w:tcPr>
          <w:p w:rsidR="009064CD" w:rsidRPr="00274B43" w:rsidRDefault="009064CD" w:rsidP="002A10AA">
            <w:pPr>
              <w:spacing w:line="240" w:lineRule="auto"/>
              <w:rPr>
                <w:rFonts w:ascii="Bookman Old Style" w:hAnsi="Bookman Old Style"/>
                <w:bCs/>
                <w:sz w:val="12"/>
                <w:szCs w:val="12"/>
              </w:rPr>
            </w:pPr>
          </w:p>
        </w:tc>
        <w:tc>
          <w:tcPr>
            <w:tcW w:w="392" w:type="pct"/>
          </w:tcPr>
          <w:p w:rsidR="009064CD" w:rsidRDefault="009064CD" w:rsidP="002A10AA">
            <w:pPr>
              <w:spacing w:line="240" w:lineRule="auto"/>
              <w:rPr>
                <w:rFonts w:ascii="Bookman Old Style" w:hAnsi="Bookman Old Style"/>
                <w:sz w:val="12"/>
                <w:szCs w:val="12"/>
                <w:lang w:val="id-ID"/>
              </w:rPr>
            </w:pPr>
            <w:r>
              <w:rPr>
                <w:rFonts w:ascii="Bookman Old Style" w:hAnsi="Bookman Old Style"/>
                <w:sz w:val="12"/>
                <w:szCs w:val="12"/>
                <w:lang w:val="id-ID"/>
              </w:rPr>
              <w:t>Pengembangan kemitraan bagi IKM ILMATETTA</w:t>
            </w:r>
          </w:p>
        </w:tc>
        <w:tc>
          <w:tcPr>
            <w:tcW w:w="313" w:type="pct"/>
          </w:tcPr>
          <w:p w:rsidR="009064CD" w:rsidRDefault="009064CD" w:rsidP="002A10AA">
            <w:pPr>
              <w:spacing w:line="240" w:lineRule="auto"/>
              <w:rPr>
                <w:rFonts w:ascii="Bookman Old Style" w:hAnsi="Bookman Old Style"/>
                <w:sz w:val="12"/>
                <w:szCs w:val="12"/>
                <w:lang w:val="id-ID"/>
              </w:rPr>
            </w:pPr>
            <w:r>
              <w:rPr>
                <w:rFonts w:ascii="Bookman Old Style" w:hAnsi="Bookman Old Style"/>
                <w:sz w:val="12"/>
                <w:szCs w:val="12"/>
                <w:lang w:val="id-ID"/>
              </w:rPr>
              <w:t>Jumlah MoU kemitraan</w:t>
            </w:r>
          </w:p>
        </w:tc>
        <w:tc>
          <w:tcPr>
            <w:tcW w:w="132" w:type="pct"/>
            <w:vAlign w:val="center"/>
          </w:tcPr>
          <w:p w:rsidR="009064CD" w:rsidRPr="00274B43" w:rsidRDefault="009064CD" w:rsidP="002A10AA">
            <w:pPr>
              <w:spacing w:line="240" w:lineRule="auto"/>
              <w:rPr>
                <w:rFonts w:ascii="Bookman Old Style" w:hAnsi="Bookman Old Style"/>
                <w:bCs/>
                <w:sz w:val="12"/>
                <w:szCs w:val="12"/>
              </w:rPr>
            </w:pPr>
          </w:p>
        </w:tc>
        <w:tc>
          <w:tcPr>
            <w:tcW w:w="122" w:type="pct"/>
            <w:vAlign w:val="center"/>
          </w:tcPr>
          <w:p w:rsidR="009064CD" w:rsidRPr="00274B43" w:rsidRDefault="009064CD" w:rsidP="002A10AA">
            <w:pPr>
              <w:spacing w:line="240" w:lineRule="auto"/>
              <w:rPr>
                <w:rFonts w:ascii="Bookman Old Style" w:hAnsi="Bookman Old Style"/>
                <w:bCs/>
                <w:sz w:val="12"/>
                <w:szCs w:val="12"/>
              </w:rPr>
            </w:pPr>
          </w:p>
        </w:tc>
        <w:tc>
          <w:tcPr>
            <w:tcW w:w="174" w:type="pct"/>
          </w:tcPr>
          <w:p w:rsidR="009064CD" w:rsidRDefault="009064CD"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3 MoU</w:t>
            </w:r>
          </w:p>
        </w:tc>
        <w:tc>
          <w:tcPr>
            <w:tcW w:w="306" w:type="pct"/>
          </w:tcPr>
          <w:p w:rsidR="009064CD" w:rsidRDefault="009064CD" w:rsidP="002A10AA">
            <w:pPr>
              <w:spacing w:line="240" w:lineRule="auto"/>
              <w:jc w:val="right"/>
              <w:rPr>
                <w:rFonts w:ascii="Bookman Old Style" w:hAnsi="Bookman Old Style"/>
                <w:bCs/>
                <w:sz w:val="12"/>
                <w:szCs w:val="12"/>
                <w:lang w:val="id-ID"/>
              </w:rPr>
            </w:pPr>
            <w:r>
              <w:rPr>
                <w:rFonts w:ascii="Bookman Old Style" w:hAnsi="Bookman Old Style"/>
                <w:bCs/>
                <w:sz w:val="12"/>
                <w:szCs w:val="12"/>
                <w:lang w:val="id-ID"/>
              </w:rPr>
              <w:t>75.000.000</w:t>
            </w:r>
          </w:p>
        </w:tc>
        <w:tc>
          <w:tcPr>
            <w:tcW w:w="174" w:type="pct"/>
          </w:tcPr>
          <w:p w:rsidR="009064CD" w:rsidRPr="009064CD" w:rsidRDefault="009064CD"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9064CD" w:rsidRPr="00274B43" w:rsidRDefault="009064CD"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064CD" w:rsidRPr="009064CD" w:rsidRDefault="009064CD"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9064CD" w:rsidRPr="009064CD" w:rsidRDefault="009064CD"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064CD" w:rsidRPr="009064CD" w:rsidRDefault="009064CD"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064CD" w:rsidRPr="009064CD" w:rsidRDefault="009064CD"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064CD" w:rsidRPr="009064CD" w:rsidRDefault="009064CD"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064CD" w:rsidRPr="009064CD" w:rsidRDefault="009064CD"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064CD" w:rsidRPr="009064CD" w:rsidRDefault="009064CD"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064CD" w:rsidRPr="009064CD" w:rsidRDefault="009064CD"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9064CD" w:rsidRPr="00F57652" w:rsidRDefault="009064CD"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9064CD" w:rsidRPr="00F57652" w:rsidRDefault="009064CD"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9A30D5" w:rsidRPr="00274B43" w:rsidTr="002A10AA">
        <w:trPr>
          <w:trHeight w:val="365"/>
        </w:trPr>
        <w:tc>
          <w:tcPr>
            <w:tcW w:w="231" w:type="pct"/>
            <w:tcBorders>
              <w:top w:val="nil"/>
              <w:bottom w:val="single" w:sz="4" w:space="0" w:color="auto"/>
            </w:tcBorders>
            <w:vAlign w:val="center"/>
          </w:tcPr>
          <w:p w:rsidR="009A30D5" w:rsidRPr="00274B43" w:rsidRDefault="009A30D5" w:rsidP="002A10AA">
            <w:pPr>
              <w:spacing w:line="240" w:lineRule="auto"/>
              <w:rPr>
                <w:rFonts w:ascii="Bookman Old Style" w:hAnsi="Bookman Old Style"/>
                <w:bCs/>
                <w:sz w:val="12"/>
                <w:szCs w:val="12"/>
              </w:rPr>
            </w:pPr>
          </w:p>
        </w:tc>
        <w:tc>
          <w:tcPr>
            <w:tcW w:w="265" w:type="pct"/>
            <w:tcBorders>
              <w:top w:val="nil"/>
              <w:bottom w:val="single" w:sz="4" w:space="0" w:color="auto"/>
            </w:tcBorders>
            <w:vAlign w:val="center"/>
          </w:tcPr>
          <w:p w:rsidR="009A30D5" w:rsidRPr="00274B43" w:rsidRDefault="009A30D5" w:rsidP="002A10AA">
            <w:pPr>
              <w:spacing w:line="240" w:lineRule="auto"/>
              <w:rPr>
                <w:rFonts w:ascii="Bookman Old Style" w:hAnsi="Bookman Old Style"/>
                <w:bCs/>
                <w:sz w:val="12"/>
                <w:szCs w:val="12"/>
              </w:rPr>
            </w:pPr>
          </w:p>
        </w:tc>
        <w:tc>
          <w:tcPr>
            <w:tcW w:w="103" w:type="pct"/>
            <w:vAlign w:val="center"/>
          </w:tcPr>
          <w:p w:rsidR="009A30D5" w:rsidRPr="00274B43" w:rsidRDefault="009A30D5" w:rsidP="002A10AA">
            <w:pPr>
              <w:spacing w:line="240" w:lineRule="auto"/>
              <w:rPr>
                <w:rFonts w:ascii="Bookman Old Style" w:hAnsi="Bookman Old Style"/>
                <w:bCs/>
                <w:sz w:val="12"/>
                <w:szCs w:val="12"/>
              </w:rPr>
            </w:pPr>
          </w:p>
        </w:tc>
        <w:tc>
          <w:tcPr>
            <w:tcW w:w="392" w:type="pct"/>
          </w:tcPr>
          <w:p w:rsidR="009A30D5" w:rsidRDefault="009A30D5" w:rsidP="002A10AA">
            <w:pPr>
              <w:spacing w:line="240" w:lineRule="auto"/>
              <w:rPr>
                <w:rFonts w:ascii="Bookman Old Style" w:hAnsi="Bookman Old Style"/>
                <w:sz w:val="12"/>
                <w:szCs w:val="12"/>
                <w:lang w:val="id-ID"/>
              </w:rPr>
            </w:pPr>
            <w:r>
              <w:rPr>
                <w:rFonts w:ascii="Bookman Old Style" w:hAnsi="Bookman Old Style"/>
                <w:sz w:val="12"/>
                <w:szCs w:val="12"/>
                <w:lang w:val="id-ID"/>
              </w:rPr>
              <w:t>Pembinaan dan pengawasan industri ILMATETTA</w:t>
            </w:r>
          </w:p>
        </w:tc>
        <w:tc>
          <w:tcPr>
            <w:tcW w:w="313" w:type="pct"/>
          </w:tcPr>
          <w:p w:rsidR="002F5BD1" w:rsidRPr="002F5BD1" w:rsidRDefault="009A30D5" w:rsidP="002A10AA">
            <w:pPr>
              <w:spacing w:line="240" w:lineRule="auto"/>
              <w:rPr>
                <w:rFonts w:ascii="Bookman Old Style" w:hAnsi="Bookman Old Style"/>
                <w:sz w:val="12"/>
                <w:szCs w:val="12"/>
              </w:rPr>
            </w:pPr>
            <w:r>
              <w:rPr>
                <w:rFonts w:ascii="Bookman Old Style" w:hAnsi="Bookman Old Style"/>
                <w:sz w:val="12"/>
                <w:szCs w:val="12"/>
                <w:lang w:val="id-ID"/>
              </w:rPr>
              <w:t xml:space="preserve">Jumlah IKM sektor ILMATETTA yang mendapatkan pembinaan pada kegiatan pengawasan dan pembinaan </w:t>
            </w:r>
          </w:p>
        </w:tc>
        <w:tc>
          <w:tcPr>
            <w:tcW w:w="132" w:type="pct"/>
            <w:vAlign w:val="center"/>
          </w:tcPr>
          <w:p w:rsidR="009A30D5" w:rsidRPr="00274B43" w:rsidRDefault="009A30D5" w:rsidP="002A10AA">
            <w:pPr>
              <w:spacing w:line="240" w:lineRule="auto"/>
              <w:rPr>
                <w:rFonts w:ascii="Bookman Old Style" w:hAnsi="Bookman Old Style"/>
                <w:bCs/>
                <w:sz w:val="12"/>
                <w:szCs w:val="12"/>
              </w:rPr>
            </w:pPr>
          </w:p>
        </w:tc>
        <w:tc>
          <w:tcPr>
            <w:tcW w:w="122" w:type="pct"/>
            <w:vAlign w:val="center"/>
          </w:tcPr>
          <w:p w:rsidR="009A30D5" w:rsidRPr="00274B43" w:rsidRDefault="009A30D5" w:rsidP="002A10AA">
            <w:pPr>
              <w:spacing w:line="240" w:lineRule="auto"/>
              <w:rPr>
                <w:rFonts w:ascii="Bookman Old Style" w:hAnsi="Bookman Old Style"/>
                <w:bCs/>
                <w:sz w:val="12"/>
                <w:szCs w:val="12"/>
              </w:rPr>
            </w:pPr>
          </w:p>
        </w:tc>
        <w:tc>
          <w:tcPr>
            <w:tcW w:w="174" w:type="pct"/>
          </w:tcPr>
          <w:p w:rsidR="009A30D5" w:rsidRDefault="009A30D5"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100 IKM</w:t>
            </w:r>
          </w:p>
        </w:tc>
        <w:tc>
          <w:tcPr>
            <w:tcW w:w="306" w:type="pct"/>
          </w:tcPr>
          <w:p w:rsidR="009A30D5" w:rsidRDefault="009A30D5" w:rsidP="002A10AA">
            <w:pPr>
              <w:spacing w:line="240" w:lineRule="auto"/>
              <w:jc w:val="right"/>
              <w:rPr>
                <w:rFonts w:ascii="Bookman Old Style" w:hAnsi="Bookman Old Style"/>
                <w:bCs/>
                <w:sz w:val="12"/>
                <w:szCs w:val="12"/>
                <w:lang w:val="id-ID"/>
              </w:rPr>
            </w:pPr>
            <w:r>
              <w:rPr>
                <w:rFonts w:ascii="Bookman Old Style" w:hAnsi="Bookman Old Style"/>
                <w:bCs/>
                <w:sz w:val="12"/>
                <w:szCs w:val="12"/>
                <w:lang w:val="id-ID"/>
              </w:rPr>
              <w:t>75.000.000</w:t>
            </w:r>
          </w:p>
        </w:tc>
        <w:tc>
          <w:tcPr>
            <w:tcW w:w="174"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9A30D5" w:rsidRPr="00274B43"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9A30D5" w:rsidRPr="009064CD"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A30D5" w:rsidRPr="009064CD"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A30D5" w:rsidRPr="009064CD"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A30D5" w:rsidRPr="009064CD"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9A30D5" w:rsidRPr="00F57652" w:rsidRDefault="009A30D5"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9A30D5" w:rsidRPr="00F57652" w:rsidRDefault="009A30D5"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9A30D5" w:rsidRPr="00274B43" w:rsidTr="002A10AA">
        <w:trPr>
          <w:trHeight w:val="365"/>
        </w:trPr>
        <w:tc>
          <w:tcPr>
            <w:tcW w:w="231" w:type="pct"/>
            <w:tcBorders>
              <w:top w:val="single" w:sz="4" w:space="0" w:color="auto"/>
              <w:bottom w:val="nil"/>
            </w:tcBorders>
            <w:vAlign w:val="center"/>
          </w:tcPr>
          <w:p w:rsidR="009A30D5" w:rsidRPr="00274B43" w:rsidRDefault="009A30D5" w:rsidP="002A10AA">
            <w:pPr>
              <w:spacing w:line="240" w:lineRule="auto"/>
              <w:rPr>
                <w:rFonts w:ascii="Bookman Old Style" w:hAnsi="Bookman Old Style"/>
                <w:bCs/>
                <w:sz w:val="12"/>
                <w:szCs w:val="12"/>
              </w:rPr>
            </w:pPr>
          </w:p>
        </w:tc>
        <w:tc>
          <w:tcPr>
            <w:tcW w:w="265" w:type="pct"/>
            <w:tcBorders>
              <w:top w:val="single" w:sz="4" w:space="0" w:color="auto"/>
              <w:bottom w:val="nil"/>
            </w:tcBorders>
            <w:vAlign w:val="center"/>
          </w:tcPr>
          <w:p w:rsidR="009A30D5" w:rsidRPr="00274B43" w:rsidRDefault="009A30D5" w:rsidP="002A10AA">
            <w:pPr>
              <w:spacing w:line="240" w:lineRule="auto"/>
              <w:rPr>
                <w:rFonts w:ascii="Bookman Old Style" w:hAnsi="Bookman Old Style"/>
                <w:bCs/>
                <w:sz w:val="12"/>
                <w:szCs w:val="12"/>
              </w:rPr>
            </w:pPr>
          </w:p>
        </w:tc>
        <w:tc>
          <w:tcPr>
            <w:tcW w:w="103" w:type="pct"/>
            <w:vAlign w:val="center"/>
          </w:tcPr>
          <w:p w:rsidR="009A30D5" w:rsidRPr="00274B43" w:rsidRDefault="009A30D5" w:rsidP="002A10AA">
            <w:pPr>
              <w:spacing w:line="240" w:lineRule="auto"/>
              <w:rPr>
                <w:rFonts w:ascii="Bookman Old Style" w:hAnsi="Bookman Old Style"/>
                <w:bCs/>
                <w:sz w:val="12"/>
                <w:szCs w:val="12"/>
              </w:rPr>
            </w:pPr>
          </w:p>
        </w:tc>
        <w:tc>
          <w:tcPr>
            <w:tcW w:w="392" w:type="pct"/>
          </w:tcPr>
          <w:p w:rsidR="009A30D5" w:rsidRDefault="009A30D5" w:rsidP="002A10AA">
            <w:pPr>
              <w:spacing w:line="240" w:lineRule="auto"/>
              <w:rPr>
                <w:rFonts w:ascii="Bookman Old Style" w:hAnsi="Bookman Old Style"/>
                <w:sz w:val="12"/>
                <w:szCs w:val="12"/>
                <w:lang w:val="id-ID"/>
              </w:rPr>
            </w:pPr>
            <w:r>
              <w:rPr>
                <w:rFonts w:ascii="Bookman Old Style" w:hAnsi="Bookman Old Style"/>
                <w:sz w:val="12"/>
                <w:szCs w:val="12"/>
                <w:lang w:val="id-ID"/>
              </w:rPr>
              <w:t>Pengembangan ekspor produk ILMATETTA</w:t>
            </w:r>
          </w:p>
        </w:tc>
        <w:tc>
          <w:tcPr>
            <w:tcW w:w="313" w:type="pct"/>
          </w:tcPr>
          <w:p w:rsidR="009A30D5" w:rsidRDefault="009A30D5" w:rsidP="002A10AA">
            <w:pPr>
              <w:spacing w:line="240" w:lineRule="auto"/>
              <w:rPr>
                <w:rFonts w:ascii="Bookman Old Style" w:hAnsi="Bookman Old Style"/>
                <w:sz w:val="12"/>
                <w:szCs w:val="12"/>
                <w:lang w:val="id-ID"/>
              </w:rPr>
            </w:pPr>
            <w:r>
              <w:rPr>
                <w:rFonts w:ascii="Bookman Old Style" w:hAnsi="Bookman Old Style"/>
                <w:sz w:val="12"/>
                <w:szCs w:val="12"/>
                <w:lang w:val="id-ID"/>
              </w:rPr>
              <w:t>Jumlah IKM berpotensi ekspor yang mengikuti sosialisasi tata cara ekspor</w:t>
            </w:r>
          </w:p>
        </w:tc>
        <w:tc>
          <w:tcPr>
            <w:tcW w:w="132" w:type="pct"/>
            <w:vAlign w:val="center"/>
          </w:tcPr>
          <w:p w:rsidR="009A30D5" w:rsidRPr="00274B43" w:rsidRDefault="009A30D5" w:rsidP="002A10AA">
            <w:pPr>
              <w:spacing w:line="240" w:lineRule="auto"/>
              <w:rPr>
                <w:rFonts w:ascii="Bookman Old Style" w:hAnsi="Bookman Old Style"/>
                <w:bCs/>
                <w:sz w:val="12"/>
                <w:szCs w:val="12"/>
              </w:rPr>
            </w:pPr>
          </w:p>
        </w:tc>
        <w:tc>
          <w:tcPr>
            <w:tcW w:w="122" w:type="pct"/>
            <w:vAlign w:val="center"/>
          </w:tcPr>
          <w:p w:rsidR="009A30D5" w:rsidRPr="00274B43" w:rsidRDefault="009A30D5" w:rsidP="002A10AA">
            <w:pPr>
              <w:spacing w:line="240" w:lineRule="auto"/>
              <w:rPr>
                <w:rFonts w:ascii="Bookman Old Style" w:hAnsi="Bookman Old Style"/>
                <w:bCs/>
                <w:sz w:val="12"/>
                <w:szCs w:val="12"/>
              </w:rPr>
            </w:pPr>
          </w:p>
        </w:tc>
        <w:tc>
          <w:tcPr>
            <w:tcW w:w="174" w:type="pct"/>
          </w:tcPr>
          <w:p w:rsidR="009A30D5" w:rsidRDefault="009A30D5"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 xml:space="preserve">25 IKM </w:t>
            </w:r>
          </w:p>
        </w:tc>
        <w:tc>
          <w:tcPr>
            <w:tcW w:w="306" w:type="pct"/>
          </w:tcPr>
          <w:p w:rsidR="009A30D5" w:rsidRDefault="009A30D5" w:rsidP="002A10AA">
            <w:pPr>
              <w:spacing w:line="240" w:lineRule="auto"/>
              <w:jc w:val="right"/>
              <w:rPr>
                <w:rFonts w:ascii="Bookman Old Style" w:hAnsi="Bookman Old Style"/>
                <w:bCs/>
                <w:sz w:val="12"/>
                <w:szCs w:val="12"/>
                <w:lang w:val="id-ID"/>
              </w:rPr>
            </w:pPr>
            <w:r>
              <w:rPr>
                <w:rFonts w:ascii="Bookman Old Style" w:hAnsi="Bookman Old Style"/>
                <w:bCs/>
                <w:sz w:val="12"/>
                <w:szCs w:val="12"/>
                <w:lang w:val="id-ID"/>
              </w:rPr>
              <w:t>75.000.000</w:t>
            </w:r>
          </w:p>
        </w:tc>
        <w:tc>
          <w:tcPr>
            <w:tcW w:w="174"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9A30D5" w:rsidRPr="00274B43"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9A30D5" w:rsidRPr="009064CD"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A30D5" w:rsidRPr="009064CD"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A30D5" w:rsidRPr="009064CD"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A30D5" w:rsidRPr="009064CD"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9A30D5" w:rsidRPr="00F57652" w:rsidRDefault="009A30D5"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9A30D5" w:rsidRPr="00F57652" w:rsidRDefault="009A30D5"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9A30D5" w:rsidRPr="00274B43" w:rsidTr="008C56E8">
        <w:trPr>
          <w:trHeight w:val="365"/>
        </w:trPr>
        <w:tc>
          <w:tcPr>
            <w:tcW w:w="231" w:type="pct"/>
            <w:tcBorders>
              <w:top w:val="nil"/>
              <w:bottom w:val="nil"/>
            </w:tcBorders>
            <w:vAlign w:val="center"/>
          </w:tcPr>
          <w:p w:rsidR="009A30D5" w:rsidRPr="00274B43" w:rsidRDefault="009A30D5" w:rsidP="002A10AA">
            <w:pPr>
              <w:spacing w:line="240" w:lineRule="auto"/>
              <w:rPr>
                <w:rFonts w:ascii="Bookman Old Style" w:hAnsi="Bookman Old Style"/>
                <w:bCs/>
                <w:sz w:val="12"/>
                <w:szCs w:val="12"/>
              </w:rPr>
            </w:pPr>
          </w:p>
        </w:tc>
        <w:tc>
          <w:tcPr>
            <w:tcW w:w="265" w:type="pct"/>
            <w:tcBorders>
              <w:top w:val="nil"/>
              <w:bottom w:val="nil"/>
            </w:tcBorders>
            <w:vAlign w:val="center"/>
          </w:tcPr>
          <w:p w:rsidR="009A30D5" w:rsidRPr="00274B43" w:rsidRDefault="009A30D5" w:rsidP="002A10AA">
            <w:pPr>
              <w:spacing w:line="240" w:lineRule="auto"/>
              <w:rPr>
                <w:rFonts w:ascii="Bookman Old Style" w:hAnsi="Bookman Old Style"/>
                <w:bCs/>
                <w:sz w:val="12"/>
                <w:szCs w:val="12"/>
              </w:rPr>
            </w:pPr>
          </w:p>
        </w:tc>
        <w:tc>
          <w:tcPr>
            <w:tcW w:w="103" w:type="pct"/>
            <w:vAlign w:val="center"/>
          </w:tcPr>
          <w:p w:rsidR="009A30D5" w:rsidRPr="00274B43" w:rsidRDefault="009A30D5" w:rsidP="002A10AA">
            <w:pPr>
              <w:spacing w:line="240" w:lineRule="auto"/>
              <w:rPr>
                <w:rFonts w:ascii="Bookman Old Style" w:hAnsi="Bookman Old Style"/>
                <w:bCs/>
                <w:sz w:val="12"/>
                <w:szCs w:val="12"/>
              </w:rPr>
            </w:pPr>
          </w:p>
        </w:tc>
        <w:tc>
          <w:tcPr>
            <w:tcW w:w="392" w:type="pct"/>
          </w:tcPr>
          <w:p w:rsidR="009A30D5" w:rsidRDefault="009A30D5" w:rsidP="002A10AA">
            <w:pPr>
              <w:spacing w:line="240" w:lineRule="auto"/>
              <w:rPr>
                <w:rFonts w:ascii="Bookman Old Style" w:hAnsi="Bookman Old Style"/>
                <w:sz w:val="12"/>
                <w:szCs w:val="12"/>
                <w:lang w:val="id-ID"/>
              </w:rPr>
            </w:pPr>
            <w:r>
              <w:rPr>
                <w:rFonts w:ascii="Bookman Old Style" w:hAnsi="Bookman Old Style"/>
                <w:sz w:val="12"/>
                <w:szCs w:val="12"/>
                <w:lang w:val="id-ID"/>
              </w:rPr>
              <w:t>Peningkatan mutu dan standarisasi produk industri logam, mesin dan alat transportasi</w:t>
            </w:r>
          </w:p>
        </w:tc>
        <w:tc>
          <w:tcPr>
            <w:tcW w:w="313" w:type="pct"/>
          </w:tcPr>
          <w:p w:rsidR="009A30D5" w:rsidRDefault="009A30D5" w:rsidP="002A10AA">
            <w:pPr>
              <w:spacing w:line="240" w:lineRule="auto"/>
              <w:rPr>
                <w:rFonts w:ascii="Bookman Old Style" w:hAnsi="Bookman Old Style"/>
                <w:sz w:val="12"/>
                <w:szCs w:val="12"/>
                <w:lang w:val="id-ID"/>
              </w:rPr>
            </w:pPr>
            <w:r>
              <w:rPr>
                <w:rFonts w:ascii="Bookman Old Style" w:hAnsi="Bookman Old Style"/>
                <w:sz w:val="12"/>
                <w:szCs w:val="12"/>
                <w:lang w:val="id-ID"/>
              </w:rPr>
              <w:t>Jumlah pendampingan penerapan standarisasi mutu pada IKM logam, mesin dan alat transportasi</w:t>
            </w:r>
          </w:p>
        </w:tc>
        <w:tc>
          <w:tcPr>
            <w:tcW w:w="132" w:type="pct"/>
            <w:vAlign w:val="center"/>
          </w:tcPr>
          <w:p w:rsidR="009A30D5" w:rsidRPr="00274B43" w:rsidRDefault="009A30D5" w:rsidP="002A10AA">
            <w:pPr>
              <w:spacing w:line="240" w:lineRule="auto"/>
              <w:rPr>
                <w:rFonts w:ascii="Bookman Old Style" w:hAnsi="Bookman Old Style"/>
                <w:bCs/>
                <w:sz w:val="12"/>
                <w:szCs w:val="12"/>
              </w:rPr>
            </w:pPr>
          </w:p>
        </w:tc>
        <w:tc>
          <w:tcPr>
            <w:tcW w:w="122" w:type="pct"/>
            <w:vAlign w:val="center"/>
          </w:tcPr>
          <w:p w:rsidR="009A30D5" w:rsidRPr="00274B43" w:rsidRDefault="009A30D5" w:rsidP="002A10AA">
            <w:pPr>
              <w:spacing w:line="240" w:lineRule="auto"/>
              <w:rPr>
                <w:rFonts w:ascii="Bookman Old Style" w:hAnsi="Bookman Old Style"/>
                <w:bCs/>
                <w:sz w:val="12"/>
                <w:szCs w:val="12"/>
              </w:rPr>
            </w:pPr>
          </w:p>
        </w:tc>
        <w:tc>
          <w:tcPr>
            <w:tcW w:w="174" w:type="pct"/>
          </w:tcPr>
          <w:p w:rsidR="009A30D5" w:rsidRDefault="009A30D5"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8 kali</w:t>
            </w:r>
          </w:p>
        </w:tc>
        <w:tc>
          <w:tcPr>
            <w:tcW w:w="306" w:type="pct"/>
          </w:tcPr>
          <w:p w:rsidR="009A30D5" w:rsidRDefault="009A30D5" w:rsidP="002A10AA">
            <w:pPr>
              <w:spacing w:line="240" w:lineRule="auto"/>
              <w:jc w:val="right"/>
              <w:rPr>
                <w:rFonts w:ascii="Bookman Old Style" w:hAnsi="Bookman Old Style"/>
                <w:bCs/>
                <w:sz w:val="12"/>
                <w:szCs w:val="12"/>
                <w:lang w:val="id-ID"/>
              </w:rPr>
            </w:pPr>
            <w:r>
              <w:rPr>
                <w:rFonts w:ascii="Bookman Old Style" w:hAnsi="Bookman Old Style"/>
                <w:bCs/>
                <w:sz w:val="12"/>
                <w:szCs w:val="12"/>
                <w:lang w:val="id-ID"/>
              </w:rPr>
              <w:t>100.000.000</w:t>
            </w:r>
          </w:p>
        </w:tc>
        <w:tc>
          <w:tcPr>
            <w:tcW w:w="174"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9A30D5" w:rsidRPr="00274B43"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9A30D5" w:rsidRPr="009064CD"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A30D5" w:rsidRPr="009064CD"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A30D5" w:rsidRPr="009064CD"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A30D5" w:rsidRPr="009064CD" w:rsidRDefault="009A30D5"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A30D5" w:rsidRPr="009064CD" w:rsidRDefault="009A30D5"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9A30D5" w:rsidRPr="00F57652" w:rsidRDefault="009A30D5"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9A30D5" w:rsidRPr="00F57652" w:rsidRDefault="009A30D5"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AA0747" w:rsidRPr="00274B43" w:rsidTr="008C56E8">
        <w:trPr>
          <w:trHeight w:val="365"/>
        </w:trPr>
        <w:tc>
          <w:tcPr>
            <w:tcW w:w="231" w:type="pct"/>
            <w:tcBorders>
              <w:top w:val="nil"/>
              <w:bottom w:val="nil"/>
            </w:tcBorders>
            <w:vAlign w:val="center"/>
          </w:tcPr>
          <w:p w:rsidR="00AA0747" w:rsidRPr="00274B43" w:rsidRDefault="00AA0747" w:rsidP="002A10AA">
            <w:pPr>
              <w:spacing w:line="240" w:lineRule="auto"/>
              <w:rPr>
                <w:rFonts w:ascii="Bookman Old Style" w:hAnsi="Bookman Old Style"/>
                <w:bCs/>
                <w:sz w:val="12"/>
                <w:szCs w:val="12"/>
              </w:rPr>
            </w:pPr>
          </w:p>
        </w:tc>
        <w:tc>
          <w:tcPr>
            <w:tcW w:w="265" w:type="pct"/>
            <w:tcBorders>
              <w:top w:val="nil"/>
              <w:bottom w:val="nil"/>
            </w:tcBorders>
            <w:vAlign w:val="center"/>
          </w:tcPr>
          <w:p w:rsidR="00AA0747" w:rsidRPr="00274B43" w:rsidRDefault="00AA0747" w:rsidP="002A10AA">
            <w:pPr>
              <w:spacing w:line="240" w:lineRule="auto"/>
              <w:rPr>
                <w:rFonts w:ascii="Bookman Old Style" w:hAnsi="Bookman Old Style"/>
                <w:bCs/>
                <w:sz w:val="12"/>
                <w:szCs w:val="12"/>
              </w:rPr>
            </w:pPr>
          </w:p>
        </w:tc>
        <w:tc>
          <w:tcPr>
            <w:tcW w:w="103" w:type="pct"/>
            <w:vAlign w:val="center"/>
          </w:tcPr>
          <w:p w:rsidR="00AA0747" w:rsidRPr="00274B43" w:rsidRDefault="00AA0747" w:rsidP="002A10AA">
            <w:pPr>
              <w:spacing w:line="240" w:lineRule="auto"/>
              <w:rPr>
                <w:rFonts w:ascii="Bookman Old Style" w:hAnsi="Bookman Old Style"/>
                <w:bCs/>
                <w:sz w:val="12"/>
                <w:szCs w:val="12"/>
              </w:rPr>
            </w:pPr>
          </w:p>
        </w:tc>
        <w:tc>
          <w:tcPr>
            <w:tcW w:w="392" w:type="pct"/>
          </w:tcPr>
          <w:p w:rsidR="00AA0747" w:rsidRDefault="00AA0747" w:rsidP="002A10AA">
            <w:pPr>
              <w:spacing w:line="240" w:lineRule="auto"/>
              <w:rPr>
                <w:rFonts w:ascii="Bookman Old Style" w:hAnsi="Bookman Old Style"/>
                <w:sz w:val="12"/>
                <w:szCs w:val="12"/>
                <w:lang w:val="id-ID"/>
              </w:rPr>
            </w:pPr>
            <w:r>
              <w:rPr>
                <w:rFonts w:ascii="Bookman Old Style" w:hAnsi="Bookman Old Style"/>
                <w:sz w:val="12"/>
                <w:szCs w:val="12"/>
                <w:lang w:val="id-ID"/>
              </w:rPr>
              <w:t>Fasilitasi promosi industri unggulan kota ILMATETTA</w:t>
            </w:r>
          </w:p>
        </w:tc>
        <w:tc>
          <w:tcPr>
            <w:tcW w:w="313" w:type="pct"/>
          </w:tcPr>
          <w:p w:rsidR="00AA0747" w:rsidRDefault="00AA0747" w:rsidP="002A10AA">
            <w:pPr>
              <w:spacing w:line="240" w:lineRule="auto"/>
              <w:rPr>
                <w:rFonts w:ascii="Bookman Old Style" w:hAnsi="Bookman Old Style"/>
                <w:sz w:val="12"/>
                <w:szCs w:val="12"/>
                <w:lang w:val="id-ID"/>
              </w:rPr>
            </w:pPr>
            <w:r>
              <w:rPr>
                <w:rFonts w:ascii="Bookman Old Style" w:hAnsi="Bookman Old Style"/>
                <w:sz w:val="12"/>
                <w:szCs w:val="12"/>
                <w:lang w:val="id-ID"/>
              </w:rPr>
              <w:t>Jumlah IKM Dekranasda yang mendapat fasilitas promosi</w:t>
            </w:r>
          </w:p>
        </w:tc>
        <w:tc>
          <w:tcPr>
            <w:tcW w:w="132" w:type="pct"/>
            <w:vAlign w:val="center"/>
          </w:tcPr>
          <w:p w:rsidR="00AA0747" w:rsidRPr="00274B43" w:rsidRDefault="00AA0747" w:rsidP="002A10AA">
            <w:pPr>
              <w:spacing w:line="240" w:lineRule="auto"/>
              <w:rPr>
                <w:rFonts w:ascii="Bookman Old Style" w:hAnsi="Bookman Old Style"/>
                <w:bCs/>
                <w:sz w:val="12"/>
                <w:szCs w:val="12"/>
              </w:rPr>
            </w:pPr>
          </w:p>
        </w:tc>
        <w:tc>
          <w:tcPr>
            <w:tcW w:w="122" w:type="pct"/>
            <w:vAlign w:val="center"/>
          </w:tcPr>
          <w:p w:rsidR="00AA0747" w:rsidRPr="00274B43" w:rsidRDefault="00AA0747" w:rsidP="002A10AA">
            <w:pPr>
              <w:spacing w:line="240" w:lineRule="auto"/>
              <w:rPr>
                <w:rFonts w:ascii="Bookman Old Style" w:hAnsi="Bookman Old Style"/>
                <w:bCs/>
                <w:sz w:val="12"/>
                <w:szCs w:val="12"/>
              </w:rPr>
            </w:pPr>
          </w:p>
        </w:tc>
        <w:tc>
          <w:tcPr>
            <w:tcW w:w="174" w:type="pct"/>
          </w:tcPr>
          <w:p w:rsidR="00AA0747" w:rsidRDefault="00AA0747"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15 IKM</w:t>
            </w:r>
          </w:p>
        </w:tc>
        <w:tc>
          <w:tcPr>
            <w:tcW w:w="306" w:type="pct"/>
          </w:tcPr>
          <w:p w:rsidR="00AA0747" w:rsidRPr="00AA0747" w:rsidRDefault="00AA0747" w:rsidP="002A10AA">
            <w:pPr>
              <w:spacing w:line="240" w:lineRule="auto"/>
              <w:jc w:val="right"/>
              <w:rPr>
                <w:rFonts w:ascii="Bookman Old Style" w:hAnsi="Bookman Old Style"/>
                <w:bCs/>
                <w:sz w:val="10"/>
                <w:szCs w:val="10"/>
                <w:lang w:val="id-ID"/>
              </w:rPr>
            </w:pPr>
            <w:r w:rsidRPr="00AA0747">
              <w:rPr>
                <w:rFonts w:ascii="Bookman Old Style" w:hAnsi="Bookman Old Style"/>
                <w:bCs/>
                <w:sz w:val="10"/>
                <w:szCs w:val="10"/>
                <w:lang w:val="id-ID"/>
              </w:rPr>
              <w:t>1.980.000.000</w:t>
            </w:r>
          </w:p>
        </w:tc>
        <w:tc>
          <w:tcPr>
            <w:tcW w:w="174" w:type="pct"/>
          </w:tcPr>
          <w:p w:rsidR="00AA0747" w:rsidRPr="009064CD" w:rsidRDefault="00AA0747"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AA0747" w:rsidRPr="00274B43" w:rsidRDefault="00AA0747"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AA0747" w:rsidRPr="009064CD" w:rsidRDefault="00AA0747"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AA0747" w:rsidRPr="009064CD" w:rsidRDefault="00AA0747"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AA0747" w:rsidRPr="009064CD" w:rsidRDefault="00AA0747"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AA0747" w:rsidRPr="009064CD" w:rsidRDefault="00AA0747"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AA0747" w:rsidRPr="009064CD" w:rsidRDefault="00AA0747"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AA0747" w:rsidRPr="009064CD" w:rsidRDefault="00AA0747"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AA0747" w:rsidRPr="009064CD" w:rsidRDefault="00AA0747"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AA0747" w:rsidRPr="009064CD" w:rsidRDefault="00AA0747"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AA0747" w:rsidRPr="00F57652" w:rsidRDefault="00AA0747"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AA0747" w:rsidRPr="00F57652" w:rsidRDefault="00AA0747"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0607B6" w:rsidRPr="00274B43" w:rsidTr="008C56E8">
        <w:trPr>
          <w:trHeight w:val="365"/>
        </w:trPr>
        <w:tc>
          <w:tcPr>
            <w:tcW w:w="231" w:type="pct"/>
            <w:tcBorders>
              <w:top w:val="nil"/>
              <w:bottom w:val="nil"/>
            </w:tcBorders>
            <w:vAlign w:val="center"/>
          </w:tcPr>
          <w:p w:rsidR="000607B6" w:rsidRPr="00274B43" w:rsidRDefault="000607B6" w:rsidP="002A10AA">
            <w:pPr>
              <w:spacing w:line="240" w:lineRule="auto"/>
              <w:rPr>
                <w:rFonts w:ascii="Bookman Old Style" w:hAnsi="Bookman Old Style"/>
                <w:bCs/>
                <w:sz w:val="12"/>
                <w:szCs w:val="12"/>
              </w:rPr>
            </w:pPr>
          </w:p>
        </w:tc>
        <w:tc>
          <w:tcPr>
            <w:tcW w:w="265" w:type="pct"/>
            <w:tcBorders>
              <w:top w:val="nil"/>
              <w:bottom w:val="nil"/>
            </w:tcBorders>
            <w:vAlign w:val="center"/>
          </w:tcPr>
          <w:p w:rsidR="000607B6" w:rsidRPr="00274B43" w:rsidRDefault="000607B6" w:rsidP="002A10AA">
            <w:pPr>
              <w:spacing w:line="240" w:lineRule="auto"/>
              <w:rPr>
                <w:rFonts w:ascii="Bookman Old Style" w:hAnsi="Bookman Old Style"/>
                <w:bCs/>
                <w:sz w:val="12"/>
                <w:szCs w:val="12"/>
              </w:rPr>
            </w:pPr>
          </w:p>
        </w:tc>
        <w:tc>
          <w:tcPr>
            <w:tcW w:w="103" w:type="pct"/>
            <w:vAlign w:val="center"/>
          </w:tcPr>
          <w:p w:rsidR="000607B6" w:rsidRPr="00274B43" w:rsidRDefault="000607B6" w:rsidP="002A10AA">
            <w:pPr>
              <w:spacing w:line="240" w:lineRule="auto"/>
              <w:rPr>
                <w:rFonts w:ascii="Bookman Old Style" w:hAnsi="Bookman Old Style"/>
                <w:bCs/>
                <w:sz w:val="12"/>
                <w:szCs w:val="12"/>
              </w:rPr>
            </w:pPr>
          </w:p>
        </w:tc>
        <w:tc>
          <w:tcPr>
            <w:tcW w:w="392" w:type="pct"/>
          </w:tcPr>
          <w:p w:rsidR="000607B6" w:rsidRDefault="000607B6" w:rsidP="002A10AA">
            <w:pPr>
              <w:spacing w:line="240" w:lineRule="auto"/>
              <w:rPr>
                <w:rFonts w:ascii="Bookman Old Style" w:hAnsi="Bookman Old Style"/>
                <w:sz w:val="12"/>
                <w:szCs w:val="12"/>
                <w:lang w:val="id-ID"/>
              </w:rPr>
            </w:pPr>
            <w:r>
              <w:rPr>
                <w:rFonts w:ascii="Bookman Old Style" w:hAnsi="Bookman Old Style"/>
                <w:sz w:val="12"/>
                <w:szCs w:val="12"/>
                <w:lang w:val="id-ID"/>
              </w:rPr>
              <w:t>Pengembangan industri hijau sektor agro dan hasil hutan</w:t>
            </w:r>
          </w:p>
        </w:tc>
        <w:tc>
          <w:tcPr>
            <w:tcW w:w="313" w:type="pct"/>
          </w:tcPr>
          <w:p w:rsidR="000607B6" w:rsidRDefault="000607B6" w:rsidP="002A10AA">
            <w:pPr>
              <w:spacing w:line="240" w:lineRule="auto"/>
              <w:rPr>
                <w:rFonts w:ascii="Bookman Old Style" w:hAnsi="Bookman Old Style"/>
                <w:sz w:val="12"/>
                <w:szCs w:val="12"/>
                <w:lang w:val="id-ID"/>
              </w:rPr>
            </w:pPr>
            <w:r>
              <w:rPr>
                <w:rFonts w:ascii="Bookman Old Style" w:hAnsi="Bookman Old Style"/>
                <w:sz w:val="12"/>
                <w:szCs w:val="12"/>
                <w:lang w:val="id-ID"/>
              </w:rPr>
              <w:t>Jumlah IKM yang mengikuti pembinaan industri yang berwawasan lingkungan</w:t>
            </w:r>
          </w:p>
        </w:tc>
        <w:tc>
          <w:tcPr>
            <w:tcW w:w="132" w:type="pct"/>
            <w:vAlign w:val="center"/>
          </w:tcPr>
          <w:p w:rsidR="000607B6" w:rsidRPr="00274B43" w:rsidRDefault="000607B6" w:rsidP="002A10AA">
            <w:pPr>
              <w:spacing w:line="240" w:lineRule="auto"/>
              <w:rPr>
                <w:rFonts w:ascii="Bookman Old Style" w:hAnsi="Bookman Old Style"/>
                <w:bCs/>
                <w:sz w:val="12"/>
                <w:szCs w:val="12"/>
              </w:rPr>
            </w:pPr>
          </w:p>
        </w:tc>
        <w:tc>
          <w:tcPr>
            <w:tcW w:w="122" w:type="pct"/>
            <w:vAlign w:val="center"/>
          </w:tcPr>
          <w:p w:rsidR="000607B6" w:rsidRPr="00274B43" w:rsidRDefault="000607B6" w:rsidP="002A10AA">
            <w:pPr>
              <w:spacing w:line="240" w:lineRule="auto"/>
              <w:rPr>
                <w:rFonts w:ascii="Bookman Old Style" w:hAnsi="Bookman Old Style"/>
                <w:bCs/>
                <w:sz w:val="12"/>
                <w:szCs w:val="12"/>
              </w:rPr>
            </w:pPr>
          </w:p>
        </w:tc>
        <w:tc>
          <w:tcPr>
            <w:tcW w:w="174" w:type="pct"/>
          </w:tcPr>
          <w:p w:rsidR="000607B6" w:rsidRDefault="000607B6"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30 IKM</w:t>
            </w:r>
          </w:p>
        </w:tc>
        <w:tc>
          <w:tcPr>
            <w:tcW w:w="306" w:type="pct"/>
          </w:tcPr>
          <w:p w:rsidR="000607B6" w:rsidRPr="000607B6" w:rsidRDefault="000607B6" w:rsidP="002A10AA">
            <w:pPr>
              <w:spacing w:line="240" w:lineRule="auto"/>
              <w:jc w:val="right"/>
              <w:rPr>
                <w:rFonts w:ascii="Bookman Old Style" w:hAnsi="Bookman Old Style"/>
                <w:bCs/>
                <w:sz w:val="12"/>
                <w:szCs w:val="12"/>
                <w:lang w:val="id-ID"/>
              </w:rPr>
            </w:pPr>
            <w:r w:rsidRPr="000607B6">
              <w:rPr>
                <w:rFonts w:ascii="Bookman Old Style" w:hAnsi="Bookman Old Style"/>
                <w:bCs/>
                <w:sz w:val="12"/>
                <w:szCs w:val="12"/>
                <w:lang w:val="id-ID"/>
              </w:rPr>
              <w:t>75.000.0000</w:t>
            </w:r>
          </w:p>
        </w:tc>
        <w:tc>
          <w:tcPr>
            <w:tcW w:w="174"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0607B6" w:rsidRPr="00274B43"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0607B6" w:rsidRPr="009064CD"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0607B6" w:rsidRPr="00F57652" w:rsidRDefault="000607B6"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0607B6" w:rsidRPr="00F57652" w:rsidRDefault="000607B6"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0607B6" w:rsidRPr="00274B43" w:rsidTr="002A10AA">
        <w:trPr>
          <w:trHeight w:val="365"/>
        </w:trPr>
        <w:tc>
          <w:tcPr>
            <w:tcW w:w="231" w:type="pct"/>
            <w:tcBorders>
              <w:top w:val="nil"/>
              <w:bottom w:val="nil"/>
            </w:tcBorders>
            <w:vAlign w:val="center"/>
          </w:tcPr>
          <w:p w:rsidR="000607B6" w:rsidRPr="00274B43" w:rsidRDefault="000607B6" w:rsidP="002A10AA">
            <w:pPr>
              <w:spacing w:line="240" w:lineRule="auto"/>
              <w:rPr>
                <w:rFonts w:ascii="Bookman Old Style" w:hAnsi="Bookman Old Style"/>
                <w:bCs/>
                <w:sz w:val="12"/>
                <w:szCs w:val="12"/>
              </w:rPr>
            </w:pPr>
          </w:p>
        </w:tc>
        <w:tc>
          <w:tcPr>
            <w:tcW w:w="265" w:type="pct"/>
            <w:tcBorders>
              <w:top w:val="nil"/>
              <w:bottom w:val="nil"/>
            </w:tcBorders>
            <w:vAlign w:val="center"/>
          </w:tcPr>
          <w:p w:rsidR="000607B6" w:rsidRPr="00274B43" w:rsidRDefault="000607B6" w:rsidP="002A10AA">
            <w:pPr>
              <w:spacing w:line="240" w:lineRule="auto"/>
              <w:rPr>
                <w:rFonts w:ascii="Bookman Old Style" w:hAnsi="Bookman Old Style"/>
                <w:bCs/>
                <w:sz w:val="12"/>
                <w:szCs w:val="12"/>
              </w:rPr>
            </w:pPr>
          </w:p>
        </w:tc>
        <w:tc>
          <w:tcPr>
            <w:tcW w:w="103" w:type="pct"/>
            <w:vAlign w:val="center"/>
          </w:tcPr>
          <w:p w:rsidR="000607B6" w:rsidRPr="00274B43" w:rsidRDefault="000607B6" w:rsidP="002A10AA">
            <w:pPr>
              <w:spacing w:line="240" w:lineRule="auto"/>
              <w:rPr>
                <w:rFonts w:ascii="Bookman Old Style" w:hAnsi="Bookman Old Style"/>
                <w:bCs/>
                <w:sz w:val="12"/>
                <w:szCs w:val="12"/>
              </w:rPr>
            </w:pPr>
          </w:p>
        </w:tc>
        <w:tc>
          <w:tcPr>
            <w:tcW w:w="392" w:type="pct"/>
          </w:tcPr>
          <w:p w:rsidR="000607B6" w:rsidRDefault="000607B6" w:rsidP="002A10AA">
            <w:pPr>
              <w:spacing w:line="240" w:lineRule="auto"/>
              <w:rPr>
                <w:rFonts w:ascii="Bookman Old Style" w:hAnsi="Bookman Old Style"/>
                <w:sz w:val="12"/>
                <w:szCs w:val="12"/>
                <w:lang w:val="id-ID"/>
              </w:rPr>
            </w:pPr>
            <w:r>
              <w:rPr>
                <w:rFonts w:ascii="Bookman Old Style" w:hAnsi="Bookman Old Style"/>
                <w:sz w:val="12"/>
                <w:szCs w:val="12"/>
                <w:lang w:val="id-ID"/>
              </w:rPr>
              <w:t>Peningkatan mutu dan standarisasi produk industri kimia</w:t>
            </w:r>
          </w:p>
        </w:tc>
        <w:tc>
          <w:tcPr>
            <w:tcW w:w="313" w:type="pct"/>
          </w:tcPr>
          <w:p w:rsidR="000607B6" w:rsidRPr="002A10AA" w:rsidRDefault="000607B6" w:rsidP="002A10AA">
            <w:pPr>
              <w:spacing w:line="240" w:lineRule="auto"/>
              <w:rPr>
                <w:rFonts w:ascii="Bookman Old Style" w:hAnsi="Bookman Old Style"/>
                <w:sz w:val="12"/>
                <w:szCs w:val="12"/>
              </w:rPr>
            </w:pPr>
            <w:r>
              <w:rPr>
                <w:rFonts w:ascii="Bookman Old Style" w:hAnsi="Bookman Old Style"/>
                <w:sz w:val="12"/>
                <w:szCs w:val="12"/>
                <w:lang w:val="id-ID"/>
              </w:rPr>
              <w:t>Jumlah pendampingan penerapan s</w:t>
            </w:r>
            <w:r w:rsidR="002A10AA">
              <w:rPr>
                <w:rFonts w:ascii="Bookman Old Style" w:hAnsi="Bookman Old Style"/>
                <w:sz w:val="12"/>
                <w:szCs w:val="12"/>
                <w:lang w:val="id-ID"/>
              </w:rPr>
              <w:t>tandarisasi mutu pada IKM Kimia</w:t>
            </w:r>
          </w:p>
        </w:tc>
        <w:tc>
          <w:tcPr>
            <w:tcW w:w="132" w:type="pct"/>
            <w:vAlign w:val="center"/>
          </w:tcPr>
          <w:p w:rsidR="000607B6" w:rsidRPr="00274B43" w:rsidRDefault="000607B6" w:rsidP="002A10AA">
            <w:pPr>
              <w:spacing w:line="240" w:lineRule="auto"/>
              <w:rPr>
                <w:rFonts w:ascii="Bookman Old Style" w:hAnsi="Bookman Old Style"/>
                <w:bCs/>
                <w:sz w:val="12"/>
                <w:szCs w:val="12"/>
              </w:rPr>
            </w:pPr>
          </w:p>
        </w:tc>
        <w:tc>
          <w:tcPr>
            <w:tcW w:w="122" w:type="pct"/>
            <w:vAlign w:val="center"/>
          </w:tcPr>
          <w:p w:rsidR="000607B6" w:rsidRPr="00274B43" w:rsidRDefault="000607B6" w:rsidP="002A10AA">
            <w:pPr>
              <w:spacing w:line="240" w:lineRule="auto"/>
              <w:rPr>
                <w:rFonts w:ascii="Bookman Old Style" w:hAnsi="Bookman Old Style"/>
                <w:bCs/>
                <w:sz w:val="12"/>
                <w:szCs w:val="12"/>
              </w:rPr>
            </w:pPr>
          </w:p>
        </w:tc>
        <w:tc>
          <w:tcPr>
            <w:tcW w:w="174" w:type="pct"/>
          </w:tcPr>
          <w:p w:rsidR="000607B6" w:rsidRDefault="000607B6"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10 kali</w:t>
            </w:r>
          </w:p>
        </w:tc>
        <w:tc>
          <w:tcPr>
            <w:tcW w:w="306" w:type="pct"/>
          </w:tcPr>
          <w:p w:rsidR="000607B6" w:rsidRPr="000607B6" w:rsidRDefault="000607B6" w:rsidP="002A10AA">
            <w:pPr>
              <w:spacing w:line="240" w:lineRule="auto"/>
              <w:jc w:val="right"/>
              <w:rPr>
                <w:rFonts w:ascii="Bookman Old Style" w:hAnsi="Bookman Old Style"/>
                <w:bCs/>
                <w:sz w:val="12"/>
                <w:szCs w:val="12"/>
                <w:lang w:val="id-ID"/>
              </w:rPr>
            </w:pPr>
            <w:r>
              <w:rPr>
                <w:rFonts w:ascii="Bookman Old Style" w:hAnsi="Bookman Old Style"/>
                <w:bCs/>
                <w:sz w:val="12"/>
                <w:szCs w:val="12"/>
                <w:lang w:val="id-ID"/>
              </w:rPr>
              <w:t>150.000.000</w:t>
            </w:r>
          </w:p>
        </w:tc>
        <w:tc>
          <w:tcPr>
            <w:tcW w:w="174"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0607B6" w:rsidRPr="00274B43"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0607B6" w:rsidRPr="009064CD"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0607B6" w:rsidRPr="00F57652" w:rsidRDefault="000607B6"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0607B6" w:rsidRPr="00F57652" w:rsidRDefault="000607B6"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0607B6" w:rsidRPr="00274B43" w:rsidTr="002A10AA">
        <w:trPr>
          <w:trHeight w:val="365"/>
        </w:trPr>
        <w:tc>
          <w:tcPr>
            <w:tcW w:w="231" w:type="pct"/>
            <w:tcBorders>
              <w:top w:val="nil"/>
              <w:bottom w:val="single" w:sz="4" w:space="0" w:color="auto"/>
            </w:tcBorders>
            <w:vAlign w:val="center"/>
          </w:tcPr>
          <w:p w:rsidR="000607B6" w:rsidRPr="00274B43" w:rsidRDefault="000607B6" w:rsidP="002A10AA">
            <w:pPr>
              <w:spacing w:line="240" w:lineRule="auto"/>
              <w:rPr>
                <w:rFonts w:ascii="Bookman Old Style" w:hAnsi="Bookman Old Style"/>
                <w:bCs/>
                <w:sz w:val="12"/>
                <w:szCs w:val="12"/>
              </w:rPr>
            </w:pPr>
          </w:p>
        </w:tc>
        <w:tc>
          <w:tcPr>
            <w:tcW w:w="265" w:type="pct"/>
            <w:tcBorders>
              <w:top w:val="nil"/>
              <w:bottom w:val="single" w:sz="4" w:space="0" w:color="auto"/>
            </w:tcBorders>
            <w:vAlign w:val="center"/>
          </w:tcPr>
          <w:p w:rsidR="000607B6" w:rsidRPr="00274B43" w:rsidRDefault="000607B6" w:rsidP="002A10AA">
            <w:pPr>
              <w:spacing w:line="240" w:lineRule="auto"/>
              <w:rPr>
                <w:rFonts w:ascii="Bookman Old Style" w:hAnsi="Bookman Old Style"/>
                <w:bCs/>
                <w:sz w:val="12"/>
                <w:szCs w:val="12"/>
              </w:rPr>
            </w:pPr>
          </w:p>
        </w:tc>
        <w:tc>
          <w:tcPr>
            <w:tcW w:w="103" w:type="pct"/>
            <w:vAlign w:val="center"/>
          </w:tcPr>
          <w:p w:rsidR="000607B6" w:rsidRPr="00274B43" w:rsidRDefault="000607B6" w:rsidP="002A10AA">
            <w:pPr>
              <w:spacing w:line="240" w:lineRule="auto"/>
              <w:rPr>
                <w:rFonts w:ascii="Bookman Old Style" w:hAnsi="Bookman Old Style"/>
                <w:bCs/>
                <w:sz w:val="12"/>
                <w:szCs w:val="12"/>
              </w:rPr>
            </w:pPr>
          </w:p>
        </w:tc>
        <w:tc>
          <w:tcPr>
            <w:tcW w:w="392" w:type="pct"/>
          </w:tcPr>
          <w:p w:rsidR="000607B6" w:rsidRDefault="000607B6" w:rsidP="002A10AA">
            <w:pPr>
              <w:spacing w:line="240" w:lineRule="auto"/>
              <w:rPr>
                <w:rFonts w:ascii="Bookman Old Style" w:hAnsi="Bookman Old Style"/>
                <w:sz w:val="12"/>
                <w:szCs w:val="12"/>
                <w:lang w:val="id-ID"/>
              </w:rPr>
            </w:pPr>
            <w:r>
              <w:rPr>
                <w:rFonts w:ascii="Bookman Old Style" w:hAnsi="Bookman Old Style"/>
                <w:sz w:val="12"/>
                <w:szCs w:val="12"/>
                <w:lang w:val="id-ID"/>
              </w:rPr>
              <w:t>Pembinaan dan pengawasan industri sektor agro, kimia, makanan dan minuman</w:t>
            </w:r>
          </w:p>
        </w:tc>
        <w:tc>
          <w:tcPr>
            <w:tcW w:w="313" w:type="pct"/>
          </w:tcPr>
          <w:p w:rsidR="000607B6" w:rsidRDefault="000607B6" w:rsidP="002A10AA">
            <w:pPr>
              <w:spacing w:line="240" w:lineRule="auto"/>
              <w:rPr>
                <w:rFonts w:ascii="Bookman Old Style" w:hAnsi="Bookman Old Style"/>
                <w:sz w:val="12"/>
                <w:szCs w:val="12"/>
                <w:lang w:val="id-ID"/>
              </w:rPr>
            </w:pPr>
            <w:r>
              <w:rPr>
                <w:rFonts w:ascii="Bookman Old Style" w:hAnsi="Bookman Old Style"/>
                <w:sz w:val="12"/>
                <w:szCs w:val="12"/>
                <w:lang w:val="id-ID"/>
              </w:rPr>
              <w:t>Jumlah IKM yang mendapatkan pembinaan pada kegiatan pengawasan dan pengendalian</w:t>
            </w:r>
          </w:p>
        </w:tc>
        <w:tc>
          <w:tcPr>
            <w:tcW w:w="132" w:type="pct"/>
            <w:vAlign w:val="center"/>
          </w:tcPr>
          <w:p w:rsidR="000607B6" w:rsidRPr="00274B43" w:rsidRDefault="000607B6" w:rsidP="002A10AA">
            <w:pPr>
              <w:spacing w:line="240" w:lineRule="auto"/>
              <w:rPr>
                <w:rFonts w:ascii="Bookman Old Style" w:hAnsi="Bookman Old Style"/>
                <w:bCs/>
                <w:sz w:val="12"/>
                <w:szCs w:val="12"/>
              </w:rPr>
            </w:pPr>
          </w:p>
        </w:tc>
        <w:tc>
          <w:tcPr>
            <w:tcW w:w="122" w:type="pct"/>
            <w:vAlign w:val="center"/>
          </w:tcPr>
          <w:p w:rsidR="000607B6" w:rsidRPr="00274B43" w:rsidRDefault="000607B6" w:rsidP="002A10AA">
            <w:pPr>
              <w:spacing w:line="240" w:lineRule="auto"/>
              <w:rPr>
                <w:rFonts w:ascii="Bookman Old Style" w:hAnsi="Bookman Old Style"/>
                <w:bCs/>
                <w:sz w:val="12"/>
                <w:szCs w:val="12"/>
              </w:rPr>
            </w:pPr>
          </w:p>
        </w:tc>
        <w:tc>
          <w:tcPr>
            <w:tcW w:w="174" w:type="pct"/>
          </w:tcPr>
          <w:p w:rsidR="000607B6" w:rsidRDefault="000607B6"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100 IKM</w:t>
            </w:r>
          </w:p>
        </w:tc>
        <w:tc>
          <w:tcPr>
            <w:tcW w:w="306" w:type="pct"/>
          </w:tcPr>
          <w:p w:rsidR="000607B6" w:rsidRDefault="000607B6" w:rsidP="002A10AA">
            <w:pPr>
              <w:spacing w:line="240" w:lineRule="auto"/>
              <w:jc w:val="right"/>
              <w:rPr>
                <w:rFonts w:ascii="Bookman Old Style" w:hAnsi="Bookman Old Style"/>
                <w:bCs/>
                <w:sz w:val="12"/>
                <w:szCs w:val="12"/>
                <w:lang w:val="id-ID"/>
              </w:rPr>
            </w:pPr>
            <w:r>
              <w:rPr>
                <w:rFonts w:ascii="Bookman Old Style" w:hAnsi="Bookman Old Style"/>
                <w:bCs/>
                <w:sz w:val="12"/>
                <w:szCs w:val="12"/>
                <w:lang w:val="id-ID"/>
              </w:rPr>
              <w:t>50.000.000</w:t>
            </w:r>
          </w:p>
        </w:tc>
        <w:tc>
          <w:tcPr>
            <w:tcW w:w="174"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0607B6" w:rsidRPr="00274B43"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0607B6" w:rsidRPr="009064CD"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0607B6" w:rsidRPr="009064CD" w:rsidRDefault="000607B6" w:rsidP="002A10AA">
            <w:pPr>
              <w:spacing w:line="240" w:lineRule="auto"/>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A10AA">
            <w:pPr>
              <w:spacing w:line="240" w:lineRule="auto"/>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0607B6" w:rsidRPr="00F57652" w:rsidRDefault="000607B6"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0607B6" w:rsidRPr="00F57652" w:rsidRDefault="000607B6" w:rsidP="002A10AA">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0607B6" w:rsidRPr="00274B43" w:rsidTr="002A10AA">
        <w:trPr>
          <w:trHeight w:val="365"/>
        </w:trPr>
        <w:tc>
          <w:tcPr>
            <w:tcW w:w="231" w:type="pct"/>
            <w:tcBorders>
              <w:top w:val="single" w:sz="4" w:space="0" w:color="auto"/>
              <w:bottom w:val="nil"/>
            </w:tcBorders>
            <w:vAlign w:val="center"/>
          </w:tcPr>
          <w:p w:rsidR="000607B6" w:rsidRPr="00274B43" w:rsidRDefault="000607B6" w:rsidP="00071F36">
            <w:pPr>
              <w:rPr>
                <w:rFonts w:ascii="Bookman Old Style" w:hAnsi="Bookman Old Style"/>
                <w:bCs/>
                <w:sz w:val="12"/>
                <w:szCs w:val="12"/>
              </w:rPr>
            </w:pPr>
          </w:p>
        </w:tc>
        <w:tc>
          <w:tcPr>
            <w:tcW w:w="265" w:type="pct"/>
            <w:tcBorders>
              <w:top w:val="single" w:sz="4" w:space="0" w:color="auto"/>
              <w:bottom w:val="nil"/>
            </w:tcBorders>
            <w:vAlign w:val="center"/>
          </w:tcPr>
          <w:p w:rsidR="000607B6" w:rsidRPr="00274B43" w:rsidRDefault="000607B6" w:rsidP="00071F36">
            <w:pPr>
              <w:rPr>
                <w:rFonts w:ascii="Bookman Old Style" w:hAnsi="Bookman Old Style"/>
                <w:bCs/>
                <w:sz w:val="12"/>
                <w:szCs w:val="12"/>
              </w:rPr>
            </w:pPr>
          </w:p>
        </w:tc>
        <w:tc>
          <w:tcPr>
            <w:tcW w:w="103" w:type="pct"/>
            <w:vAlign w:val="center"/>
          </w:tcPr>
          <w:p w:rsidR="000607B6" w:rsidRPr="00274B43" w:rsidRDefault="000607B6" w:rsidP="00071F36">
            <w:pPr>
              <w:rPr>
                <w:rFonts w:ascii="Bookman Old Style" w:hAnsi="Bookman Old Style"/>
                <w:bCs/>
                <w:sz w:val="12"/>
                <w:szCs w:val="12"/>
              </w:rPr>
            </w:pPr>
          </w:p>
        </w:tc>
        <w:tc>
          <w:tcPr>
            <w:tcW w:w="392" w:type="pct"/>
          </w:tcPr>
          <w:p w:rsidR="000607B6" w:rsidRDefault="000607B6" w:rsidP="00071F36">
            <w:pPr>
              <w:rPr>
                <w:rFonts w:ascii="Bookman Old Style" w:hAnsi="Bookman Old Style"/>
                <w:sz w:val="12"/>
                <w:szCs w:val="12"/>
                <w:lang w:val="id-ID"/>
              </w:rPr>
            </w:pPr>
            <w:r>
              <w:rPr>
                <w:rFonts w:ascii="Bookman Old Style" w:hAnsi="Bookman Old Style"/>
                <w:sz w:val="12"/>
                <w:szCs w:val="12"/>
                <w:lang w:val="id-ID"/>
              </w:rPr>
              <w:t>Peningkatan mutu dan standarisasi produk industri makanan dan minuman</w:t>
            </w:r>
          </w:p>
        </w:tc>
        <w:tc>
          <w:tcPr>
            <w:tcW w:w="313" w:type="pct"/>
          </w:tcPr>
          <w:p w:rsidR="000607B6" w:rsidRDefault="000607B6" w:rsidP="00071F36">
            <w:pPr>
              <w:rPr>
                <w:rFonts w:ascii="Bookman Old Style" w:hAnsi="Bookman Old Style"/>
                <w:sz w:val="12"/>
                <w:szCs w:val="12"/>
                <w:lang w:val="id-ID"/>
              </w:rPr>
            </w:pPr>
            <w:r>
              <w:rPr>
                <w:rFonts w:ascii="Bookman Old Style" w:hAnsi="Bookman Old Style"/>
                <w:sz w:val="12"/>
                <w:szCs w:val="12"/>
                <w:lang w:val="id-ID"/>
              </w:rPr>
              <w:t>Jumlah IKM yang mendapatkan pendampingan penerapan standarisasi mutu produk</w:t>
            </w:r>
          </w:p>
        </w:tc>
        <w:tc>
          <w:tcPr>
            <w:tcW w:w="132" w:type="pct"/>
            <w:vAlign w:val="center"/>
          </w:tcPr>
          <w:p w:rsidR="000607B6" w:rsidRPr="00274B43" w:rsidRDefault="000607B6" w:rsidP="00071F36">
            <w:pPr>
              <w:rPr>
                <w:rFonts w:ascii="Bookman Old Style" w:hAnsi="Bookman Old Style"/>
                <w:bCs/>
                <w:sz w:val="12"/>
                <w:szCs w:val="12"/>
              </w:rPr>
            </w:pPr>
          </w:p>
        </w:tc>
        <w:tc>
          <w:tcPr>
            <w:tcW w:w="122" w:type="pct"/>
            <w:vAlign w:val="center"/>
          </w:tcPr>
          <w:p w:rsidR="000607B6" w:rsidRPr="00274B43" w:rsidRDefault="000607B6" w:rsidP="00071F36">
            <w:pPr>
              <w:rPr>
                <w:rFonts w:ascii="Bookman Old Style" w:hAnsi="Bookman Old Style"/>
                <w:bCs/>
                <w:sz w:val="12"/>
                <w:szCs w:val="12"/>
              </w:rPr>
            </w:pPr>
          </w:p>
        </w:tc>
        <w:tc>
          <w:tcPr>
            <w:tcW w:w="174" w:type="pct"/>
          </w:tcPr>
          <w:p w:rsidR="000607B6" w:rsidRDefault="000607B6" w:rsidP="00186507">
            <w:pPr>
              <w:jc w:val="center"/>
              <w:rPr>
                <w:rFonts w:ascii="Bookman Old Style" w:hAnsi="Bookman Old Style"/>
                <w:bCs/>
                <w:sz w:val="12"/>
                <w:szCs w:val="12"/>
                <w:lang w:val="id-ID"/>
              </w:rPr>
            </w:pPr>
            <w:r>
              <w:rPr>
                <w:rFonts w:ascii="Bookman Old Style" w:hAnsi="Bookman Old Style"/>
                <w:bCs/>
                <w:sz w:val="12"/>
                <w:szCs w:val="12"/>
                <w:lang w:val="id-ID"/>
              </w:rPr>
              <w:t>9 IKM makanan dan minuman</w:t>
            </w:r>
          </w:p>
        </w:tc>
        <w:tc>
          <w:tcPr>
            <w:tcW w:w="306" w:type="pct"/>
          </w:tcPr>
          <w:p w:rsidR="000607B6" w:rsidRDefault="000607B6" w:rsidP="00186507">
            <w:pPr>
              <w:jc w:val="right"/>
              <w:rPr>
                <w:rFonts w:ascii="Bookman Old Style" w:hAnsi="Bookman Old Style"/>
                <w:bCs/>
                <w:sz w:val="12"/>
                <w:szCs w:val="12"/>
                <w:lang w:val="id-ID"/>
              </w:rPr>
            </w:pPr>
            <w:r>
              <w:rPr>
                <w:rFonts w:ascii="Bookman Old Style" w:hAnsi="Bookman Old Style"/>
                <w:bCs/>
                <w:sz w:val="12"/>
                <w:szCs w:val="12"/>
                <w:lang w:val="id-ID"/>
              </w:rPr>
              <w:t>189.500.000</w:t>
            </w:r>
          </w:p>
        </w:tc>
        <w:tc>
          <w:tcPr>
            <w:tcW w:w="174" w:type="pct"/>
          </w:tcPr>
          <w:p w:rsidR="000607B6" w:rsidRPr="009064CD" w:rsidRDefault="000607B6"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0607B6" w:rsidRPr="00274B43" w:rsidRDefault="000607B6"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0607B6" w:rsidRPr="009064CD" w:rsidRDefault="000607B6"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0607B6" w:rsidRPr="009064CD" w:rsidRDefault="000607B6"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0607B6" w:rsidRPr="009064CD" w:rsidRDefault="000607B6"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0607B6" w:rsidRPr="009064CD" w:rsidRDefault="000607B6"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0607B6" w:rsidRPr="009064CD" w:rsidRDefault="000607B6"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0607B6" w:rsidRPr="00F57652" w:rsidRDefault="000607B6"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0607B6" w:rsidRPr="00F57652" w:rsidRDefault="000607B6"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0607B6" w:rsidRPr="00274B43" w:rsidTr="008C56E8">
        <w:trPr>
          <w:trHeight w:val="365"/>
        </w:trPr>
        <w:tc>
          <w:tcPr>
            <w:tcW w:w="231" w:type="pct"/>
            <w:tcBorders>
              <w:top w:val="nil"/>
              <w:bottom w:val="nil"/>
            </w:tcBorders>
            <w:vAlign w:val="center"/>
          </w:tcPr>
          <w:p w:rsidR="000607B6" w:rsidRPr="00274B43" w:rsidRDefault="000607B6" w:rsidP="00071F36">
            <w:pPr>
              <w:rPr>
                <w:rFonts w:ascii="Bookman Old Style" w:hAnsi="Bookman Old Style"/>
                <w:bCs/>
                <w:sz w:val="12"/>
                <w:szCs w:val="12"/>
              </w:rPr>
            </w:pPr>
          </w:p>
        </w:tc>
        <w:tc>
          <w:tcPr>
            <w:tcW w:w="265" w:type="pct"/>
            <w:tcBorders>
              <w:top w:val="nil"/>
              <w:bottom w:val="nil"/>
            </w:tcBorders>
            <w:vAlign w:val="center"/>
          </w:tcPr>
          <w:p w:rsidR="000607B6" w:rsidRPr="00274B43" w:rsidRDefault="000607B6" w:rsidP="00071F36">
            <w:pPr>
              <w:rPr>
                <w:rFonts w:ascii="Bookman Old Style" w:hAnsi="Bookman Old Style"/>
                <w:bCs/>
                <w:sz w:val="12"/>
                <w:szCs w:val="12"/>
              </w:rPr>
            </w:pPr>
          </w:p>
        </w:tc>
        <w:tc>
          <w:tcPr>
            <w:tcW w:w="103" w:type="pct"/>
            <w:vAlign w:val="center"/>
          </w:tcPr>
          <w:p w:rsidR="000607B6" w:rsidRPr="00274B43" w:rsidRDefault="000607B6" w:rsidP="00071F36">
            <w:pPr>
              <w:rPr>
                <w:rFonts w:ascii="Bookman Old Style" w:hAnsi="Bookman Old Style"/>
                <w:bCs/>
                <w:sz w:val="12"/>
                <w:szCs w:val="12"/>
              </w:rPr>
            </w:pPr>
          </w:p>
        </w:tc>
        <w:tc>
          <w:tcPr>
            <w:tcW w:w="392" w:type="pct"/>
          </w:tcPr>
          <w:p w:rsidR="000607B6" w:rsidRDefault="000607B6" w:rsidP="00071F36">
            <w:pPr>
              <w:rPr>
                <w:rFonts w:ascii="Bookman Old Style" w:hAnsi="Bookman Old Style"/>
                <w:sz w:val="12"/>
                <w:szCs w:val="12"/>
                <w:lang w:val="id-ID"/>
              </w:rPr>
            </w:pPr>
            <w:r>
              <w:rPr>
                <w:rFonts w:ascii="Bookman Old Style" w:hAnsi="Bookman Old Style"/>
                <w:sz w:val="12"/>
                <w:szCs w:val="12"/>
                <w:lang w:val="id-ID"/>
              </w:rPr>
              <w:t>Pencitraan produk industri kreatif elektronika dan telematika</w:t>
            </w:r>
          </w:p>
        </w:tc>
        <w:tc>
          <w:tcPr>
            <w:tcW w:w="313" w:type="pct"/>
          </w:tcPr>
          <w:p w:rsidR="000607B6" w:rsidRDefault="000607B6" w:rsidP="00071F36">
            <w:pPr>
              <w:rPr>
                <w:rFonts w:ascii="Bookman Old Style" w:hAnsi="Bookman Old Style"/>
                <w:sz w:val="12"/>
                <w:szCs w:val="12"/>
                <w:lang w:val="id-ID"/>
              </w:rPr>
            </w:pPr>
            <w:r>
              <w:rPr>
                <w:rFonts w:ascii="Bookman Old Style" w:hAnsi="Bookman Old Style"/>
                <w:sz w:val="12"/>
                <w:szCs w:val="12"/>
                <w:lang w:val="id-ID"/>
              </w:rPr>
              <w:t>Jumlah jenis media branding produk industri</w:t>
            </w:r>
          </w:p>
        </w:tc>
        <w:tc>
          <w:tcPr>
            <w:tcW w:w="132" w:type="pct"/>
            <w:vAlign w:val="center"/>
          </w:tcPr>
          <w:p w:rsidR="000607B6" w:rsidRPr="00274B43" w:rsidRDefault="000607B6" w:rsidP="00071F36">
            <w:pPr>
              <w:rPr>
                <w:rFonts w:ascii="Bookman Old Style" w:hAnsi="Bookman Old Style"/>
                <w:bCs/>
                <w:sz w:val="12"/>
                <w:szCs w:val="12"/>
              </w:rPr>
            </w:pPr>
          </w:p>
        </w:tc>
        <w:tc>
          <w:tcPr>
            <w:tcW w:w="122" w:type="pct"/>
            <w:vAlign w:val="center"/>
          </w:tcPr>
          <w:p w:rsidR="000607B6" w:rsidRPr="00274B43" w:rsidRDefault="000607B6" w:rsidP="00071F36">
            <w:pPr>
              <w:rPr>
                <w:rFonts w:ascii="Bookman Old Style" w:hAnsi="Bookman Old Style"/>
                <w:bCs/>
                <w:sz w:val="12"/>
                <w:szCs w:val="12"/>
              </w:rPr>
            </w:pPr>
          </w:p>
        </w:tc>
        <w:tc>
          <w:tcPr>
            <w:tcW w:w="174" w:type="pct"/>
          </w:tcPr>
          <w:p w:rsidR="000607B6" w:rsidRDefault="000607B6" w:rsidP="00186507">
            <w:pPr>
              <w:jc w:val="center"/>
              <w:rPr>
                <w:rFonts w:ascii="Bookman Old Style" w:hAnsi="Bookman Old Style"/>
                <w:bCs/>
                <w:sz w:val="12"/>
                <w:szCs w:val="12"/>
                <w:lang w:val="id-ID"/>
              </w:rPr>
            </w:pPr>
            <w:r>
              <w:rPr>
                <w:rFonts w:ascii="Bookman Old Style" w:hAnsi="Bookman Old Style"/>
                <w:bCs/>
                <w:sz w:val="12"/>
                <w:szCs w:val="12"/>
                <w:lang w:val="id-ID"/>
              </w:rPr>
              <w:t>2 jenis media</w:t>
            </w:r>
          </w:p>
        </w:tc>
        <w:tc>
          <w:tcPr>
            <w:tcW w:w="306" w:type="pct"/>
          </w:tcPr>
          <w:p w:rsidR="000607B6" w:rsidRPr="007C7940" w:rsidRDefault="007C7940" w:rsidP="00186507">
            <w:pPr>
              <w:jc w:val="right"/>
              <w:rPr>
                <w:rFonts w:ascii="Bookman Old Style" w:hAnsi="Bookman Old Style"/>
                <w:bCs/>
                <w:sz w:val="10"/>
                <w:szCs w:val="10"/>
              </w:rPr>
            </w:pPr>
            <w:r>
              <w:rPr>
                <w:rFonts w:ascii="Bookman Old Style" w:hAnsi="Bookman Old Style"/>
                <w:bCs/>
                <w:sz w:val="10"/>
                <w:szCs w:val="10"/>
                <w:lang w:val="id-ID"/>
              </w:rPr>
              <w:t>1.350.000.000</w:t>
            </w:r>
          </w:p>
        </w:tc>
        <w:tc>
          <w:tcPr>
            <w:tcW w:w="174" w:type="pct"/>
          </w:tcPr>
          <w:p w:rsidR="000607B6" w:rsidRPr="009064CD" w:rsidRDefault="000607B6"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0607B6" w:rsidRPr="00274B43" w:rsidRDefault="000607B6"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0607B6" w:rsidRPr="009064CD" w:rsidRDefault="000607B6"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0607B6" w:rsidRPr="009064CD" w:rsidRDefault="000607B6"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0607B6" w:rsidRPr="009064CD" w:rsidRDefault="000607B6"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0607B6" w:rsidRPr="009064CD" w:rsidRDefault="000607B6"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0607B6" w:rsidRPr="009064CD" w:rsidRDefault="000607B6"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0607B6" w:rsidRPr="009064CD" w:rsidRDefault="000607B6"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0607B6" w:rsidRPr="00F57652" w:rsidRDefault="000607B6"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0607B6" w:rsidRPr="00F57652" w:rsidRDefault="000607B6"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9640A9" w:rsidRPr="00274B43" w:rsidTr="008C56E8">
        <w:trPr>
          <w:trHeight w:val="365"/>
        </w:trPr>
        <w:tc>
          <w:tcPr>
            <w:tcW w:w="231" w:type="pct"/>
            <w:tcBorders>
              <w:top w:val="nil"/>
              <w:bottom w:val="nil"/>
            </w:tcBorders>
            <w:vAlign w:val="center"/>
          </w:tcPr>
          <w:p w:rsidR="009640A9" w:rsidRPr="00274B43" w:rsidRDefault="009640A9" w:rsidP="00071F36">
            <w:pPr>
              <w:rPr>
                <w:rFonts w:ascii="Bookman Old Style" w:hAnsi="Bookman Old Style"/>
                <w:bCs/>
                <w:sz w:val="12"/>
                <w:szCs w:val="12"/>
              </w:rPr>
            </w:pPr>
          </w:p>
        </w:tc>
        <w:tc>
          <w:tcPr>
            <w:tcW w:w="265" w:type="pct"/>
            <w:tcBorders>
              <w:top w:val="nil"/>
              <w:bottom w:val="nil"/>
            </w:tcBorders>
            <w:vAlign w:val="center"/>
          </w:tcPr>
          <w:p w:rsidR="009640A9" w:rsidRPr="00274B43" w:rsidRDefault="009640A9" w:rsidP="00071F36">
            <w:pPr>
              <w:rPr>
                <w:rFonts w:ascii="Bookman Old Style" w:hAnsi="Bookman Old Style"/>
                <w:bCs/>
                <w:sz w:val="12"/>
                <w:szCs w:val="12"/>
              </w:rPr>
            </w:pPr>
          </w:p>
        </w:tc>
        <w:tc>
          <w:tcPr>
            <w:tcW w:w="103" w:type="pct"/>
            <w:vAlign w:val="center"/>
          </w:tcPr>
          <w:p w:rsidR="009640A9" w:rsidRPr="00274B43" w:rsidRDefault="009640A9" w:rsidP="00071F36">
            <w:pPr>
              <w:rPr>
                <w:rFonts w:ascii="Bookman Old Style" w:hAnsi="Bookman Old Style"/>
                <w:bCs/>
                <w:sz w:val="12"/>
                <w:szCs w:val="12"/>
              </w:rPr>
            </w:pPr>
          </w:p>
        </w:tc>
        <w:tc>
          <w:tcPr>
            <w:tcW w:w="392" w:type="pct"/>
          </w:tcPr>
          <w:p w:rsidR="009640A9" w:rsidRDefault="009640A9" w:rsidP="00071F36">
            <w:pPr>
              <w:rPr>
                <w:rFonts w:ascii="Bookman Old Style" w:hAnsi="Bookman Old Style"/>
                <w:sz w:val="12"/>
                <w:szCs w:val="12"/>
                <w:lang w:val="id-ID"/>
              </w:rPr>
            </w:pPr>
            <w:r>
              <w:rPr>
                <w:rFonts w:ascii="Bookman Old Style" w:hAnsi="Bookman Old Style"/>
                <w:sz w:val="12"/>
                <w:szCs w:val="12"/>
                <w:lang w:val="id-ID"/>
              </w:rPr>
              <w:t>Penyelenggaraan event industri kreatif elektronika dan telematika</w:t>
            </w:r>
          </w:p>
        </w:tc>
        <w:tc>
          <w:tcPr>
            <w:tcW w:w="313" w:type="pct"/>
          </w:tcPr>
          <w:p w:rsidR="009640A9" w:rsidRDefault="009640A9" w:rsidP="00071F36">
            <w:pPr>
              <w:rPr>
                <w:rFonts w:ascii="Bookman Old Style" w:hAnsi="Bookman Old Style"/>
                <w:sz w:val="12"/>
                <w:szCs w:val="12"/>
                <w:lang w:val="id-ID"/>
              </w:rPr>
            </w:pPr>
            <w:r>
              <w:rPr>
                <w:rFonts w:ascii="Bookman Old Style" w:hAnsi="Bookman Old Style"/>
                <w:sz w:val="12"/>
                <w:szCs w:val="12"/>
                <w:lang w:val="id-ID"/>
              </w:rPr>
              <w:t>Jumlah pelaku industri kreatif elektronika, telematika yang mengikuti event kreatif</w:t>
            </w:r>
          </w:p>
        </w:tc>
        <w:tc>
          <w:tcPr>
            <w:tcW w:w="132" w:type="pct"/>
            <w:vAlign w:val="center"/>
          </w:tcPr>
          <w:p w:rsidR="009640A9" w:rsidRPr="00274B43" w:rsidRDefault="009640A9" w:rsidP="00071F36">
            <w:pPr>
              <w:rPr>
                <w:rFonts w:ascii="Bookman Old Style" w:hAnsi="Bookman Old Style"/>
                <w:bCs/>
                <w:sz w:val="12"/>
                <w:szCs w:val="12"/>
              </w:rPr>
            </w:pPr>
          </w:p>
        </w:tc>
        <w:tc>
          <w:tcPr>
            <w:tcW w:w="122" w:type="pct"/>
            <w:vAlign w:val="center"/>
          </w:tcPr>
          <w:p w:rsidR="009640A9" w:rsidRPr="00274B43" w:rsidRDefault="009640A9" w:rsidP="00071F36">
            <w:pPr>
              <w:rPr>
                <w:rFonts w:ascii="Bookman Old Style" w:hAnsi="Bookman Old Style"/>
                <w:bCs/>
                <w:sz w:val="12"/>
                <w:szCs w:val="12"/>
              </w:rPr>
            </w:pPr>
          </w:p>
        </w:tc>
        <w:tc>
          <w:tcPr>
            <w:tcW w:w="174" w:type="pct"/>
          </w:tcPr>
          <w:p w:rsidR="009640A9" w:rsidRDefault="009640A9" w:rsidP="00186507">
            <w:pPr>
              <w:jc w:val="center"/>
              <w:rPr>
                <w:rFonts w:ascii="Bookman Old Style" w:hAnsi="Bookman Old Style"/>
                <w:bCs/>
                <w:sz w:val="12"/>
                <w:szCs w:val="12"/>
                <w:lang w:val="id-ID"/>
              </w:rPr>
            </w:pPr>
            <w:r>
              <w:rPr>
                <w:rFonts w:ascii="Bookman Old Style" w:hAnsi="Bookman Old Style"/>
                <w:bCs/>
                <w:sz w:val="12"/>
                <w:szCs w:val="12"/>
                <w:lang w:val="id-ID"/>
              </w:rPr>
              <w:t>150 pelaku industri kreatif elektronika dan telematika</w:t>
            </w:r>
          </w:p>
        </w:tc>
        <w:tc>
          <w:tcPr>
            <w:tcW w:w="306" w:type="pct"/>
          </w:tcPr>
          <w:p w:rsidR="009640A9" w:rsidRPr="009640A9" w:rsidRDefault="009640A9" w:rsidP="00186507">
            <w:pPr>
              <w:jc w:val="right"/>
              <w:rPr>
                <w:rFonts w:ascii="Bookman Old Style" w:hAnsi="Bookman Old Style"/>
                <w:bCs/>
                <w:sz w:val="12"/>
                <w:szCs w:val="12"/>
                <w:lang w:val="id-ID"/>
              </w:rPr>
            </w:pPr>
            <w:r w:rsidRPr="009640A9">
              <w:rPr>
                <w:rFonts w:ascii="Bookman Old Style" w:hAnsi="Bookman Old Style"/>
                <w:bCs/>
                <w:sz w:val="12"/>
                <w:szCs w:val="12"/>
                <w:lang w:val="id-ID"/>
              </w:rPr>
              <w:t>350.000.000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9640A9" w:rsidRPr="00274B43"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9640A9" w:rsidRPr="00F57652" w:rsidRDefault="009640A9"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9640A9" w:rsidRPr="00F57652" w:rsidRDefault="009640A9"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9640A9" w:rsidRPr="00274B43" w:rsidTr="008C56E8">
        <w:trPr>
          <w:trHeight w:val="365"/>
        </w:trPr>
        <w:tc>
          <w:tcPr>
            <w:tcW w:w="231" w:type="pct"/>
            <w:tcBorders>
              <w:top w:val="nil"/>
              <w:bottom w:val="nil"/>
            </w:tcBorders>
            <w:vAlign w:val="center"/>
          </w:tcPr>
          <w:p w:rsidR="009640A9" w:rsidRPr="00274B43" w:rsidRDefault="009640A9" w:rsidP="00071F36">
            <w:pPr>
              <w:rPr>
                <w:rFonts w:ascii="Bookman Old Style" w:hAnsi="Bookman Old Style"/>
                <w:bCs/>
                <w:sz w:val="12"/>
                <w:szCs w:val="12"/>
              </w:rPr>
            </w:pPr>
          </w:p>
        </w:tc>
        <w:tc>
          <w:tcPr>
            <w:tcW w:w="265" w:type="pct"/>
            <w:tcBorders>
              <w:top w:val="nil"/>
              <w:bottom w:val="nil"/>
            </w:tcBorders>
            <w:vAlign w:val="center"/>
          </w:tcPr>
          <w:p w:rsidR="009640A9" w:rsidRPr="00274B43" w:rsidRDefault="009640A9" w:rsidP="00071F36">
            <w:pPr>
              <w:rPr>
                <w:rFonts w:ascii="Bookman Old Style" w:hAnsi="Bookman Old Style"/>
                <w:bCs/>
                <w:sz w:val="12"/>
                <w:szCs w:val="12"/>
              </w:rPr>
            </w:pPr>
          </w:p>
        </w:tc>
        <w:tc>
          <w:tcPr>
            <w:tcW w:w="103" w:type="pct"/>
            <w:vAlign w:val="center"/>
          </w:tcPr>
          <w:p w:rsidR="009640A9" w:rsidRPr="00274B43" w:rsidRDefault="009640A9" w:rsidP="00071F36">
            <w:pPr>
              <w:rPr>
                <w:rFonts w:ascii="Bookman Old Style" w:hAnsi="Bookman Old Style"/>
                <w:bCs/>
                <w:sz w:val="12"/>
                <w:szCs w:val="12"/>
              </w:rPr>
            </w:pPr>
          </w:p>
        </w:tc>
        <w:tc>
          <w:tcPr>
            <w:tcW w:w="392" w:type="pct"/>
          </w:tcPr>
          <w:p w:rsidR="009640A9" w:rsidRDefault="009640A9" w:rsidP="00071F36">
            <w:pPr>
              <w:rPr>
                <w:rFonts w:ascii="Bookman Old Style" w:hAnsi="Bookman Old Style"/>
                <w:sz w:val="12"/>
                <w:szCs w:val="12"/>
                <w:lang w:val="id-ID"/>
              </w:rPr>
            </w:pPr>
            <w:r>
              <w:rPr>
                <w:rFonts w:ascii="Bookman Old Style" w:hAnsi="Bookman Old Style"/>
                <w:sz w:val="12"/>
                <w:szCs w:val="12"/>
                <w:lang w:val="id-ID"/>
              </w:rPr>
              <w:t>Workshop teknis industri kreatif ILMATETTA</w:t>
            </w:r>
          </w:p>
        </w:tc>
        <w:tc>
          <w:tcPr>
            <w:tcW w:w="313" w:type="pct"/>
          </w:tcPr>
          <w:p w:rsidR="009640A9" w:rsidRDefault="009640A9" w:rsidP="00071F36">
            <w:pPr>
              <w:rPr>
                <w:rFonts w:ascii="Bookman Old Style" w:hAnsi="Bookman Old Style"/>
                <w:sz w:val="12"/>
                <w:szCs w:val="12"/>
                <w:lang w:val="id-ID"/>
              </w:rPr>
            </w:pPr>
            <w:r>
              <w:rPr>
                <w:rFonts w:ascii="Bookman Old Style" w:hAnsi="Bookman Old Style"/>
                <w:sz w:val="12"/>
                <w:szCs w:val="12"/>
                <w:lang w:val="id-ID"/>
              </w:rPr>
              <w:t>Jumlah IKM ILMATETTA yang mengikuti workshop</w:t>
            </w:r>
          </w:p>
        </w:tc>
        <w:tc>
          <w:tcPr>
            <w:tcW w:w="132" w:type="pct"/>
            <w:vAlign w:val="center"/>
          </w:tcPr>
          <w:p w:rsidR="009640A9" w:rsidRPr="00274B43" w:rsidRDefault="009640A9" w:rsidP="00071F36">
            <w:pPr>
              <w:rPr>
                <w:rFonts w:ascii="Bookman Old Style" w:hAnsi="Bookman Old Style"/>
                <w:bCs/>
                <w:sz w:val="12"/>
                <w:szCs w:val="12"/>
              </w:rPr>
            </w:pPr>
          </w:p>
        </w:tc>
        <w:tc>
          <w:tcPr>
            <w:tcW w:w="122" w:type="pct"/>
            <w:vAlign w:val="center"/>
          </w:tcPr>
          <w:p w:rsidR="009640A9" w:rsidRPr="00274B43" w:rsidRDefault="009640A9" w:rsidP="00071F36">
            <w:pPr>
              <w:rPr>
                <w:rFonts w:ascii="Bookman Old Style" w:hAnsi="Bookman Old Style"/>
                <w:bCs/>
                <w:sz w:val="12"/>
                <w:szCs w:val="12"/>
              </w:rPr>
            </w:pPr>
          </w:p>
        </w:tc>
        <w:tc>
          <w:tcPr>
            <w:tcW w:w="174" w:type="pct"/>
          </w:tcPr>
          <w:p w:rsidR="009640A9" w:rsidRDefault="009640A9" w:rsidP="00186507">
            <w:pPr>
              <w:jc w:val="center"/>
              <w:rPr>
                <w:rFonts w:ascii="Bookman Old Style" w:hAnsi="Bookman Old Style"/>
                <w:bCs/>
                <w:sz w:val="12"/>
                <w:szCs w:val="12"/>
                <w:lang w:val="id-ID"/>
              </w:rPr>
            </w:pPr>
            <w:r>
              <w:rPr>
                <w:rFonts w:ascii="Bookman Old Style" w:hAnsi="Bookman Old Style"/>
                <w:bCs/>
                <w:sz w:val="12"/>
                <w:szCs w:val="12"/>
                <w:lang w:val="id-ID"/>
              </w:rPr>
              <w:t>100 IKM</w:t>
            </w:r>
          </w:p>
        </w:tc>
        <w:tc>
          <w:tcPr>
            <w:tcW w:w="306" w:type="pct"/>
          </w:tcPr>
          <w:p w:rsidR="009640A9" w:rsidRPr="009640A9" w:rsidRDefault="009640A9" w:rsidP="00186507">
            <w:pPr>
              <w:jc w:val="right"/>
              <w:rPr>
                <w:rFonts w:ascii="Bookman Old Style" w:hAnsi="Bookman Old Style"/>
                <w:bCs/>
                <w:sz w:val="12"/>
                <w:szCs w:val="12"/>
                <w:lang w:val="id-ID"/>
              </w:rPr>
            </w:pPr>
            <w:r>
              <w:rPr>
                <w:rFonts w:ascii="Bookman Old Style" w:hAnsi="Bookman Old Style"/>
                <w:bCs/>
                <w:sz w:val="12"/>
                <w:szCs w:val="12"/>
                <w:lang w:val="id-ID"/>
              </w:rPr>
              <w:t>300.000.000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9640A9" w:rsidRPr="00274B43"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9640A9" w:rsidRPr="00F57652" w:rsidRDefault="009640A9"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9640A9" w:rsidRPr="00F57652" w:rsidRDefault="009640A9"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9640A9" w:rsidRPr="00274B43" w:rsidTr="008C56E8">
        <w:trPr>
          <w:trHeight w:val="365"/>
        </w:trPr>
        <w:tc>
          <w:tcPr>
            <w:tcW w:w="231" w:type="pct"/>
            <w:tcBorders>
              <w:top w:val="nil"/>
              <w:bottom w:val="single" w:sz="4" w:space="0" w:color="auto"/>
            </w:tcBorders>
            <w:vAlign w:val="center"/>
          </w:tcPr>
          <w:p w:rsidR="009640A9" w:rsidRPr="00274B43" w:rsidRDefault="009640A9" w:rsidP="00071F36">
            <w:pPr>
              <w:rPr>
                <w:rFonts w:ascii="Bookman Old Style" w:hAnsi="Bookman Old Style"/>
                <w:bCs/>
                <w:sz w:val="12"/>
                <w:szCs w:val="12"/>
              </w:rPr>
            </w:pPr>
          </w:p>
        </w:tc>
        <w:tc>
          <w:tcPr>
            <w:tcW w:w="265" w:type="pct"/>
            <w:tcBorders>
              <w:top w:val="nil"/>
              <w:bottom w:val="single" w:sz="4" w:space="0" w:color="auto"/>
            </w:tcBorders>
            <w:vAlign w:val="center"/>
          </w:tcPr>
          <w:p w:rsidR="009640A9" w:rsidRPr="00274B43" w:rsidRDefault="009640A9" w:rsidP="00071F36">
            <w:pPr>
              <w:rPr>
                <w:rFonts w:ascii="Bookman Old Style" w:hAnsi="Bookman Old Style"/>
                <w:bCs/>
                <w:sz w:val="12"/>
                <w:szCs w:val="12"/>
              </w:rPr>
            </w:pPr>
          </w:p>
        </w:tc>
        <w:tc>
          <w:tcPr>
            <w:tcW w:w="103" w:type="pct"/>
            <w:vAlign w:val="center"/>
          </w:tcPr>
          <w:p w:rsidR="009640A9" w:rsidRPr="00274B43" w:rsidRDefault="009640A9" w:rsidP="00071F36">
            <w:pPr>
              <w:rPr>
                <w:rFonts w:ascii="Bookman Old Style" w:hAnsi="Bookman Old Style"/>
                <w:bCs/>
                <w:sz w:val="12"/>
                <w:szCs w:val="12"/>
              </w:rPr>
            </w:pPr>
          </w:p>
        </w:tc>
        <w:tc>
          <w:tcPr>
            <w:tcW w:w="392" w:type="pct"/>
          </w:tcPr>
          <w:p w:rsidR="009640A9" w:rsidRDefault="009640A9" w:rsidP="00071F36">
            <w:pPr>
              <w:rPr>
                <w:rFonts w:ascii="Bookman Old Style" w:hAnsi="Bookman Old Style"/>
                <w:sz w:val="12"/>
                <w:szCs w:val="12"/>
                <w:lang w:val="id-ID"/>
              </w:rPr>
            </w:pPr>
            <w:r>
              <w:rPr>
                <w:rFonts w:ascii="Bookman Old Style" w:hAnsi="Bookman Old Style"/>
                <w:sz w:val="12"/>
                <w:szCs w:val="12"/>
                <w:lang w:val="id-ID"/>
              </w:rPr>
              <w:t>Penyelenggaraan event industri kreatif makanan dan minuman</w:t>
            </w:r>
          </w:p>
        </w:tc>
        <w:tc>
          <w:tcPr>
            <w:tcW w:w="313" w:type="pct"/>
          </w:tcPr>
          <w:p w:rsidR="009640A9" w:rsidRDefault="009640A9" w:rsidP="00071F36">
            <w:pPr>
              <w:rPr>
                <w:rFonts w:ascii="Bookman Old Style" w:hAnsi="Bookman Old Style"/>
                <w:sz w:val="12"/>
                <w:szCs w:val="12"/>
                <w:lang w:val="id-ID"/>
              </w:rPr>
            </w:pPr>
            <w:r>
              <w:rPr>
                <w:rFonts w:ascii="Bookman Old Style" w:hAnsi="Bookman Old Style"/>
                <w:sz w:val="12"/>
                <w:szCs w:val="12"/>
                <w:lang w:val="id-ID"/>
              </w:rPr>
              <w:t>Jumlah pelaku industri kreatif makanan dan minuman yang mengikuti event kreatif</w:t>
            </w:r>
          </w:p>
        </w:tc>
        <w:tc>
          <w:tcPr>
            <w:tcW w:w="132" w:type="pct"/>
            <w:vAlign w:val="center"/>
          </w:tcPr>
          <w:p w:rsidR="009640A9" w:rsidRPr="00274B43" w:rsidRDefault="009640A9" w:rsidP="00071F36">
            <w:pPr>
              <w:rPr>
                <w:rFonts w:ascii="Bookman Old Style" w:hAnsi="Bookman Old Style"/>
                <w:bCs/>
                <w:sz w:val="12"/>
                <w:szCs w:val="12"/>
              </w:rPr>
            </w:pPr>
          </w:p>
        </w:tc>
        <w:tc>
          <w:tcPr>
            <w:tcW w:w="122" w:type="pct"/>
            <w:vAlign w:val="center"/>
          </w:tcPr>
          <w:p w:rsidR="009640A9" w:rsidRPr="00274B43" w:rsidRDefault="009640A9" w:rsidP="00071F36">
            <w:pPr>
              <w:rPr>
                <w:rFonts w:ascii="Bookman Old Style" w:hAnsi="Bookman Old Style"/>
                <w:bCs/>
                <w:sz w:val="12"/>
                <w:szCs w:val="12"/>
              </w:rPr>
            </w:pPr>
          </w:p>
        </w:tc>
        <w:tc>
          <w:tcPr>
            <w:tcW w:w="174" w:type="pct"/>
          </w:tcPr>
          <w:p w:rsidR="009640A9" w:rsidRPr="009C12CD" w:rsidRDefault="009640A9" w:rsidP="009C12CD">
            <w:pPr>
              <w:jc w:val="center"/>
              <w:rPr>
                <w:rFonts w:ascii="Bookman Old Style" w:hAnsi="Bookman Old Style"/>
                <w:bCs/>
                <w:sz w:val="12"/>
                <w:szCs w:val="12"/>
              </w:rPr>
            </w:pPr>
            <w:r>
              <w:rPr>
                <w:rFonts w:ascii="Bookman Old Style" w:hAnsi="Bookman Old Style"/>
                <w:bCs/>
                <w:sz w:val="12"/>
                <w:szCs w:val="12"/>
                <w:lang w:val="id-ID"/>
              </w:rPr>
              <w:t>300 pelaku industri kreatif makanan dan minuman</w:t>
            </w:r>
          </w:p>
        </w:tc>
        <w:tc>
          <w:tcPr>
            <w:tcW w:w="306" w:type="pct"/>
          </w:tcPr>
          <w:p w:rsidR="009640A9" w:rsidRDefault="009640A9" w:rsidP="00186507">
            <w:pPr>
              <w:jc w:val="right"/>
              <w:rPr>
                <w:rFonts w:ascii="Bookman Old Style" w:hAnsi="Bookman Old Style"/>
                <w:bCs/>
                <w:sz w:val="12"/>
                <w:szCs w:val="12"/>
                <w:lang w:val="id-ID"/>
              </w:rPr>
            </w:pPr>
            <w:r>
              <w:rPr>
                <w:rFonts w:ascii="Bookman Old Style" w:hAnsi="Bookman Old Style"/>
                <w:bCs/>
                <w:sz w:val="12"/>
                <w:szCs w:val="12"/>
                <w:lang w:val="id-ID"/>
              </w:rPr>
              <w:t>300.000.000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9640A9" w:rsidRPr="00274B43"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9640A9" w:rsidRPr="00F57652" w:rsidRDefault="009640A9"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9640A9" w:rsidRPr="00F57652" w:rsidRDefault="009640A9"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9640A9" w:rsidRPr="00274B43" w:rsidTr="008C56E8">
        <w:trPr>
          <w:trHeight w:val="365"/>
        </w:trPr>
        <w:tc>
          <w:tcPr>
            <w:tcW w:w="231" w:type="pct"/>
            <w:tcBorders>
              <w:top w:val="single" w:sz="4" w:space="0" w:color="auto"/>
              <w:bottom w:val="nil"/>
            </w:tcBorders>
            <w:vAlign w:val="center"/>
          </w:tcPr>
          <w:p w:rsidR="009640A9" w:rsidRPr="00274B43" w:rsidRDefault="009640A9" w:rsidP="00071F36">
            <w:pPr>
              <w:rPr>
                <w:rFonts w:ascii="Bookman Old Style" w:hAnsi="Bookman Old Style"/>
                <w:bCs/>
                <w:sz w:val="12"/>
                <w:szCs w:val="12"/>
              </w:rPr>
            </w:pPr>
          </w:p>
        </w:tc>
        <w:tc>
          <w:tcPr>
            <w:tcW w:w="265" w:type="pct"/>
            <w:tcBorders>
              <w:top w:val="single" w:sz="4" w:space="0" w:color="auto"/>
              <w:bottom w:val="nil"/>
            </w:tcBorders>
            <w:vAlign w:val="center"/>
          </w:tcPr>
          <w:p w:rsidR="009640A9" w:rsidRPr="00274B43" w:rsidRDefault="009640A9" w:rsidP="00071F36">
            <w:pPr>
              <w:rPr>
                <w:rFonts w:ascii="Bookman Old Style" w:hAnsi="Bookman Old Style"/>
                <w:bCs/>
                <w:sz w:val="12"/>
                <w:szCs w:val="12"/>
              </w:rPr>
            </w:pPr>
          </w:p>
        </w:tc>
        <w:tc>
          <w:tcPr>
            <w:tcW w:w="103" w:type="pct"/>
            <w:vAlign w:val="center"/>
          </w:tcPr>
          <w:p w:rsidR="009640A9" w:rsidRPr="00274B43" w:rsidRDefault="009640A9" w:rsidP="00071F36">
            <w:pPr>
              <w:rPr>
                <w:rFonts w:ascii="Bookman Old Style" w:hAnsi="Bookman Old Style"/>
                <w:bCs/>
                <w:sz w:val="12"/>
                <w:szCs w:val="12"/>
              </w:rPr>
            </w:pPr>
          </w:p>
        </w:tc>
        <w:tc>
          <w:tcPr>
            <w:tcW w:w="392" w:type="pct"/>
          </w:tcPr>
          <w:p w:rsidR="009640A9" w:rsidRDefault="009640A9" w:rsidP="00071F36">
            <w:pPr>
              <w:rPr>
                <w:rFonts w:ascii="Bookman Old Style" w:hAnsi="Bookman Old Style"/>
                <w:sz w:val="12"/>
                <w:szCs w:val="12"/>
                <w:lang w:val="id-ID"/>
              </w:rPr>
            </w:pPr>
            <w:r>
              <w:rPr>
                <w:rFonts w:ascii="Bookman Old Style" w:hAnsi="Bookman Old Style"/>
                <w:sz w:val="12"/>
                <w:szCs w:val="12"/>
                <w:lang w:val="id-ID"/>
              </w:rPr>
              <w:t>Pencitraan produk industri kreatif makanan dan minuman</w:t>
            </w:r>
          </w:p>
        </w:tc>
        <w:tc>
          <w:tcPr>
            <w:tcW w:w="313" w:type="pct"/>
          </w:tcPr>
          <w:p w:rsidR="009640A9" w:rsidRDefault="009640A9" w:rsidP="00071F36">
            <w:pPr>
              <w:rPr>
                <w:rFonts w:ascii="Bookman Old Style" w:hAnsi="Bookman Old Style"/>
                <w:sz w:val="12"/>
                <w:szCs w:val="12"/>
                <w:lang w:val="id-ID"/>
              </w:rPr>
            </w:pPr>
            <w:r>
              <w:rPr>
                <w:rFonts w:ascii="Bookman Old Style" w:hAnsi="Bookman Old Style"/>
                <w:sz w:val="12"/>
                <w:szCs w:val="12"/>
                <w:lang w:val="id-ID"/>
              </w:rPr>
              <w:t>Jumlah media pencitraan</w:t>
            </w:r>
          </w:p>
        </w:tc>
        <w:tc>
          <w:tcPr>
            <w:tcW w:w="132" w:type="pct"/>
            <w:vAlign w:val="center"/>
          </w:tcPr>
          <w:p w:rsidR="009640A9" w:rsidRPr="00274B43" w:rsidRDefault="009640A9" w:rsidP="00071F36">
            <w:pPr>
              <w:rPr>
                <w:rFonts w:ascii="Bookman Old Style" w:hAnsi="Bookman Old Style"/>
                <w:bCs/>
                <w:sz w:val="12"/>
                <w:szCs w:val="12"/>
              </w:rPr>
            </w:pPr>
          </w:p>
        </w:tc>
        <w:tc>
          <w:tcPr>
            <w:tcW w:w="122" w:type="pct"/>
            <w:vAlign w:val="center"/>
          </w:tcPr>
          <w:p w:rsidR="009640A9" w:rsidRPr="00274B43" w:rsidRDefault="009640A9" w:rsidP="00071F36">
            <w:pPr>
              <w:rPr>
                <w:rFonts w:ascii="Bookman Old Style" w:hAnsi="Bookman Old Style"/>
                <w:bCs/>
                <w:sz w:val="12"/>
                <w:szCs w:val="12"/>
              </w:rPr>
            </w:pPr>
          </w:p>
        </w:tc>
        <w:tc>
          <w:tcPr>
            <w:tcW w:w="174" w:type="pct"/>
          </w:tcPr>
          <w:p w:rsidR="009640A9" w:rsidRDefault="009640A9" w:rsidP="00186507">
            <w:pPr>
              <w:jc w:val="center"/>
              <w:rPr>
                <w:rFonts w:ascii="Bookman Old Style" w:hAnsi="Bookman Old Style"/>
                <w:bCs/>
                <w:sz w:val="12"/>
                <w:szCs w:val="12"/>
                <w:lang w:val="id-ID"/>
              </w:rPr>
            </w:pPr>
            <w:r>
              <w:rPr>
                <w:rFonts w:ascii="Bookman Old Style" w:hAnsi="Bookman Old Style"/>
                <w:bCs/>
                <w:sz w:val="12"/>
                <w:szCs w:val="12"/>
                <w:lang w:val="id-ID"/>
              </w:rPr>
              <w:t>2 media</w:t>
            </w:r>
          </w:p>
        </w:tc>
        <w:tc>
          <w:tcPr>
            <w:tcW w:w="306" w:type="pct"/>
          </w:tcPr>
          <w:p w:rsidR="009640A9" w:rsidRDefault="009640A9" w:rsidP="00186507">
            <w:pPr>
              <w:jc w:val="right"/>
              <w:rPr>
                <w:rFonts w:ascii="Bookman Old Style" w:hAnsi="Bookman Old Style"/>
                <w:bCs/>
                <w:sz w:val="12"/>
                <w:szCs w:val="12"/>
                <w:lang w:val="id-ID"/>
              </w:rPr>
            </w:pPr>
            <w:r>
              <w:rPr>
                <w:rFonts w:ascii="Bookman Old Style" w:hAnsi="Bookman Old Style"/>
                <w:bCs/>
                <w:sz w:val="12"/>
                <w:szCs w:val="12"/>
                <w:lang w:val="id-ID"/>
              </w:rPr>
              <w:t>50.000.000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9640A9" w:rsidRPr="00274B43"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9640A9" w:rsidRPr="00F57652" w:rsidRDefault="009640A9"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9640A9" w:rsidRPr="00F57652" w:rsidRDefault="009640A9"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9640A9" w:rsidRPr="00274B43" w:rsidTr="008C56E8">
        <w:trPr>
          <w:trHeight w:val="365"/>
        </w:trPr>
        <w:tc>
          <w:tcPr>
            <w:tcW w:w="231" w:type="pct"/>
            <w:tcBorders>
              <w:top w:val="nil"/>
              <w:bottom w:val="nil"/>
            </w:tcBorders>
            <w:vAlign w:val="center"/>
          </w:tcPr>
          <w:p w:rsidR="009640A9" w:rsidRPr="00274B43" w:rsidRDefault="009640A9" w:rsidP="00071F36">
            <w:pPr>
              <w:rPr>
                <w:rFonts w:ascii="Bookman Old Style" w:hAnsi="Bookman Old Style"/>
                <w:bCs/>
                <w:sz w:val="12"/>
                <w:szCs w:val="12"/>
              </w:rPr>
            </w:pPr>
          </w:p>
        </w:tc>
        <w:tc>
          <w:tcPr>
            <w:tcW w:w="265" w:type="pct"/>
            <w:tcBorders>
              <w:top w:val="nil"/>
              <w:bottom w:val="nil"/>
            </w:tcBorders>
            <w:vAlign w:val="center"/>
          </w:tcPr>
          <w:p w:rsidR="009640A9" w:rsidRPr="00274B43" w:rsidRDefault="009640A9" w:rsidP="00071F36">
            <w:pPr>
              <w:rPr>
                <w:rFonts w:ascii="Bookman Old Style" w:hAnsi="Bookman Old Style"/>
                <w:bCs/>
                <w:sz w:val="12"/>
                <w:szCs w:val="12"/>
              </w:rPr>
            </w:pPr>
          </w:p>
        </w:tc>
        <w:tc>
          <w:tcPr>
            <w:tcW w:w="103" w:type="pct"/>
            <w:vAlign w:val="center"/>
          </w:tcPr>
          <w:p w:rsidR="009640A9" w:rsidRPr="00274B43" w:rsidRDefault="009640A9" w:rsidP="00071F36">
            <w:pPr>
              <w:rPr>
                <w:rFonts w:ascii="Bookman Old Style" w:hAnsi="Bookman Old Style"/>
                <w:bCs/>
                <w:sz w:val="12"/>
                <w:szCs w:val="12"/>
              </w:rPr>
            </w:pPr>
          </w:p>
        </w:tc>
        <w:tc>
          <w:tcPr>
            <w:tcW w:w="392" w:type="pct"/>
          </w:tcPr>
          <w:p w:rsidR="009640A9" w:rsidRDefault="009640A9" w:rsidP="00071F36">
            <w:pPr>
              <w:rPr>
                <w:rFonts w:ascii="Bookman Old Style" w:hAnsi="Bookman Old Style"/>
                <w:sz w:val="12"/>
                <w:szCs w:val="12"/>
                <w:lang w:val="id-ID"/>
              </w:rPr>
            </w:pPr>
            <w:r>
              <w:rPr>
                <w:rFonts w:ascii="Bookman Old Style" w:hAnsi="Bookman Old Style"/>
                <w:sz w:val="12"/>
                <w:szCs w:val="12"/>
                <w:lang w:val="id-ID"/>
              </w:rPr>
              <w:t>Peningkatan mutu dan standarisasi produk industri kreatif makanan dan minuman</w:t>
            </w:r>
          </w:p>
        </w:tc>
        <w:tc>
          <w:tcPr>
            <w:tcW w:w="313" w:type="pct"/>
          </w:tcPr>
          <w:p w:rsidR="009640A9" w:rsidRDefault="009640A9" w:rsidP="00071F36">
            <w:pPr>
              <w:rPr>
                <w:rFonts w:ascii="Bookman Old Style" w:hAnsi="Bookman Old Style"/>
                <w:sz w:val="12"/>
                <w:szCs w:val="12"/>
                <w:lang w:val="id-ID"/>
              </w:rPr>
            </w:pPr>
            <w:r>
              <w:rPr>
                <w:rFonts w:ascii="Bookman Old Style" w:hAnsi="Bookman Old Style"/>
                <w:sz w:val="12"/>
                <w:szCs w:val="12"/>
                <w:lang w:val="id-ID"/>
              </w:rPr>
              <w:t>Jumlah IKM yang mendapatkan pendampingan penerapan standarisasi mutu produk</w:t>
            </w:r>
          </w:p>
        </w:tc>
        <w:tc>
          <w:tcPr>
            <w:tcW w:w="132" w:type="pct"/>
            <w:vAlign w:val="center"/>
          </w:tcPr>
          <w:p w:rsidR="009640A9" w:rsidRPr="00274B43" w:rsidRDefault="009640A9" w:rsidP="00071F36">
            <w:pPr>
              <w:rPr>
                <w:rFonts w:ascii="Bookman Old Style" w:hAnsi="Bookman Old Style"/>
                <w:bCs/>
                <w:sz w:val="12"/>
                <w:szCs w:val="12"/>
              </w:rPr>
            </w:pPr>
          </w:p>
        </w:tc>
        <w:tc>
          <w:tcPr>
            <w:tcW w:w="122" w:type="pct"/>
            <w:vAlign w:val="center"/>
          </w:tcPr>
          <w:p w:rsidR="009640A9" w:rsidRPr="00274B43" w:rsidRDefault="009640A9" w:rsidP="00071F36">
            <w:pPr>
              <w:rPr>
                <w:rFonts w:ascii="Bookman Old Style" w:hAnsi="Bookman Old Style"/>
                <w:bCs/>
                <w:sz w:val="12"/>
                <w:szCs w:val="12"/>
              </w:rPr>
            </w:pPr>
          </w:p>
        </w:tc>
        <w:tc>
          <w:tcPr>
            <w:tcW w:w="174" w:type="pct"/>
          </w:tcPr>
          <w:p w:rsidR="009640A9" w:rsidRDefault="009640A9" w:rsidP="00186507">
            <w:pPr>
              <w:jc w:val="center"/>
              <w:rPr>
                <w:rFonts w:ascii="Bookman Old Style" w:hAnsi="Bookman Old Style"/>
                <w:bCs/>
                <w:sz w:val="12"/>
                <w:szCs w:val="12"/>
                <w:lang w:val="id-ID"/>
              </w:rPr>
            </w:pPr>
            <w:r>
              <w:rPr>
                <w:rFonts w:ascii="Bookman Old Style" w:hAnsi="Bookman Old Style"/>
                <w:bCs/>
                <w:sz w:val="12"/>
                <w:szCs w:val="12"/>
                <w:lang w:val="id-ID"/>
              </w:rPr>
              <w:t>13 IKM Kripik</w:t>
            </w:r>
          </w:p>
        </w:tc>
        <w:tc>
          <w:tcPr>
            <w:tcW w:w="306" w:type="pct"/>
          </w:tcPr>
          <w:p w:rsidR="009640A9" w:rsidRDefault="009640A9" w:rsidP="00186507">
            <w:pPr>
              <w:jc w:val="right"/>
              <w:rPr>
                <w:rFonts w:ascii="Bookman Old Style" w:hAnsi="Bookman Old Style"/>
                <w:bCs/>
                <w:sz w:val="12"/>
                <w:szCs w:val="12"/>
                <w:lang w:val="id-ID"/>
              </w:rPr>
            </w:pPr>
            <w:r>
              <w:rPr>
                <w:rFonts w:ascii="Bookman Old Style" w:hAnsi="Bookman Old Style"/>
                <w:bCs/>
                <w:sz w:val="12"/>
                <w:szCs w:val="12"/>
                <w:lang w:val="id-ID"/>
              </w:rPr>
              <w:t>189.500.000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9640A9" w:rsidRPr="00274B43"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9640A9" w:rsidRPr="00F57652" w:rsidRDefault="009640A9"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9640A9" w:rsidRPr="00F57652" w:rsidRDefault="009640A9"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9640A9" w:rsidRPr="00274B43" w:rsidTr="008C56E8">
        <w:trPr>
          <w:trHeight w:val="365"/>
        </w:trPr>
        <w:tc>
          <w:tcPr>
            <w:tcW w:w="231" w:type="pct"/>
            <w:tcBorders>
              <w:top w:val="nil"/>
              <w:bottom w:val="nil"/>
            </w:tcBorders>
            <w:vAlign w:val="center"/>
          </w:tcPr>
          <w:p w:rsidR="009640A9" w:rsidRPr="00274B43" w:rsidRDefault="009640A9" w:rsidP="00071F36">
            <w:pPr>
              <w:rPr>
                <w:rFonts w:ascii="Bookman Old Style" w:hAnsi="Bookman Old Style"/>
                <w:bCs/>
                <w:sz w:val="12"/>
                <w:szCs w:val="12"/>
              </w:rPr>
            </w:pPr>
          </w:p>
        </w:tc>
        <w:tc>
          <w:tcPr>
            <w:tcW w:w="265" w:type="pct"/>
            <w:tcBorders>
              <w:top w:val="nil"/>
              <w:bottom w:val="nil"/>
            </w:tcBorders>
            <w:vAlign w:val="center"/>
          </w:tcPr>
          <w:p w:rsidR="009640A9" w:rsidRPr="00274B43" w:rsidRDefault="009640A9" w:rsidP="00071F36">
            <w:pPr>
              <w:rPr>
                <w:rFonts w:ascii="Bookman Old Style" w:hAnsi="Bookman Old Style"/>
                <w:bCs/>
                <w:sz w:val="12"/>
                <w:szCs w:val="12"/>
              </w:rPr>
            </w:pPr>
          </w:p>
        </w:tc>
        <w:tc>
          <w:tcPr>
            <w:tcW w:w="103" w:type="pct"/>
            <w:vAlign w:val="center"/>
          </w:tcPr>
          <w:p w:rsidR="009640A9" w:rsidRPr="00274B43" w:rsidRDefault="009640A9" w:rsidP="00071F36">
            <w:pPr>
              <w:rPr>
                <w:rFonts w:ascii="Bookman Old Style" w:hAnsi="Bookman Old Style"/>
                <w:bCs/>
                <w:sz w:val="12"/>
                <w:szCs w:val="12"/>
              </w:rPr>
            </w:pPr>
          </w:p>
        </w:tc>
        <w:tc>
          <w:tcPr>
            <w:tcW w:w="392" w:type="pct"/>
          </w:tcPr>
          <w:p w:rsidR="009640A9" w:rsidRDefault="009640A9" w:rsidP="00071F36">
            <w:pPr>
              <w:rPr>
                <w:rFonts w:ascii="Bookman Old Style" w:hAnsi="Bookman Old Style"/>
                <w:sz w:val="12"/>
                <w:szCs w:val="12"/>
                <w:lang w:val="id-ID"/>
              </w:rPr>
            </w:pPr>
            <w:r>
              <w:rPr>
                <w:rFonts w:ascii="Bookman Old Style" w:hAnsi="Bookman Old Style"/>
                <w:sz w:val="12"/>
                <w:szCs w:val="12"/>
                <w:lang w:val="id-ID"/>
              </w:rPr>
              <w:t>Pengembangan produk ekspor kreatif makanan dan minuman</w:t>
            </w:r>
          </w:p>
        </w:tc>
        <w:tc>
          <w:tcPr>
            <w:tcW w:w="313" w:type="pct"/>
          </w:tcPr>
          <w:p w:rsidR="009640A9" w:rsidRDefault="009640A9" w:rsidP="00071F36">
            <w:pPr>
              <w:rPr>
                <w:rFonts w:ascii="Bookman Old Style" w:hAnsi="Bookman Old Style"/>
                <w:sz w:val="12"/>
                <w:szCs w:val="12"/>
                <w:lang w:val="id-ID"/>
              </w:rPr>
            </w:pPr>
            <w:r>
              <w:rPr>
                <w:rFonts w:ascii="Bookman Old Style" w:hAnsi="Bookman Old Style"/>
                <w:sz w:val="12"/>
                <w:szCs w:val="12"/>
                <w:lang w:val="id-ID"/>
              </w:rPr>
              <w:t>Jumlah IKM mamin berpotensi ekspor yang mendapatkan pelatihan pengembangan produk</w:t>
            </w:r>
          </w:p>
        </w:tc>
        <w:tc>
          <w:tcPr>
            <w:tcW w:w="132" w:type="pct"/>
            <w:vAlign w:val="center"/>
          </w:tcPr>
          <w:p w:rsidR="009640A9" w:rsidRPr="00274B43" w:rsidRDefault="009640A9" w:rsidP="00071F36">
            <w:pPr>
              <w:rPr>
                <w:rFonts w:ascii="Bookman Old Style" w:hAnsi="Bookman Old Style"/>
                <w:bCs/>
                <w:sz w:val="12"/>
                <w:szCs w:val="12"/>
              </w:rPr>
            </w:pPr>
          </w:p>
        </w:tc>
        <w:tc>
          <w:tcPr>
            <w:tcW w:w="122" w:type="pct"/>
            <w:vAlign w:val="center"/>
          </w:tcPr>
          <w:p w:rsidR="009640A9" w:rsidRPr="00274B43" w:rsidRDefault="009640A9" w:rsidP="00071F36">
            <w:pPr>
              <w:rPr>
                <w:rFonts w:ascii="Bookman Old Style" w:hAnsi="Bookman Old Style"/>
                <w:bCs/>
                <w:sz w:val="12"/>
                <w:szCs w:val="12"/>
              </w:rPr>
            </w:pPr>
          </w:p>
        </w:tc>
        <w:tc>
          <w:tcPr>
            <w:tcW w:w="174" w:type="pct"/>
          </w:tcPr>
          <w:p w:rsidR="009640A9" w:rsidRDefault="009640A9" w:rsidP="00186507">
            <w:pPr>
              <w:jc w:val="center"/>
              <w:rPr>
                <w:rFonts w:ascii="Bookman Old Style" w:hAnsi="Bookman Old Style"/>
                <w:bCs/>
                <w:sz w:val="12"/>
                <w:szCs w:val="12"/>
                <w:lang w:val="id-ID"/>
              </w:rPr>
            </w:pPr>
            <w:r>
              <w:rPr>
                <w:rFonts w:ascii="Bookman Old Style" w:hAnsi="Bookman Old Style"/>
                <w:bCs/>
                <w:sz w:val="12"/>
                <w:szCs w:val="12"/>
                <w:lang w:val="id-ID"/>
              </w:rPr>
              <w:t>50 IKM</w:t>
            </w:r>
          </w:p>
        </w:tc>
        <w:tc>
          <w:tcPr>
            <w:tcW w:w="306" w:type="pct"/>
          </w:tcPr>
          <w:p w:rsidR="009640A9" w:rsidRDefault="009640A9" w:rsidP="00186507">
            <w:pPr>
              <w:jc w:val="right"/>
              <w:rPr>
                <w:rFonts w:ascii="Bookman Old Style" w:hAnsi="Bookman Old Style"/>
                <w:bCs/>
                <w:sz w:val="12"/>
                <w:szCs w:val="12"/>
                <w:lang w:val="id-ID"/>
              </w:rPr>
            </w:pPr>
            <w:r>
              <w:rPr>
                <w:rFonts w:ascii="Bookman Old Style" w:hAnsi="Bookman Old Style"/>
                <w:bCs/>
                <w:sz w:val="12"/>
                <w:szCs w:val="12"/>
                <w:lang w:val="id-ID"/>
              </w:rPr>
              <w:t>75.000.000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9640A9" w:rsidRPr="00DE7CC1" w:rsidRDefault="009640A9" w:rsidP="002B590E">
            <w:pPr>
              <w:jc w:val="right"/>
              <w:rPr>
                <w:rFonts w:ascii="Bookman Old Style" w:hAnsi="Bookman Old Style"/>
                <w:sz w:val="12"/>
                <w:szCs w:val="12"/>
              </w:rPr>
            </w:pPr>
            <w:r>
              <w:rPr>
                <w:rFonts w:ascii="Bookman Old Style" w:hAnsi="Bookman Old Style"/>
                <w:sz w:val="12"/>
                <w:szCs w:val="12"/>
                <w:lang w:val="id-ID"/>
              </w:rPr>
              <w:t>0</w:t>
            </w:r>
          </w:p>
        </w:tc>
        <w:tc>
          <w:tcPr>
            <w:tcW w:w="175"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9640A9" w:rsidRPr="009064CD" w:rsidRDefault="009640A9"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9640A9" w:rsidRPr="009064CD" w:rsidRDefault="009640A9"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9640A9" w:rsidRPr="00F57652" w:rsidRDefault="009640A9"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9640A9" w:rsidRPr="00F57652" w:rsidRDefault="009640A9"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DE7CC1" w:rsidRPr="00274B43" w:rsidTr="008C56E8">
        <w:trPr>
          <w:trHeight w:val="365"/>
        </w:trPr>
        <w:tc>
          <w:tcPr>
            <w:tcW w:w="231" w:type="pct"/>
            <w:tcBorders>
              <w:top w:val="nil"/>
              <w:bottom w:val="nil"/>
            </w:tcBorders>
            <w:vAlign w:val="center"/>
          </w:tcPr>
          <w:p w:rsidR="00DE7CC1" w:rsidRPr="00274B43" w:rsidRDefault="00DE7CC1" w:rsidP="00071F36">
            <w:pPr>
              <w:rPr>
                <w:rFonts w:ascii="Bookman Old Style" w:hAnsi="Bookman Old Style"/>
                <w:bCs/>
                <w:sz w:val="12"/>
                <w:szCs w:val="12"/>
              </w:rPr>
            </w:pPr>
          </w:p>
        </w:tc>
        <w:tc>
          <w:tcPr>
            <w:tcW w:w="265" w:type="pct"/>
            <w:tcBorders>
              <w:top w:val="nil"/>
              <w:bottom w:val="nil"/>
            </w:tcBorders>
            <w:vAlign w:val="center"/>
          </w:tcPr>
          <w:p w:rsidR="00DE7CC1" w:rsidRPr="00274B43" w:rsidRDefault="00DE7CC1" w:rsidP="00071F36">
            <w:pPr>
              <w:rPr>
                <w:rFonts w:ascii="Bookman Old Style" w:hAnsi="Bookman Old Style"/>
                <w:bCs/>
                <w:sz w:val="12"/>
                <w:szCs w:val="12"/>
              </w:rPr>
            </w:pPr>
          </w:p>
        </w:tc>
        <w:tc>
          <w:tcPr>
            <w:tcW w:w="103" w:type="pct"/>
            <w:vAlign w:val="center"/>
          </w:tcPr>
          <w:p w:rsidR="00DE7CC1" w:rsidRPr="00274B43" w:rsidRDefault="00DE7CC1" w:rsidP="00071F36">
            <w:pPr>
              <w:rPr>
                <w:rFonts w:ascii="Bookman Old Style" w:hAnsi="Bookman Old Style"/>
                <w:bCs/>
                <w:sz w:val="12"/>
                <w:szCs w:val="12"/>
              </w:rPr>
            </w:pPr>
          </w:p>
        </w:tc>
        <w:tc>
          <w:tcPr>
            <w:tcW w:w="392" w:type="pct"/>
          </w:tcPr>
          <w:p w:rsidR="00DE7CC1" w:rsidRPr="00274B43" w:rsidRDefault="00DE7CC1" w:rsidP="00071F36">
            <w:pPr>
              <w:rPr>
                <w:rFonts w:ascii="Bookman Old Style" w:hAnsi="Bookman Old Style"/>
                <w:bCs/>
                <w:sz w:val="12"/>
                <w:szCs w:val="12"/>
              </w:rPr>
            </w:pPr>
            <w:r w:rsidRPr="00274B43">
              <w:rPr>
                <w:rFonts w:ascii="Bookman Old Style" w:hAnsi="Bookman Old Style"/>
                <w:bCs/>
                <w:sz w:val="12"/>
                <w:szCs w:val="12"/>
              </w:rPr>
              <w:t>Program Pembinaan Industri (Cukai)</w:t>
            </w:r>
          </w:p>
        </w:tc>
        <w:tc>
          <w:tcPr>
            <w:tcW w:w="313" w:type="pct"/>
          </w:tcPr>
          <w:p w:rsidR="00DE7CC1" w:rsidRPr="00274B43" w:rsidRDefault="00DE7CC1" w:rsidP="00071F36">
            <w:pPr>
              <w:rPr>
                <w:rFonts w:ascii="Bookman Old Style" w:hAnsi="Bookman Old Style"/>
                <w:bCs/>
                <w:sz w:val="12"/>
                <w:szCs w:val="12"/>
              </w:rPr>
            </w:pPr>
            <w:r w:rsidRPr="00274B43">
              <w:rPr>
                <w:rFonts w:ascii="Bookman Old Style" w:hAnsi="Bookman Old Style"/>
                <w:bCs/>
                <w:sz w:val="12"/>
                <w:szCs w:val="12"/>
              </w:rPr>
              <w:t>Persentase  IHT yang dibina</w:t>
            </w:r>
          </w:p>
        </w:tc>
        <w:tc>
          <w:tcPr>
            <w:tcW w:w="132" w:type="pct"/>
            <w:vAlign w:val="center"/>
          </w:tcPr>
          <w:p w:rsidR="00DE7CC1" w:rsidRPr="00274B43" w:rsidRDefault="00DE7CC1" w:rsidP="00071F36">
            <w:pPr>
              <w:rPr>
                <w:rFonts w:ascii="Bookman Old Style" w:hAnsi="Bookman Old Style"/>
                <w:bCs/>
                <w:sz w:val="12"/>
                <w:szCs w:val="12"/>
              </w:rPr>
            </w:pPr>
          </w:p>
        </w:tc>
        <w:tc>
          <w:tcPr>
            <w:tcW w:w="122" w:type="pct"/>
            <w:vAlign w:val="center"/>
          </w:tcPr>
          <w:p w:rsidR="00DE7CC1" w:rsidRPr="00274B43" w:rsidRDefault="00DE7CC1" w:rsidP="00071F36">
            <w:pPr>
              <w:rPr>
                <w:rFonts w:ascii="Bookman Old Style" w:hAnsi="Bookman Old Style"/>
                <w:bCs/>
                <w:sz w:val="12"/>
                <w:szCs w:val="12"/>
              </w:rPr>
            </w:pPr>
          </w:p>
        </w:tc>
        <w:tc>
          <w:tcPr>
            <w:tcW w:w="174" w:type="pct"/>
          </w:tcPr>
          <w:p w:rsidR="00DE7CC1" w:rsidRPr="00274B43" w:rsidRDefault="00DE7CC1" w:rsidP="002614E4">
            <w:pPr>
              <w:jc w:val="center"/>
              <w:rPr>
                <w:rFonts w:ascii="Bookman Old Style" w:hAnsi="Bookman Old Style"/>
                <w:bCs/>
                <w:sz w:val="12"/>
                <w:szCs w:val="12"/>
              </w:rPr>
            </w:pPr>
          </w:p>
        </w:tc>
        <w:tc>
          <w:tcPr>
            <w:tcW w:w="306" w:type="pct"/>
          </w:tcPr>
          <w:p w:rsidR="00DE7CC1" w:rsidRPr="00610ECF" w:rsidRDefault="00DE7CC1" w:rsidP="00610ECF">
            <w:pPr>
              <w:jc w:val="right"/>
              <w:rPr>
                <w:rFonts w:ascii="Bookman Old Style" w:hAnsi="Bookman Old Style"/>
                <w:bCs/>
                <w:sz w:val="10"/>
                <w:szCs w:val="10"/>
              </w:rPr>
            </w:pPr>
            <w:r w:rsidRPr="00610ECF">
              <w:rPr>
                <w:rFonts w:ascii="Bookman Old Style" w:hAnsi="Bookman Old Style"/>
                <w:bCs/>
                <w:sz w:val="10"/>
                <w:szCs w:val="10"/>
              </w:rPr>
              <w:t>1.500.000.000</w:t>
            </w:r>
          </w:p>
        </w:tc>
        <w:tc>
          <w:tcPr>
            <w:tcW w:w="174" w:type="pct"/>
          </w:tcPr>
          <w:p w:rsidR="00DE7CC1" w:rsidRPr="00274B43" w:rsidRDefault="00DE7CC1" w:rsidP="002614E4">
            <w:pPr>
              <w:jc w:val="center"/>
              <w:rPr>
                <w:rFonts w:ascii="Bookman Old Style" w:hAnsi="Bookman Old Style"/>
                <w:bCs/>
                <w:sz w:val="12"/>
                <w:szCs w:val="12"/>
              </w:rPr>
            </w:pPr>
            <w:r w:rsidRPr="00274B43">
              <w:rPr>
                <w:rFonts w:ascii="Bookman Old Style" w:hAnsi="Bookman Old Style"/>
                <w:bCs/>
                <w:sz w:val="12"/>
                <w:szCs w:val="12"/>
              </w:rPr>
              <w:t>30%</w:t>
            </w:r>
          </w:p>
        </w:tc>
        <w:tc>
          <w:tcPr>
            <w:tcW w:w="306" w:type="pct"/>
          </w:tcPr>
          <w:p w:rsidR="00DE7CC1" w:rsidRPr="00687ECC" w:rsidRDefault="00DE7CC1" w:rsidP="00DE7CC1">
            <w:pPr>
              <w:jc w:val="right"/>
              <w:rPr>
                <w:rFonts w:ascii="Bookman Old Style" w:hAnsi="Bookman Old Style"/>
                <w:bCs/>
                <w:color w:val="FF0000"/>
                <w:sz w:val="12"/>
                <w:szCs w:val="12"/>
              </w:rPr>
            </w:pPr>
            <w:r w:rsidRPr="00DE7CC1">
              <w:rPr>
                <w:rFonts w:ascii="Bookman Old Style" w:hAnsi="Bookman Old Style"/>
                <w:bCs/>
                <w:sz w:val="12"/>
                <w:szCs w:val="12"/>
              </w:rPr>
              <w:t>526,711,882</w:t>
            </w:r>
          </w:p>
        </w:tc>
        <w:tc>
          <w:tcPr>
            <w:tcW w:w="175" w:type="pct"/>
          </w:tcPr>
          <w:p w:rsidR="00DE7CC1" w:rsidRPr="00687ECC" w:rsidRDefault="00DE7CC1" w:rsidP="002614E4">
            <w:pPr>
              <w:jc w:val="center"/>
              <w:rPr>
                <w:rFonts w:ascii="Bookman Old Style" w:hAnsi="Bookman Old Style"/>
                <w:bCs/>
                <w:color w:val="FF0000"/>
                <w:sz w:val="12"/>
                <w:szCs w:val="12"/>
              </w:rPr>
            </w:pPr>
            <w:r w:rsidRPr="00687ECC">
              <w:rPr>
                <w:rFonts w:ascii="Bookman Old Style" w:hAnsi="Bookman Old Style"/>
                <w:bCs/>
                <w:sz w:val="12"/>
                <w:szCs w:val="12"/>
              </w:rPr>
              <w:t>30%</w:t>
            </w:r>
          </w:p>
        </w:tc>
        <w:tc>
          <w:tcPr>
            <w:tcW w:w="303" w:type="pct"/>
          </w:tcPr>
          <w:p w:rsidR="00DE7CC1" w:rsidRPr="00687ECC" w:rsidRDefault="00DE7CC1" w:rsidP="00FC280D">
            <w:pPr>
              <w:jc w:val="right"/>
              <w:rPr>
                <w:rFonts w:ascii="Bookman Old Style" w:hAnsi="Bookman Old Style"/>
                <w:bCs/>
                <w:color w:val="FF0000"/>
                <w:sz w:val="12"/>
                <w:szCs w:val="12"/>
              </w:rPr>
            </w:pPr>
            <w:r w:rsidRPr="00DE7CC1">
              <w:rPr>
                <w:rFonts w:ascii="Bookman Old Style" w:hAnsi="Bookman Old Style"/>
                <w:bCs/>
                <w:sz w:val="12"/>
                <w:szCs w:val="12"/>
              </w:rPr>
              <w:t>526,711,882</w:t>
            </w:r>
          </w:p>
        </w:tc>
        <w:tc>
          <w:tcPr>
            <w:tcW w:w="175" w:type="pct"/>
          </w:tcPr>
          <w:p w:rsidR="00DE7CC1" w:rsidRPr="00687ECC" w:rsidRDefault="00DE7CC1" w:rsidP="002614E4">
            <w:pPr>
              <w:jc w:val="center"/>
              <w:rPr>
                <w:rFonts w:ascii="Bookman Old Style" w:hAnsi="Bookman Old Style"/>
                <w:bCs/>
                <w:color w:val="FF0000"/>
                <w:sz w:val="12"/>
                <w:szCs w:val="12"/>
              </w:rPr>
            </w:pPr>
            <w:r w:rsidRPr="00687ECC">
              <w:rPr>
                <w:rFonts w:ascii="Bookman Old Style" w:hAnsi="Bookman Old Style"/>
                <w:bCs/>
                <w:sz w:val="12"/>
                <w:szCs w:val="12"/>
              </w:rPr>
              <w:t>30%</w:t>
            </w:r>
          </w:p>
        </w:tc>
        <w:tc>
          <w:tcPr>
            <w:tcW w:w="305" w:type="pct"/>
          </w:tcPr>
          <w:p w:rsidR="00DE7CC1" w:rsidRPr="00687ECC" w:rsidRDefault="00DE7CC1" w:rsidP="00FC280D">
            <w:pPr>
              <w:jc w:val="right"/>
              <w:rPr>
                <w:rFonts w:ascii="Bookman Old Style" w:hAnsi="Bookman Old Style"/>
                <w:bCs/>
                <w:color w:val="FF0000"/>
                <w:sz w:val="12"/>
                <w:szCs w:val="12"/>
              </w:rPr>
            </w:pPr>
            <w:r w:rsidRPr="00DE7CC1">
              <w:rPr>
                <w:rFonts w:ascii="Bookman Old Style" w:hAnsi="Bookman Old Style"/>
                <w:bCs/>
                <w:sz w:val="12"/>
                <w:szCs w:val="12"/>
              </w:rPr>
              <w:t>526,711,882</w:t>
            </w:r>
          </w:p>
        </w:tc>
        <w:tc>
          <w:tcPr>
            <w:tcW w:w="174" w:type="pct"/>
          </w:tcPr>
          <w:p w:rsidR="00DE7CC1" w:rsidRPr="00687ECC" w:rsidRDefault="00DE7CC1" w:rsidP="002614E4">
            <w:pPr>
              <w:jc w:val="center"/>
              <w:rPr>
                <w:rFonts w:ascii="Bookman Old Style" w:hAnsi="Bookman Old Style"/>
                <w:bCs/>
                <w:color w:val="FF0000"/>
                <w:sz w:val="12"/>
                <w:szCs w:val="12"/>
              </w:rPr>
            </w:pPr>
            <w:r w:rsidRPr="00687ECC">
              <w:rPr>
                <w:rFonts w:ascii="Bookman Old Style" w:hAnsi="Bookman Old Style"/>
                <w:bCs/>
                <w:sz w:val="12"/>
                <w:szCs w:val="12"/>
              </w:rPr>
              <w:t>30%</w:t>
            </w:r>
          </w:p>
        </w:tc>
        <w:tc>
          <w:tcPr>
            <w:tcW w:w="305" w:type="pct"/>
          </w:tcPr>
          <w:p w:rsidR="00DE7CC1" w:rsidRPr="00687ECC" w:rsidRDefault="00DE7CC1" w:rsidP="00FC280D">
            <w:pPr>
              <w:jc w:val="right"/>
              <w:rPr>
                <w:rFonts w:ascii="Bookman Old Style" w:hAnsi="Bookman Old Style"/>
                <w:bCs/>
                <w:color w:val="FF0000"/>
                <w:sz w:val="12"/>
                <w:szCs w:val="12"/>
              </w:rPr>
            </w:pPr>
            <w:r w:rsidRPr="00DE7CC1">
              <w:rPr>
                <w:rFonts w:ascii="Bookman Old Style" w:hAnsi="Bookman Old Style"/>
                <w:bCs/>
                <w:sz w:val="12"/>
                <w:szCs w:val="12"/>
              </w:rPr>
              <w:t>526,711,882</w:t>
            </w:r>
          </w:p>
        </w:tc>
        <w:tc>
          <w:tcPr>
            <w:tcW w:w="174" w:type="pct"/>
          </w:tcPr>
          <w:p w:rsidR="00DE7CC1" w:rsidRPr="00687ECC" w:rsidRDefault="00DE7CC1" w:rsidP="0056637D">
            <w:pPr>
              <w:jc w:val="center"/>
              <w:rPr>
                <w:rFonts w:ascii="Bookman Old Style" w:hAnsi="Bookman Old Style"/>
                <w:bCs/>
                <w:color w:val="FF0000"/>
                <w:sz w:val="12"/>
                <w:szCs w:val="12"/>
              </w:rPr>
            </w:pPr>
            <w:r w:rsidRPr="00687ECC">
              <w:rPr>
                <w:rFonts w:ascii="Bookman Old Style" w:hAnsi="Bookman Old Style"/>
                <w:bCs/>
                <w:sz w:val="12"/>
                <w:szCs w:val="12"/>
              </w:rPr>
              <w:t>30%</w:t>
            </w:r>
          </w:p>
        </w:tc>
        <w:tc>
          <w:tcPr>
            <w:tcW w:w="305" w:type="pct"/>
          </w:tcPr>
          <w:p w:rsidR="00DE7CC1" w:rsidRPr="00687ECC" w:rsidRDefault="00DE7CC1" w:rsidP="00FC280D">
            <w:pPr>
              <w:jc w:val="right"/>
              <w:rPr>
                <w:rFonts w:ascii="Bookman Old Style" w:hAnsi="Bookman Old Style"/>
                <w:bCs/>
                <w:color w:val="FF0000"/>
                <w:sz w:val="12"/>
                <w:szCs w:val="12"/>
              </w:rPr>
            </w:pPr>
            <w:r w:rsidRPr="00DE7CC1">
              <w:rPr>
                <w:rFonts w:ascii="Bookman Old Style" w:hAnsi="Bookman Old Style"/>
                <w:bCs/>
                <w:sz w:val="12"/>
                <w:szCs w:val="12"/>
              </w:rPr>
              <w:t>526,711,882</w:t>
            </w:r>
          </w:p>
        </w:tc>
        <w:tc>
          <w:tcPr>
            <w:tcW w:w="267" w:type="pct"/>
          </w:tcPr>
          <w:p w:rsidR="00DE7CC1" w:rsidRPr="00F57652" w:rsidRDefault="00DE7CC1" w:rsidP="0056637D">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DE7CC1" w:rsidRPr="00F57652" w:rsidRDefault="00DE7CC1" w:rsidP="0056637D">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C73165" w:rsidRPr="00274B43" w:rsidTr="00C73165">
        <w:trPr>
          <w:trHeight w:val="365"/>
        </w:trPr>
        <w:tc>
          <w:tcPr>
            <w:tcW w:w="231" w:type="pct"/>
            <w:tcBorders>
              <w:top w:val="nil"/>
              <w:bottom w:val="nil"/>
            </w:tcBorders>
            <w:vAlign w:val="center"/>
          </w:tcPr>
          <w:p w:rsidR="00C73165" w:rsidRPr="00274B43" w:rsidRDefault="00C73165" w:rsidP="00071F36">
            <w:pPr>
              <w:rPr>
                <w:rFonts w:ascii="Bookman Old Style" w:hAnsi="Bookman Old Style"/>
                <w:bCs/>
                <w:sz w:val="12"/>
                <w:szCs w:val="12"/>
              </w:rPr>
            </w:pPr>
          </w:p>
        </w:tc>
        <w:tc>
          <w:tcPr>
            <w:tcW w:w="265" w:type="pct"/>
            <w:tcBorders>
              <w:top w:val="nil"/>
              <w:bottom w:val="nil"/>
            </w:tcBorders>
            <w:vAlign w:val="center"/>
          </w:tcPr>
          <w:p w:rsidR="00C73165" w:rsidRPr="00274B43" w:rsidRDefault="00C73165" w:rsidP="00071F36">
            <w:pPr>
              <w:rPr>
                <w:rFonts w:ascii="Bookman Old Style" w:hAnsi="Bookman Old Style"/>
                <w:bCs/>
                <w:sz w:val="12"/>
                <w:szCs w:val="12"/>
              </w:rPr>
            </w:pPr>
          </w:p>
        </w:tc>
        <w:tc>
          <w:tcPr>
            <w:tcW w:w="103" w:type="pct"/>
            <w:vAlign w:val="center"/>
          </w:tcPr>
          <w:p w:rsidR="00C73165" w:rsidRPr="00274B43" w:rsidRDefault="00C73165" w:rsidP="00071F36">
            <w:pPr>
              <w:rPr>
                <w:rFonts w:ascii="Bookman Old Style" w:hAnsi="Bookman Old Style"/>
                <w:bCs/>
                <w:sz w:val="12"/>
                <w:szCs w:val="12"/>
              </w:rPr>
            </w:pPr>
          </w:p>
        </w:tc>
        <w:tc>
          <w:tcPr>
            <w:tcW w:w="392" w:type="pct"/>
          </w:tcPr>
          <w:p w:rsidR="00C73165" w:rsidRPr="00C73165" w:rsidRDefault="00C73165" w:rsidP="00721A21">
            <w:pPr>
              <w:rPr>
                <w:rFonts w:ascii="Bookman Old Style" w:hAnsi="Bookman Old Style"/>
                <w:sz w:val="12"/>
                <w:szCs w:val="12"/>
                <w:lang w:val="id-ID"/>
              </w:rPr>
            </w:pPr>
            <w:r w:rsidRPr="00C73165">
              <w:rPr>
                <w:rFonts w:ascii="Bookman Old Style" w:hAnsi="Bookman Old Style"/>
                <w:sz w:val="12"/>
                <w:szCs w:val="12"/>
                <w:lang w:val="id-ID"/>
              </w:rPr>
              <w:t xml:space="preserve">Pendataan Dan Pengawasan Kepemilikan Atau Penggunaan Mesin Pelinting Rokok Dan Pemberian Sertifikat/Kode Registrasi Mesin Pelinting  Rokok </w:t>
            </w:r>
          </w:p>
        </w:tc>
        <w:tc>
          <w:tcPr>
            <w:tcW w:w="313" w:type="pct"/>
          </w:tcPr>
          <w:p w:rsidR="00C73165" w:rsidRPr="00C73165" w:rsidRDefault="00C73165" w:rsidP="00721A21">
            <w:pPr>
              <w:rPr>
                <w:rFonts w:ascii="Bookman Old Style" w:hAnsi="Bookman Old Style"/>
                <w:sz w:val="12"/>
                <w:szCs w:val="12"/>
              </w:rPr>
            </w:pPr>
            <w:r w:rsidRPr="00C73165">
              <w:rPr>
                <w:rFonts w:ascii="Bookman Old Style" w:hAnsi="Bookman Old Style"/>
                <w:sz w:val="12"/>
                <w:szCs w:val="12"/>
                <w:lang w:val="id-ID"/>
              </w:rPr>
              <w:t>J</w:t>
            </w:r>
            <w:r w:rsidRPr="00C73165">
              <w:rPr>
                <w:rFonts w:ascii="Bookman Old Style" w:hAnsi="Bookman Old Style"/>
                <w:sz w:val="12"/>
                <w:szCs w:val="12"/>
              </w:rPr>
              <w:t>umlah mesin pelinting yang di awasi</w:t>
            </w:r>
          </w:p>
        </w:tc>
        <w:tc>
          <w:tcPr>
            <w:tcW w:w="132" w:type="pct"/>
            <w:vAlign w:val="center"/>
          </w:tcPr>
          <w:p w:rsidR="00C73165" w:rsidRPr="00C73165" w:rsidRDefault="00C73165" w:rsidP="00721A21">
            <w:pPr>
              <w:rPr>
                <w:rFonts w:ascii="Bookman Old Style" w:hAnsi="Bookman Old Style"/>
                <w:bCs/>
                <w:sz w:val="12"/>
                <w:szCs w:val="12"/>
              </w:rPr>
            </w:pPr>
          </w:p>
        </w:tc>
        <w:tc>
          <w:tcPr>
            <w:tcW w:w="122" w:type="pct"/>
            <w:vAlign w:val="center"/>
          </w:tcPr>
          <w:p w:rsidR="00C73165" w:rsidRPr="00C73165" w:rsidRDefault="00C73165" w:rsidP="00721A21">
            <w:pPr>
              <w:rPr>
                <w:rFonts w:ascii="Bookman Old Style" w:hAnsi="Bookman Old Style"/>
                <w:bCs/>
                <w:sz w:val="12"/>
                <w:szCs w:val="12"/>
              </w:rPr>
            </w:pPr>
          </w:p>
        </w:tc>
        <w:tc>
          <w:tcPr>
            <w:tcW w:w="174" w:type="pct"/>
          </w:tcPr>
          <w:p w:rsidR="00C73165" w:rsidRPr="00C73165" w:rsidRDefault="00C73165" w:rsidP="00721A21">
            <w:pPr>
              <w:jc w:val="center"/>
              <w:rPr>
                <w:rFonts w:ascii="Bookman Old Style" w:hAnsi="Bookman Old Style"/>
                <w:bCs/>
                <w:sz w:val="12"/>
                <w:szCs w:val="12"/>
              </w:rPr>
            </w:pPr>
            <w:r w:rsidRPr="00C73165">
              <w:rPr>
                <w:rFonts w:ascii="Bookman Old Style" w:hAnsi="Bookman Old Style"/>
                <w:sz w:val="12"/>
                <w:szCs w:val="12"/>
              </w:rPr>
              <w:t>40 Mes in Pelin ting Ro kok</w:t>
            </w:r>
          </w:p>
        </w:tc>
        <w:tc>
          <w:tcPr>
            <w:tcW w:w="306" w:type="pct"/>
          </w:tcPr>
          <w:p w:rsidR="00C73165" w:rsidRPr="00C73165" w:rsidRDefault="00C73165" w:rsidP="00721A21">
            <w:pPr>
              <w:jc w:val="right"/>
              <w:rPr>
                <w:rFonts w:ascii="Bookman Old Style" w:hAnsi="Bookman Old Style"/>
                <w:bCs/>
                <w:sz w:val="12"/>
                <w:szCs w:val="12"/>
                <w:lang w:val="id-ID"/>
              </w:rPr>
            </w:pPr>
            <w:r w:rsidRPr="00C73165">
              <w:rPr>
                <w:rFonts w:ascii="Bookman Old Style" w:hAnsi="Bookman Old Style"/>
                <w:bCs/>
                <w:sz w:val="12"/>
                <w:szCs w:val="12"/>
                <w:lang w:val="id-ID"/>
              </w:rPr>
              <w:t>85.000.000</w:t>
            </w:r>
          </w:p>
        </w:tc>
        <w:tc>
          <w:tcPr>
            <w:tcW w:w="174" w:type="pct"/>
          </w:tcPr>
          <w:p w:rsidR="00C73165" w:rsidRPr="00C73165" w:rsidRDefault="00C73165" w:rsidP="00721A21">
            <w:pPr>
              <w:jc w:val="center"/>
              <w:rPr>
                <w:rFonts w:ascii="Bookman Old Style" w:hAnsi="Bookman Old Style"/>
                <w:sz w:val="12"/>
                <w:szCs w:val="12"/>
              </w:rPr>
            </w:pPr>
            <w:r w:rsidRPr="00C73165">
              <w:rPr>
                <w:rFonts w:ascii="Bookman Old Style" w:hAnsi="Bookman Old Style"/>
                <w:sz w:val="12"/>
                <w:szCs w:val="12"/>
                <w:lang w:val="id-ID"/>
              </w:rPr>
              <w:t xml:space="preserve">40 </w:t>
            </w:r>
            <w:r w:rsidRPr="00C73165">
              <w:rPr>
                <w:rFonts w:ascii="Bookman Old Style" w:hAnsi="Bookman Old Style"/>
                <w:sz w:val="12"/>
                <w:szCs w:val="12"/>
              </w:rPr>
              <w:t>Mes</w:t>
            </w:r>
            <w:r w:rsidRPr="00C73165">
              <w:rPr>
                <w:rFonts w:ascii="Bookman Old Style" w:hAnsi="Bookman Old Style"/>
                <w:sz w:val="12"/>
                <w:szCs w:val="12"/>
                <w:lang w:val="id-ID"/>
              </w:rPr>
              <w:t xml:space="preserve"> </w:t>
            </w:r>
            <w:r w:rsidRPr="00C73165">
              <w:rPr>
                <w:rFonts w:ascii="Bookman Old Style" w:hAnsi="Bookman Old Style"/>
                <w:sz w:val="12"/>
                <w:szCs w:val="12"/>
              </w:rPr>
              <w:t>in Pelin</w:t>
            </w:r>
            <w:r w:rsidRPr="00C73165">
              <w:rPr>
                <w:rFonts w:ascii="Bookman Old Style" w:hAnsi="Bookman Old Style"/>
                <w:sz w:val="12"/>
                <w:szCs w:val="12"/>
                <w:lang w:val="id-ID"/>
              </w:rPr>
              <w:t xml:space="preserve"> </w:t>
            </w:r>
            <w:r w:rsidRPr="00C73165">
              <w:rPr>
                <w:rFonts w:ascii="Bookman Old Style" w:hAnsi="Bookman Old Style"/>
                <w:sz w:val="12"/>
                <w:szCs w:val="12"/>
              </w:rPr>
              <w:t>ting Ro</w:t>
            </w:r>
            <w:r w:rsidRPr="00C73165">
              <w:rPr>
                <w:rFonts w:ascii="Bookman Old Style" w:hAnsi="Bookman Old Style"/>
                <w:sz w:val="12"/>
                <w:szCs w:val="12"/>
                <w:lang w:val="id-ID"/>
              </w:rPr>
              <w:t xml:space="preserve"> </w:t>
            </w:r>
            <w:r w:rsidRPr="00C73165">
              <w:rPr>
                <w:rFonts w:ascii="Bookman Old Style" w:hAnsi="Bookman Old Style"/>
                <w:sz w:val="12"/>
                <w:szCs w:val="12"/>
              </w:rPr>
              <w:t>kok</w:t>
            </w:r>
          </w:p>
        </w:tc>
        <w:tc>
          <w:tcPr>
            <w:tcW w:w="306" w:type="pct"/>
          </w:tcPr>
          <w:p w:rsidR="00C73165" w:rsidRPr="00C73165" w:rsidRDefault="00C73165" w:rsidP="00721A21">
            <w:pPr>
              <w:jc w:val="right"/>
              <w:rPr>
                <w:rFonts w:ascii="Bookman Old Style" w:hAnsi="Bookman Old Style"/>
                <w:sz w:val="12"/>
                <w:szCs w:val="12"/>
              </w:rPr>
            </w:pPr>
            <w:r w:rsidRPr="00C73165">
              <w:rPr>
                <w:rFonts w:ascii="Bookman Old Style" w:hAnsi="Bookman Old Style"/>
                <w:sz w:val="12"/>
                <w:szCs w:val="12"/>
              </w:rPr>
              <w:t>263,355,941</w:t>
            </w:r>
          </w:p>
        </w:tc>
        <w:tc>
          <w:tcPr>
            <w:tcW w:w="175" w:type="pct"/>
          </w:tcPr>
          <w:p w:rsidR="00C73165" w:rsidRPr="00C73165" w:rsidRDefault="00C73165" w:rsidP="00721A21">
            <w:pPr>
              <w:jc w:val="center"/>
              <w:rPr>
                <w:rFonts w:ascii="Bookman Old Style" w:hAnsi="Bookman Old Style"/>
                <w:sz w:val="12"/>
                <w:szCs w:val="12"/>
              </w:rPr>
            </w:pPr>
            <w:r w:rsidRPr="00C73165">
              <w:rPr>
                <w:rFonts w:ascii="Bookman Old Style" w:hAnsi="Bookman Old Style"/>
                <w:sz w:val="12"/>
                <w:szCs w:val="12"/>
              </w:rPr>
              <w:t>40 Mes in Pelin ting Ro kok</w:t>
            </w:r>
          </w:p>
        </w:tc>
        <w:tc>
          <w:tcPr>
            <w:tcW w:w="303" w:type="pct"/>
          </w:tcPr>
          <w:p w:rsidR="00C73165" w:rsidRPr="00C73165" w:rsidRDefault="00C73165" w:rsidP="00721A21">
            <w:pPr>
              <w:jc w:val="right"/>
              <w:rPr>
                <w:rFonts w:ascii="Bookman Old Style" w:hAnsi="Bookman Old Style"/>
                <w:sz w:val="12"/>
                <w:szCs w:val="12"/>
              </w:rPr>
            </w:pPr>
            <w:r w:rsidRPr="00C73165">
              <w:rPr>
                <w:rFonts w:ascii="Bookman Old Style" w:hAnsi="Bookman Old Style"/>
                <w:sz w:val="12"/>
                <w:szCs w:val="12"/>
              </w:rPr>
              <w:t>263,355,941</w:t>
            </w:r>
          </w:p>
        </w:tc>
        <w:tc>
          <w:tcPr>
            <w:tcW w:w="175" w:type="pct"/>
          </w:tcPr>
          <w:p w:rsidR="00C73165" w:rsidRPr="00C73165" w:rsidRDefault="00C73165" w:rsidP="00721A21">
            <w:pPr>
              <w:jc w:val="center"/>
              <w:rPr>
                <w:rFonts w:ascii="Bookman Old Style" w:hAnsi="Bookman Old Style"/>
                <w:sz w:val="12"/>
                <w:szCs w:val="12"/>
              </w:rPr>
            </w:pPr>
            <w:r w:rsidRPr="00C73165">
              <w:rPr>
                <w:rFonts w:ascii="Bookman Old Style" w:hAnsi="Bookman Old Style"/>
                <w:sz w:val="12"/>
                <w:szCs w:val="12"/>
              </w:rPr>
              <w:t>40 Mes in Pelin ting Ro kok</w:t>
            </w:r>
          </w:p>
        </w:tc>
        <w:tc>
          <w:tcPr>
            <w:tcW w:w="305" w:type="pct"/>
          </w:tcPr>
          <w:p w:rsidR="00C73165" w:rsidRPr="00C73165" w:rsidRDefault="00C73165" w:rsidP="00721A21">
            <w:pPr>
              <w:jc w:val="right"/>
              <w:rPr>
                <w:rFonts w:ascii="Bookman Old Style" w:hAnsi="Bookman Old Style"/>
                <w:sz w:val="12"/>
                <w:szCs w:val="12"/>
              </w:rPr>
            </w:pPr>
            <w:r w:rsidRPr="00C73165">
              <w:rPr>
                <w:rFonts w:ascii="Bookman Old Style" w:hAnsi="Bookman Old Style"/>
                <w:sz w:val="12"/>
                <w:szCs w:val="12"/>
              </w:rPr>
              <w:t>263,355,941</w:t>
            </w:r>
          </w:p>
        </w:tc>
        <w:tc>
          <w:tcPr>
            <w:tcW w:w="174" w:type="pct"/>
          </w:tcPr>
          <w:p w:rsidR="00C73165" w:rsidRPr="00C73165" w:rsidRDefault="00C73165" w:rsidP="00721A21">
            <w:pPr>
              <w:jc w:val="center"/>
              <w:rPr>
                <w:rFonts w:ascii="Bookman Old Style" w:hAnsi="Bookman Old Style"/>
                <w:sz w:val="12"/>
                <w:szCs w:val="12"/>
              </w:rPr>
            </w:pPr>
            <w:r w:rsidRPr="00C73165">
              <w:rPr>
                <w:rFonts w:ascii="Bookman Old Style" w:hAnsi="Bookman Old Style"/>
                <w:sz w:val="12"/>
                <w:szCs w:val="12"/>
              </w:rPr>
              <w:t>40 Mes in Pelin ting Ro kok</w:t>
            </w:r>
          </w:p>
        </w:tc>
        <w:tc>
          <w:tcPr>
            <w:tcW w:w="305" w:type="pct"/>
          </w:tcPr>
          <w:p w:rsidR="00C73165" w:rsidRPr="00C73165" w:rsidRDefault="00C73165" w:rsidP="00721A21">
            <w:pPr>
              <w:jc w:val="right"/>
              <w:rPr>
                <w:rFonts w:ascii="Bookman Old Style" w:hAnsi="Bookman Old Style"/>
                <w:sz w:val="12"/>
                <w:szCs w:val="12"/>
              </w:rPr>
            </w:pPr>
            <w:r w:rsidRPr="00C73165">
              <w:rPr>
                <w:rFonts w:ascii="Bookman Old Style" w:hAnsi="Bookman Old Style"/>
                <w:sz w:val="12"/>
                <w:szCs w:val="12"/>
              </w:rPr>
              <w:t>263,355,941</w:t>
            </w:r>
          </w:p>
        </w:tc>
        <w:tc>
          <w:tcPr>
            <w:tcW w:w="174" w:type="pct"/>
          </w:tcPr>
          <w:p w:rsidR="00C73165" w:rsidRPr="00C73165" w:rsidRDefault="00C73165" w:rsidP="00721A21">
            <w:pPr>
              <w:jc w:val="center"/>
              <w:rPr>
                <w:rFonts w:ascii="Bookman Old Style" w:hAnsi="Bookman Old Style"/>
                <w:sz w:val="12"/>
                <w:szCs w:val="12"/>
              </w:rPr>
            </w:pPr>
            <w:r w:rsidRPr="00C73165">
              <w:rPr>
                <w:rFonts w:ascii="Bookman Old Style" w:hAnsi="Bookman Old Style"/>
                <w:sz w:val="12"/>
                <w:szCs w:val="12"/>
              </w:rPr>
              <w:t>40 Mes in Pelin ting Ro kok</w:t>
            </w:r>
          </w:p>
        </w:tc>
        <w:tc>
          <w:tcPr>
            <w:tcW w:w="305" w:type="pct"/>
          </w:tcPr>
          <w:p w:rsidR="00C73165" w:rsidRPr="00C73165" w:rsidRDefault="00C73165" w:rsidP="00721A21">
            <w:pPr>
              <w:jc w:val="right"/>
              <w:rPr>
                <w:rFonts w:ascii="Bookman Old Style" w:hAnsi="Bookman Old Style"/>
                <w:sz w:val="12"/>
                <w:szCs w:val="12"/>
              </w:rPr>
            </w:pPr>
            <w:r w:rsidRPr="00C73165">
              <w:rPr>
                <w:rFonts w:ascii="Bookman Old Style" w:hAnsi="Bookman Old Style"/>
                <w:sz w:val="12"/>
                <w:szCs w:val="12"/>
              </w:rPr>
              <w:t>263,355,941</w:t>
            </w:r>
          </w:p>
        </w:tc>
        <w:tc>
          <w:tcPr>
            <w:tcW w:w="267" w:type="pct"/>
          </w:tcPr>
          <w:p w:rsidR="00C73165" w:rsidRPr="00C73165" w:rsidRDefault="00C73165" w:rsidP="00721A21">
            <w:pPr>
              <w:jc w:val="center"/>
              <w:rPr>
                <w:rFonts w:ascii="Bookman Old Style" w:hAnsi="Bookman Old Style"/>
                <w:bCs/>
                <w:sz w:val="12"/>
                <w:szCs w:val="12"/>
                <w:lang w:val="id-ID"/>
              </w:rPr>
            </w:pPr>
            <w:r w:rsidRPr="00C73165">
              <w:rPr>
                <w:rFonts w:ascii="Bookman Old Style" w:hAnsi="Bookman Old Style"/>
                <w:bCs/>
                <w:sz w:val="12"/>
                <w:szCs w:val="12"/>
                <w:lang w:val="id-ID"/>
              </w:rPr>
              <w:t>Bidang Industri</w:t>
            </w:r>
          </w:p>
        </w:tc>
        <w:tc>
          <w:tcPr>
            <w:tcW w:w="299" w:type="pct"/>
            <w:noWrap/>
          </w:tcPr>
          <w:p w:rsidR="00C73165" w:rsidRPr="00C73165" w:rsidRDefault="00C73165" w:rsidP="00721A21">
            <w:pPr>
              <w:jc w:val="center"/>
              <w:rPr>
                <w:rFonts w:ascii="Bookman Old Style" w:hAnsi="Bookman Old Style"/>
                <w:bCs/>
                <w:sz w:val="12"/>
                <w:szCs w:val="12"/>
                <w:lang w:val="id-ID"/>
              </w:rPr>
            </w:pPr>
            <w:r w:rsidRPr="00C73165">
              <w:rPr>
                <w:rFonts w:ascii="Bookman Old Style" w:hAnsi="Bookman Old Style"/>
                <w:bCs/>
                <w:sz w:val="12"/>
                <w:szCs w:val="12"/>
                <w:lang w:val="id-ID"/>
              </w:rPr>
              <w:t>Kota Malang</w:t>
            </w:r>
          </w:p>
        </w:tc>
      </w:tr>
      <w:tr w:rsidR="00DE7CC1" w:rsidRPr="00274B43" w:rsidTr="00C73165">
        <w:trPr>
          <w:trHeight w:val="365"/>
        </w:trPr>
        <w:tc>
          <w:tcPr>
            <w:tcW w:w="231" w:type="pct"/>
            <w:tcBorders>
              <w:top w:val="nil"/>
              <w:bottom w:val="single" w:sz="4" w:space="0" w:color="auto"/>
            </w:tcBorders>
            <w:vAlign w:val="center"/>
          </w:tcPr>
          <w:p w:rsidR="00DE7CC1" w:rsidRPr="00274B43" w:rsidRDefault="00DE7CC1" w:rsidP="00071F36">
            <w:pPr>
              <w:rPr>
                <w:rFonts w:ascii="Bookman Old Style" w:hAnsi="Bookman Old Style"/>
                <w:bCs/>
                <w:sz w:val="12"/>
                <w:szCs w:val="12"/>
              </w:rPr>
            </w:pPr>
          </w:p>
        </w:tc>
        <w:tc>
          <w:tcPr>
            <w:tcW w:w="265" w:type="pct"/>
            <w:tcBorders>
              <w:top w:val="nil"/>
              <w:bottom w:val="single" w:sz="4" w:space="0" w:color="auto"/>
            </w:tcBorders>
            <w:vAlign w:val="center"/>
          </w:tcPr>
          <w:p w:rsidR="00DE7CC1" w:rsidRPr="00274B43" w:rsidRDefault="00DE7CC1" w:rsidP="00071F36">
            <w:pPr>
              <w:rPr>
                <w:rFonts w:ascii="Bookman Old Style" w:hAnsi="Bookman Old Style"/>
                <w:bCs/>
                <w:sz w:val="12"/>
                <w:szCs w:val="12"/>
              </w:rPr>
            </w:pPr>
          </w:p>
        </w:tc>
        <w:tc>
          <w:tcPr>
            <w:tcW w:w="103" w:type="pct"/>
            <w:vAlign w:val="center"/>
          </w:tcPr>
          <w:p w:rsidR="00DE7CC1" w:rsidRPr="00274B43" w:rsidRDefault="00DE7CC1" w:rsidP="00071F36">
            <w:pPr>
              <w:rPr>
                <w:rFonts w:ascii="Bookman Old Style" w:hAnsi="Bookman Old Style"/>
                <w:bCs/>
                <w:sz w:val="12"/>
                <w:szCs w:val="12"/>
              </w:rPr>
            </w:pPr>
          </w:p>
        </w:tc>
        <w:tc>
          <w:tcPr>
            <w:tcW w:w="392" w:type="pct"/>
          </w:tcPr>
          <w:p w:rsidR="00DE7CC1" w:rsidRPr="00274B43" w:rsidRDefault="00DE7CC1" w:rsidP="00071F36">
            <w:pPr>
              <w:rPr>
                <w:rFonts w:ascii="Bookman Old Style" w:hAnsi="Bookman Old Style"/>
                <w:sz w:val="12"/>
                <w:szCs w:val="12"/>
              </w:rPr>
            </w:pPr>
            <w:r w:rsidRPr="00274B43">
              <w:rPr>
                <w:rFonts w:ascii="Bookman Old Style" w:hAnsi="Bookman Old Style"/>
                <w:sz w:val="12"/>
                <w:szCs w:val="12"/>
              </w:rPr>
              <w:t>Pemetaan Industri Hasil tembakau</w:t>
            </w:r>
          </w:p>
        </w:tc>
        <w:tc>
          <w:tcPr>
            <w:tcW w:w="313" w:type="pct"/>
          </w:tcPr>
          <w:p w:rsidR="00DE7CC1" w:rsidRDefault="00DE7CC1" w:rsidP="00071F36">
            <w:pPr>
              <w:rPr>
                <w:rFonts w:ascii="Bookman Old Style" w:hAnsi="Bookman Old Style"/>
                <w:sz w:val="12"/>
                <w:szCs w:val="12"/>
              </w:rPr>
            </w:pPr>
            <w:r w:rsidRPr="00274B43">
              <w:rPr>
                <w:rFonts w:ascii="Bookman Old Style" w:hAnsi="Bookman Old Style"/>
                <w:sz w:val="12"/>
                <w:szCs w:val="12"/>
              </w:rPr>
              <w:t xml:space="preserve">Jumlah dokumen hasil pemetaan IHT </w:t>
            </w:r>
          </w:p>
          <w:p w:rsidR="00C73165" w:rsidRPr="00274B43" w:rsidRDefault="00C73165" w:rsidP="00071F36">
            <w:pPr>
              <w:rPr>
                <w:rFonts w:ascii="Bookman Old Style" w:hAnsi="Bookman Old Style"/>
                <w:sz w:val="12"/>
                <w:szCs w:val="12"/>
              </w:rPr>
            </w:pPr>
          </w:p>
        </w:tc>
        <w:tc>
          <w:tcPr>
            <w:tcW w:w="132" w:type="pct"/>
            <w:vAlign w:val="center"/>
          </w:tcPr>
          <w:p w:rsidR="00DE7CC1" w:rsidRPr="00274B43" w:rsidRDefault="00DE7CC1" w:rsidP="00071F36">
            <w:pPr>
              <w:rPr>
                <w:rFonts w:ascii="Bookman Old Style" w:hAnsi="Bookman Old Style"/>
                <w:bCs/>
                <w:sz w:val="12"/>
                <w:szCs w:val="12"/>
              </w:rPr>
            </w:pPr>
          </w:p>
        </w:tc>
        <w:tc>
          <w:tcPr>
            <w:tcW w:w="122" w:type="pct"/>
            <w:vAlign w:val="center"/>
          </w:tcPr>
          <w:p w:rsidR="00DE7CC1" w:rsidRPr="00274B43" w:rsidRDefault="00DE7CC1" w:rsidP="00071F36">
            <w:pPr>
              <w:rPr>
                <w:rFonts w:ascii="Bookman Old Style" w:hAnsi="Bookman Old Style"/>
                <w:bCs/>
                <w:sz w:val="12"/>
                <w:szCs w:val="12"/>
              </w:rPr>
            </w:pPr>
          </w:p>
        </w:tc>
        <w:tc>
          <w:tcPr>
            <w:tcW w:w="174" w:type="pct"/>
          </w:tcPr>
          <w:p w:rsidR="00DE7CC1" w:rsidRPr="002614E4" w:rsidRDefault="00DE7CC1" w:rsidP="002614E4">
            <w:pPr>
              <w:jc w:val="center"/>
              <w:rPr>
                <w:rFonts w:ascii="Bookman Old Style" w:hAnsi="Bookman Old Style"/>
                <w:bCs/>
                <w:sz w:val="12"/>
                <w:szCs w:val="12"/>
                <w:lang w:val="id-ID"/>
              </w:rPr>
            </w:pPr>
            <w:r>
              <w:rPr>
                <w:rFonts w:ascii="Bookman Old Style" w:hAnsi="Bookman Old Style"/>
                <w:bCs/>
                <w:sz w:val="12"/>
                <w:szCs w:val="12"/>
                <w:lang w:val="id-ID"/>
              </w:rPr>
              <w:t>1 dok</w:t>
            </w:r>
          </w:p>
        </w:tc>
        <w:tc>
          <w:tcPr>
            <w:tcW w:w="306" w:type="pct"/>
          </w:tcPr>
          <w:p w:rsidR="00DE7CC1" w:rsidRPr="002614E4" w:rsidRDefault="00DE7CC1" w:rsidP="002614E4">
            <w:pPr>
              <w:jc w:val="right"/>
              <w:rPr>
                <w:rFonts w:ascii="Bookman Old Style" w:hAnsi="Bookman Old Style"/>
                <w:bCs/>
                <w:sz w:val="12"/>
                <w:szCs w:val="12"/>
                <w:lang w:val="id-ID"/>
              </w:rPr>
            </w:pPr>
            <w:r>
              <w:rPr>
                <w:rFonts w:ascii="Bookman Old Style" w:hAnsi="Bookman Old Style"/>
                <w:bCs/>
                <w:sz w:val="12"/>
                <w:szCs w:val="12"/>
                <w:lang w:val="id-ID"/>
              </w:rPr>
              <w:t>75.000.000</w:t>
            </w:r>
          </w:p>
        </w:tc>
        <w:tc>
          <w:tcPr>
            <w:tcW w:w="174" w:type="pct"/>
          </w:tcPr>
          <w:p w:rsidR="00DE7CC1" w:rsidRPr="00274B43" w:rsidRDefault="00DE7CC1" w:rsidP="002614E4">
            <w:pPr>
              <w:jc w:val="center"/>
              <w:rPr>
                <w:rFonts w:ascii="Bookman Old Style" w:hAnsi="Bookman Old Style"/>
                <w:sz w:val="12"/>
                <w:szCs w:val="12"/>
              </w:rPr>
            </w:pPr>
            <w:r>
              <w:rPr>
                <w:rFonts w:ascii="Bookman Old Style" w:hAnsi="Bookman Old Style"/>
                <w:sz w:val="12"/>
                <w:szCs w:val="12"/>
              </w:rPr>
              <w:t xml:space="preserve">1 </w:t>
            </w:r>
            <w:r>
              <w:rPr>
                <w:rFonts w:ascii="Bookman Old Style" w:hAnsi="Bookman Old Style"/>
                <w:sz w:val="12"/>
                <w:szCs w:val="12"/>
                <w:lang w:val="id-ID"/>
              </w:rPr>
              <w:t>d</w:t>
            </w:r>
            <w:r w:rsidRPr="00274B43">
              <w:rPr>
                <w:rFonts w:ascii="Bookman Old Style" w:hAnsi="Bookman Old Style"/>
                <w:sz w:val="12"/>
                <w:szCs w:val="12"/>
              </w:rPr>
              <w:t>ok</w:t>
            </w:r>
          </w:p>
        </w:tc>
        <w:tc>
          <w:tcPr>
            <w:tcW w:w="306" w:type="pct"/>
          </w:tcPr>
          <w:p w:rsidR="00DE7CC1" w:rsidRPr="00274B43" w:rsidRDefault="00DE7CC1" w:rsidP="002614E4">
            <w:pPr>
              <w:jc w:val="right"/>
              <w:rPr>
                <w:rFonts w:ascii="Bookman Old Style" w:hAnsi="Bookman Old Style"/>
                <w:sz w:val="12"/>
                <w:szCs w:val="12"/>
              </w:rPr>
            </w:pPr>
            <w:r>
              <w:rPr>
                <w:rFonts w:ascii="Bookman Old Style" w:hAnsi="Bookman Old Style"/>
                <w:sz w:val="12"/>
                <w:szCs w:val="12"/>
              </w:rPr>
              <w:t>263</w:t>
            </w:r>
            <w:r w:rsidRPr="00274B43">
              <w:rPr>
                <w:rFonts w:ascii="Bookman Old Style" w:hAnsi="Bookman Old Style"/>
                <w:sz w:val="12"/>
                <w:szCs w:val="12"/>
              </w:rPr>
              <w:t>,</w:t>
            </w:r>
            <w:r>
              <w:rPr>
                <w:rFonts w:ascii="Bookman Old Style" w:hAnsi="Bookman Old Style"/>
                <w:sz w:val="12"/>
                <w:szCs w:val="12"/>
              </w:rPr>
              <w:t>355</w:t>
            </w:r>
            <w:r w:rsidRPr="00274B43">
              <w:rPr>
                <w:rFonts w:ascii="Bookman Old Style" w:hAnsi="Bookman Old Style"/>
                <w:sz w:val="12"/>
                <w:szCs w:val="12"/>
              </w:rPr>
              <w:t>,</w:t>
            </w:r>
            <w:r>
              <w:rPr>
                <w:rFonts w:ascii="Bookman Old Style" w:hAnsi="Bookman Old Style"/>
                <w:sz w:val="12"/>
                <w:szCs w:val="12"/>
              </w:rPr>
              <w:t>941</w:t>
            </w:r>
          </w:p>
        </w:tc>
        <w:tc>
          <w:tcPr>
            <w:tcW w:w="175" w:type="pct"/>
          </w:tcPr>
          <w:p w:rsidR="00DE7CC1" w:rsidRPr="00274B43" w:rsidRDefault="00DE7CC1" w:rsidP="002614E4">
            <w:pPr>
              <w:jc w:val="center"/>
              <w:rPr>
                <w:rFonts w:ascii="Bookman Old Style" w:hAnsi="Bookman Old Style"/>
                <w:sz w:val="12"/>
                <w:szCs w:val="12"/>
              </w:rPr>
            </w:pPr>
            <w:r>
              <w:rPr>
                <w:rFonts w:ascii="Bookman Old Style" w:hAnsi="Bookman Old Style"/>
                <w:sz w:val="12"/>
                <w:szCs w:val="12"/>
              </w:rPr>
              <w:t xml:space="preserve">1 </w:t>
            </w:r>
            <w:r>
              <w:rPr>
                <w:rFonts w:ascii="Bookman Old Style" w:hAnsi="Bookman Old Style"/>
                <w:sz w:val="12"/>
                <w:szCs w:val="12"/>
                <w:lang w:val="id-ID"/>
              </w:rPr>
              <w:t>d</w:t>
            </w:r>
            <w:r w:rsidRPr="00274B43">
              <w:rPr>
                <w:rFonts w:ascii="Bookman Old Style" w:hAnsi="Bookman Old Style"/>
                <w:sz w:val="12"/>
                <w:szCs w:val="12"/>
              </w:rPr>
              <w:t>ok</w:t>
            </w:r>
          </w:p>
        </w:tc>
        <w:tc>
          <w:tcPr>
            <w:tcW w:w="303" w:type="pct"/>
          </w:tcPr>
          <w:p w:rsidR="00DE7CC1" w:rsidRPr="00274B43" w:rsidRDefault="00DE7CC1" w:rsidP="00FC280D">
            <w:pPr>
              <w:jc w:val="right"/>
              <w:rPr>
                <w:rFonts w:ascii="Bookman Old Style" w:hAnsi="Bookman Old Style"/>
                <w:sz w:val="12"/>
                <w:szCs w:val="12"/>
              </w:rPr>
            </w:pPr>
            <w:r>
              <w:rPr>
                <w:rFonts w:ascii="Bookman Old Style" w:hAnsi="Bookman Old Style"/>
                <w:sz w:val="12"/>
                <w:szCs w:val="12"/>
              </w:rPr>
              <w:t>263</w:t>
            </w:r>
            <w:r w:rsidRPr="00274B43">
              <w:rPr>
                <w:rFonts w:ascii="Bookman Old Style" w:hAnsi="Bookman Old Style"/>
                <w:sz w:val="12"/>
                <w:szCs w:val="12"/>
              </w:rPr>
              <w:t>,</w:t>
            </w:r>
            <w:r>
              <w:rPr>
                <w:rFonts w:ascii="Bookman Old Style" w:hAnsi="Bookman Old Style"/>
                <w:sz w:val="12"/>
                <w:szCs w:val="12"/>
              </w:rPr>
              <w:t>355</w:t>
            </w:r>
            <w:r w:rsidRPr="00274B43">
              <w:rPr>
                <w:rFonts w:ascii="Bookman Old Style" w:hAnsi="Bookman Old Style"/>
                <w:sz w:val="12"/>
                <w:szCs w:val="12"/>
              </w:rPr>
              <w:t>,</w:t>
            </w:r>
            <w:r>
              <w:rPr>
                <w:rFonts w:ascii="Bookman Old Style" w:hAnsi="Bookman Old Style"/>
                <w:sz w:val="12"/>
                <w:szCs w:val="12"/>
              </w:rPr>
              <w:t>941</w:t>
            </w:r>
          </w:p>
        </w:tc>
        <w:tc>
          <w:tcPr>
            <w:tcW w:w="175" w:type="pct"/>
          </w:tcPr>
          <w:p w:rsidR="00DE7CC1" w:rsidRPr="00274B43" w:rsidRDefault="00DE7CC1" w:rsidP="002614E4">
            <w:pPr>
              <w:jc w:val="center"/>
              <w:rPr>
                <w:rFonts w:ascii="Bookman Old Style" w:hAnsi="Bookman Old Style"/>
                <w:sz w:val="12"/>
                <w:szCs w:val="12"/>
              </w:rPr>
            </w:pPr>
            <w:r>
              <w:rPr>
                <w:rFonts w:ascii="Bookman Old Style" w:hAnsi="Bookman Old Style"/>
                <w:sz w:val="12"/>
                <w:szCs w:val="12"/>
              </w:rPr>
              <w:t xml:space="preserve">1 </w:t>
            </w:r>
            <w:r>
              <w:rPr>
                <w:rFonts w:ascii="Bookman Old Style" w:hAnsi="Bookman Old Style"/>
                <w:sz w:val="12"/>
                <w:szCs w:val="12"/>
                <w:lang w:val="id-ID"/>
              </w:rPr>
              <w:t>d</w:t>
            </w:r>
            <w:r w:rsidRPr="00274B43">
              <w:rPr>
                <w:rFonts w:ascii="Bookman Old Style" w:hAnsi="Bookman Old Style"/>
                <w:sz w:val="12"/>
                <w:szCs w:val="12"/>
              </w:rPr>
              <w:t>ok</w:t>
            </w:r>
          </w:p>
        </w:tc>
        <w:tc>
          <w:tcPr>
            <w:tcW w:w="305" w:type="pct"/>
          </w:tcPr>
          <w:p w:rsidR="00DE7CC1" w:rsidRPr="00274B43" w:rsidRDefault="00DE7CC1" w:rsidP="00FC280D">
            <w:pPr>
              <w:jc w:val="right"/>
              <w:rPr>
                <w:rFonts w:ascii="Bookman Old Style" w:hAnsi="Bookman Old Style"/>
                <w:sz w:val="12"/>
                <w:szCs w:val="12"/>
              </w:rPr>
            </w:pPr>
            <w:r>
              <w:rPr>
                <w:rFonts w:ascii="Bookman Old Style" w:hAnsi="Bookman Old Style"/>
                <w:sz w:val="12"/>
                <w:szCs w:val="12"/>
              </w:rPr>
              <w:t>263</w:t>
            </w:r>
            <w:r w:rsidRPr="00274B43">
              <w:rPr>
                <w:rFonts w:ascii="Bookman Old Style" w:hAnsi="Bookman Old Style"/>
                <w:sz w:val="12"/>
                <w:szCs w:val="12"/>
              </w:rPr>
              <w:t>,</w:t>
            </w:r>
            <w:r>
              <w:rPr>
                <w:rFonts w:ascii="Bookman Old Style" w:hAnsi="Bookman Old Style"/>
                <w:sz w:val="12"/>
                <w:szCs w:val="12"/>
              </w:rPr>
              <w:t>355</w:t>
            </w:r>
            <w:r w:rsidRPr="00274B43">
              <w:rPr>
                <w:rFonts w:ascii="Bookman Old Style" w:hAnsi="Bookman Old Style"/>
                <w:sz w:val="12"/>
                <w:szCs w:val="12"/>
              </w:rPr>
              <w:t>,</w:t>
            </w:r>
            <w:r>
              <w:rPr>
                <w:rFonts w:ascii="Bookman Old Style" w:hAnsi="Bookman Old Style"/>
                <w:sz w:val="12"/>
                <w:szCs w:val="12"/>
              </w:rPr>
              <w:t>941</w:t>
            </w:r>
          </w:p>
        </w:tc>
        <w:tc>
          <w:tcPr>
            <w:tcW w:w="174" w:type="pct"/>
          </w:tcPr>
          <w:p w:rsidR="00DE7CC1" w:rsidRPr="00274B43" w:rsidRDefault="00DE7CC1" w:rsidP="002614E4">
            <w:pPr>
              <w:jc w:val="center"/>
              <w:rPr>
                <w:rFonts w:ascii="Bookman Old Style" w:hAnsi="Bookman Old Style"/>
                <w:sz w:val="12"/>
                <w:szCs w:val="12"/>
              </w:rPr>
            </w:pPr>
            <w:r>
              <w:rPr>
                <w:rFonts w:ascii="Bookman Old Style" w:hAnsi="Bookman Old Style"/>
                <w:sz w:val="12"/>
                <w:szCs w:val="12"/>
              </w:rPr>
              <w:t xml:space="preserve">1 </w:t>
            </w:r>
            <w:r>
              <w:rPr>
                <w:rFonts w:ascii="Bookman Old Style" w:hAnsi="Bookman Old Style"/>
                <w:sz w:val="12"/>
                <w:szCs w:val="12"/>
                <w:lang w:val="id-ID"/>
              </w:rPr>
              <w:t>d</w:t>
            </w:r>
            <w:r w:rsidRPr="00274B43">
              <w:rPr>
                <w:rFonts w:ascii="Bookman Old Style" w:hAnsi="Bookman Old Style"/>
                <w:sz w:val="12"/>
                <w:szCs w:val="12"/>
              </w:rPr>
              <w:t>ok</w:t>
            </w:r>
          </w:p>
        </w:tc>
        <w:tc>
          <w:tcPr>
            <w:tcW w:w="305" w:type="pct"/>
          </w:tcPr>
          <w:p w:rsidR="00DE7CC1" w:rsidRPr="00274B43" w:rsidRDefault="00DE7CC1" w:rsidP="00FC280D">
            <w:pPr>
              <w:jc w:val="right"/>
              <w:rPr>
                <w:rFonts w:ascii="Bookman Old Style" w:hAnsi="Bookman Old Style"/>
                <w:sz w:val="12"/>
                <w:szCs w:val="12"/>
              </w:rPr>
            </w:pPr>
            <w:r>
              <w:rPr>
                <w:rFonts w:ascii="Bookman Old Style" w:hAnsi="Bookman Old Style"/>
                <w:sz w:val="12"/>
                <w:szCs w:val="12"/>
              </w:rPr>
              <w:t>263</w:t>
            </w:r>
            <w:r w:rsidRPr="00274B43">
              <w:rPr>
                <w:rFonts w:ascii="Bookman Old Style" w:hAnsi="Bookman Old Style"/>
                <w:sz w:val="12"/>
                <w:szCs w:val="12"/>
              </w:rPr>
              <w:t>,</w:t>
            </w:r>
            <w:r>
              <w:rPr>
                <w:rFonts w:ascii="Bookman Old Style" w:hAnsi="Bookman Old Style"/>
                <w:sz w:val="12"/>
                <w:szCs w:val="12"/>
              </w:rPr>
              <w:t>355</w:t>
            </w:r>
            <w:r w:rsidRPr="00274B43">
              <w:rPr>
                <w:rFonts w:ascii="Bookman Old Style" w:hAnsi="Bookman Old Style"/>
                <w:sz w:val="12"/>
                <w:szCs w:val="12"/>
              </w:rPr>
              <w:t>,</w:t>
            </w:r>
            <w:r>
              <w:rPr>
                <w:rFonts w:ascii="Bookman Old Style" w:hAnsi="Bookman Old Style"/>
                <w:sz w:val="12"/>
                <w:szCs w:val="12"/>
              </w:rPr>
              <w:t>941</w:t>
            </w:r>
          </w:p>
        </w:tc>
        <w:tc>
          <w:tcPr>
            <w:tcW w:w="174" w:type="pct"/>
          </w:tcPr>
          <w:p w:rsidR="00DE7CC1" w:rsidRPr="00274B43" w:rsidRDefault="00DE7CC1" w:rsidP="002B590E">
            <w:pPr>
              <w:jc w:val="center"/>
              <w:rPr>
                <w:rFonts w:ascii="Bookman Old Style" w:hAnsi="Bookman Old Style"/>
                <w:sz w:val="12"/>
                <w:szCs w:val="12"/>
              </w:rPr>
            </w:pPr>
            <w:r>
              <w:rPr>
                <w:rFonts w:ascii="Bookman Old Style" w:hAnsi="Bookman Old Style"/>
                <w:sz w:val="12"/>
                <w:szCs w:val="12"/>
              </w:rPr>
              <w:t xml:space="preserve">1 </w:t>
            </w:r>
            <w:r>
              <w:rPr>
                <w:rFonts w:ascii="Bookman Old Style" w:hAnsi="Bookman Old Style"/>
                <w:sz w:val="12"/>
                <w:szCs w:val="12"/>
                <w:lang w:val="id-ID"/>
              </w:rPr>
              <w:t>d</w:t>
            </w:r>
            <w:r w:rsidRPr="00274B43">
              <w:rPr>
                <w:rFonts w:ascii="Bookman Old Style" w:hAnsi="Bookman Old Style"/>
                <w:sz w:val="12"/>
                <w:szCs w:val="12"/>
              </w:rPr>
              <w:t>ok</w:t>
            </w:r>
          </w:p>
        </w:tc>
        <w:tc>
          <w:tcPr>
            <w:tcW w:w="305" w:type="pct"/>
          </w:tcPr>
          <w:p w:rsidR="00DE7CC1" w:rsidRPr="00274B43" w:rsidRDefault="00DE7CC1" w:rsidP="00FC280D">
            <w:pPr>
              <w:jc w:val="right"/>
              <w:rPr>
                <w:rFonts w:ascii="Bookman Old Style" w:hAnsi="Bookman Old Style"/>
                <w:sz w:val="12"/>
                <w:szCs w:val="12"/>
              </w:rPr>
            </w:pPr>
            <w:r>
              <w:rPr>
                <w:rFonts w:ascii="Bookman Old Style" w:hAnsi="Bookman Old Style"/>
                <w:sz w:val="12"/>
                <w:szCs w:val="12"/>
              </w:rPr>
              <w:t>263</w:t>
            </w:r>
            <w:r w:rsidRPr="00274B43">
              <w:rPr>
                <w:rFonts w:ascii="Bookman Old Style" w:hAnsi="Bookman Old Style"/>
                <w:sz w:val="12"/>
                <w:szCs w:val="12"/>
              </w:rPr>
              <w:t>,</w:t>
            </w:r>
            <w:r>
              <w:rPr>
                <w:rFonts w:ascii="Bookman Old Style" w:hAnsi="Bookman Old Style"/>
                <w:sz w:val="12"/>
                <w:szCs w:val="12"/>
              </w:rPr>
              <w:t>355</w:t>
            </w:r>
            <w:r w:rsidRPr="00274B43">
              <w:rPr>
                <w:rFonts w:ascii="Bookman Old Style" w:hAnsi="Bookman Old Style"/>
                <w:sz w:val="12"/>
                <w:szCs w:val="12"/>
              </w:rPr>
              <w:t>,</w:t>
            </w:r>
            <w:r>
              <w:rPr>
                <w:rFonts w:ascii="Bookman Old Style" w:hAnsi="Bookman Old Style"/>
                <w:sz w:val="12"/>
                <w:szCs w:val="12"/>
              </w:rPr>
              <w:t>941</w:t>
            </w:r>
          </w:p>
        </w:tc>
        <w:tc>
          <w:tcPr>
            <w:tcW w:w="267" w:type="pct"/>
          </w:tcPr>
          <w:p w:rsidR="00DE7CC1" w:rsidRPr="00F57652" w:rsidRDefault="00DE7CC1"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DE7CC1" w:rsidRPr="00F57652" w:rsidRDefault="00DE7CC1"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2614E4" w:rsidRPr="00274B43" w:rsidTr="00C73165">
        <w:trPr>
          <w:trHeight w:val="365"/>
        </w:trPr>
        <w:tc>
          <w:tcPr>
            <w:tcW w:w="231" w:type="pct"/>
            <w:tcBorders>
              <w:top w:val="single" w:sz="4" w:space="0" w:color="auto"/>
              <w:bottom w:val="nil"/>
            </w:tcBorders>
            <w:vAlign w:val="center"/>
          </w:tcPr>
          <w:p w:rsidR="002614E4" w:rsidRPr="00274B43" w:rsidRDefault="002614E4" w:rsidP="00071F36">
            <w:pPr>
              <w:rPr>
                <w:rFonts w:ascii="Bookman Old Style" w:hAnsi="Bookman Old Style"/>
                <w:bCs/>
                <w:sz w:val="12"/>
                <w:szCs w:val="12"/>
              </w:rPr>
            </w:pPr>
          </w:p>
        </w:tc>
        <w:tc>
          <w:tcPr>
            <w:tcW w:w="265" w:type="pct"/>
            <w:tcBorders>
              <w:top w:val="single" w:sz="4" w:space="0" w:color="auto"/>
              <w:bottom w:val="nil"/>
            </w:tcBorders>
            <w:vAlign w:val="center"/>
          </w:tcPr>
          <w:p w:rsidR="002614E4" w:rsidRPr="00274B43" w:rsidRDefault="002614E4" w:rsidP="00071F36">
            <w:pPr>
              <w:rPr>
                <w:rFonts w:ascii="Bookman Old Style" w:hAnsi="Bookman Old Style"/>
                <w:bCs/>
                <w:sz w:val="12"/>
                <w:szCs w:val="12"/>
              </w:rPr>
            </w:pPr>
          </w:p>
        </w:tc>
        <w:tc>
          <w:tcPr>
            <w:tcW w:w="103" w:type="pct"/>
            <w:vAlign w:val="center"/>
          </w:tcPr>
          <w:p w:rsidR="002614E4" w:rsidRPr="00274B43" w:rsidRDefault="002614E4" w:rsidP="00071F36">
            <w:pPr>
              <w:rPr>
                <w:rFonts w:ascii="Bookman Old Style" w:hAnsi="Bookman Old Style"/>
                <w:bCs/>
                <w:sz w:val="12"/>
                <w:szCs w:val="12"/>
              </w:rPr>
            </w:pPr>
          </w:p>
        </w:tc>
        <w:tc>
          <w:tcPr>
            <w:tcW w:w="392" w:type="pct"/>
          </w:tcPr>
          <w:p w:rsidR="002614E4" w:rsidRPr="009C12CD" w:rsidRDefault="002614E4" w:rsidP="009C12CD">
            <w:pPr>
              <w:rPr>
                <w:rFonts w:ascii="Bookman Old Style" w:hAnsi="Bookman Old Style"/>
                <w:sz w:val="12"/>
                <w:szCs w:val="12"/>
              </w:rPr>
            </w:pPr>
            <w:r>
              <w:rPr>
                <w:rFonts w:ascii="Bookman Old Style" w:hAnsi="Bookman Old Style"/>
                <w:sz w:val="12"/>
                <w:szCs w:val="12"/>
                <w:lang w:val="id-ID"/>
              </w:rPr>
              <w:t xml:space="preserve">Pembinaan dan pelatihan keterampilan kerja bagi tenaga kerja dan </w:t>
            </w:r>
          </w:p>
        </w:tc>
        <w:tc>
          <w:tcPr>
            <w:tcW w:w="313" w:type="pct"/>
          </w:tcPr>
          <w:p w:rsidR="002614E4" w:rsidRPr="002614E4" w:rsidRDefault="002614E4" w:rsidP="009C12CD">
            <w:pPr>
              <w:rPr>
                <w:rFonts w:ascii="Bookman Old Style" w:hAnsi="Bookman Old Style"/>
                <w:sz w:val="12"/>
                <w:szCs w:val="12"/>
                <w:lang w:val="id-ID"/>
              </w:rPr>
            </w:pPr>
            <w:r>
              <w:rPr>
                <w:rFonts w:ascii="Bookman Old Style" w:hAnsi="Bookman Old Style"/>
                <w:sz w:val="12"/>
                <w:szCs w:val="12"/>
                <w:lang w:val="id-ID"/>
              </w:rPr>
              <w:t xml:space="preserve">Jumlah kegiatan berbasis kompetensi dan jumlah </w:t>
            </w:r>
          </w:p>
        </w:tc>
        <w:tc>
          <w:tcPr>
            <w:tcW w:w="132" w:type="pct"/>
            <w:vAlign w:val="center"/>
          </w:tcPr>
          <w:p w:rsidR="002614E4" w:rsidRPr="00274B43" w:rsidRDefault="002614E4" w:rsidP="00071F36">
            <w:pPr>
              <w:rPr>
                <w:rFonts w:ascii="Bookman Old Style" w:hAnsi="Bookman Old Style"/>
                <w:bCs/>
                <w:sz w:val="12"/>
                <w:szCs w:val="12"/>
              </w:rPr>
            </w:pPr>
          </w:p>
        </w:tc>
        <w:tc>
          <w:tcPr>
            <w:tcW w:w="122" w:type="pct"/>
            <w:vAlign w:val="center"/>
          </w:tcPr>
          <w:p w:rsidR="002614E4" w:rsidRPr="00274B43" w:rsidRDefault="002614E4" w:rsidP="00071F36">
            <w:pPr>
              <w:rPr>
                <w:rFonts w:ascii="Bookman Old Style" w:hAnsi="Bookman Old Style"/>
                <w:bCs/>
                <w:sz w:val="12"/>
                <w:szCs w:val="12"/>
              </w:rPr>
            </w:pPr>
          </w:p>
        </w:tc>
        <w:tc>
          <w:tcPr>
            <w:tcW w:w="174" w:type="pct"/>
          </w:tcPr>
          <w:p w:rsidR="002614E4" w:rsidRDefault="002614E4" w:rsidP="002614E4">
            <w:pPr>
              <w:jc w:val="center"/>
              <w:rPr>
                <w:rFonts w:ascii="Bookman Old Style" w:hAnsi="Bookman Old Style"/>
                <w:bCs/>
                <w:sz w:val="12"/>
                <w:szCs w:val="12"/>
                <w:lang w:val="id-ID"/>
              </w:rPr>
            </w:pPr>
            <w:r>
              <w:rPr>
                <w:rFonts w:ascii="Bookman Old Style" w:hAnsi="Bookman Old Style"/>
                <w:bCs/>
                <w:sz w:val="12"/>
                <w:szCs w:val="12"/>
                <w:lang w:val="id-ID"/>
              </w:rPr>
              <w:t>20 IKM</w:t>
            </w:r>
          </w:p>
        </w:tc>
        <w:tc>
          <w:tcPr>
            <w:tcW w:w="306" w:type="pct"/>
          </w:tcPr>
          <w:p w:rsidR="002614E4" w:rsidRDefault="002614E4" w:rsidP="002614E4">
            <w:pPr>
              <w:jc w:val="right"/>
              <w:rPr>
                <w:rFonts w:ascii="Bookman Old Style" w:hAnsi="Bookman Old Style"/>
                <w:bCs/>
                <w:sz w:val="12"/>
                <w:szCs w:val="12"/>
                <w:lang w:val="id-ID"/>
              </w:rPr>
            </w:pPr>
            <w:r>
              <w:rPr>
                <w:rFonts w:ascii="Bookman Old Style" w:hAnsi="Bookman Old Style"/>
                <w:bCs/>
                <w:sz w:val="12"/>
                <w:szCs w:val="12"/>
                <w:lang w:val="id-ID"/>
              </w:rPr>
              <w:t>100.000.000</w:t>
            </w:r>
          </w:p>
        </w:tc>
        <w:tc>
          <w:tcPr>
            <w:tcW w:w="174" w:type="pct"/>
          </w:tcPr>
          <w:p w:rsidR="002614E4" w:rsidRPr="009064CD" w:rsidRDefault="002614E4"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2614E4" w:rsidRPr="00274B43" w:rsidRDefault="002614E4"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2614E4" w:rsidRPr="009064CD" w:rsidRDefault="002614E4"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2614E4" w:rsidRPr="009064CD" w:rsidRDefault="002614E4"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2614E4" w:rsidRPr="009064CD" w:rsidRDefault="002614E4"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2614E4" w:rsidRPr="009064CD" w:rsidRDefault="002614E4"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2614E4" w:rsidRPr="009064CD" w:rsidRDefault="002614E4"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2614E4" w:rsidRPr="009064CD" w:rsidRDefault="002614E4"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2614E4" w:rsidRPr="009064CD" w:rsidRDefault="002614E4"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2614E4" w:rsidRPr="009064CD" w:rsidRDefault="002614E4"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2614E4" w:rsidRPr="00F57652" w:rsidRDefault="002614E4"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2614E4" w:rsidRPr="00F57652" w:rsidRDefault="002614E4"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9C12CD" w:rsidRPr="00274B43" w:rsidTr="00C73165">
        <w:trPr>
          <w:trHeight w:val="365"/>
        </w:trPr>
        <w:tc>
          <w:tcPr>
            <w:tcW w:w="231" w:type="pct"/>
            <w:tcBorders>
              <w:top w:val="nil"/>
              <w:bottom w:val="nil"/>
            </w:tcBorders>
            <w:vAlign w:val="center"/>
          </w:tcPr>
          <w:p w:rsidR="009C12CD" w:rsidRPr="00274B43" w:rsidRDefault="009C12CD" w:rsidP="00071F36">
            <w:pPr>
              <w:rPr>
                <w:rFonts w:ascii="Bookman Old Style" w:hAnsi="Bookman Old Style"/>
                <w:bCs/>
                <w:sz w:val="12"/>
                <w:szCs w:val="12"/>
              </w:rPr>
            </w:pPr>
          </w:p>
        </w:tc>
        <w:tc>
          <w:tcPr>
            <w:tcW w:w="265" w:type="pct"/>
            <w:tcBorders>
              <w:top w:val="nil"/>
              <w:bottom w:val="nil"/>
            </w:tcBorders>
            <w:vAlign w:val="center"/>
          </w:tcPr>
          <w:p w:rsidR="009C12CD" w:rsidRPr="00274B43" w:rsidRDefault="009C12CD" w:rsidP="00071F36">
            <w:pPr>
              <w:rPr>
                <w:rFonts w:ascii="Bookman Old Style" w:hAnsi="Bookman Old Style"/>
                <w:bCs/>
                <w:sz w:val="12"/>
                <w:szCs w:val="12"/>
              </w:rPr>
            </w:pPr>
          </w:p>
        </w:tc>
        <w:tc>
          <w:tcPr>
            <w:tcW w:w="103" w:type="pct"/>
            <w:vAlign w:val="center"/>
          </w:tcPr>
          <w:p w:rsidR="009C12CD" w:rsidRPr="00274B43" w:rsidRDefault="009C12CD" w:rsidP="00071F36">
            <w:pPr>
              <w:rPr>
                <w:rFonts w:ascii="Bookman Old Style" w:hAnsi="Bookman Old Style"/>
                <w:bCs/>
                <w:sz w:val="12"/>
                <w:szCs w:val="12"/>
              </w:rPr>
            </w:pPr>
          </w:p>
        </w:tc>
        <w:tc>
          <w:tcPr>
            <w:tcW w:w="392" w:type="pct"/>
          </w:tcPr>
          <w:p w:rsidR="009C12CD" w:rsidRDefault="009C12CD" w:rsidP="00071F36">
            <w:pPr>
              <w:rPr>
                <w:rFonts w:ascii="Bookman Old Style" w:hAnsi="Bookman Old Style"/>
                <w:sz w:val="12"/>
                <w:szCs w:val="12"/>
                <w:lang w:val="id-ID"/>
              </w:rPr>
            </w:pPr>
            <w:r>
              <w:rPr>
                <w:rFonts w:ascii="Bookman Old Style" w:hAnsi="Bookman Old Style"/>
                <w:sz w:val="12"/>
                <w:szCs w:val="12"/>
                <w:lang w:val="id-ID"/>
              </w:rPr>
              <w:t>masyarakat melalui pelatihan berbasis kompetensi dan uji kompetensi sektor ILMATETTA</w:t>
            </w:r>
          </w:p>
        </w:tc>
        <w:tc>
          <w:tcPr>
            <w:tcW w:w="313" w:type="pct"/>
          </w:tcPr>
          <w:p w:rsidR="009C12CD" w:rsidRDefault="009C12CD" w:rsidP="00071F36">
            <w:pPr>
              <w:rPr>
                <w:rFonts w:ascii="Bookman Old Style" w:hAnsi="Bookman Old Style"/>
                <w:sz w:val="12"/>
                <w:szCs w:val="12"/>
                <w:lang w:val="id-ID"/>
              </w:rPr>
            </w:pPr>
            <w:r>
              <w:rPr>
                <w:rFonts w:ascii="Bookman Old Style" w:hAnsi="Bookman Old Style"/>
                <w:sz w:val="12"/>
                <w:szCs w:val="12"/>
                <w:lang w:val="id-ID"/>
              </w:rPr>
              <w:t>peserta yang memiliki sertifikat kompetensi</w:t>
            </w:r>
          </w:p>
        </w:tc>
        <w:tc>
          <w:tcPr>
            <w:tcW w:w="132" w:type="pct"/>
            <w:vAlign w:val="center"/>
          </w:tcPr>
          <w:p w:rsidR="009C12CD" w:rsidRPr="00274B43" w:rsidRDefault="009C12CD" w:rsidP="00071F36">
            <w:pPr>
              <w:rPr>
                <w:rFonts w:ascii="Bookman Old Style" w:hAnsi="Bookman Old Style"/>
                <w:bCs/>
                <w:sz w:val="12"/>
                <w:szCs w:val="12"/>
              </w:rPr>
            </w:pPr>
          </w:p>
        </w:tc>
        <w:tc>
          <w:tcPr>
            <w:tcW w:w="122" w:type="pct"/>
            <w:vAlign w:val="center"/>
          </w:tcPr>
          <w:p w:rsidR="009C12CD" w:rsidRPr="00274B43" w:rsidRDefault="009C12CD" w:rsidP="00071F36">
            <w:pPr>
              <w:rPr>
                <w:rFonts w:ascii="Bookman Old Style" w:hAnsi="Bookman Old Style"/>
                <w:bCs/>
                <w:sz w:val="12"/>
                <w:szCs w:val="12"/>
              </w:rPr>
            </w:pPr>
          </w:p>
        </w:tc>
        <w:tc>
          <w:tcPr>
            <w:tcW w:w="174" w:type="pct"/>
          </w:tcPr>
          <w:p w:rsidR="009C12CD" w:rsidRDefault="009C12CD" w:rsidP="002614E4">
            <w:pPr>
              <w:jc w:val="center"/>
              <w:rPr>
                <w:rFonts w:ascii="Bookman Old Style" w:hAnsi="Bookman Old Style"/>
                <w:bCs/>
                <w:sz w:val="12"/>
                <w:szCs w:val="12"/>
                <w:lang w:val="id-ID"/>
              </w:rPr>
            </w:pPr>
          </w:p>
        </w:tc>
        <w:tc>
          <w:tcPr>
            <w:tcW w:w="306" w:type="pct"/>
          </w:tcPr>
          <w:p w:rsidR="009C12CD" w:rsidRDefault="009C12CD" w:rsidP="002614E4">
            <w:pPr>
              <w:jc w:val="right"/>
              <w:rPr>
                <w:rFonts w:ascii="Bookman Old Style" w:hAnsi="Bookman Old Style"/>
                <w:bCs/>
                <w:sz w:val="12"/>
                <w:szCs w:val="12"/>
                <w:lang w:val="id-ID"/>
              </w:rPr>
            </w:pPr>
          </w:p>
        </w:tc>
        <w:tc>
          <w:tcPr>
            <w:tcW w:w="174" w:type="pct"/>
          </w:tcPr>
          <w:p w:rsidR="009C12CD" w:rsidRDefault="009C12CD" w:rsidP="002B590E">
            <w:pPr>
              <w:jc w:val="center"/>
              <w:rPr>
                <w:rFonts w:ascii="Bookman Old Style" w:hAnsi="Bookman Old Style"/>
                <w:sz w:val="12"/>
                <w:szCs w:val="12"/>
                <w:lang w:val="id-ID"/>
              </w:rPr>
            </w:pPr>
          </w:p>
        </w:tc>
        <w:tc>
          <w:tcPr>
            <w:tcW w:w="306" w:type="pct"/>
          </w:tcPr>
          <w:p w:rsidR="009C12CD" w:rsidRDefault="009C12CD" w:rsidP="002B590E">
            <w:pPr>
              <w:jc w:val="right"/>
              <w:rPr>
                <w:rFonts w:ascii="Bookman Old Style" w:hAnsi="Bookman Old Style"/>
                <w:sz w:val="12"/>
                <w:szCs w:val="12"/>
                <w:lang w:val="id-ID"/>
              </w:rPr>
            </w:pPr>
          </w:p>
        </w:tc>
        <w:tc>
          <w:tcPr>
            <w:tcW w:w="175" w:type="pct"/>
          </w:tcPr>
          <w:p w:rsidR="009C12CD" w:rsidRDefault="009C12CD" w:rsidP="002B590E">
            <w:pPr>
              <w:jc w:val="center"/>
              <w:rPr>
                <w:rFonts w:ascii="Bookman Old Style" w:hAnsi="Bookman Old Style"/>
                <w:sz w:val="12"/>
                <w:szCs w:val="12"/>
                <w:lang w:val="id-ID"/>
              </w:rPr>
            </w:pPr>
          </w:p>
        </w:tc>
        <w:tc>
          <w:tcPr>
            <w:tcW w:w="303" w:type="pct"/>
          </w:tcPr>
          <w:p w:rsidR="009C12CD" w:rsidRDefault="009C12CD" w:rsidP="002B590E">
            <w:pPr>
              <w:jc w:val="right"/>
              <w:rPr>
                <w:rFonts w:ascii="Bookman Old Style" w:hAnsi="Bookman Old Style"/>
                <w:sz w:val="12"/>
                <w:szCs w:val="12"/>
                <w:lang w:val="id-ID"/>
              </w:rPr>
            </w:pPr>
          </w:p>
        </w:tc>
        <w:tc>
          <w:tcPr>
            <w:tcW w:w="175" w:type="pct"/>
          </w:tcPr>
          <w:p w:rsidR="009C12CD" w:rsidRDefault="009C12CD" w:rsidP="002B590E">
            <w:pPr>
              <w:jc w:val="center"/>
              <w:rPr>
                <w:rFonts w:ascii="Bookman Old Style" w:hAnsi="Bookman Old Style"/>
                <w:sz w:val="12"/>
                <w:szCs w:val="12"/>
                <w:lang w:val="id-ID"/>
              </w:rPr>
            </w:pPr>
          </w:p>
        </w:tc>
        <w:tc>
          <w:tcPr>
            <w:tcW w:w="305" w:type="pct"/>
          </w:tcPr>
          <w:p w:rsidR="009C12CD" w:rsidRDefault="009C12CD" w:rsidP="002B590E">
            <w:pPr>
              <w:jc w:val="right"/>
              <w:rPr>
                <w:rFonts w:ascii="Bookman Old Style" w:hAnsi="Bookman Old Style"/>
                <w:sz w:val="12"/>
                <w:szCs w:val="12"/>
                <w:lang w:val="id-ID"/>
              </w:rPr>
            </w:pPr>
          </w:p>
        </w:tc>
        <w:tc>
          <w:tcPr>
            <w:tcW w:w="174" w:type="pct"/>
          </w:tcPr>
          <w:p w:rsidR="009C12CD" w:rsidRDefault="009C12CD" w:rsidP="002B590E">
            <w:pPr>
              <w:jc w:val="center"/>
              <w:rPr>
                <w:rFonts w:ascii="Bookman Old Style" w:hAnsi="Bookman Old Style"/>
                <w:sz w:val="12"/>
                <w:szCs w:val="12"/>
                <w:lang w:val="id-ID"/>
              </w:rPr>
            </w:pPr>
          </w:p>
        </w:tc>
        <w:tc>
          <w:tcPr>
            <w:tcW w:w="305" w:type="pct"/>
          </w:tcPr>
          <w:p w:rsidR="009C12CD" w:rsidRDefault="009C12CD" w:rsidP="002B590E">
            <w:pPr>
              <w:jc w:val="right"/>
              <w:rPr>
                <w:rFonts w:ascii="Bookman Old Style" w:hAnsi="Bookman Old Style"/>
                <w:sz w:val="12"/>
                <w:szCs w:val="12"/>
                <w:lang w:val="id-ID"/>
              </w:rPr>
            </w:pPr>
          </w:p>
        </w:tc>
        <w:tc>
          <w:tcPr>
            <w:tcW w:w="174" w:type="pct"/>
          </w:tcPr>
          <w:p w:rsidR="009C12CD" w:rsidRDefault="009C12CD" w:rsidP="002B590E">
            <w:pPr>
              <w:jc w:val="center"/>
              <w:rPr>
                <w:rFonts w:ascii="Bookman Old Style" w:hAnsi="Bookman Old Style"/>
                <w:sz w:val="12"/>
                <w:szCs w:val="12"/>
                <w:lang w:val="id-ID"/>
              </w:rPr>
            </w:pPr>
          </w:p>
        </w:tc>
        <w:tc>
          <w:tcPr>
            <w:tcW w:w="305" w:type="pct"/>
          </w:tcPr>
          <w:p w:rsidR="009C12CD" w:rsidRDefault="009C12CD" w:rsidP="002B590E">
            <w:pPr>
              <w:jc w:val="right"/>
              <w:rPr>
                <w:rFonts w:ascii="Bookman Old Style" w:hAnsi="Bookman Old Style"/>
                <w:sz w:val="12"/>
                <w:szCs w:val="12"/>
                <w:lang w:val="id-ID"/>
              </w:rPr>
            </w:pPr>
          </w:p>
        </w:tc>
        <w:tc>
          <w:tcPr>
            <w:tcW w:w="267" w:type="pct"/>
          </w:tcPr>
          <w:p w:rsidR="009C12CD" w:rsidRDefault="009C12CD" w:rsidP="002B590E">
            <w:pPr>
              <w:jc w:val="center"/>
              <w:rPr>
                <w:rFonts w:ascii="Bookman Old Style" w:hAnsi="Bookman Old Style"/>
                <w:bCs/>
                <w:sz w:val="12"/>
                <w:szCs w:val="12"/>
                <w:lang w:val="id-ID"/>
              </w:rPr>
            </w:pPr>
          </w:p>
        </w:tc>
        <w:tc>
          <w:tcPr>
            <w:tcW w:w="299" w:type="pct"/>
            <w:noWrap/>
          </w:tcPr>
          <w:p w:rsidR="009C12CD" w:rsidRDefault="009C12CD" w:rsidP="002B590E">
            <w:pPr>
              <w:jc w:val="center"/>
              <w:rPr>
                <w:rFonts w:ascii="Bookman Old Style" w:hAnsi="Bookman Old Style"/>
                <w:bCs/>
                <w:sz w:val="12"/>
                <w:szCs w:val="12"/>
                <w:lang w:val="id-ID"/>
              </w:rPr>
            </w:pPr>
          </w:p>
        </w:tc>
      </w:tr>
      <w:tr w:rsidR="002614E4" w:rsidRPr="00274B43" w:rsidTr="009C12CD">
        <w:trPr>
          <w:trHeight w:val="365"/>
        </w:trPr>
        <w:tc>
          <w:tcPr>
            <w:tcW w:w="231" w:type="pct"/>
            <w:tcBorders>
              <w:top w:val="nil"/>
              <w:bottom w:val="nil"/>
            </w:tcBorders>
            <w:vAlign w:val="center"/>
          </w:tcPr>
          <w:p w:rsidR="002614E4" w:rsidRPr="00274B43" w:rsidRDefault="002614E4" w:rsidP="00071F36">
            <w:pPr>
              <w:rPr>
                <w:rFonts w:ascii="Bookman Old Style" w:hAnsi="Bookman Old Style"/>
                <w:bCs/>
                <w:sz w:val="12"/>
                <w:szCs w:val="12"/>
              </w:rPr>
            </w:pPr>
          </w:p>
        </w:tc>
        <w:tc>
          <w:tcPr>
            <w:tcW w:w="265" w:type="pct"/>
            <w:tcBorders>
              <w:top w:val="nil"/>
              <w:bottom w:val="nil"/>
            </w:tcBorders>
            <w:vAlign w:val="center"/>
          </w:tcPr>
          <w:p w:rsidR="002614E4" w:rsidRPr="00274B43" w:rsidRDefault="002614E4" w:rsidP="00071F36">
            <w:pPr>
              <w:rPr>
                <w:rFonts w:ascii="Bookman Old Style" w:hAnsi="Bookman Old Style"/>
                <w:bCs/>
                <w:sz w:val="12"/>
                <w:szCs w:val="12"/>
              </w:rPr>
            </w:pPr>
          </w:p>
        </w:tc>
        <w:tc>
          <w:tcPr>
            <w:tcW w:w="103" w:type="pct"/>
            <w:vAlign w:val="center"/>
          </w:tcPr>
          <w:p w:rsidR="002614E4" w:rsidRPr="00274B43" w:rsidRDefault="002614E4" w:rsidP="00071F36">
            <w:pPr>
              <w:rPr>
                <w:rFonts w:ascii="Bookman Old Style" w:hAnsi="Bookman Old Style"/>
                <w:bCs/>
                <w:sz w:val="12"/>
                <w:szCs w:val="12"/>
              </w:rPr>
            </w:pPr>
          </w:p>
        </w:tc>
        <w:tc>
          <w:tcPr>
            <w:tcW w:w="392" w:type="pct"/>
          </w:tcPr>
          <w:p w:rsidR="002614E4" w:rsidRPr="002614E4" w:rsidRDefault="002614E4" w:rsidP="002614E4">
            <w:pPr>
              <w:rPr>
                <w:rFonts w:ascii="Bookman Old Style" w:hAnsi="Bookman Old Style"/>
                <w:sz w:val="12"/>
                <w:szCs w:val="12"/>
                <w:lang w:val="id-ID"/>
              </w:rPr>
            </w:pPr>
            <w:r>
              <w:rPr>
                <w:rFonts w:ascii="Bookman Old Style" w:hAnsi="Bookman Old Style"/>
                <w:sz w:val="12"/>
                <w:szCs w:val="12"/>
                <w:lang w:val="id-ID"/>
              </w:rPr>
              <w:t>Pembinaan dan pelatihan keterampilan kerja bagi tenaga kerja dan masyarakat di sektor industri logam, mesin dan alat transportasi</w:t>
            </w:r>
          </w:p>
        </w:tc>
        <w:tc>
          <w:tcPr>
            <w:tcW w:w="313" w:type="pct"/>
          </w:tcPr>
          <w:p w:rsidR="002614E4" w:rsidRPr="002614E4" w:rsidRDefault="002614E4" w:rsidP="002614E4">
            <w:pPr>
              <w:rPr>
                <w:rFonts w:ascii="Bookman Old Style" w:hAnsi="Bookman Old Style"/>
                <w:sz w:val="12"/>
                <w:szCs w:val="12"/>
                <w:lang w:val="id-ID"/>
              </w:rPr>
            </w:pPr>
            <w:r>
              <w:rPr>
                <w:rFonts w:ascii="Bookman Old Style" w:hAnsi="Bookman Old Style"/>
                <w:sz w:val="12"/>
                <w:szCs w:val="12"/>
                <w:lang w:val="id-ID"/>
              </w:rPr>
              <w:t>Jumlah kegiatan dan jumlah peserta pelatihan yang menjadi wirausaha baru</w:t>
            </w:r>
          </w:p>
        </w:tc>
        <w:tc>
          <w:tcPr>
            <w:tcW w:w="132" w:type="pct"/>
            <w:vAlign w:val="center"/>
          </w:tcPr>
          <w:p w:rsidR="002614E4" w:rsidRPr="00274B43" w:rsidRDefault="002614E4" w:rsidP="00071F36">
            <w:pPr>
              <w:rPr>
                <w:rFonts w:ascii="Bookman Old Style" w:hAnsi="Bookman Old Style"/>
                <w:bCs/>
                <w:sz w:val="12"/>
                <w:szCs w:val="12"/>
              </w:rPr>
            </w:pPr>
          </w:p>
        </w:tc>
        <w:tc>
          <w:tcPr>
            <w:tcW w:w="122" w:type="pct"/>
            <w:vAlign w:val="center"/>
          </w:tcPr>
          <w:p w:rsidR="002614E4" w:rsidRPr="00274B43" w:rsidRDefault="002614E4" w:rsidP="00071F36">
            <w:pPr>
              <w:rPr>
                <w:rFonts w:ascii="Bookman Old Style" w:hAnsi="Bookman Old Style"/>
                <w:bCs/>
                <w:sz w:val="12"/>
                <w:szCs w:val="12"/>
              </w:rPr>
            </w:pPr>
          </w:p>
        </w:tc>
        <w:tc>
          <w:tcPr>
            <w:tcW w:w="174" w:type="pct"/>
          </w:tcPr>
          <w:p w:rsidR="002614E4" w:rsidRDefault="002614E4" w:rsidP="002614E4">
            <w:pPr>
              <w:jc w:val="center"/>
              <w:rPr>
                <w:rFonts w:ascii="Bookman Old Style" w:hAnsi="Bookman Old Style"/>
                <w:bCs/>
                <w:sz w:val="12"/>
                <w:szCs w:val="12"/>
                <w:lang w:val="id-ID"/>
              </w:rPr>
            </w:pPr>
            <w:r>
              <w:rPr>
                <w:rFonts w:ascii="Bookman Old Style" w:hAnsi="Bookman Old Style"/>
                <w:bCs/>
                <w:sz w:val="12"/>
                <w:szCs w:val="12"/>
                <w:lang w:val="id-ID"/>
              </w:rPr>
              <w:t>60 IKM</w:t>
            </w:r>
          </w:p>
        </w:tc>
        <w:tc>
          <w:tcPr>
            <w:tcW w:w="306" w:type="pct"/>
          </w:tcPr>
          <w:p w:rsidR="002614E4" w:rsidRDefault="002614E4" w:rsidP="002614E4">
            <w:pPr>
              <w:jc w:val="right"/>
              <w:rPr>
                <w:rFonts w:ascii="Bookman Old Style" w:hAnsi="Bookman Old Style"/>
                <w:bCs/>
                <w:sz w:val="12"/>
                <w:szCs w:val="12"/>
                <w:lang w:val="id-ID"/>
              </w:rPr>
            </w:pPr>
            <w:r>
              <w:rPr>
                <w:rFonts w:ascii="Bookman Old Style" w:hAnsi="Bookman Old Style"/>
                <w:bCs/>
                <w:sz w:val="12"/>
                <w:szCs w:val="12"/>
                <w:lang w:val="id-ID"/>
              </w:rPr>
              <w:t>300.000.000</w:t>
            </w:r>
          </w:p>
        </w:tc>
        <w:tc>
          <w:tcPr>
            <w:tcW w:w="174" w:type="pct"/>
          </w:tcPr>
          <w:p w:rsidR="002614E4" w:rsidRPr="009064CD" w:rsidRDefault="002614E4"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2614E4" w:rsidRPr="00274B43" w:rsidRDefault="002614E4"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2614E4" w:rsidRPr="009064CD" w:rsidRDefault="002614E4"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2614E4" w:rsidRPr="009064CD" w:rsidRDefault="002614E4"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2614E4" w:rsidRPr="009064CD" w:rsidRDefault="002614E4"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2614E4" w:rsidRPr="009064CD" w:rsidRDefault="002614E4"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2614E4" w:rsidRPr="009064CD" w:rsidRDefault="002614E4"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2614E4" w:rsidRPr="009064CD" w:rsidRDefault="002614E4"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2614E4" w:rsidRPr="009064CD" w:rsidRDefault="002614E4"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2614E4" w:rsidRPr="009064CD" w:rsidRDefault="002614E4"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2614E4" w:rsidRPr="00F57652" w:rsidRDefault="002614E4"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2614E4" w:rsidRPr="00F57652" w:rsidRDefault="002614E4"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4C2727" w:rsidRPr="00274B43" w:rsidTr="002F5BD1">
        <w:trPr>
          <w:trHeight w:val="365"/>
        </w:trPr>
        <w:tc>
          <w:tcPr>
            <w:tcW w:w="231" w:type="pct"/>
            <w:tcBorders>
              <w:top w:val="nil"/>
              <w:bottom w:val="nil"/>
            </w:tcBorders>
            <w:vAlign w:val="center"/>
          </w:tcPr>
          <w:p w:rsidR="004C2727" w:rsidRPr="00274B43" w:rsidRDefault="004C2727" w:rsidP="00071F36">
            <w:pPr>
              <w:rPr>
                <w:rFonts w:ascii="Bookman Old Style" w:hAnsi="Bookman Old Style"/>
                <w:bCs/>
                <w:sz w:val="12"/>
                <w:szCs w:val="12"/>
              </w:rPr>
            </w:pPr>
          </w:p>
        </w:tc>
        <w:tc>
          <w:tcPr>
            <w:tcW w:w="265" w:type="pct"/>
            <w:tcBorders>
              <w:top w:val="nil"/>
              <w:bottom w:val="nil"/>
            </w:tcBorders>
            <w:vAlign w:val="center"/>
          </w:tcPr>
          <w:p w:rsidR="004C2727" w:rsidRPr="00274B43" w:rsidRDefault="004C2727" w:rsidP="00071F36">
            <w:pPr>
              <w:rPr>
                <w:rFonts w:ascii="Bookman Old Style" w:hAnsi="Bookman Old Style"/>
                <w:bCs/>
                <w:sz w:val="12"/>
                <w:szCs w:val="12"/>
              </w:rPr>
            </w:pPr>
          </w:p>
        </w:tc>
        <w:tc>
          <w:tcPr>
            <w:tcW w:w="103" w:type="pct"/>
            <w:vAlign w:val="center"/>
          </w:tcPr>
          <w:p w:rsidR="004C2727" w:rsidRPr="00274B43" w:rsidRDefault="004C2727" w:rsidP="00071F36">
            <w:pPr>
              <w:rPr>
                <w:rFonts w:ascii="Bookman Old Style" w:hAnsi="Bookman Old Style"/>
                <w:bCs/>
                <w:sz w:val="12"/>
                <w:szCs w:val="12"/>
              </w:rPr>
            </w:pPr>
          </w:p>
        </w:tc>
        <w:tc>
          <w:tcPr>
            <w:tcW w:w="392" w:type="pct"/>
          </w:tcPr>
          <w:p w:rsidR="004C2727" w:rsidRPr="002614E4" w:rsidRDefault="004C2727" w:rsidP="004C2727">
            <w:pPr>
              <w:rPr>
                <w:rFonts w:ascii="Bookman Old Style" w:hAnsi="Bookman Old Style"/>
                <w:sz w:val="12"/>
                <w:szCs w:val="12"/>
                <w:lang w:val="id-ID"/>
              </w:rPr>
            </w:pPr>
            <w:r>
              <w:rPr>
                <w:rFonts w:ascii="Bookman Old Style" w:hAnsi="Bookman Old Style"/>
                <w:sz w:val="12"/>
                <w:szCs w:val="12"/>
                <w:lang w:val="id-ID"/>
              </w:rPr>
              <w:t>Pembinaan dan pelatihan keterampilan kerja bagi tenaga kerja dan masyarakat di sektor industri tekstil dan aneka</w:t>
            </w:r>
          </w:p>
        </w:tc>
        <w:tc>
          <w:tcPr>
            <w:tcW w:w="313" w:type="pct"/>
          </w:tcPr>
          <w:p w:rsidR="004C2727" w:rsidRPr="002614E4" w:rsidRDefault="004C2727" w:rsidP="002B590E">
            <w:pPr>
              <w:rPr>
                <w:rFonts w:ascii="Bookman Old Style" w:hAnsi="Bookman Old Style"/>
                <w:sz w:val="12"/>
                <w:szCs w:val="12"/>
                <w:lang w:val="id-ID"/>
              </w:rPr>
            </w:pPr>
            <w:r>
              <w:rPr>
                <w:rFonts w:ascii="Bookman Old Style" w:hAnsi="Bookman Old Style"/>
                <w:sz w:val="12"/>
                <w:szCs w:val="12"/>
                <w:lang w:val="id-ID"/>
              </w:rPr>
              <w:t>Jumlah kegiatan dan jumlah peserta pelatihan yang menjadi wirausaha baru</w:t>
            </w:r>
          </w:p>
        </w:tc>
        <w:tc>
          <w:tcPr>
            <w:tcW w:w="132" w:type="pct"/>
            <w:vAlign w:val="center"/>
          </w:tcPr>
          <w:p w:rsidR="004C2727" w:rsidRPr="00274B43" w:rsidRDefault="004C2727" w:rsidP="00071F36">
            <w:pPr>
              <w:rPr>
                <w:rFonts w:ascii="Bookman Old Style" w:hAnsi="Bookman Old Style"/>
                <w:bCs/>
                <w:sz w:val="12"/>
                <w:szCs w:val="12"/>
              </w:rPr>
            </w:pPr>
          </w:p>
        </w:tc>
        <w:tc>
          <w:tcPr>
            <w:tcW w:w="122" w:type="pct"/>
            <w:vAlign w:val="center"/>
          </w:tcPr>
          <w:p w:rsidR="004C2727" w:rsidRPr="00274B43" w:rsidRDefault="004C2727" w:rsidP="00071F36">
            <w:pPr>
              <w:rPr>
                <w:rFonts w:ascii="Bookman Old Style" w:hAnsi="Bookman Old Style"/>
                <w:bCs/>
                <w:sz w:val="12"/>
                <w:szCs w:val="12"/>
              </w:rPr>
            </w:pPr>
          </w:p>
        </w:tc>
        <w:tc>
          <w:tcPr>
            <w:tcW w:w="174" w:type="pct"/>
          </w:tcPr>
          <w:p w:rsidR="004C2727" w:rsidRDefault="004C2727" w:rsidP="002614E4">
            <w:pPr>
              <w:jc w:val="center"/>
              <w:rPr>
                <w:rFonts w:ascii="Bookman Old Style" w:hAnsi="Bookman Old Style"/>
                <w:bCs/>
                <w:sz w:val="12"/>
                <w:szCs w:val="12"/>
                <w:lang w:val="id-ID"/>
              </w:rPr>
            </w:pPr>
            <w:r>
              <w:rPr>
                <w:rFonts w:ascii="Bookman Old Style" w:hAnsi="Bookman Old Style"/>
                <w:bCs/>
                <w:sz w:val="12"/>
                <w:szCs w:val="12"/>
                <w:lang w:val="id-ID"/>
              </w:rPr>
              <w:t>10 WUB Industri</w:t>
            </w:r>
          </w:p>
        </w:tc>
        <w:tc>
          <w:tcPr>
            <w:tcW w:w="306" w:type="pct"/>
          </w:tcPr>
          <w:p w:rsidR="004C2727" w:rsidRDefault="004C2727" w:rsidP="002614E4">
            <w:pPr>
              <w:jc w:val="right"/>
              <w:rPr>
                <w:rFonts w:ascii="Bookman Old Style" w:hAnsi="Bookman Old Style"/>
                <w:bCs/>
                <w:sz w:val="12"/>
                <w:szCs w:val="12"/>
                <w:lang w:val="id-ID"/>
              </w:rPr>
            </w:pPr>
            <w:r>
              <w:rPr>
                <w:rFonts w:ascii="Bookman Old Style" w:hAnsi="Bookman Old Style"/>
                <w:bCs/>
                <w:sz w:val="12"/>
                <w:szCs w:val="12"/>
                <w:lang w:val="id-ID"/>
              </w:rPr>
              <w:t>300.000.000</w:t>
            </w:r>
          </w:p>
        </w:tc>
        <w:tc>
          <w:tcPr>
            <w:tcW w:w="174"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4C2727" w:rsidRPr="00274B43"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4C2727" w:rsidRPr="009064CD"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4C2727" w:rsidRPr="009064CD"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4C2727" w:rsidRPr="009064CD"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4C2727" w:rsidRPr="009064CD"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4C2727" w:rsidRPr="00F57652" w:rsidRDefault="004C2727"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4C2727" w:rsidRPr="00F57652" w:rsidRDefault="004C2727"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4C2727" w:rsidRPr="00274B43" w:rsidTr="002F5BD1">
        <w:trPr>
          <w:trHeight w:val="365"/>
        </w:trPr>
        <w:tc>
          <w:tcPr>
            <w:tcW w:w="231" w:type="pct"/>
            <w:tcBorders>
              <w:top w:val="nil"/>
              <w:bottom w:val="single" w:sz="4" w:space="0" w:color="auto"/>
            </w:tcBorders>
            <w:vAlign w:val="center"/>
          </w:tcPr>
          <w:p w:rsidR="004C2727" w:rsidRPr="00274B43" w:rsidRDefault="004C2727" w:rsidP="00071F36">
            <w:pPr>
              <w:rPr>
                <w:rFonts w:ascii="Bookman Old Style" w:hAnsi="Bookman Old Style"/>
                <w:bCs/>
                <w:sz w:val="12"/>
                <w:szCs w:val="12"/>
              </w:rPr>
            </w:pPr>
          </w:p>
        </w:tc>
        <w:tc>
          <w:tcPr>
            <w:tcW w:w="265" w:type="pct"/>
            <w:tcBorders>
              <w:top w:val="nil"/>
              <w:bottom w:val="single" w:sz="4" w:space="0" w:color="auto"/>
            </w:tcBorders>
            <w:vAlign w:val="center"/>
          </w:tcPr>
          <w:p w:rsidR="004C2727" w:rsidRPr="00274B43" w:rsidRDefault="004C2727" w:rsidP="00071F36">
            <w:pPr>
              <w:rPr>
                <w:rFonts w:ascii="Bookman Old Style" w:hAnsi="Bookman Old Style"/>
                <w:bCs/>
                <w:sz w:val="12"/>
                <w:szCs w:val="12"/>
              </w:rPr>
            </w:pPr>
          </w:p>
        </w:tc>
        <w:tc>
          <w:tcPr>
            <w:tcW w:w="103" w:type="pct"/>
            <w:vAlign w:val="center"/>
          </w:tcPr>
          <w:p w:rsidR="004C2727" w:rsidRPr="00274B43" w:rsidRDefault="004C2727" w:rsidP="00071F36">
            <w:pPr>
              <w:rPr>
                <w:rFonts w:ascii="Bookman Old Style" w:hAnsi="Bookman Old Style"/>
                <w:bCs/>
                <w:sz w:val="12"/>
                <w:szCs w:val="12"/>
              </w:rPr>
            </w:pPr>
          </w:p>
        </w:tc>
        <w:tc>
          <w:tcPr>
            <w:tcW w:w="392" w:type="pct"/>
          </w:tcPr>
          <w:p w:rsidR="002F5BD1" w:rsidRPr="00C73165" w:rsidRDefault="004C2727" w:rsidP="004C2727">
            <w:pPr>
              <w:rPr>
                <w:rFonts w:ascii="Bookman Old Style" w:hAnsi="Bookman Old Style"/>
                <w:sz w:val="11"/>
                <w:szCs w:val="11"/>
              </w:rPr>
            </w:pPr>
            <w:r w:rsidRPr="00C73165">
              <w:rPr>
                <w:rFonts w:ascii="Bookman Old Style" w:hAnsi="Bookman Old Style"/>
                <w:sz w:val="11"/>
                <w:szCs w:val="11"/>
                <w:lang w:val="id-ID"/>
              </w:rPr>
              <w:t>Pembinaan dan pelatihan keterampilan kerja bagi tenaga kerja dan masyarakat melalui pelatihan berbasis kompetensi dan uji kompetensi sektor industri agro,kimia, makanan dan minuman</w:t>
            </w:r>
          </w:p>
        </w:tc>
        <w:tc>
          <w:tcPr>
            <w:tcW w:w="313" w:type="pct"/>
          </w:tcPr>
          <w:p w:rsidR="004C2727" w:rsidRPr="002614E4" w:rsidRDefault="004C2727" w:rsidP="004C2727">
            <w:pPr>
              <w:rPr>
                <w:rFonts w:ascii="Bookman Old Style" w:hAnsi="Bookman Old Style"/>
                <w:sz w:val="12"/>
                <w:szCs w:val="12"/>
                <w:lang w:val="id-ID"/>
              </w:rPr>
            </w:pPr>
            <w:r>
              <w:rPr>
                <w:rFonts w:ascii="Bookman Old Style" w:hAnsi="Bookman Old Style"/>
                <w:sz w:val="12"/>
                <w:szCs w:val="12"/>
                <w:lang w:val="id-ID"/>
              </w:rPr>
              <w:t>Jumlah kegiatan berbasis kompetensi dan jumlah peserta yang memiliki sertifikat kompetensi</w:t>
            </w:r>
          </w:p>
        </w:tc>
        <w:tc>
          <w:tcPr>
            <w:tcW w:w="132" w:type="pct"/>
            <w:vAlign w:val="center"/>
          </w:tcPr>
          <w:p w:rsidR="004C2727" w:rsidRPr="00274B43" w:rsidRDefault="004C2727" w:rsidP="00071F36">
            <w:pPr>
              <w:rPr>
                <w:rFonts w:ascii="Bookman Old Style" w:hAnsi="Bookman Old Style"/>
                <w:bCs/>
                <w:sz w:val="12"/>
                <w:szCs w:val="12"/>
              </w:rPr>
            </w:pPr>
          </w:p>
        </w:tc>
        <w:tc>
          <w:tcPr>
            <w:tcW w:w="122" w:type="pct"/>
            <w:vAlign w:val="center"/>
          </w:tcPr>
          <w:p w:rsidR="004C2727" w:rsidRPr="00274B43" w:rsidRDefault="004C2727" w:rsidP="00071F36">
            <w:pPr>
              <w:rPr>
                <w:rFonts w:ascii="Bookman Old Style" w:hAnsi="Bookman Old Style"/>
                <w:bCs/>
                <w:sz w:val="12"/>
                <w:szCs w:val="12"/>
              </w:rPr>
            </w:pPr>
          </w:p>
        </w:tc>
        <w:tc>
          <w:tcPr>
            <w:tcW w:w="174" w:type="pct"/>
          </w:tcPr>
          <w:p w:rsidR="004C2727" w:rsidRDefault="004C2727" w:rsidP="002614E4">
            <w:pPr>
              <w:jc w:val="center"/>
              <w:rPr>
                <w:rFonts w:ascii="Bookman Old Style" w:hAnsi="Bookman Old Style"/>
                <w:bCs/>
                <w:sz w:val="12"/>
                <w:szCs w:val="12"/>
                <w:lang w:val="id-ID"/>
              </w:rPr>
            </w:pPr>
            <w:r>
              <w:rPr>
                <w:rFonts w:ascii="Bookman Old Style" w:hAnsi="Bookman Old Style"/>
                <w:bCs/>
                <w:sz w:val="12"/>
                <w:szCs w:val="12"/>
                <w:lang w:val="id-ID"/>
              </w:rPr>
              <w:t>20 IKM mendapat sertifikat kompetensi</w:t>
            </w:r>
          </w:p>
        </w:tc>
        <w:tc>
          <w:tcPr>
            <w:tcW w:w="306" w:type="pct"/>
          </w:tcPr>
          <w:p w:rsidR="004C2727" w:rsidRDefault="004C2727" w:rsidP="002614E4">
            <w:pPr>
              <w:jc w:val="right"/>
              <w:rPr>
                <w:rFonts w:ascii="Bookman Old Style" w:hAnsi="Bookman Old Style"/>
                <w:bCs/>
                <w:sz w:val="12"/>
                <w:szCs w:val="12"/>
                <w:lang w:val="id-ID"/>
              </w:rPr>
            </w:pPr>
            <w:r>
              <w:rPr>
                <w:rFonts w:ascii="Bookman Old Style" w:hAnsi="Bookman Old Style"/>
                <w:bCs/>
                <w:sz w:val="12"/>
                <w:szCs w:val="12"/>
                <w:lang w:val="id-ID"/>
              </w:rPr>
              <w:t>100.000.000</w:t>
            </w:r>
          </w:p>
        </w:tc>
        <w:tc>
          <w:tcPr>
            <w:tcW w:w="174"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4C2727" w:rsidRPr="00274B43"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4C2727" w:rsidRPr="009064CD"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4C2727" w:rsidRPr="009064CD"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4C2727" w:rsidRPr="009064CD"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4C2727" w:rsidRPr="009064CD"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4C2727" w:rsidRPr="00F57652" w:rsidRDefault="004C2727"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4C2727" w:rsidRPr="00F57652" w:rsidRDefault="004C2727"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4C2727" w:rsidRPr="00274B43" w:rsidTr="002F5BD1">
        <w:trPr>
          <w:trHeight w:val="365"/>
        </w:trPr>
        <w:tc>
          <w:tcPr>
            <w:tcW w:w="231" w:type="pct"/>
            <w:tcBorders>
              <w:top w:val="single" w:sz="4" w:space="0" w:color="auto"/>
              <w:bottom w:val="nil"/>
            </w:tcBorders>
            <w:vAlign w:val="center"/>
          </w:tcPr>
          <w:p w:rsidR="004C2727" w:rsidRPr="00274B43" w:rsidRDefault="004C2727" w:rsidP="00071F36">
            <w:pPr>
              <w:rPr>
                <w:rFonts w:ascii="Bookman Old Style" w:hAnsi="Bookman Old Style"/>
                <w:bCs/>
                <w:sz w:val="12"/>
                <w:szCs w:val="12"/>
              </w:rPr>
            </w:pPr>
          </w:p>
        </w:tc>
        <w:tc>
          <w:tcPr>
            <w:tcW w:w="265" w:type="pct"/>
            <w:tcBorders>
              <w:top w:val="single" w:sz="4" w:space="0" w:color="auto"/>
              <w:bottom w:val="nil"/>
            </w:tcBorders>
            <w:vAlign w:val="center"/>
          </w:tcPr>
          <w:p w:rsidR="004C2727" w:rsidRPr="00274B43" w:rsidRDefault="004C2727" w:rsidP="00071F36">
            <w:pPr>
              <w:rPr>
                <w:rFonts w:ascii="Bookman Old Style" w:hAnsi="Bookman Old Style"/>
                <w:bCs/>
                <w:sz w:val="12"/>
                <w:szCs w:val="12"/>
              </w:rPr>
            </w:pPr>
          </w:p>
        </w:tc>
        <w:tc>
          <w:tcPr>
            <w:tcW w:w="103" w:type="pct"/>
            <w:vAlign w:val="center"/>
          </w:tcPr>
          <w:p w:rsidR="004C2727" w:rsidRPr="00274B43" w:rsidRDefault="004C2727" w:rsidP="00071F36">
            <w:pPr>
              <w:rPr>
                <w:rFonts w:ascii="Bookman Old Style" w:hAnsi="Bookman Old Style"/>
                <w:bCs/>
                <w:sz w:val="12"/>
                <w:szCs w:val="12"/>
              </w:rPr>
            </w:pPr>
          </w:p>
        </w:tc>
        <w:tc>
          <w:tcPr>
            <w:tcW w:w="392" w:type="pct"/>
          </w:tcPr>
          <w:p w:rsidR="004C2727" w:rsidRPr="002614E4" w:rsidRDefault="004C2727" w:rsidP="004C2727">
            <w:pPr>
              <w:rPr>
                <w:rFonts w:ascii="Bookman Old Style" w:hAnsi="Bookman Old Style"/>
                <w:sz w:val="12"/>
                <w:szCs w:val="12"/>
                <w:lang w:val="id-ID"/>
              </w:rPr>
            </w:pPr>
            <w:r>
              <w:rPr>
                <w:rFonts w:ascii="Bookman Old Style" w:hAnsi="Bookman Old Style"/>
                <w:sz w:val="12"/>
                <w:szCs w:val="12"/>
                <w:lang w:val="id-ID"/>
              </w:rPr>
              <w:t>Pembinaan dan pelatihan keterampilan kerja bagi tenaga kerja dan masyarakat di sektor industri agro dan hasil hutan</w:t>
            </w:r>
          </w:p>
        </w:tc>
        <w:tc>
          <w:tcPr>
            <w:tcW w:w="313" w:type="pct"/>
          </w:tcPr>
          <w:p w:rsidR="004C2727" w:rsidRPr="002614E4" w:rsidRDefault="004C2727" w:rsidP="004C2727">
            <w:pPr>
              <w:rPr>
                <w:rFonts w:ascii="Bookman Old Style" w:hAnsi="Bookman Old Style"/>
                <w:sz w:val="12"/>
                <w:szCs w:val="12"/>
                <w:lang w:val="id-ID"/>
              </w:rPr>
            </w:pPr>
            <w:r>
              <w:rPr>
                <w:rFonts w:ascii="Bookman Old Style" w:hAnsi="Bookman Old Style"/>
                <w:sz w:val="12"/>
                <w:szCs w:val="12"/>
                <w:lang w:val="id-ID"/>
              </w:rPr>
              <w:t>Jumlah kegiatan dan jumlah IKM binaan yang menerapkan pengembangan teknologi</w:t>
            </w:r>
          </w:p>
        </w:tc>
        <w:tc>
          <w:tcPr>
            <w:tcW w:w="132" w:type="pct"/>
            <w:vAlign w:val="center"/>
          </w:tcPr>
          <w:p w:rsidR="004C2727" w:rsidRPr="00274B43" w:rsidRDefault="004C2727" w:rsidP="00071F36">
            <w:pPr>
              <w:rPr>
                <w:rFonts w:ascii="Bookman Old Style" w:hAnsi="Bookman Old Style"/>
                <w:bCs/>
                <w:sz w:val="12"/>
                <w:szCs w:val="12"/>
              </w:rPr>
            </w:pPr>
          </w:p>
        </w:tc>
        <w:tc>
          <w:tcPr>
            <w:tcW w:w="122" w:type="pct"/>
            <w:vAlign w:val="center"/>
          </w:tcPr>
          <w:p w:rsidR="004C2727" w:rsidRPr="00274B43" w:rsidRDefault="004C2727" w:rsidP="00071F36">
            <w:pPr>
              <w:rPr>
                <w:rFonts w:ascii="Bookman Old Style" w:hAnsi="Bookman Old Style"/>
                <w:bCs/>
                <w:sz w:val="12"/>
                <w:szCs w:val="12"/>
              </w:rPr>
            </w:pPr>
          </w:p>
        </w:tc>
        <w:tc>
          <w:tcPr>
            <w:tcW w:w="174" w:type="pct"/>
          </w:tcPr>
          <w:p w:rsidR="004C2727" w:rsidRDefault="004C2727" w:rsidP="002614E4">
            <w:pPr>
              <w:jc w:val="center"/>
              <w:rPr>
                <w:rFonts w:ascii="Bookman Old Style" w:hAnsi="Bookman Old Style"/>
                <w:bCs/>
                <w:sz w:val="12"/>
                <w:szCs w:val="12"/>
                <w:lang w:val="id-ID"/>
              </w:rPr>
            </w:pPr>
            <w:r>
              <w:rPr>
                <w:rFonts w:ascii="Bookman Old Style" w:hAnsi="Bookman Old Style"/>
                <w:bCs/>
                <w:sz w:val="12"/>
                <w:szCs w:val="12"/>
                <w:lang w:val="id-ID"/>
              </w:rPr>
              <w:t>15 IKM</w:t>
            </w:r>
          </w:p>
        </w:tc>
        <w:tc>
          <w:tcPr>
            <w:tcW w:w="306" w:type="pct"/>
          </w:tcPr>
          <w:p w:rsidR="004C2727" w:rsidRDefault="004C2727" w:rsidP="002614E4">
            <w:pPr>
              <w:jc w:val="right"/>
              <w:rPr>
                <w:rFonts w:ascii="Bookman Old Style" w:hAnsi="Bookman Old Style"/>
                <w:bCs/>
                <w:sz w:val="12"/>
                <w:szCs w:val="12"/>
                <w:lang w:val="id-ID"/>
              </w:rPr>
            </w:pPr>
            <w:r>
              <w:rPr>
                <w:rFonts w:ascii="Bookman Old Style" w:hAnsi="Bookman Old Style"/>
                <w:bCs/>
                <w:sz w:val="12"/>
                <w:szCs w:val="12"/>
                <w:lang w:val="id-ID"/>
              </w:rPr>
              <w:t>150.000.000</w:t>
            </w:r>
          </w:p>
        </w:tc>
        <w:tc>
          <w:tcPr>
            <w:tcW w:w="174"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4C2727" w:rsidRPr="00274B43"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4C2727" w:rsidRPr="009064CD"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4C2727" w:rsidRPr="009064CD"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4C2727" w:rsidRPr="009064CD"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4C2727" w:rsidRPr="009064CD" w:rsidRDefault="004C2727"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4C2727" w:rsidRPr="009064CD" w:rsidRDefault="004C2727"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4C2727" w:rsidRPr="00F57652" w:rsidRDefault="004C2727"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4C2727" w:rsidRPr="00F57652" w:rsidRDefault="004C2727"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396D02" w:rsidRPr="00274B43" w:rsidTr="002F5BD1">
        <w:trPr>
          <w:trHeight w:val="365"/>
        </w:trPr>
        <w:tc>
          <w:tcPr>
            <w:tcW w:w="231" w:type="pct"/>
            <w:tcBorders>
              <w:top w:val="nil"/>
              <w:bottom w:val="nil"/>
            </w:tcBorders>
            <w:vAlign w:val="center"/>
          </w:tcPr>
          <w:p w:rsidR="00396D02" w:rsidRPr="00274B43" w:rsidRDefault="00396D02" w:rsidP="00071F36">
            <w:pPr>
              <w:rPr>
                <w:rFonts w:ascii="Bookman Old Style" w:hAnsi="Bookman Old Style"/>
                <w:bCs/>
                <w:sz w:val="12"/>
                <w:szCs w:val="12"/>
              </w:rPr>
            </w:pPr>
          </w:p>
        </w:tc>
        <w:tc>
          <w:tcPr>
            <w:tcW w:w="265" w:type="pct"/>
            <w:tcBorders>
              <w:top w:val="nil"/>
              <w:bottom w:val="nil"/>
            </w:tcBorders>
            <w:vAlign w:val="center"/>
          </w:tcPr>
          <w:p w:rsidR="00396D02" w:rsidRPr="00274B43" w:rsidRDefault="00396D02" w:rsidP="00071F36">
            <w:pPr>
              <w:rPr>
                <w:rFonts w:ascii="Bookman Old Style" w:hAnsi="Bookman Old Style"/>
                <w:bCs/>
                <w:sz w:val="12"/>
                <w:szCs w:val="12"/>
              </w:rPr>
            </w:pPr>
          </w:p>
        </w:tc>
        <w:tc>
          <w:tcPr>
            <w:tcW w:w="103" w:type="pct"/>
            <w:vAlign w:val="center"/>
          </w:tcPr>
          <w:p w:rsidR="00396D02" w:rsidRPr="00274B43" w:rsidRDefault="00396D02" w:rsidP="00071F36">
            <w:pPr>
              <w:rPr>
                <w:rFonts w:ascii="Bookman Old Style" w:hAnsi="Bookman Old Style"/>
                <w:bCs/>
                <w:sz w:val="12"/>
                <w:szCs w:val="12"/>
              </w:rPr>
            </w:pPr>
          </w:p>
        </w:tc>
        <w:tc>
          <w:tcPr>
            <w:tcW w:w="392" w:type="pct"/>
          </w:tcPr>
          <w:p w:rsidR="00396D02" w:rsidRPr="002614E4" w:rsidRDefault="00396D02" w:rsidP="00396D02">
            <w:pPr>
              <w:rPr>
                <w:rFonts w:ascii="Bookman Old Style" w:hAnsi="Bookman Old Style"/>
                <w:sz w:val="12"/>
                <w:szCs w:val="12"/>
                <w:lang w:val="id-ID"/>
              </w:rPr>
            </w:pPr>
            <w:r>
              <w:rPr>
                <w:rFonts w:ascii="Bookman Old Style" w:hAnsi="Bookman Old Style"/>
                <w:sz w:val="12"/>
                <w:szCs w:val="12"/>
                <w:lang w:val="id-ID"/>
              </w:rPr>
              <w:t>Pembinaan dan pelatihan keterampilan kerja bagi tenaga kerja dan masyarakat di sektor industri kimia</w:t>
            </w:r>
          </w:p>
        </w:tc>
        <w:tc>
          <w:tcPr>
            <w:tcW w:w="313" w:type="pct"/>
          </w:tcPr>
          <w:p w:rsidR="00C902F5" w:rsidRPr="009C12CD" w:rsidRDefault="00396D02" w:rsidP="00396D02">
            <w:pPr>
              <w:rPr>
                <w:rFonts w:ascii="Bookman Old Style" w:hAnsi="Bookman Old Style"/>
                <w:sz w:val="12"/>
                <w:szCs w:val="12"/>
              </w:rPr>
            </w:pPr>
            <w:r>
              <w:rPr>
                <w:rFonts w:ascii="Bookman Old Style" w:hAnsi="Bookman Old Style"/>
                <w:sz w:val="12"/>
                <w:szCs w:val="12"/>
                <w:lang w:val="id-ID"/>
              </w:rPr>
              <w:t>Jumlah kegiatan pengembangan inovasi dan persentase IKM binaan y</w:t>
            </w:r>
            <w:r w:rsidR="009C12CD">
              <w:rPr>
                <w:rFonts w:ascii="Bookman Old Style" w:hAnsi="Bookman Old Style"/>
                <w:sz w:val="12"/>
                <w:szCs w:val="12"/>
                <w:lang w:val="id-ID"/>
              </w:rPr>
              <w:t>ang mampu mengembangkan inovasi</w:t>
            </w:r>
          </w:p>
        </w:tc>
        <w:tc>
          <w:tcPr>
            <w:tcW w:w="132" w:type="pct"/>
            <w:vAlign w:val="center"/>
          </w:tcPr>
          <w:p w:rsidR="00396D02" w:rsidRPr="00274B43" w:rsidRDefault="00396D02" w:rsidP="00071F36">
            <w:pPr>
              <w:rPr>
                <w:rFonts w:ascii="Bookman Old Style" w:hAnsi="Bookman Old Style"/>
                <w:bCs/>
                <w:sz w:val="12"/>
                <w:szCs w:val="12"/>
              </w:rPr>
            </w:pPr>
          </w:p>
        </w:tc>
        <w:tc>
          <w:tcPr>
            <w:tcW w:w="122" w:type="pct"/>
            <w:vAlign w:val="center"/>
          </w:tcPr>
          <w:p w:rsidR="00396D02" w:rsidRPr="00274B43" w:rsidRDefault="00396D02" w:rsidP="00071F36">
            <w:pPr>
              <w:rPr>
                <w:rFonts w:ascii="Bookman Old Style" w:hAnsi="Bookman Old Style"/>
                <w:bCs/>
                <w:sz w:val="12"/>
                <w:szCs w:val="12"/>
              </w:rPr>
            </w:pPr>
          </w:p>
        </w:tc>
        <w:tc>
          <w:tcPr>
            <w:tcW w:w="174" w:type="pct"/>
          </w:tcPr>
          <w:p w:rsidR="00396D02" w:rsidRDefault="00396D02" w:rsidP="002614E4">
            <w:pPr>
              <w:jc w:val="center"/>
              <w:rPr>
                <w:rFonts w:ascii="Bookman Old Style" w:hAnsi="Bookman Old Style"/>
                <w:bCs/>
                <w:sz w:val="12"/>
                <w:szCs w:val="12"/>
                <w:lang w:val="id-ID"/>
              </w:rPr>
            </w:pPr>
            <w:r>
              <w:rPr>
                <w:rFonts w:ascii="Bookman Old Style" w:hAnsi="Bookman Old Style"/>
                <w:bCs/>
                <w:sz w:val="12"/>
                <w:szCs w:val="12"/>
                <w:lang w:val="id-ID"/>
              </w:rPr>
              <w:t>50 IKM</w:t>
            </w:r>
          </w:p>
        </w:tc>
        <w:tc>
          <w:tcPr>
            <w:tcW w:w="306" w:type="pct"/>
          </w:tcPr>
          <w:p w:rsidR="00396D02" w:rsidRDefault="00396D02" w:rsidP="002614E4">
            <w:pPr>
              <w:jc w:val="right"/>
              <w:rPr>
                <w:rFonts w:ascii="Bookman Old Style" w:hAnsi="Bookman Old Style"/>
                <w:bCs/>
                <w:sz w:val="12"/>
                <w:szCs w:val="12"/>
                <w:lang w:val="id-ID"/>
              </w:rPr>
            </w:pPr>
            <w:r>
              <w:rPr>
                <w:rFonts w:ascii="Bookman Old Style" w:hAnsi="Bookman Old Style"/>
                <w:bCs/>
                <w:sz w:val="12"/>
                <w:szCs w:val="12"/>
                <w:lang w:val="id-ID"/>
              </w:rPr>
              <w:t>75.000.000</w:t>
            </w:r>
          </w:p>
        </w:tc>
        <w:tc>
          <w:tcPr>
            <w:tcW w:w="174" w:type="pct"/>
          </w:tcPr>
          <w:p w:rsidR="00396D02" w:rsidRPr="009064CD" w:rsidRDefault="00396D02"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396D02" w:rsidRPr="00274B43" w:rsidRDefault="00396D02"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396D02" w:rsidRPr="009064CD" w:rsidRDefault="00396D02"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396D02" w:rsidRPr="009064CD" w:rsidRDefault="00396D02"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396D02" w:rsidRPr="009064CD" w:rsidRDefault="00396D02"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396D02" w:rsidRPr="009064CD" w:rsidRDefault="00396D02"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396D02" w:rsidRPr="009064CD" w:rsidRDefault="00396D02"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396D02" w:rsidRPr="009064CD" w:rsidRDefault="00396D02"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396D02" w:rsidRPr="009064CD" w:rsidRDefault="00396D02"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396D02" w:rsidRPr="009064CD" w:rsidRDefault="00396D02"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396D02" w:rsidRPr="00F57652" w:rsidRDefault="00396D02"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396D02" w:rsidRPr="00F57652" w:rsidRDefault="00396D02"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396D02" w:rsidRPr="00274B43" w:rsidTr="009C12CD">
        <w:trPr>
          <w:trHeight w:val="365"/>
        </w:trPr>
        <w:tc>
          <w:tcPr>
            <w:tcW w:w="231" w:type="pct"/>
            <w:tcBorders>
              <w:top w:val="nil"/>
              <w:bottom w:val="nil"/>
            </w:tcBorders>
            <w:vAlign w:val="center"/>
          </w:tcPr>
          <w:p w:rsidR="00396D02" w:rsidRPr="00274B43" w:rsidRDefault="00396D02" w:rsidP="00071F36">
            <w:pPr>
              <w:rPr>
                <w:rFonts w:ascii="Bookman Old Style" w:hAnsi="Bookman Old Style"/>
                <w:bCs/>
                <w:sz w:val="12"/>
                <w:szCs w:val="12"/>
              </w:rPr>
            </w:pPr>
          </w:p>
        </w:tc>
        <w:tc>
          <w:tcPr>
            <w:tcW w:w="265" w:type="pct"/>
            <w:tcBorders>
              <w:top w:val="nil"/>
              <w:bottom w:val="nil"/>
            </w:tcBorders>
            <w:vAlign w:val="center"/>
          </w:tcPr>
          <w:p w:rsidR="00396D02" w:rsidRPr="00274B43" w:rsidRDefault="00396D02" w:rsidP="00071F36">
            <w:pPr>
              <w:rPr>
                <w:rFonts w:ascii="Bookman Old Style" w:hAnsi="Bookman Old Style"/>
                <w:bCs/>
                <w:sz w:val="12"/>
                <w:szCs w:val="12"/>
              </w:rPr>
            </w:pPr>
          </w:p>
        </w:tc>
        <w:tc>
          <w:tcPr>
            <w:tcW w:w="103" w:type="pct"/>
            <w:vAlign w:val="center"/>
          </w:tcPr>
          <w:p w:rsidR="00396D02" w:rsidRPr="00274B43" w:rsidRDefault="00396D02" w:rsidP="00071F36">
            <w:pPr>
              <w:rPr>
                <w:rFonts w:ascii="Bookman Old Style" w:hAnsi="Bookman Old Style"/>
                <w:bCs/>
                <w:sz w:val="12"/>
                <w:szCs w:val="12"/>
              </w:rPr>
            </w:pPr>
          </w:p>
        </w:tc>
        <w:tc>
          <w:tcPr>
            <w:tcW w:w="392" w:type="pct"/>
          </w:tcPr>
          <w:p w:rsidR="00396D02" w:rsidRDefault="00396D02" w:rsidP="00396D02">
            <w:pPr>
              <w:rPr>
                <w:rFonts w:ascii="Bookman Old Style" w:hAnsi="Bookman Old Style"/>
                <w:sz w:val="12"/>
                <w:szCs w:val="12"/>
                <w:lang w:val="id-ID"/>
              </w:rPr>
            </w:pPr>
            <w:r>
              <w:rPr>
                <w:rFonts w:ascii="Bookman Old Style" w:hAnsi="Bookman Old Style"/>
                <w:sz w:val="12"/>
                <w:szCs w:val="12"/>
                <w:lang w:val="id-ID"/>
              </w:rPr>
              <w:t>Fasilitasi promosi bagi usaha mandiri masyarakat di sektor industri agro, kimia, makanan dan minuman</w:t>
            </w:r>
          </w:p>
        </w:tc>
        <w:tc>
          <w:tcPr>
            <w:tcW w:w="313" w:type="pct"/>
          </w:tcPr>
          <w:p w:rsidR="00396D02" w:rsidRDefault="00396D02" w:rsidP="00396D02">
            <w:pPr>
              <w:rPr>
                <w:rFonts w:ascii="Bookman Old Style" w:hAnsi="Bookman Old Style"/>
                <w:sz w:val="12"/>
                <w:szCs w:val="12"/>
                <w:lang w:val="id-ID"/>
              </w:rPr>
            </w:pPr>
            <w:r>
              <w:rPr>
                <w:rFonts w:ascii="Bookman Old Style" w:hAnsi="Bookman Old Style"/>
                <w:sz w:val="12"/>
                <w:szCs w:val="12"/>
                <w:lang w:val="id-ID"/>
              </w:rPr>
              <w:t>Jumlah kegiatan fasilitasi promosi dan jumlah IKM yang mendapatkan fasilitasi promosi</w:t>
            </w:r>
          </w:p>
        </w:tc>
        <w:tc>
          <w:tcPr>
            <w:tcW w:w="132" w:type="pct"/>
            <w:vAlign w:val="center"/>
          </w:tcPr>
          <w:p w:rsidR="00396D02" w:rsidRPr="00274B43" w:rsidRDefault="00396D02" w:rsidP="00071F36">
            <w:pPr>
              <w:rPr>
                <w:rFonts w:ascii="Bookman Old Style" w:hAnsi="Bookman Old Style"/>
                <w:bCs/>
                <w:sz w:val="12"/>
                <w:szCs w:val="12"/>
              </w:rPr>
            </w:pPr>
          </w:p>
        </w:tc>
        <w:tc>
          <w:tcPr>
            <w:tcW w:w="122" w:type="pct"/>
            <w:vAlign w:val="center"/>
          </w:tcPr>
          <w:p w:rsidR="00396D02" w:rsidRPr="00274B43" w:rsidRDefault="00396D02" w:rsidP="00071F36">
            <w:pPr>
              <w:rPr>
                <w:rFonts w:ascii="Bookman Old Style" w:hAnsi="Bookman Old Style"/>
                <w:bCs/>
                <w:sz w:val="12"/>
                <w:szCs w:val="12"/>
              </w:rPr>
            </w:pPr>
          </w:p>
        </w:tc>
        <w:tc>
          <w:tcPr>
            <w:tcW w:w="174" w:type="pct"/>
          </w:tcPr>
          <w:p w:rsidR="00396D02" w:rsidRDefault="00396D02" w:rsidP="002614E4">
            <w:pPr>
              <w:jc w:val="center"/>
              <w:rPr>
                <w:rFonts w:ascii="Bookman Old Style" w:hAnsi="Bookman Old Style"/>
                <w:bCs/>
                <w:sz w:val="12"/>
                <w:szCs w:val="12"/>
                <w:lang w:val="id-ID"/>
              </w:rPr>
            </w:pPr>
            <w:r>
              <w:rPr>
                <w:rFonts w:ascii="Bookman Old Style" w:hAnsi="Bookman Old Style"/>
                <w:bCs/>
                <w:sz w:val="12"/>
                <w:szCs w:val="12"/>
                <w:lang w:val="id-ID"/>
              </w:rPr>
              <w:t>8 IKM</w:t>
            </w:r>
          </w:p>
        </w:tc>
        <w:tc>
          <w:tcPr>
            <w:tcW w:w="306" w:type="pct"/>
          </w:tcPr>
          <w:p w:rsidR="00396D02" w:rsidRDefault="00396D02" w:rsidP="002614E4">
            <w:pPr>
              <w:jc w:val="right"/>
              <w:rPr>
                <w:rFonts w:ascii="Bookman Old Style" w:hAnsi="Bookman Old Style"/>
                <w:bCs/>
                <w:sz w:val="12"/>
                <w:szCs w:val="12"/>
                <w:lang w:val="id-ID"/>
              </w:rPr>
            </w:pPr>
            <w:r>
              <w:rPr>
                <w:rFonts w:ascii="Bookman Old Style" w:hAnsi="Bookman Old Style"/>
                <w:bCs/>
                <w:sz w:val="12"/>
                <w:szCs w:val="12"/>
                <w:lang w:val="id-ID"/>
              </w:rPr>
              <w:t>250.000.000</w:t>
            </w:r>
          </w:p>
        </w:tc>
        <w:tc>
          <w:tcPr>
            <w:tcW w:w="174" w:type="pct"/>
          </w:tcPr>
          <w:p w:rsidR="00396D02" w:rsidRPr="009064CD" w:rsidRDefault="00396D02"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396D02" w:rsidRPr="00274B43" w:rsidRDefault="00396D02"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396D02" w:rsidRPr="009064CD" w:rsidRDefault="00396D02"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396D02" w:rsidRPr="009064CD" w:rsidRDefault="00396D02"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396D02" w:rsidRPr="009064CD" w:rsidRDefault="00396D02"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396D02" w:rsidRPr="009064CD" w:rsidRDefault="00396D02"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396D02" w:rsidRPr="009064CD" w:rsidRDefault="00396D02"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396D02" w:rsidRPr="009064CD" w:rsidRDefault="00396D02"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396D02" w:rsidRPr="009064CD" w:rsidRDefault="00396D02"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396D02" w:rsidRPr="009064CD" w:rsidRDefault="00396D02"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396D02" w:rsidRPr="00F57652" w:rsidRDefault="00396D02"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396D02" w:rsidRPr="00F57652" w:rsidRDefault="00396D02"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C200BF" w:rsidRPr="00274B43" w:rsidTr="008C56E8">
        <w:trPr>
          <w:trHeight w:val="365"/>
        </w:trPr>
        <w:tc>
          <w:tcPr>
            <w:tcW w:w="231" w:type="pct"/>
            <w:tcBorders>
              <w:top w:val="nil"/>
            </w:tcBorders>
            <w:vAlign w:val="center"/>
          </w:tcPr>
          <w:p w:rsidR="00C200BF" w:rsidRPr="00274B43" w:rsidRDefault="00C200BF" w:rsidP="00071F36">
            <w:pPr>
              <w:rPr>
                <w:rFonts w:ascii="Bookman Old Style" w:hAnsi="Bookman Old Style"/>
                <w:bCs/>
                <w:sz w:val="12"/>
                <w:szCs w:val="12"/>
              </w:rPr>
            </w:pPr>
          </w:p>
        </w:tc>
        <w:tc>
          <w:tcPr>
            <w:tcW w:w="265" w:type="pct"/>
            <w:tcBorders>
              <w:top w:val="nil"/>
            </w:tcBorders>
            <w:vAlign w:val="center"/>
          </w:tcPr>
          <w:p w:rsidR="00C200BF" w:rsidRPr="00274B43" w:rsidRDefault="00C200BF" w:rsidP="00071F36">
            <w:pPr>
              <w:rPr>
                <w:rFonts w:ascii="Bookman Old Style" w:hAnsi="Bookman Old Style"/>
                <w:bCs/>
                <w:sz w:val="12"/>
                <w:szCs w:val="12"/>
              </w:rPr>
            </w:pPr>
          </w:p>
        </w:tc>
        <w:tc>
          <w:tcPr>
            <w:tcW w:w="103" w:type="pct"/>
            <w:vAlign w:val="center"/>
          </w:tcPr>
          <w:p w:rsidR="00C200BF" w:rsidRPr="00274B43" w:rsidRDefault="00C200BF" w:rsidP="00071F36">
            <w:pPr>
              <w:rPr>
                <w:rFonts w:ascii="Bookman Old Style" w:hAnsi="Bookman Old Style"/>
                <w:bCs/>
                <w:sz w:val="12"/>
                <w:szCs w:val="12"/>
              </w:rPr>
            </w:pPr>
          </w:p>
        </w:tc>
        <w:tc>
          <w:tcPr>
            <w:tcW w:w="392" w:type="pct"/>
          </w:tcPr>
          <w:p w:rsidR="00C200BF" w:rsidRDefault="00C200BF" w:rsidP="00396D02">
            <w:pPr>
              <w:rPr>
                <w:rFonts w:ascii="Bookman Old Style" w:hAnsi="Bookman Old Style"/>
                <w:sz w:val="12"/>
                <w:szCs w:val="12"/>
                <w:lang w:val="id-ID"/>
              </w:rPr>
            </w:pPr>
            <w:r>
              <w:rPr>
                <w:rFonts w:ascii="Bookman Old Style" w:hAnsi="Bookman Old Style"/>
                <w:sz w:val="12"/>
                <w:szCs w:val="12"/>
                <w:lang w:val="id-ID"/>
              </w:rPr>
              <w:t>Penyampaian informasi ketentuan peraturan perundang-undangan di bidang cukai kepada masyarakat dan/atau pemangku kepentingan melalui forum tatap muka</w:t>
            </w:r>
          </w:p>
        </w:tc>
        <w:tc>
          <w:tcPr>
            <w:tcW w:w="313" w:type="pct"/>
          </w:tcPr>
          <w:p w:rsidR="00C200BF" w:rsidRDefault="00C200BF" w:rsidP="00396D02">
            <w:pPr>
              <w:rPr>
                <w:rFonts w:ascii="Bookman Old Style" w:hAnsi="Bookman Old Style"/>
                <w:sz w:val="12"/>
                <w:szCs w:val="12"/>
                <w:lang w:val="id-ID"/>
              </w:rPr>
            </w:pPr>
            <w:r>
              <w:rPr>
                <w:rFonts w:ascii="Bookman Old Style" w:hAnsi="Bookman Old Style"/>
                <w:sz w:val="12"/>
                <w:szCs w:val="12"/>
                <w:lang w:val="id-ID"/>
              </w:rPr>
              <w:t>Jumlah IHT yang memahami peraturan terbaru di bidang cukai</w:t>
            </w:r>
          </w:p>
        </w:tc>
        <w:tc>
          <w:tcPr>
            <w:tcW w:w="132" w:type="pct"/>
            <w:vAlign w:val="center"/>
          </w:tcPr>
          <w:p w:rsidR="00C200BF" w:rsidRPr="00274B43" w:rsidRDefault="00C200BF" w:rsidP="00071F36">
            <w:pPr>
              <w:rPr>
                <w:rFonts w:ascii="Bookman Old Style" w:hAnsi="Bookman Old Style"/>
                <w:bCs/>
                <w:sz w:val="12"/>
                <w:szCs w:val="12"/>
              </w:rPr>
            </w:pPr>
          </w:p>
        </w:tc>
        <w:tc>
          <w:tcPr>
            <w:tcW w:w="122" w:type="pct"/>
            <w:vAlign w:val="center"/>
          </w:tcPr>
          <w:p w:rsidR="00C200BF" w:rsidRPr="00274B43" w:rsidRDefault="00C200BF" w:rsidP="00071F36">
            <w:pPr>
              <w:rPr>
                <w:rFonts w:ascii="Bookman Old Style" w:hAnsi="Bookman Old Style"/>
                <w:bCs/>
                <w:sz w:val="12"/>
                <w:szCs w:val="12"/>
              </w:rPr>
            </w:pPr>
          </w:p>
        </w:tc>
        <w:tc>
          <w:tcPr>
            <w:tcW w:w="174" w:type="pct"/>
          </w:tcPr>
          <w:p w:rsidR="00C200BF" w:rsidRDefault="00C200BF" w:rsidP="002614E4">
            <w:pPr>
              <w:jc w:val="center"/>
              <w:rPr>
                <w:rFonts w:ascii="Bookman Old Style" w:hAnsi="Bookman Old Style"/>
                <w:bCs/>
                <w:sz w:val="12"/>
                <w:szCs w:val="12"/>
                <w:lang w:val="id-ID"/>
              </w:rPr>
            </w:pPr>
            <w:r>
              <w:rPr>
                <w:rFonts w:ascii="Bookman Old Style" w:hAnsi="Bookman Old Style"/>
                <w:bCs/>
                <w:sz w:val="12"/>
                <w:szCs w:val="12"/>
                <w:lang w:val="id-ID"/>
              </w:rPr>
              <w:t>31 IHT</w:t>
            </w:r>
          </w:p>
        </w:tc>
        <w:tc>
          <w:tcPr>
            <w:tcW w:w="306" w:type="pct"/>
          </w:tcPr>
          <w:p w:rsidR="00C200BF" w:rsidRDefault="00C200BF" w:rsidP="002614E4">
            <w:pPr>
              <w:jc w:val="right"/>
              <w:rPr>
                <w:rFonts w:ascii="Bookman Old Style" w:hAnsi="Bookman Old Style"/>
                <w:bCs/>
                <w:sz w:val="12"/>
                <w:szCs w:val="12"/>
                <w:lang w:val="id-ID"/>
              </w:rPr>
            </w:pPr>
            <w:r>
              <w:rPr>
                <w:rFonts w:ascii="Bookman Old Style" w:hAnsi="Bookman Old Style"/>
                <w:bCs/>
                <w:sz w:val="12"/>
                <w:szCs w:val="12"/>
                <w:lang w:val="id-ID"/>
              </w:rPr>
              <w:t>65.000.000</w:t>
            </w:r>
          </w:p>
        </w:tc>
        <w:tc>
          <w:tcPr>
            <w:tcW w:w="174" w:type="pct"/>
          </w:tcPr>
          <w:p w:rsidR="00C200BF" w:rsidRPr="009064CD" w:rsidRDefault="00C200BF"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6" w:type="pct"/>
          </w:tcPr>
          <w:p w:rsidR="00C200BF" w:rsidRPr="00274B43" w:rsidRDefault="00C200BF"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C200BF" w:rsidRPr="009064CD" w:rsidRDefault="00C200BF"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3" w:type="pct"/>
          </w:tcPr>
          <w:p w:rsidR="00C200BF" w:rsidRPr="009064CD" w:rsidRDefault="00C200BF"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C200BF" w:rsidRPr="009064CD" w:rsidRDefault="00C200BF"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C200BF" w:rsidRPr="009064CD" w:rsidRDefault="00C200BF"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C200BF" w:rsidRPr="009064CD" w:rsidRDefault="00C200BF"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C200BF" w:rsidRPr="009064CD" w:rsidRDefault="00C200BF"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C200BF" w:rsidRPr="009064CD" w:rsidRDefault="00C200BF" w:rsidP="002B590E">
            <w:pPr>
              <w:jc w:val="center"/>
              <w:rPr>
                <w:rFonts w:ascii="Bookman Old Style" w:hAnsi="Bookman Old Style"/>
                <w:sz w:val="12"/>
                <w:szCs w:val="12"/>
                <w:lang w:val="id-ID"/>
              </w:rPr>
            </w:pPr>
            <w:r>
              <w:rPr>
                <w:rFonts w:ascii="Bookman Old Style" w:hAnsi="Bookman Old Style"/>
                <w:sz w:val="12"/>
                <w:szCs w:val="12"/>
                <w:lang w:val="id-ID"/>
              </w:rPr>
              <w:t>-</w:t>
            </w:r>
          </w:p>
        </w:tc>
        <w:tc>
          <w:tcPr>
            <w:tcW w:w="305" w:type="pct"/>
          </w:tcPr>
          <w:p w:rsidR="00C200BF" w:rsidRPr="009064CD" w:rsidRDefault="00C200BF"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C200BF" w:rsidRPr="00F57652" w:rsidRDefault="00C200BF" w:rsidP="002B590E">
            <w:pPr>
              <w:jc w:val="center"/>
              <w:rPr>
                <w:rFonts w:ascii="Bookman Old Style" w:hAnsi="Bookman Old Style"/>
                <w:bCs/>
                <w:sz w:val="12"/>
                <w:szCs w:val="12"/>
                <w:lang w:val="id-ID"/>
              </w:rPr>
            </w:pPr>
            <w:r>
              <w:rPr>
                <w:rFonts w:ascii="Bookman Old Style" w:hAnsi="Bookman Old Style"/>
                <w:bCs/>
                <w:sz w:val="12"/>
                <w:szCs w:val="12"/>
                <w:lang w:val="id-ID"/>
              </w:rPr>
              <w:t>Bidang Industri</w:t>
            </w:r>
          </w:p>
        </w:tc>
        <w:tc>
          <w:tcPr>
            <w:tcW w:w="299" w:type="pct"/>
            <w:noWrap/>
          </w:tcPr>
          <w:p w:rsidR="00C200BF" w:rsidRPr="00F57652" w:rsidRDefault="00C200BF" w:rsidP="002B590E">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8E10A9" w:rsidRPr="00274B43" w:rsidTr="008E10A9">
        <w:trPr>
          <w:trHeight w:val="703"/>
        </w:trPr>
        <w:tc>
          <w:tcPr>
            <w:tcW w:w="231" w:type="pct"/>
            <w:vMerge w:val="restart"/>
          </w:tcPr>
          <w:p w:rsidR="008E10A9" w:rsidRPr="00274B43" w:rsidRDefault="00DD3E73" w:rsidP="00071F36">
            <w:pPr>
              <w:rPr>
                <w:rFonts w:ascii="Bookman Old Style" w:eastAsia="Times New Roman" w:hAnsi="Bookman Old Style"/>
                <w:sz w:val="12"/>
                <w:szCs w:val="12"/>
              </w:rPr>
            </w:pPr>
            <w:r>
              <w:rPr>
                <w:rFonts w:ascii="Bookman Old Style" w:eastAsia="Times New Roman" w:hAnsi="Bookman Old Style"/>
                <w:sz w:val="12"/>
                <w:szCs w:val="12"/>
              </w:rPr>
              <w:lastRenderedPageBreak/>
              <w:t>Meningkatnya daya beli terhadap komoditas pangan dan non pangan</w:t>
            </w:r>
          </w:p>
        </w:tc>
        <w:tc>
          <w:tcPr>
            <w:tcW w:w="265" w:type="pct"/>
            <w:vMerge w:val="restart"/>
          </w:tcPr>
          <w:p w:rsidR="008E10A9" w:rsidRPr="00274B43" w:rsidRDefault="008E10A9" w:rsidP="00071F36">
            <w:pPr>
              <w:rPr>
                <w:rFonts w:ascii="Bookman Old Style" w:eastAsia="Times New Roman" w:hAnsi="Bookman Old Style"/>
                <w:bCs/>
                <w:sz w:val="12"/>
                <w:szCs w:val="12"/>
              </w:rPr>
            </w:pPr>
            <w:r w:rsidRPr="00274B43">
              <w:rPr>
                <w:rFonts w:ascii="Bookman Old Style" w:eastAsia="Times New Roman" w:hAnsi="Bookman Old Style"/>
                <w:sz w:val="12"/>
                <w:szCs w:val="12"/>
                <w:lang w:eastAsia="id-ID"/>
              </w:rPr>
              <w:t>Meningkatnya perlindungan terhadap konsumen serta stabilitas harga pokok dan bahan penting lainnya</w:t>
            </w:r>
          </w:p>
        </w:tc>
        <w:tc>
          <w:tcPr>
            <w:tcW w:w="103" w:type="pct"/>
            <w:vMerge w:val="restart"/>
          </w:tcPr>
          <w:p w:rsidR="008E10A9" w:rsidRPr="00274B43" w:rsidRDefault="008E10A9" w:rsidP="00071F36">
            <w:pPr>
              <w:rPr>
                <w:rFonts w:ascii="Bookman Old Style" w:eastAsia="Times New Roman" w:hAnsi="Bookman Old Style"/>
                <w:sz w:val="12"/>
                <w:szCs w:val="12"/>
              </w:rPr>
            </w:pPr>
            <w:r w:rsidRPr="00274B43">
              <w:rPr>
                <w:rFonts w:ascii="Bookman Old Style" w:eastAsia="Times New Roman" w:hAnsi="Bookman Old Style"/>
                <w:sz w:val="12"/>
                <w:szCs w:val="12"/>
              </w:rPr>
              <w:t> </w:t>
            </w:r>
          </w:p>
          <w:p w:rsidR="008E10A9" w:rsidRPr="00274B43" w:rsidRDefault="008E10A9" w:rsidP="00071F36">
            <w:pPr>
              <w:rPr>
                <w:rFonts w:ascii="Bookman Old Style" w:eastAsia="Times New Roman" w:hAnsi="Bookman Old Style"/>
                <w:sz w:val="12"/>
                <w:szCs w:val="12"/>
              </w:rPr>
            </w:pPr>
            <w:r w:rsidRPr="00274B43">
              <w:rPr>
                <w:rFonts w:ascii="Bookman Old Style" w:eastAsia="Times New Roman" w:hAnsi="Bookman Old Style"/>
                <w:sz w:val="12"/>
                <w:szCs w:val="12"/>
              </w:rPr>
              <w:t> </w:t>
            </w:r>
          </w:p>
          <w:p w:rsidR="008E10A9" w:rsidRPr="00274B43" w:rsidRDefault="008E10A9" w:rsidP="00071F36">
            <w:pPr>
              <w:rPr>
                <w:rFonts w:ascii="Bookman Old Style" w:eastAsia="Times New Roman" w:hAnsi="Bookman Old Style"/>
                <w:sz w:val="12"/>
                <w:szCs w:val="12"/>
              </w:rPr>
            </w:pPr>
            <w:r w:rsidRPr="00274B43">
              <w:rPr>
                <w:rFonts w:ascii="Bookman Old Style" w:eastAsia="Times New Roman" w:hAnsi="Bookman Old Style"/>
                <w:sz w:val="12"/>
                <w:szCs w:val="12"/>
              </w:rPr>
              <w:t> </w:t>
            </w:r>
          </w:p>
          <w:p w:rsidR="008E10A9" w:rsidRPr="00274B43" w:rsidRDefault="008E10A9" w:rsidP="00071F36">
            <w:pPr>
              <w:rPr>
                <w:rFonts w:ascii="Bookman Old Style" w:eastAsia="Times New Roman" w:hAnsi="Bookman Old Style"/>
                <w:sz w:val="12"/>
                <w:szCs w:val="12"/>
              </w:rPr>
            </w:pPr>
            <w:r w:rsidRPr="00274B43">
              <w:rPr>
                <w:rFonts w:ascii="Bookman Old Style" w:eastAsia="Times New Roman" w:hAnsi="Bookman Old Style"/>
                <w:sz w:val="12"/>
                <w:szCs w:val="12"/>
              </w:rPr>
              <w:t> </w:t>
            </w:r>
          </w:p>
          <w:p w:rsidR="008E10A9" w:rsidRPr="00543340" w:rsidRDefault="008E10A9" w:rsidP="00543340">
            <w:pPr>
              <w:rPr>
                <w:rFonts w:ascii="Bookman Old Style" w:eastAsia="Times New Roman" w:hAnsi="Bookman Old Style"/>
                <w:sz w:val="12"/>
                <w:szCs w:val="12"/>
                <w:lang w:val="id-ID"/>
              </w:rPr>
            </w:pPr>
          </w:p>
        </w:tc>
        <w:tc>
          <w:tcPr>
            <w:tcW w:w="392" w:type="pct"/>
          </w:tcPr>
          <w:p w:rsidR="008E10A9" w:rsidRPr="00274B43" w:rsidRDefault="008E10A9" w:rsidP="00071F36">
            <w:pPr>
              <w:rPr>
                <w:rFonts w:ascii="Bookman Old Style" w:eastAsia="Times New Roman" w:hAnsi="Bookman Old Style"/>
                <w:bCs/>
                <w:sz w:val="12"/>
                <w:szCs w:val="12"/>
              </w:rPr>
            </w:pPr>
          </w:p>
        </w:tc>
        <w:tc>
          <w:tcPr>
            <w:tcW w:w="313" w:type="pct"/>
          </w:tcPr>
          <w:p w:rsidR="008E10A9" w:rsidRPr="00274B43" w:rsidRDefault="008E10A9" w:rsidP="00687ECC">
            <w:pPr>
              <w:rPr>
                <w:rFonts w:ascii="Bookman Old Style" w:eastAsia="Times New Roman" w:hAnsi="Bookman Old Style"/>
                <w:bCs/>
                <w:sz w:val="12"/>
                <w:szCs w:val="12"/>
              </w:rPr>
            </w:pPr>
            <w:r>
              <w:rPr>
                <w:rFonts w:ascii="Bookman Old Style" w:eastAsia="Times New Roman" w:hAnsi="Bookman Old Style"/>
                <w:bCs/>
                <w:sz w:val="12"/>
                <w:szCs w:val="12"/>
              </w:rPr>
              <w:t>Koefisien variasi harga bahan pokok antar waktu</w:t>
            </w:r>
          </w:p>
        </w:tc>
        <w:tc>
          <w:tcPr>
            <w:tcW w:w="132" w:type="pct"/>
          </w:tcPr>
          <w:p w:rsidR="008E10A9" w:rsidRPr="00687ECC" w:rsidRDefault="008E10A9" w:rsidP="00543340">
            <w:pPr>
              <w:jc w:val="center"/>
              <w:rPr>
                <w:rFonts w:ascii="Bookman Old Style" w:hAnsi="Bookman Old Style"/>
                <w:bCs/>
                <w:sz w:val="12"/>
                <w:szCs w:val="12"/>
              </w:rPr>
            </w:pPr>
          </w:p>
        </w:tc>
        <w:tc>
          <w:tcPr>
            <w:tcW w:w="122" w:type="pct"/>
          </w:tcPr>
          <w:p w:rsidR="008E10A9" w:rsidRPr="00687ECC" w:rsidRDefault="008E10A9" w:rsidP="00543340">
            <w:pPr>
              <w:jc w:val="center"/>
              <w:rPr>
                <w:rFonts w:ascii="Bookman Old Style" w:hAnsi="Bookman Old Style"/>
                <w:bCs/>
                <w:sz w:val="12"/>
                <w:szCs w:val="12"/>
              </w:rPr>
            </w:pPr>
            <w:r>
              <w:rPr>
                <w:rFonts w:ascii="Bookman Old Style" w:hAnsi="Bookman Old Style"/>
                <w:bCs/>
                <w:sz w:val="12"/>
                <w:szCs w:val="12"/>
              </w:rPr>
              <w:t>2%</w:t>
            </w:r>
          </w:p>
        </w:tc>
        <w:tc>
          <w:tcPr>
            <w:tcW w:w="174" w:type="pct"/>
          </w:tcPr>
          <w:p w:rsidR="008E10A9" w:rsidRPr="00687ECC" w:rsidRDefault="008E10A9" w:rsidP="00543340">
            <w:pPr>
              <w:jc w:val="center"/>
              <w:rPr>
                <w:rFonts w:ascii="Bookman Old Style" w:hAnsi="Bookman Old Style"/>
                <w:bCs/>
                <w:sz w:val="12"/>
                <w:szCs w:val="12"/>
              </w:rPr>
            </w:pPr>
            <w:r>
              <w:rPr>
                <w:rFonts w:ascii="Bookman Old Style" w:hAnsi="Bookman Old Style"/>
                <w:bCs/>
                <w:sz w:val="12"/>
                <w:szCs w:val="12"/>
              </w:rPr>
              <w:t>2%</w:t>
            </w:r>
          </w:p>
        </w:tc>
        <w:tc>
          <w:tcPr>
            <w:tcW w:w="306" w:type="pct"/>
          </w:tcPr>
          <w:p w:rsidR="008E10A9" w:rsidRPr="00543340" w:rsidRDefault="008E10A9" w:rsidP="00543340">
            <w:pPr>
              <w:jc w:val="right"/>
              <w:rPr>
                <w:rFonts w:ascii="Bookman Old Style" w:hAnsi="Bookman Old Style"/>
                <w:bCs/>
                <w:sz w:val="10"/>
                <w:szCs w:val="10"/>
                <w:lang w:val="id-ID"/>
              </w:rPr>
            </w:pPr>
          </w:p>
        </w:tc>
        <w:tc>
          <w:tcPr>
            <w:tcW w:w="174" w:type="pct"/>
          </w:tcPr>
          <w:p w:rsidR="008E10A9" w:rsidRPr="00687ECC" w:rsidRDefault="008E10A9" w:rsidP="00721A21">
            <w:pPr>
              <w:jc w:val="center"/>
              <w:rPr>
                <w:rFonts w:ascii="Bookman Old Style" w:hAnsi="Bookman Old Style"/>
                <w:bCs/>
                <w:sz w:val="12"/>
                <w:szCs w:val="12"/>
              </w:rPr>
            </w:pPr>
            <w:r>
              <w:rPr>
                <w:rFonts w:ascii="Bookman Old Style" w:hAnsi="Bookman Old Style"/>
                <w:bCs/>
                <w:sz w:val="12"/>
                <w:szCs w:val="12"/>
              </w:rPr>
              <w:t>2%</w:t>
            </w:r>
          </w:p>
        </w:tc>
        <w:tc>
          <w:tcPr>
            <w:tcW w:w="306" w:type="pct"/>
          </w:tcPr>
          <w:p w:rsidR="008E10A9" w:rsidRPr="00543340" w:rsidRDefault="008E10A9" w:rsidP="00721A21">
            <w:pPr>
              <w:jc w:val="right"/>
              <w:rPr>
                <w:rFonts w:ascii="Bookman Old Style" w:hAnsi="Bookman Old Style"/>
                <w:bCs/>
                <w:sz w:val="10"/>
                <w:szCs w:val="10"/>
                <w:lang w:val="id-ID"/>
              </w:rPr>
            </w:pPr>
          </w:p>
        </w:tc>
        <w:tc>
          <w:tcPr>
            <w:tcW w:w="175" w:type="pct"/>
          </w:tcPr>
          <w:p w:rsidR="008E10A9" w:rsidRPr="00687ECC" w:rsidRDefault="008E10A9" w:rsidP="00721A21">
            <w:pPr>
              <w:jc w:val="center"/>
              <w:rPr>
                <w:rFonts w:ascii="Bookman Old Style" w:hAnsi="Bookman Old Style"/>
                <w:bCs/>
                <w:sz w:val="12"/>
                <w:szCs w:val="12"/>
              </w:rPr>
            </w:pPr>
            <w:r>
              <w:rPr>
                <w:rFonts w:ascii="Bookman Old Style" w:hAnsi="Bookman Old Style"/>
                <w:bCs/>
                <w:sz w:val="12"/>
                <w:szCs w:val="12"/>
              </w:rPr>
              <w:t>2%</w:t>
            </w:r>
          </w:p>
        </w:tc>
        <w:tc>
          <w:tcPr>
            <w:tcW w:w="303" w:type="pct"/>
          </w:tcPr>
          <w:p w:rsidR="008E10A9" w:rsidRPr="00543340" w:rsidRDefault="008E10A9" w:rsidP="00721A21">
            <w:pPr>
              <w:jc w:val="right"/>
              <w:rPr>
                <w:rFonts w:ascii="Bookman Old Style" w:hAnsi="Bookman Old Style"/>
                <w:bCs/>
                <w:sz w:val="10"/>
                <w:szCs w:val="10"/>
                <w:lang w:val="id-ID"/>
              </w:rPr>
            </w:pPr>
          </w:p>
        </w:tc>
        <w:tc>
          <w:tcPr>
            <w:tcW w:w="175" w:type="pct"/>
          </w:tcPr>
          <w:p w:rsidR="008E10A9" w:rsidRPr="00687ECC" w:rsidRDefault="008E10A9" w:rsidP="00721A21">
            <w:pPr>
              <w:jc w:val="center"/>
              <w:rPr>
                <w:rFonts w:ascii="Bookman Old Style" w:hAnsi="Bookman Old Style"/>
                <w:bCs/>
                <w:sz w:val="12"/>
                <w:szCs w:val="12"/>
              </w:rPr>
            </w:pPr>
            <w:r>
              <w:rPr>
                <w:rFonts w:ascii="Bookman Old Style" w:hAnsi="Bookman Old Style"/>
                <w:bCs/>
                <w:sz w:val="12"/>
                <w:szCs w:val="12"/>
              </w:rPr>
              <w:t>2%</w:t>
            </w:r>
          </w:p>
        </w:tc>
        <w:tc>
          <w:tcPr>
            <w:tcW w:w="305" w:type="pct"/>
          </w:tcPr>
          <w:p w:rsidR="008E10A9" w:rsidRPr="00543340" w:rsidRDefault="008E10A9" w:rsidP="00721A21">
            <w:pPr>
              <w:jc w:val="right"/>
              <w:rPr>
                <w:rFonts w:ascii="Bookman Old Style" w:hAnsi="Bookman Old Style"/>
                <w:bCs/>
                <w:sz w:val="10"/>
                <w:szCs w:val="10"/>
                <w:lang w:val="id-ID"/>
              </w:rPr>
            </w:pPr>
          </w:p>
        </w:tc>
        <w:tc>
          <w:tcPr>
            <w:tcW w:w="174" w:type="pct"/>
          </w:tcPr>
          <w:p w:rsidR="008E10A9" w:rsidRPr="00687ECC" w:rsidRDefault="008E10A9" w:rsidP="00721A21">
            <w:pPr>
              <w:jc w:val="center"/>
              <w:rPr>
                <w:rFonts w:ascii="Bookman Old Style" w:hAnsi="Bookman Old Style"/>
                <w:bCs/>
                <w:sz w:val="12"/>
                <w:szCs w:val="12"/>
              </w:rPr>
            </w:pPr>
            <w:r>
              <w:rPr>
                <w:rFonts w:ascii="Bookman Old Style" w:hAnsi="Bookman Old Style"/>
                <w:bCs/>
                <w:sz w:val="12"/>
                <w:szCs w:val="12"/>
              </w:rPr>
              <w:t>2%</w:t>
            </w:r>
          </w:p>
        </w:tc>
        <w:tc>
          <w:tcPr>
            <w:tcW w:w="305" w:type="pct"/>
          </w:tcPr>
          <w:p w:rsidR="008E10A9" w:rsidRPr="00543340" w:rsidRDefault="008E10A9" w:rsidP="00721A21">
            <w:pPr>
              <w:jc w:val="right"/>
              <w:rPr>
                <w:rFonts w:ascii="Bookman Old Style" w:hAnsi="Bookman Old Style"/>
                <w:bCs/>
                <w:sz w:val="10"/>
                <w:szCs w:val="10"/>
                <w:lang w:val="id-ID"/>
              </w:rPr>
            </w:pPr>
          </w:p>
        </w:tc>
        <w:tc>
          <w:tcPr>
            <w:tcW w:w="174" w:type="pct"/>
          </w:tcPr>
          <w:p w:rsidR="008E10A9" w:rsidRPr="00687ECC" w:rsidRDefault="008E10A9" w:rsidP="00721A21">
            <w:pPr>
              <w:jc w:val="center"/>
              <w:rPr>
                <w:rFonts w:ascii="Bookman Old Style" w:hAnsi="Bookman Old Style"/>
                <w:bCs/>
                <w:sz w:val="12"/>
                <w:szCs w:val="12"/>
              </w:rPr>
            </w:pPr>
            <w:r>
              <w:rPr>
                <w:rFonts w:ascii="Bookman Old Style" w:hAnsi="Bookman Old Style"/>
                <w:bCs/>
                <w:sz w:val="12"/>
                <w:szCs w:val="12"/>
              </w:rPr>
              <w:t>2%</w:t>
            </w:r>
          </w:p>
        </w:tc>
        <w:tc>
          <w:tcPr>
            <w:tcW w:w="305" w:type="pct"/>
          </w:tcPr>
          <w:p w:rsidR="008E10A9" w:rsidRPr="00543340" w:rsidRDefault="008E10A9" w:rsidP="00721A21">
            <w:pPr>
              <w:jc w:val="right"/>
              <w:rPr>
                <w:rFonts w:ascii="Bookman Old Style" w:hAnsi="Bookman Old Style"/>
                <w:bCs/>
                <w:sz w:val="10"/>
                <w:szCs w:val="10"/>
                <w:lang w:val="id-ID"/>
              </w:rPr>
            </w:pPr>
          </w:p>
        </w:tc>
        <w:tc>
          <w:tcPr>
            <w:tcW w:w="267" w:type="pct"/>
          </w:tcPr>
          <w:p w:rsidR="008E10A9" w:rsidRPr="00274B43" w:rsidRDefault="008E10A9"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8E10A9" w:rsidRPr="00274B43" w:rsidRDefault="008E10A9" w:rsidP="00543340">
            <w:pPr>
              <w:jc w:val="center"/>
              <w:rPr>
                <w:rFonts w:ascii="Bookman Old Style" w:hAnsi="Bookman Old Style"/>
                <w:bCs/>
                <w:sz w:val="12"/>
                <w:szCs w:val="12"/>
              </w:rPr>
            </w:pPr>
            <w:r>
              <w:rPr>
                <w:rFonts w:ascii="Bookman Old Style" w:hAnsi="Bookman Old Style"/>
                <w:bCs/>
                <w:sz w:val="12"/>
                <w:szCs w:val="12"/>
              </w:rPr>
              <w:t>Kota Malang</w:t>
            </w:r>
          </w:p>
        </w:tc>
      </w:tr>
      <w:tr w:rsidR="008E10A9" w:rsidRPr="00274B43" w:rsidTr="008E10A9">
        <w:trPr>
          <w:trHeight w:val="1210"/>
        </w:trPr>
        <w:tc>
          <w:tcPr>
            <w:tcW w:w="231" w:type="pct"/>
            <w:vMerge/>
            <w:tcBorders>
              <w:bottom w:val="nil"/>
            </w:tcBorders>
          </w:tcPr>
          <w:p w:rsidR="008E10A9" w:rsidRPr="00274B43" w:rsidRDefault="008E10A9" w:rsidP="00071F36">
            <w:pPr>
              <w:rPr>
                <w:rFonts w:ascii="Bookman Old Style" w:eastAsia="Times New Roman" w:hAnsi="Bookman Old Style"/>
                <w:sz w:val="12"/>
                <w:szCs w:val="12"/>
              </w:rPr>
            </w:pPr>
          </w:p>
        </w:tc>
        <w:tc>
          <w:tcPr>
            <w:tcW w:w="265" w:type="pct"/>
            <w:vMerge/>
            <w:tcBorders>
              <w:bottom w:val="nil"/>
            </w:tcBorders>
          </w:tcPr>
          <w:p w:rsidR="008E10A9" w:rsidRPr="00274B43" w:rsidRDefault="008E10A9" w:rsidP="00071F36">
            <w:pPr>
              <w:rPr>
                <w:rFonts w:ascii="Bookman Old Style" w:eastAsia="Times New Roman" w:hAnsi="Bookman Old Style"/>
                <w:sz w:val="12"/>
                <w:szCs w:val="12"/>
                <w:lang w:eastAsia="id-ID"/>
              </w:rPr>
            </w:pPr>
          </w:p>
        </w:tc>
        <w:tc>
          <w:tcPr>
            <w:tcW w:w="103" w:type="pct"/>
            <w:vMerge/>
          </w:tcPr>
          <w:p w:rsidR="008E10A9" w:rsidRPr="00274B43" w:rsidRDefault="008E10A9" w:rsidP="00071F36">
            <w:pPr>
              <w:rPr>
                <w:rFonts w:ascii="Bookman Old Style" w:eastAsia="Times New Roman" w:hAnsi="Bookman Old Style"/>
                <w:sz w:val="12"/>
                <w:szCs w:val="12"/>
              </w:rPr>
            </w:pPr>
          </w:p>
        </w:tc>
        <w:tc>
          <w:tcPr>
            <w:tcW w:w="392" w:type="pct"/>
          </w:tcPr>
          <w:p w:rsidR="008E10A9" w:rsidRPr="00274B43" w:rsidRDefault="008E10A9" w:rsidP="00721A21">
            <w:pPr>
              <w:rPr>
                <w:rFonts w:ascii="Bookman Old Style" w:eastAsia="Times New Roman" w:hAnsi="Bookman Old Style"/>
                <w:bCs/>
                <w:sz w:val="12"/>
                <w:szCs w:val="12"/>
              </w:rPr>
            </w:pPr>
            <w:r w:rsidRPr="00274B43">
              <w:rPr>
                <w:rFonts w:ascii="Bookman Old Style" w:eastAsia="Times New Roman" w:hAnsi="Bookman Old Style"/>
                <w:bCs/>
                <w:sz w:val="12"/>
                <w:szCs w:val="12"/>
              </w:rPr>
              <w:t>Program Bina Perdagangan</w:t>
            </w:r>
          </w:p>
        </w:tc>
        <w:tc>
          <w:tcPr>
            <w:tcW w:w="313" w:type="pct"/>
          </w:tcPr>
          <w:p w:rsidR="008E10A9" w:rsidRPr="004D08A7" w:rsidRDefault="004D08A7" w:rsidP="00721A21">
            <w:pPr>
              <w:rPr>
                <w:rFonts w:ascii="Bookman Old Style" w:eastAsia="Times New Roman" w:hAnsi="Bookman Old Style"/>
                <w:bCs/>
                <w:sz w:val="12"/>
                <w:szCs w:val="12"/>
              </w:rPr>
            </w:pPr>
            <w:r w:rsidRPr="004D08A7">
              <w:rPr>
                <w:rFonts w:ascii="Bookman Old Style" w:hAnsi="Bookman Old Style" w:cs="Calibri"/>
                <w:bCs/>
                <w:color w:val="000000"/>
                <w:sz w:val="12"/>
                <w:szCs w:val="12"/>
              </w:rPr>
              <w:t>Persentase Peningkatan UTTP Bertanda Tersa Sah</w:t>
            </w:r>
          </w:p>
        </w:tc>
        <w:tc>
          <w:tcPr>
            <w:tcW w:w="132" w:type="pct"/>
          </w:tcPr>
          <w:p w:rsidR="008E10A9" w:rsidRPr="00687ECC" w:rsidRDefault="008E10A9" w:rsidP="00721A21">
            <w:pPr>
              <w:jc w:val="center"/>
              <w:rPr>
                <w:rFonts w:ascii="Bookman Old Style" w:hAnsi="Bookman Old Style"/>
                <w:bCs/>
                <w:sz w:val="12"/>
                <w:szCs w:val="12"/>
              </w:rPr>
            </w:pPr>
            <w:r>
              <w:rPr>
                <w:rFonts w:ascii="Bookman Old Style" w:hAnsi="Bookman Old Style"/>
                <w:bCs/>
                <w:sz w:val="12"/>
                <w:szCs w:val="12"/>
              </w:rPr>
              <w:t>80%</w:t>
            </w:r>
          </w:p>
        </w:tc>
        <w:tc>
          <w:tcPr>
            <w:tcW w:w="122" w:type="pct"/>
          </w:tcPr>
          <w:p w:rsidR="008E10A9" w:rsidRPr="00687ECC" w:rsidRDefault="008E10A9" w:rsidP="00721A21">
            <w:pPr>
              <w:jc w:val="center"/>
              <w:rPr>
                <w:rFonts w:ascii="Bookman Old Style" w:hAnsi="Bookman Old Style"/>
                <w:bCs/>
                <w:sz w:val="12"/>
                <w:szCs w:val="12"/>
              </w:rPr>
            </w:pPr>
            <w:r>
              <w:rPr>
                <w:rFonts w:ascii="Bookman Old Style" w:hAnsi="Bookman Old Style"/>
                <w:bCs/>
                <w:sz w:val="12"/>
                <w:szCs w:val="12"/>
              </w:rPr>
              <w:t>90%</w:t>
            </w:r>
          </w:p>
        </w:tc>
        <w:tc>
          <w:tcPr>
            <w:tcW w:w="174" w:type="pct"/>
          </w:tcPr>
          <w:p w:rsidR="008E10A9" w:rsidRPr="00687ECC" w:rsidRDefault="008E10A9" w:rsidP="00721A21">
            <w:pPr>
              <w:jc w:val="center"/>
              <w:rPr>
                <w:rFonts w:ascii="Bookman Old Style" w:hAnsi="Bookman Old Style"/>
                <w:bCs/>
                <w:sz w:val="12"/>
                <w:szCs w:val="12"/>
              </w:rPr>
            </w:pPr>
            <w:r>
              <w:rPr>
                <w:rFonts w:ascii="Bookman Old Style" w:hAnsi="Bookman Old Style"/>
                <w:bCs/>
                <w:sz w:val="12"/>
                <w:szCs w:val="12"/>
              </w:rPr>
              <w:t>95%</w:t>
            </w:r>
          </w:p>
        </w:tc>
        <w:tc>
          <w:tcPr>
            <w:tcW w:w="306" w:type="pct"/>
          </w:tcPr>
          <w:p w:rsidR="008E10A9" w:rsidRPr="00543340" w:rsidRDefault="008E10A9" w:rsidP="00721A21">
            <w:pPr>
              <w:jc w:val="right"/>
              <w:rPr>
                <w:rFonts w:ascii="Bookman Old Style" w:hAnsi="Bookman Old Style"/>
                <w:bCs/>
                <w:sz w:val="10"/>
                <w:szCs w:val="10"/>
                <w:lang w:val="id-ID"/>
              </w:rPr>
            </w:pPr>
            <w:r w:rsidRPr="00543340">
              <w:rPr>
                <w:rFonts w:ascii="Bookman Old Style" w:hAnsi="Bookman Old Style"/>
                <w:bCs/>
                <w:sz w:val="10"/>
                <w:szCs w:val="10"/>
                <w:lang w:val="id-ID"/>
              </w:rPr>
              <w:t>1.030.000.000</w:t>
            </w:r>
          </w:p>
        </w:tc>
        <w:tc>
          <w:tcPr>
            <w:tcW w:w="174" w:type="pct"/>
          </w:tcPr>
          <w:p w:rsidR="008E10A9" w:rsidRPr="00274B43" w:rsidRDefault="008E10A9" w:rsidP="00721A21">
            <w:pPr>
              <w:jc w:val="center"/>
              <w:rPr>
                <w:rFonts w:ascii="Bookman Old Style" w:hAnsi="Bookman Old Style"/>
                <w:sz w:val="12"/>
                <w:szCs w:val="12"/>
              </w:rPr>
            </w:pPr>
            <w:r>
              <w:rPr>
                <w:rFonts w:ascii="Bookman Old Style" w:hAnsi="Bookman Old Style"/>
                <w:sz w:val="12"/>
                <w:szCs w:val="12"/>
              </w:rPr>
              <w:t>100%</w:t>
            </w:r>
          </w:p>
        </w:tc>
        <w:tc>
          <w:tcPr>
            <w:tcW w:w="306" w:type="pct"/>
          </w:tcPr>
          <w:p w:rsidR="008E10A9" w:rsidRPr="00543340" w:rsidRDefault="008E10A9" w:rsidP="00721A21">
            <w:pPr>
              <w:jc w:val="right"/>
              <w:rPr>
                <w:rFonts w:ascii="Bookman Old Style" w:hAnsi="Bookman Old Style"/>
                <w:sz w:val="10"/>
                <w:szCs w:val="10"/>
              </w:rPr>
            </w:pPr>
            <w:r w:rsidRPr="00543340">
              <w:rPr>
                <w:rFonts w:ascii="Bookman Old Style" w:hAnsi="Bookman Old Style"/>
                <w:sz w:val="10"/>
                <w:szCs w:val="10"/>
              </w:rPr>
              <w:t>1.345.700.000</w:t>
            </w:r>
          </w:p>
        </w:tc>
        <w:tc>
          <w:tcPr>
            <w:tcW w:w="175" w:type="pct"/>
          </w:tcPr>
          <w:p w:rsidR="008E10A9" w:rsidRPr="00274B43" w:rsidRDefault="008E10A9" w:rsidP="00721A21">
            <w:pPr>
              <w:jc w:val="center"/>
              <w:rPr>
                <w:rFonts w:ascii="Bookman Old Style" w:hAnsi="Bookman Old Style"/>
                <w:sz w:val="12"/>
                <w:szCs w:val="12"/>
              </w:rPr>
            </w:pPr>
            <w:r>
              <w:rPr>
                <w:rFonts w:ascii="Bookman Old Style" w:hAnsi="Bookman Old Style"/>
                <w:sz w:val="12"/>
                <w:szCs w:val="12"/>
              </w:rPr>
              <w:t>100%</w:t>
            </w:r>
          </w:p>
        </w:tc>
        <w:tc>
          <w:tcPr>
            <w:tcW w:w="303" w:type="pct"/>
          </w:tcPr>
          <w:p w:rsidR="008E10A9" w:rsidRPr="00543340" w:rsidRDefault="008E10A9" w:rsidP="00721A21">
            <w:pPr>
              <w:jc w:val="right"/>
              <w:rPr>
                <w:rFonts w:ascii="Bookman Old Style" w:hAnsi="Bookman Old Style"/>
                <w:sz w:val="10"/>
                <w:szCs w:val="10"/>
              </w:rPr>
            </w:pPr>
            <w:r w:rsidRPr="00543340">
              <w:rPr>
                <w:rFonts w:ascii="Bookman Old Style" w:hAnsi="Bookman Old Style"/>
                <w:sz w:val="10"/>
                <w:szCs w:val="10"/>
              </w:rPr>
              <w:t>1.248.875.000</w:t>
            </w:r>
          </w:p>
        </w:tc>
        <w:tc>
          <w:tcPr>
            <w:tcW w:w="175" w:type="pct"/>
          </w:tcPr>
          <w:p w:rsidR="008E10A9" w:rsidRPr="00274B43" w:rsidRDefault="008E10A9" w:rsidP="00721A21">
            <w:pPr>
              <w:jc w:val="center"/>
              <w:rPr>
                <w:rFonts w:ascii="Bookman Old Style" w:hAnsi="Bookman Old Style"/>
                <w:sz w:val="12"/>
                <w:szCs w:val="12"/>
              </w:rPr>
            </w:pPr>
            <w:r>
              <w:rPr>
                <w:rFonts w:ascii="Bookman Old Style" w:hAnsi="Bookman Old Style"/>
                <w:sz w:val="12"/>
                <w:szCs w:val="12"/>
              </w:rPr>
              <w:t>100%</w:t>
            </w:r>
          </w:p>
        </w:tc>
        <w:tc>
          <w:tcPr>
            <w:tcW w:w="305" w:type="pct"/>
          </w:tcPr>
          <w:p w:rsidR="008E10A9" w:rsidRPr="00543340" w:rsidRDefault="008E10A9" w:rsidP="00721A21">
            <w:pPr>
              <w:jc w:val="right"/>
              <w:rPr>
                <w:rFonts w:ascii="Bookman Old Style" w:hAnsi="Bookman Old Style"/>
                <w:sz w:val="10"/>
                <w:szCs w:val="10"/>
              </w:rPr>
            </w:pPr>
            <w:r w:rsidRPr="00543340">
              <w:rPr>
                <w:rFonts w:ascii="Bookman Old Style" w:hAnsi="Bookman Old Style"/>
                <w:sz w:val="10"/>
                <w:szCs w:val="10"/>
              </w:rPr>
              <w:t>1.275.046.000</w:t>
            </w:r>
          </w:p>
        </w:tc>
        <w:tc>
          <w:tcPr>
            <w:tcW w:w="174" w:type="pct"/>
          </w:tcPr>
          <w:p w:rsidR="008E10A9" w:rsidRPr="00274B43" w:rsidRDefault="008E10A9" w:rsidP="00721A21">
            <w:pPr>
              <w:jc w:val="center"/>
              <w:rPr>
                <w:rFonts w:ascii="Bookman Old Style" w:hAnsi="Bookman Old Style"/>
                <w:sz w:val="12"/>
                <w:szCs w:val="12"/>
              </w:rPr>
            </w:pPr>
            <w:r>
              <w:rPr>
                <w:rFonts w:ascii="Bookman Old Style" w:hAnsi="Bookman Old Style"/>
                <w:sz w:val="12"/>
                <w:szCs w:val="12"/>
              </w:rPr>
              <w:t>100%</w:t>
            </w:r>
          </w:p>
        </w:tc>
        <w:tc>
          <w:tcPr>
            <w:tcW w:w="305" w:type="pct"/>
          </w:tcPr>
          <w:p w:rsidR="008E10A9" w:rsidRPr="00543340" w:rsidRDefault="008E10A9" w:rsidP="00721A21">
            <w:pPr>
              <w:jc w:val="right"/>
              <w:rPr>
                <w:rFonts w:ascii="Bookman Old Style" w:hAnsi="Bookman Old Style"/>
                <w:sz w:val="10"/>
                <w:szCs w:val="10"/>
              </w:rPr>
            </w:pPr>
            <w:r w:rsidRPr="00543340">
              <w:rPr>
                <w:rFonts w:ascii="Bookman Old Style" w:hAnsi="Bookman Old Style"/>
                <w:sz w:val="10"/>
                <w:szCs w:val="10"/>
              </w:rPr>
              <w:t>1.292.522.000</w:t>
            </w:r>
          </w:p>
        </w:tc>
        <w:tc>
          <w:tcPr>
            <w:tcW w:w="174" w:type="pct"/>
          </w:tcPr>
          <w:p w:rsidR="008E10A9" w:rsidRPr="00274B43" w:rsidRDefault="008E10A9" w:rsidP="00721A21">
            <w:pPr>
              <w:jc w:val="center"/>
              <w:rPr>
                <w:rFonts w:ascii="Bookman Old Style" w:hAnsi="Bookman Old Style"/>
                <w:sz w:val="12"/>
                <w:szCs w:val="12"/>
              </w:rPr>
            </w:pPr>
            <w:r>
              <w:rPr>
                <w:rFonts w:ascii="Bookman Old Style" w:hAnsi="Bookman Old Style"/>
                <w:sz w:val="12"/>
                <w:szCs w:val="12"/>
              </w:rPr>
              <w:t>100%</w:t>
            </w:r>
          </w:p>
        </w:tc>
        <w:tc>
          <w:tcPr>
            <w:tcW w:w="305" w:type="pct"/>
          </w:tcPr>
          <w:p w:rsidR="008E10A9" w:rsidRPr="00543340" w:rsidRDefault="008E10A9" w:rsidP="00721A21">
            <w:pPr>
              <w:rPr>
                <w:rFonts w:ascii="Bookman Old Style" w:hAnsi="Bookman Old Style"/>
                <w:sz w:val="10"/>
                <w:szCs w:val="10"/>
              </w:rPr>
            </w:pPr>
            <w:r w:rsidRPr="00543340">
              <w:rPr>
                <w:rFonts w:ascii="Bookman Old Style" w:hAnsi="Bookman Old Style"/>
                <w:sz w:val="10"/>
                <w:szCs w:val="10"/>
              </w:rPr>
              <w:t>1.292.522.000</w:t>
            </w:r>
          </w:p>
        </w:tc>
        <w:tc>
          <w:tcPr>
            <w:tcW w:w="267" w:type="pct"/>
          </w:tcPr>
          <w:p w:rsidR="008E10A9" w:rsidRPr="00274B43" w:rsidRDefault="008E10A9" w:rsidP="00721A21">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 UPT. Metrologi</w:t>
            </w:r>
          </w:p>
        </w:tc>
        <w:tc>
          <w:tcPr>
            <w:tcW w:w="299" w:type="pct"/>
            <w:noWrap/>
          </w:tcPr>
          <w:p w:rsidR="008E10A9" w:rsidRPr="00274B43" w:rsidRDefault="008E10A9" w:rsidP="00721A21">
            <w:pPr>
              <w:jc w:val="center"/>
              <w:rPr>
                <w:rFonts w:ascii="Bookman Old Style" w:hAnsi="Bookman Old Style"/>
                <w:bCs/>
                <w:sz w:val="12"/>
                <w:szCs w:val="12"/>
              </w:rPr>
            </w:pPr>
            <w:r>
              <w:rPr>
                <w:rFonts w:ascii="Bookman Old Style" w:hAnsi="Bookman Old Style"/>
                <w:bCs/>
                <w:sz w:val="12"/>
                <w:szCs w:val="12"/>
                <w:lang w:val="id-ID"/>
              </w:rPr>
              <w:t>Kota Malang</w:t>
            </w:r>
          </w:p>
        </w:tc>
      </w:tr>
      <w:tr w:rsidR="002A31AA" w:rsidRPr="00274B43" w:rsidTr="008C56E8">
        <w:trPr>
          <w:trHeight w:val="365"/>
        </w:trPr>
        <w:tc>
          <w:tcPr>
            <w:tcW w:w="231"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265"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Operasional UPT. Metrologi</w:t>
            </w:r>
          </w:p>
        </w:tc>
        <w:tc>
          <w:tcPr>
            <w:tcW w:w="313"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jenis peralatan dan perlengkapan operasional UPT. Metrologi</w:t>
            </w:r>
          </w:p>
        </w:tc>
        <w:tc>
          <w:tcPr>
            <w:tcW w:w="132" w:type="pct"/>
          </w:tcPr>
          <w:p w:rsidR="002A31AA" w:rsidRPr="00342C93" w:rsidRDefault="00342C93" w:rsidP="00342C93">
            <w:pPr>
              <w:jc w:val="center"/>
              <w:rPr>
                <w:rFonts w:ascii="Bookman Old Style" w:hAnsi="Bookman Old Style"/>
                <w:bCs/>
                <w:sz w:val="12"/>
                <w:szCs w:val="12"/>
                <w:lang w:val="id-ID"/>
              </w:rPr>
            </w:pPr>
            <w:r>
              <w:rPr>
                <w:rFonts w:ascii="Bookman Old Style" w:hAnsi="Bookman Old Style"/>
                <w:bCs/>
                <w:sz w:val="12"/>
                <w:szCs w:val="12"/>
                <w:lang w:val="id-ID"/>
              </w:rPr>
              <w:t>12 jenis</w:t>
            </w:r>
          </w:p>
        </w:tc>
        <w:tc>
          <w:tcPr>
            <w:tcW w:w="122" w:type="pct"/>
          </w:tcPr>
          <w:p w:rsidR="002A31AA" w:rsidRPr="00342C93" w:rsidRDefault="00342C93" w:rsidP="00342C93">
            <w:pPr>
              <w:jc w:val="center"/>
              <w:rPr>
                <w:rFonts w:ascii="Bookman Old Style" w:hAnsi="Bookman Old Style"/>
                <w:bCs/>
                <w:sz w:val="12"/>
                <w:szCs w:val="12"/>
                <w:lang w:val="id-ID"/>
              </w:rPr>
            </w:pPr>
            <w:r>
              <w:rPr>
                <w:rFonts w:ascii="Bookman Old Style" w:hAnsi="Bookman Old Style"/>
                <w:bCs/>
                <w:sz w:val="12"/>
                <w:szCs w:val="12"/>
                <w:lang w:val="id-ID"/>
              </w:rPr>
              <w:t>24 jenis</w:t>
            </w:r>
          </w:p>
        </w:tc>
        <w:tc>
          <w:tcPr>
            <w:tcW w:w="174" w:type="pct"/>
          </w:tcPr>
          <w:p w:rsidR="002A31AA" w:rsidRPr="00342C93" w:rsidRDefault="00342C93" w:rsidP="00342C93">
            <w:pPr>
              <w:jc w:val="center"/>
              <w:rPr>
                <w:rFonts w:ascii="Bookman Old Style" w:hAnsi="Bookman Old Style"/>
                <w:bCs/>
                <w:sz w:val="12"/>
                <w:szCs w:val="12"/>
                <w:lang w:val="id-ID"/>
              </w:rPr>
            </w:pPr>
            <w:r>
              <w:rPr>
                <w:rFonts w:ascii="Bookman Old Style" w:hAnsi="Bookman Old Style"/>
                <w:bCs/>
                <w:sz w:val="12"/>
                <w:szCs w:val="12"/>
                <w:lang w:val="id-ID"/>
              </w:rPr>
              <w:t>20 jenis</w:t>
            </w:r>
          </w:p>
        </w:tc>
        <w:tc>
          <w:tcPr>
            <w:tcW w:w="306" w:type="pct"/>
          </w:tcPr>
          <w:p w:rsidR="002A31AA" w:rsidRPr="00342C93" w:rsidRDefault="00342C93" w:rsidP="00342C93">
            <w:pPr>
              <w:jc w:val="right"/>
              <w:rPr>
                <w:rFonts w:ascii="Bookman Old Style" w:hAnsi="Bookman Old Style"/>
                <w:bCs/>
                <w:sz w:val="12"/>
                <w:szCs w:val="12"/>
                <w:lang w:val="id-ID"/>
              </w:rPr>
            </w:pPr>
            <w:r>
              <w:rPr>
                <w:rFonts w:ascii="Bookman Old Style" w:hAnsi="Bookman Old Style"/>
                <w:bCs/>
                <w:sz w:val="12"/>
                <w:szCs w:val="12"/>
                <w:lang w:val="id-ID"/>
              </w:rPr>
              <w:t>400.000.000</w:t>
            </w:r>
          </w:p>
        </w:tc>
        <w:tc>
          <w:tcPr>
            <w:tcW w:w="174" w:type="pct"/>
          </w:tcPr>
          <w:p w:rsidR="002A31AA" w:rsidRPr="00274B43" w:rsidRDefault="002A31AA" w:rsidP="00071F36">
            <w:pPr>
              <w:jc w:val="center"/>
              <w:rPr>
                <w:rFonts w:ascii="Bookman Old Style" w:hAnsi="Bookman Old Style"/>
                <w:sz w:val="12"/>
                <w:szCs w:val="12"/>
              </w:rPr>
            </w:pPr>
            <w:r w:rsidRPr="00274B43">
              <w:rPr>
                <w:rFonts w:ascii="Bookman Old Style" w:hAnsi="Bookman Old Style"/>
                <w:sz w:val="12"/>
                <w:szCs w:val="12"/>
              </w:rPr>
              <w:t>22 jenis</w:t>
            </w:r>
          </w:p>
        </w:tc>
        <w:tc>
          <w:tcPr>
            <w:tcW w:w="306" w:type="pct"/>
          </w:tcPr>
          <w:p w:rsidR="002A31AA" w:rsidRPr="00274B43" w:rsidRDefault="002A31AA" w:rsidP="00342C93">
            <w:pPr>
              <w:jc w:val="right"/>
              <w:rPr>
                <w:rFonts w:ascii="Bookman Old Style" w:hAnsi="Bookman Old Style"/>
                <w:sz w:val="12"/>
                <w:szCs w:val="12"/>
              </w:rPr>
            </w:pPr>
            <w:r w:rsidRPr="00274B43">
              <w:rPr>
                <w:rFonts w:ascii="Bookman Old Style" w:hAnsi="Bookman Old Style"/>
                <w:sz w:val="12"/>
                <w:szCs w:val="12"/>
              </w:rPr>
              <w:t>400.000.000</w:t>
            </w:r>
          </w:p>
        </w:tc>
        <w:tc>
          <w:tcPr>
            <w:tcW w:w="175" w:type="pct"/>
          </w:tcPr>
          <w:p w:rsidR="002A31AA" w:rsidRPr="00274B43" w:rsidRDefault="002A31AA" w:rsidP="00071F36">
            <w:pPr>
              <w:jc w:val="center"/>
              <w:rPr>
                <w:rFonts w:ascii="Bookman Old Style" w:hAnsi="Bookman Old Style"/>
                <w:sz w:val="12"/>
                <w:szCs w:val="12"/>
              </w:rPr>
            </w:pPr>
            <w:r w:rsidRPr="00274B43">
              <w:rPr>
                <w:rFonts w:ascii="Bookman Old Style" w:hAnsi="Bookman Old Style"/>
                <w:sz w:val="12"/>
                <w:szCs w:val="12"/>
              </w:rPr>
              <w:t>23 jenis</w:t>
            </w:r>
          </w:p>
        </w:tc>
        <w:tc>
          <w:tcPr>
            <w:tcW w:w="303"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410.000.000</w:t>
            </w:r>
          </w:p>
        </w:tc>
        <w:tc>
          <w:tcPr>
            <w:tcW w:w="175" w:type="pct"/>
          </w:tcPr>
          <w:p w:rsidR="002A31AA" w:rsidRPr="00274B43" w:rsidRDefault="002A31AA" w:rsidP="00071F36">
            <w:pPr>
              <w:jc w:val="center"/>
              <w:rPr>
                <w:rFonts w:ascii="Bookman Old Style" w:hAnsi="Bookman Old Style"/>
                <w:sz w:val="12"/>
                <w:szCs w:val="12"/>
              </w:rPr>
            </w:pPr>
            <w:r w:rsidRPr="00274B43">
              <w:rPr>
                <w:rFonts w:ascii="Bookman Old Style" w:hAnsi="Bookman Old Style"/>
                <w:sz w:val="12"/>
                <w:szCs w:val="12"/>
              </w:rPr>
              <w:t>24 jenis</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420.250.000</w:t>
            </w:r>
          </w:p>
        </w:tc>
        <w:tc>
          <w:tcPr>
            <w:tcW w:w="174" w:type="pct"/>
          </w:tcPr>
          <w:p w:rsidR="002A31AA" w:rsidRPr="00274B43" w:rsidRDefault="002A31AA" w:rsidP="00071F36">
            <w:pPr>
              <w:jc w:val="center"/>
              <w:rPr>
                <w:rFonts w:ascii="Bookman Old Style" w:hAnsi="Bookman Old Style"/>
                <w:sz w:val="12"/>
                <w:szCs w:val="12"/>
              </w:rPr>
            </w:pPr>
            <w:r w:rsidRPr="00274B43">
              <w:rPr>
                <w:rFonts w:ascii="Bookman Old Style" w:hAnsi="Bookman Old Style"/>
                <w:sz w:val="12"/>
                <w:szCs w:val="12"/>
              </w:rPr>
              <w:t>25 jenis</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430.756.000</w:t>
            </w:r>
          </w:p>
        </w:tc>
        <w:tc>
          <w:tcPr>
            <w:tcW w:w="174" w:type="pct"/>
          </w:tcPr>
          <w:p w:rsidR="002A31AA" w:rsidRPr="00274B43" w:rsidRDefault="002A31AA" w:rsidP="00071F36">
            <w:pPr>
              <w:jc w:val="center"/>
              <w:rPr>
                <w:rFonts w:ascii="Bookman Old Style" w:hAnsi="Bookman Old Style"/>
                <w:sz w:val="12"/>
                <w:szCs w:val="12"/>
              </w:rPr>
            </w:pPr>
            <w:r w:rsidRPr="00274B43">
              <w:rPr>
                <w:rFonts w:ascii="Bookman Old Style" w:hAnsi="Bookman Old Style"/>
                <w:sz w:val="12"/>
                <w:szCs w:val="12"/>
              </w:rPr>
              <w:t>25 jenis</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430.756.000</w:t>
            </w:r>
          </w:p>
        </w:tc>
        <w:tc>
          <w:tcPr>
            <w:tcW w:w="267"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UPT. Metrologi</w:t>
            </w:r>
          </w:p>
        </w:tc>
        <w:tc>
          <w:tcPr>
            <w:tcW w:w="299" w:type="pct"/>
            <w:noWrap/>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UPT. Metrologi</w:t>
            </w:r>
          </w:p>
        </w:tc>
      </w:tr>
      <w:tr w:rsidR="002A31AA" w:rsidRPr="00274B43" w:rsidTr="008C56E8">
        <w:trPr>
          <w:trHeight w:val="365"/>
        </w:trPr>
        <w:tc>
          <w:tcPr>
            <w:tcW w:w="231"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265"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974300" w:rsidRDefault="002A31AA" w:rsidP="00071F36">
            <w:pPr>
              <w:rPr>
                <w:rFonts w:ascii="Bookman Old Style" w:eastAsia="Times New Roman" w:hAnsi="Bookman Old Style"/>
                <w:bCs/>
                <w:sz w:val="12"/>
                <w:szCs w:val="12"/>
              </w:rPr>
            </w:pPr>
            <w:r w:rsidRPr="00974300">
              <w:rPr>
                <w:rFonts w:ascii="Bookman Old Style" w:eastAsia="Times New Roman" w:hAnsi="Bookman Old Style"/>
                <w:bCs/>
                <w:sz w:val="12"/>
                <w:szCs w:val="12"/>
              </w:rPr>
              <w:t>Pelayanan tera dan tera ulang</w:t>
            </w:r>
          </w:p>
        </w:tc>
        <w:tc>
          <w:tcPr>
            <w:tcW w:w="313" w:type="pct"/>
          </w:tcPr>
          <w:p w:rsidR="002A31AA" w:rsidRPr="00974300" w:rsidRDefault="002A31AA" w:rsidP="00071F36">
            <w:pPr>
              <w:rPr>
                <w:rFonts w:ascii="Bookman Old Style" w:eastAsia="Times New Roman" w:hAnsi="Bookman Old Style"/>
                <w:bCs/>
                <w:sz w:val="12"/>
                <w:szCs w:val="12"/>
              </w:rPr>
            </w:pPr>
            <w:r w:rsidRPr="00974300">
              <w:rPr>
                <w:rFonts w:ascii="Bookman Old Style" w:eastAsia="Times New Roman" w:hAnsi="Bookman Old Style"/>
                <w:bCs/>
                <w:sz w:val="12"/>
                <w:szCs w:val="12"/>
              </w:rPr>
              <w:t>Jumlah alat UTTP yang diter/tera ulang</w:t>
            </w:r>
          </w:p>
        </w:tc>
        <w:tc>
          <w:tcPr>
            <w:tcW w:w="132"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14.341 UTTP</w:t>
            </w:r>
          </w:p>
        </w:tc>
        <w:tc>
          <w:tcPr>
            <w:tcW w:w="122"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17.117 UTTP</w:t>
            </w:r>
          </w:p>
        </w:tc>
        <w:tc>
          <w:tcPr>
            <w:tcW w:w="174"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13.400 UTTP</w:t>
            </w:r>
          </w:p>
        </w:tc>
        <w:tc>
          <w:tcPr>
            <w:tcW w:w="306" w:type="pct"/>
          </w:tcPr>
          <w:p w:rsidR="002A31AA" w:rsidRPr="00974300" w:rsidRDefault="00974300" w:rsidP="00974300">
            <w:pPr>
              <w:jc w:val="right"/>
              <w:rPr>
                <w:rFonts w:ascii="Bookman Old Style" w:hAnsi="Bookman Old Style"/>
                <w:bCs/>
                <w:sz w:val="12"/>
                <w:szCs w:val="12"/>
                <w:lang w:val="id-ID"/>
              </w:rPr>
            </w:pPr>
            <w:r>
              <w:rPr>
                <w:rFonts w:ascii="Bookman Old Style" w:hAnsi="Bookman Old Style"/>
                <w:bCs/>
                <w:sz w:val="12"/>
                <w:szCs w:val="12"/>
                <w:lang w:val="id-ID"/>
              </w:rPr>
              <w:t>95.000.000</w:t>
            </w:r>
          </w:p>
        </w:tc>
        <w:tc>
          <w:tcPr>
            <w:tcW w:w="174" w:type="pct"/>
          </w:tcPr>
          <w:p w:rsidR="002A31AA" w:rsidRPr="00274B43" w:rsidRDefault="002A31AA" w:rsidP="00071F36">
            <w:pPr>
              <w:jc w:val="center"/>
              <w:rPr>
                <w:rFonts w:ascii="Bookman Old Style" w:hAnsi="Bookman Old Style"/>
                <w:sz w:val="12"/>
                <w:szCs w:val="12"/>
              </w:rPr>
            </w:pPr>
            <w:r w:rsidRPr="00274B43">
              <w:rPr>
                <w:rFonts w:ascii="Bookman Old Style" w:eastAsia="Times New Roman" w:hAnsi="Bookman Old Style"/>
                <w:bCs/>
                <w:sz w:val="12"/>
                <w:szCs w:val="12"/>
              </w:rPr>
              <w:t>13.400 UTTP</w:t>
            </w:r>
          </w:p>
        </w:tc>
        <w:tc>
          <w:tcPr>
            <w:tcW w:w="306"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75.000.000</w:t>
            </w:r>
          </w:p>
        </w:tc>
        <w:tc>
          <w:tcPr>
            <w:tcW w:w="175" w:type="pct"/>
          </w:tcPr>
          <w:p w:rsidR="002A31AA" w:rsidRPr="00274B43" w:rsidRDefault="002A31AA" w:rsidP="00071F36">
            <w:pPr>
              <w:jc w:val="center"/>
              <w:rPr>
                <w:rFonts w:ascii="Bookman Old Style" w:hAnsi="Bookman Old Style"/>
                <w:sz w:val="12"/>
                <w:szCs w:val="12"/>
              </w:rPr>
            </w:pPr>
            <w:r w:rsidRPr="00274B43">
              <w:rPr>
                <w:rFonts w:ascii="Bookman Old Style" w:eastAsia="Times New Roman" w:hAnsi="Bookman Old Style"/>
                <w:bCs/>
                <w:sz w:val="12"/>
                <w:szCs w:val="12"/>
              </w:rPr>
              <w:t>13.400 UTTP</w:t>
            </w:r>
          </w:p>
        </w:tc>
        <w:tc>
          <w:tcPr>
            <w:tcW w:w="303"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76.875.000</w:t>
            </w:r>
          </w:p>
        </w:tc>
        <w:tc>
          <w:tcPr>
            <w:tcW w:w="175" w:type="pct"/>
          </w:tcPr>
          <w:p w:rsidR="002A31AA" w:rsidRPr="00274B43" w:rsidRDefault="002A31AA" w:rsidP="00071F36">
            <w:pPr>
              <w:jc w:val="center"/>
              <w:rPr>
                <w:rFonts w:ascii="Bookman Old Style" w:hAnsi="Bookman Old Style"/>
                <w:sz w:val="12"/>
                <w:szCs w:val="12"/>
              </w:rPr>
            </w:pPr>
            <w:r w:rsidRPr="00274B43">
              <w:rPr>
                <w:rFonts w:ascii="Bookman Old Style" w:eastAsia="Times New Roman" w:hAnsi="Bookman Old Style"/>
                <w:bCs/>
                <w:sz w:val="12"/>
                <w:szCs w:val="12"/>
              </w:rPr>
              <w:t>13.400 UTTP</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78.796.000</w:t>
            </w:r>
          </w:p>
        </w:tc>
        <w:tc>
          <w:tcPr>
            <w:tcW w:w="174" w:type="pct"/>
          </w:tcPr>
          <w:p w:rsidR="002A31AA" w:rsidRPr="00274B43" w:rsidRDefault="002A31AA" w:rsidP="00071F36">
            <w:pPr>
              <w:jc w:val="center"/>
              <w:rPr>
                <w:rFonts w:ascii="Bookman Old Style" w:hAnsi="Bookman Old Style"/>
                <w:sz w:val="12"/>
                <w:szCs w:val="12"/>
              </w:rPr>
            </w:pPr>
            <w:r w:rsidRPr="00274B43">
              <w:rPr>
                <w:rFonts w:ascii="Bookman Old Style" w:eastAsia="Times New Roman" w:hAnsi="Bookman Old Style"/>
                <w:bCs/>
                <w:sz w:val="12"/>
                <w:szCs w:val="12"/>
              </w:rPr>
              <w:t>13.400 UTTP</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80.766.000</w:t>
            </w:r>
          </w:p>
        </w:tc>
        <w:tc>
          <w:tcPr>
            <w:tcW w:w="174" w:type="pct"/>
          </w:tcPr>
          <w:p w:rsidR="002A31AA" w:rsidRPr="00274B43" w:rsidRDefault="002A31AA" w:rsidP="00071F36">
            <w:pPr>
              <w:jc w:val="center"/>
              <w:rPr>
                <w:rFonts w:ascii="Bookman Old Style" w:hAnsi="Bookman Old Style"/>
                <w:sz w:val="12"/>
                <w:szCs w:val="12"/>
              </w:rPr>
            </w:pPr>
            <w:r w:rsidRPr="00274B43">
              <w:rPr>
                <w:rFonts w:ascii="Bookman Old Style" w:eastAsia="Times New Roman" w:hAnsi="Bookman Old Style"/>
                <w:bCs/>
                <w:sz w:val="12"/>
                <w:szCs w:val="12"/>
              </w:rPr>
              <w:t>13.400 UTTP</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80.766.000</w:t>
            </w:r>
          </w:p>
        </w:tc>
        <w:tc>
          <w:tcPr>
            <w:tcW w:w="267"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UPT. Metrologi</w:t>
            </w:r>
          </w:p>
        </w:tc>
        <w:tc>
          <w:tcPr>
            <w:tcW w:w="299" w:type="pct"/>
            <w:noWrap/>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Pasar rakyat, SPBU</w:t>
            </w:r>
          </w:p>
        </w:tc>
      </w:tr>
      <w:tr w:rsidR="00974300" w:rsidRPr="00274B43" w:rsidTr="002F2649">
        <w:trPr>
          <w:trHeight w:val="365"/>
        </w:trPr>
        <w:tc>
          <w:tcPr>
            <w:tcW w:w="231" w:type="pct"/>
            <w:tcBorders>
              <w:top w:val="nil"/>
              <w:bottom w:val="nil"/>
            </w:tcBorders>
            <w:vAlign w:val="center"/>
          </w:tcPr>
          <w:p w:rsidR="00974300" w:rsidRPr="00274B43" w:rsidRDefault="00974300" w:rsidP="00071F36">
            <w:pPr>
              <w:rPr>
                <w:rFonts w:ascii="Bookman Old Style" w:hAnsi="Bookman Old Style"/>
                <w:bCs/>
                <w:sz w:val="12"/>
                <w:szCs w:val="12"/>
              </w:rPr>
            </w:pPr>
          </w:p>
        </w:tc>
        <w:tc>
          <w:tcPr>
            <w:tcW w:w="265" w:type="pct"/>
            <w:tcBorders>
              <w:top w:val="nil"/>
              <w:bottom w:val="nil"/>
            </w:tcBorders>
            <w:vAlign w:val="center"/>
          </w:tcPr>
          <w:p w:rsidR="00974300" w:rsidRPr="00274B43" w:rsidRDefault="00974300" w:rsidP="00071F36">
            <w:pPr>
              <w:rPr>
                <w:rFonts w:ascii="Bookman Old Style" w:hAnsi="Bookman Old Style"/>
                <w:bCs/>
                <w:sz w:val="12"/>
                <w:szCs w:val="12"/>
              </w:rPr>
            </w:pPr>
          </w:p>
        </w:tc>
        <w:tc>
          <w:tcPr>
            <w:tcW w:w="103" w:type="pct"/>
            <w:vAlign w:val="center"/>
          </w:tcPr>
          <w:p w:rsidR="00974300" w:rsidRPr="00274B43" w:rsidRDefault="00974300" w:rsidP="00071F36">
            <w:pPr>
              <w:rPr>
                <w:rFonts w:ascii="Bookman Old Style" w:hAnsi="Bookman Old Style"/>
                <w:bCs/>
                <w:sz w:val="12"/>
                <w:szCs w:val="12"/>
              </w:rPr>
            </w:pPr>
          </w:p>
        </w:tc>
        <w:tc>
          <w:tcPr>
            <w:tcW w:w="392" w:type="pct"/>
          </w:tcPr>
          <w:p w:rsidR="00974300" w:rsidRPr="00274B43" w:rsidRDefault="00974300"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Penyuluhan kemetrologian</w:t>
            </w:r>
          </w:p>
        </w:tc>
        <w:tc>
          <w:tcPr>
            <w:tcW w:w="313" w:type="pct"/>
          </w:tcPr>
          <w:p w:rsidR="00974300" w:rsidRPr="00274B43" w:rsidRDefault="00974300"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peserta penyuluhan kemetrologian</w:t>
            </w:r>
          </w:p>
        </w:tc>
        <w:tc>
          <w:tcPr>
            <w:tcW w:w="132" w:type="pct"/>
          </w:tcPr>
          <w:p w:rsidR="00974300"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150 peserta</w:t>
            </w:r>
          </w:p>
        </w:tc>
        <w:tc>
          <w:tcPr>
            <w:tcW w:w="122" w:type="pct"/>
          </w:tcPr>
          <w:p w:rsidR="00974300" w:rsidRDefault="00974300">
            <w:r w:rsidRPr="005F1ECC">
              <w:rPr>
                <w:rFonts w:ascii="Bookman Old Style" w:hAnsi="Bookman Old Style"/>
                <w:bCs/>
                <w:sz w:val="12"/>
                <w:szCs w:val="12"/>
                <w:lang w:val="id-ID"/>
              </w:rPr>
              <w:t>150 peserta</w:t>
            </w:r>
          </w:p>
        </w:tc>
        <w:tc>
          <w:tcPr>
            <w:tcW w:w="174" w:type="pct"/>
          </w:tcPr>
          <w:p w:rsidR="00974300" w:rsidRDefault="00974300">
            <w:r w:rsidRPr="005F1ECC">
              <w:rPr>
                <w:rFonts w:ascii="Bookman Old Style" w:hAnsi="Bookman Old Style"/>
                <w:bCs/>
                <w:sz w:val="12"/>
                <w:szCs w:val="12"/>
                <w:lang w:val="id-ID"/>
              </w:rPr>
              <w:t>150 peserta</w:t>
            </w:r>
          </w:p>
        </w:tc>
        <w:tc>
          <w:tcPr>
            <w:tcW w:w="306" w:type="pct"/>
          </w:tcPr>
          <w:p w:rsidR="00974300" w:rsidRPr="00974300" w:rsidRDefault="00974300" w:rsidP="00974300">
            <w:pPr>
              <w:jc w:val="right"/>
              <w:rPr>
                <w:rFonts w:ascii="Bookman Old Style" w:hAnsi="Bookman Old Style"/>
                <w:bCs/>
                <w:sz w:val="12"/>
                <w:szCs w:val="12"/>
                <w:lang w:val="id-ID"/>
              </w:rPr>
            </w:pPr>
            <w:r>
              <w:rPr>
                <w:rFonts w:ascii="Bookman Old Style" w:hAnsi="Bookman Old Style"/>
                <w:bCs/>
                <w:sz w:val="12"/>
                <w:szCs w:val="12"/>
                <w:lang w:val="id-ID"/>
              </w:rPr>
              <w:t>65.000.000</w:t>
            </w:r>
          </w:p>
        </w:tc>
        <w:tc>
          <w:tcPr>
            <w:tcW w:w="174" w:type="pct"/>
          </w:tcPr>
          <w:p w:rsidR="00974300" w:rsidRPr="00274B43" w:rsidRDefault="00974300"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150 peserta</w:t>
            </w:r>
          </w:p>
        </w:tc>
        <w:tc>
          <w:tcPr>
            <w:tcW w:w="306" w:type="pct"/>
          </w:tcPr>
          <w:p w:rsidR="00974300" w:rsidRPr="00274B43" w:rsidRDefault="00974300" w:rsidP="00071F36">
            <w:pPr>
              <w:jc w:val="right"/>
              <w:rPr>
                <w:rFonts w:ascii="Bookman Old Style" w:hAnsi="Bookman Old Style"/>
                <w:sz w:val="12"/>
                <w:szCs w:val="12"/>
              </w:rPr>
            </w:pPr>
            <w:r w:rsidRPr="00274B43">
              <w:rPr>
                <w:rFonts w:ascii="Bookman Old Style" w:hAnsi="Bookman Old Style"/>
                <w:sz w:val="12"/>
                <w:szCs w:val="12"/>
              </w:rPr>
              <w:t>110.000.000</w:t>
            </w:r>
          </w:p>
        </w:tc>
        <w:tc>
          <w:tcPr>
            <w:tcW w:w="175" w:type="pct"/>
          </w:tcPr>
          <w:p w:rsidR="00974300" w:rsidRPr="00274B43" w:rsidRDefault="00974300"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150 peserta</w:t>
            </w:r>
          </w:p>
        </w:tc>
        <w:tc>
          <w:tcPr>
            <w:tcW w:w="303" w:type="pct"/>
          </w:tcPr>
          <w:p w:rsidR="00974300" w:rsidRPr="00274B43" w:rsidRDefault="00974300" w:rsidP="00071F36">
            <w:pPr>
              <w:jc w:val="right"/>
              <w:rPr>
                <w:rFonts w:ascii="Bookman Old Style" w:hAnsi="Bookman Old Style"/>
                <w:sz w:val="12"/>
                <w:szCs w:val="12"/>
              </w:rPr>
            </w:pPr>
            <w:r w:rsidRPr="00274B43">
              <w:rPr>
                <w:rFonts w:ascii="Bookman Old Style" w:hAnsi="Bookman Old Style"/>
                <w:sz w:val="12"/>
                <w:szCs w:val="12"/>
              </w:rPr>
              <w:t>110.000.000</w:t>
            </w:r>
          </w:p>
        </w:tc>
        <w:tc>
          <w:tcPr>
            <w:tcW w:w="175" w:type="pct"/>
          </w:tcPr>
          <w:p w:rsidR="00974300" w:rsidRPr="00274B43" w:rsidRDefault="00974300"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150 peserta</w:t>
            </w:r>
          </w:p>
        </w:tc>
        <w:tc>
          <w:tcPr>
            <w:tcW w:w="305" w:type="pct"/>
          </w:tcPr>
          <w:p w:rsidR="00974300" w:rsidRPr="00274B43" w:rsidRDefault="00974300" w:rsidP="00071F36">
            <w:pPr>
              <w:jc w:val="right"/>
              <w:rPr>
                <w:rFonts w:ascii="Bookman Old Style" w:hAnsi="Bookman Old Style"/>
                <w:sz w:val="12"/>
                <w:szCs w:val="12"/>
              </w:rPr>
            </w:pPr>
            <w:r w:rsidRPr="00274B43">
              <w:rPr>
                <w:rFonts w:ascii="Bookman Old Style" w:hAnsi="Bookman Old Style"/>
                <w:sz w:val="12"/>
                <w:szCs w:val="12"/>
              </w:rPr>
              <w:t>110.000.000</w:t>
            </w:r>
          </w:p>
        </w:tc>
        <w:tc>
          <w:tcPr>
            <w:tcW w:w="174" w:type="pct"/>
          </w:tcPr>
          <w:p w:rsidR="00974300" w:rsidRPr="00274B43" w:rsidRDefault="00974300"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150 peserta</w:t>
            </w:r>
          </w:p>
        </w:tc>
        <w:tc>
          <w:tcPr>
            <w:tcW w:w="305" w:type="pct"/>
          </w:tcPr>
          <w:p w:rsidR="00974300" w:rsidRPr="00274B43" w:rsidRDefault="00974300" w:rsidP="00071F36">
            <w:pPr>
              <w:jc w:val="right"/>
              <w:rPr>
                <w:rFonts w:ascii="Bookman Old Style" w:hAnsi="Bookman Old Style"/>
                <w:sz w:val="12"/>
                <w:szCs w:val="12"/>
              </w:rPr>
            </w:pPr>
            <w:r w:rsidRPr="00274B43">
              <w:rPr>
                <w:rFonts w:ascii="Bookman Old Style" w:hAnsi="Bookman Old Style"/>
                <w:sz w:val="12"/>
                <w:szCs w:val="12"/>
              </w:rPr>
              <w:t>110.000.000</w:t>
            </w:r>
          </w:p>
        </w:tc>
        <w:tc>
          <w:tcPr>
            <w:tcW w:w="174" w:type="pct"/>
          </w:tcPr>
          <w:p w:rsidR="00974300" w:rsidRPr="00274B43" w:rsidRDefault="00974300"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150 peserta</w:t>
            </w:r>
          </w:p>
        </w:tc>
        <w:tc>
          <w:tcPr>
            <w:tcW w:w="305" w:type="pct"/>
          </w:tcPr>
          <w:p w:rsidR="00974300" w:rsidRPr="00274B43" w:rsidRDefault="00974300" w:rsidP="00071F36">
            <w:pPr>
              <w:jc w:val="right"/>
              <w:rPr>
                <w:rFonts w:ascii="Bookman Old Style" w:hAnsi="Bookman Old Style"/>
                <w:sz w:val="12"/>
                <w:szCs w:val="12"/>
              </w:rPr>
            </w:pPr>
            <w:r w:rsidRPr="00274B43">
              <w:rPr>
                <w:rFonts w:ascii="Bookman Old Style" w:hAnsi="Bookman Old Style"/>
                <w:sz w:val="12"/>
                <w:szCs w:val="12"/>
              </w:rPr>
              <w:t>110.000.000</w:t>
            </w:r>
          </w:p>
        </w:tc>
        <w:tc>
          <w:tcPr>
            <w:tcW w:w="267" w:type="pct"/>
          </w:tcPr>
          <w:p w:rsidR="00974300" w:rsidRPr="00274B43" w:rsidRDefault="00974300"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UPT. Metrologi</w:t>
            </w:r>
          </w:p>
        </w:tc>
        <w:tc>
          <w:tcPr>
            <w:tcW w:w="299" w:type="pct"/>
            <w:noWrap/>
          </w:tcPr>
          <w:p w:rsidR="00974300" w:rsidRPr="00274B43" w:rsidRDefault="00974300"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Hotel di Kota Malang</w:t>
            </w:r>
          </w:p>
        </w:tc>
      </w:tr>
      <w:tr w:rsidR="002A31AA" w:rsidRPr="00274B43" w:rsidTr="002F2649">
        <w:trPr>
          <w:trHeight w:val="365"/>
        </w:trPr>
        <w:tc>
          <w:tcPr>
            <w:tcW w:w="231"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265"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Pos ukur ulang barang non BDKT</w:t>
            </w:r>
          </w:p>
        </w:tc>
        <w:tc>
          <w:tcPr>
            <w:tcW w:w="313"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pelaksanaan pengawasan ukur ulang barang non BDKT</w:t>
            </w:r>
          </w:p>
        </w:tc>
        <w:tc>
          <w:tcPr>
            <w:tcW w:w="132"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22 kali</w:t>
            </w:r>
          </w:p>
        </w:tc>
        <w:tc>
          <w:tcPr>
            <w:tcW w:w="122"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22 kali</w:t>
            </w:r>
          </w:p>
        </w:tc>
        <w:tc>
          <w:tcPr>
            <w:tcW w:w="174"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22 kali</w:t>
            </w:r>
          </w:p>
        </w:tc>
        <w:tc>
          <w:tcPr>
            <w:tcW w:w="306" w:type="pct"/>
          </w:tcPr>
          <w:p w:rsidR="002A31AA" w:rsidRPr="00974300" w:rsidRDefault="00974300" w:rsidP="00974300">
            <w:pPr>
              <w:jc w:val="right"/>
              <w:rPr>
                <w:rFonts w:ascii="Bookman Old Style" w:hAnsi="Bookman Old Style"/>
                <w:bCs/>
                <w:sz w:val="12"/>
                <w:szCs w:val="12"/>
                <w:lang w:val="id-ID"/>
              </w:rPr>
            </w:pPr>
            <w:r>
              <w:rPr>
                <w:rFonts w:ascii="Bookman Old Style" w:hAnsi="Bookman Old Style"/>
                <w:bCs/>
                <w:sz w:val="12"/>
                <w:szCs w:val="12"/>
                <w:lang w:val="id-ID"/>
              </w:rPr>
              <w:t>50.000.000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22 kali</w:t>
            </w:r>
          </w:p>
        </w:tc>
        <w:tc>
          <w:tcPr>
            <w:tcW w:w="306"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45.000.000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22 kali</w:t>
            </w:r>
          </w:p>
        </w:tc>
        <w:tc>
          <w:tcPr>
            <w:tcW w:w="303"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46.000.000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22 kali</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47.000.000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22 kali</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48.000.000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22 kali</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48.000.000</w:t>
            </w:r>
          </w:p>
        </w:tc>
        <w:tc>
          <w:tcPr>
            <w:tcW w:w="267"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UPT. Metrologi</w:t>
            </w:r>
          </w:p>
        </w:tc>
        <w:tc>
          <w:tcPr>
            <w:tcW w:w="299" w:type="pct"/>
            <w:noWrap/>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Pasar rakyat</w:t>
            </w:r>
          </w:p>
        </w:tc>
      </w:tr>
      <w:tr w:rsidR="002A31AA" w:rsidRPr="00274B43" w:rsidTr="002F2649">
        <w:trPr>
          <w:trHeight w:val="365"/>
        </w:trPr>
        <w:tc>
          <w:tcPr>
            <w:tcW w:w="231" w:type="pct"/>
            <w:tcBorders>
              <w:top w:val="nil"/>
              <w:bottom w:val="single" w:sz="4" w:space="0" w:color="auto"/>
            </w:tcBorders>
            <w:vAlign w:val="center"/>
          </w:tcPr>
          <w:p w:rsidR="002A31AA" w:rsidRPr="00274B43" w:rsidRDefault="002A31AA" w:rsidP="00071F36">
            <w:pPr>
              <w:rPr>
                <w:rFonts w:ascii="Bookman Old Style" w:hAnsi="Bookman Old Style"/>
                <w:bCs/>
                <w:sz w:val="12"/>
                <w:szCs w:val="12"/>
              </w:rPr>
            </w:pPr>
          </w:p>
        </w:tc>
        <w:tc>
          <w:tcPr>
            <w:tcW w:w="265" w:type="pct"/>
            <w:tcBorders>
              <w:top w:val="nil"/>
              <w:bottom w:val="single" w:sz="4" w:space="0" w:color="auto"/>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Sosialisasi konsumen cerdas</w:t>
            </w:r>
          </w:p>
        </w:tc>
        <w:tc>
          <w:tcPr>
            <w:tcW w:w="313"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peserta sosialisasi konsumen cerdas</w:t>
            </w:r>
          </w:p>
        </w:tc>
        <w:tc>
          <w:tcPr>
            <w:tcW w:w="132"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0 peserta</w:t>
            </w:r>
          </w:p>
        </w:tc>
        <w:tc>
          <w:tcPr>
            <w:tcW w:w="122"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150 peserta</w:t>
            </w:r>
          </w:p>
        </w:tc>
        <w:tc>
          <w:tcPr>
            <w:tcW w:w="174"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150 peserta</w:t>
            </w:r>
          </w:p>
        </w:tc>
        <w:tc>
          <w:tcPr>
            <w:tcW w:w="306" w:type="pct"/>
          </w:tcPr>
          <w:p w:rsidR="002A31AA" w:rsidRPr="00974300" w:rsidRDefault="00974300" w:rsidP="00974300">
            <w:pPr>
              <w:jc w:val="right"/>
              <w:rPr>
                <w:rFonts w:ascii="Bookman Old Style" w:hAnsi="Bookman Old Style"/>
                <w:bCs/>
                <w:sz w:val="12"/>
                <w:szCs w:val="12"/>
                <w:lang w:val="id-ID"/>
              </w:rPr>
            </w:pPr>
            <w:r>
              <w:rPr>
                <w:rFonts w:ascii="Bookman Old Style" w:hAnsi="Bookman Old Style"/>
                <w:bCs/>
                <w:sz w:val="12"/>
                <w:szCs w:val="12"/>
                <w:lang w:val="id-ID"/>
              </w:rPr>
              <w:t>50.000.000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250 peserta</w:t>
            </w:r>
          </w:p>
        </w:tc>
        <w:tc>
          <w:tcPr>
            <w:tcW w:w="306"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200.000.000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250 peserta</w:t>
            </w:r>
          </w:p>
        </w:tc>
        <w:tc>
          <w:tcPr>
            <w:tcW w:w="303" w:type="pct"/>
          </w:tcPr>
          <w:p w:rsidR="002A31AA" w:rsidRPr="00274B43" w:rsidRDefault="002A31AA" w:rsidP="00071F36">
            <w:pPr>
              <w:jc w:val="right"/>
              <w:rPr>
                <w:rFonts w:ascii="Bookman Old Style" w:hAnsi="Bookman Old Style"/>
                <w:sz w:val="12"/>
                <w:szCs w:val="12"/>
              </w:rPr>
            </w:pPr>
            <w:r w:rsidRPr="00274B43">
              <w:rPr>
                <w:rFonts w:ascii="Bookman Old Style" w:eastAsia="Times New Roman" w:hAnsi="Bookman Old Style"/>
                <w:bCs/>
                <w:sz w:val="12"/>
                <w:szCs w:val="12"/>
              </w:rPr>
              <w:t>200.000.000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300 peserta</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207.000.000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300 peserta</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207.000.000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300 peserta</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207.000.000</w:t>
            </w:r>
          </w:p>
        </w:tc>
        <w:tc>
          <w:tcPr>
            <w:tcW w:w="267" w:type="pct"/>
          </w:tcPr>
          <w:p w:rsidR="002A31AA" w:rsidRPr="00274B43" w:rsidRDefault="00974300"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lang w:val="id-ID"/>
              </w:rPr>
              <w:t>Bidang Perdagangan</w:t>
            </w:r>
            <w:r w:rsidR="002A31AA" w:rsidRPr="00274B43">
              <w:rPr>
                <w:rFonts w:ascii="Bookman Old Style" w:eastAsia="Times New Roman" w:hAnsi="Bookman Old Style"/>
                <w:bCs/>
                <w:sz w:val="12"/>
                <w:szCs w:val="12"/>
              </w:rPr>
              <w:t xml:space="preserve"> </w:t>
            </w:r>
          </w:p>
        </w:tc>
        <w:tc>
          <w:tcPr>
            <w:tcW w:w="299" w:type="pct"/>
            <w:noWrap/>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Hotel di Kota Malang dan di sekolah</w:t>
            </w:r>
          </w:p>
        </w:tc>
      </w:tr>
      <w:tr w:rsidR="002A31AA" w:rsidRPr="00274B43" w:rsidTr="002F2649">
        <w:trPr>
          <w:trHeight w:val="365"/>
        </w:trPr>
        <w:tc>
          <w:tcPr>
            <w:tcW w:w="231" w:type="pct"/>
            <w:tcBorders>
              <w:top w:val="single" w:sz="4" w:space="0" w:color="auto"/>
              <w:bottom w:val="nil"/>
            </w:tcBorders>
            <w:vAlign w:val="center"/>
          </w:tcPr>
          <w:p w:rsidR="002A31AA" w:rsidRPr="00274B43" w:rsidRDefault="002A31AA" w:rsidP="00071F36">
            <w:pPr>
              <w:rPr>
                <w:rFonts w:ascii="Bookman Old Style" w:hAnsi="Bookman Old Style"/>
                <w:bCs/>
                <w:sz w:val="12"/>
                <w:szCs w:val="12"/>
              </w:rPr>
            </w:pPr>
          </w:p>
        </w:tc>
        <w:tc>
          <w:tcPr>
            <w:tcW w:w="265" w:type="pct"/>
            <w:tcBorders>
              <w:top w:val="single" w:sz="4" w:space="0" w:color="auto"/>
              <w:bottom w:val="nil"/>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Edukasi konsumen</w:t>
            </w:r>
          </w:p>
        </w:tc>
        <w:tc>
          <w:tcPr>
            <w:tcW w:w="313"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 xml:space="preserve">Jumlah peserta edukasi konsumen </w:t>
            </w:r>
          </w:p>
        </w:tc>
        <w:tc>
          <w:tcPr>
            <w:tcW w:w="132"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300 peserta</w:t>
            </w:r>
          </w:p>
        </w:tc>
        <w:tc>
          <w:tcPr>
            <w:tcW w:w="122"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200 peserta</w:t>
            </w:r>
          </w:p>
        </w:tc>
        <w:tc>
          <w:tcPr>
            <w:tcW w:w="174"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150 peserta</w:t>
            </w:r>
          </w:p>
        </w:tc>
        <w:tc>
          <w:tcPr>
            <w:tcW w:w="306" w:type="pct"/>
          </w:tcPr>
          <w:p w:rsidR="002A31AA" w:rsidRPr="00974300" w:rsidRDefault="00974300" w:rsidP="00974300">
            <w:pPr>
              <w:jc w:val="right"/>
              <w:rPr>
                <w:rFonts w:ascii="Bookman Old Style" w:hAnsi="Bookman Old Style"/>
                <w:bCs/>
                <w:sz w:val="12"/>
                <w:szCs w:val="12"/>
                <w:lang w:val="id-ID"/>
              </w:rPr>
            </w:pPr>
            <w:r>
              <w:rPr>
                <w:rFonts w:ascii="Bookman Old Style" w:hAnsi="Bookman Old Style"/>
                <w:bCs/>
                <w:sz w:val="12"/>
                <w:szCs w:val="12"/>
                <w:lang w:val="id-ID"/>
              </w:rPr>
              <w:t>75.000.000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 peserta</w:t>
            </w:r>
          </w:p>
        </w:tc>
        <w:tc>
          <w:tcPr>
            <w:tcW w:w="306"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 peserta</w:t>
            </w:r>
          </w:p>
        </w:tc>
        <w:tc>
          <w:tcPr>
            <w:tcW w:w="303"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 peserta</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 peserta</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 peserta</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267" w:type="pct"/>
          </w:tcPr>
          <w:p w:rsidR="002A31AA" w:rsidRPr="00974300" w:rsidRDefault="00974300" w:rsidP="00071F36">
            <w:pPr>
              <w:jc w:val="cente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Bidang Perdagangan</w:t>
            </w:r>
          </w:p>
        </w:tc>
        <w:tc>
          <w:tcPr>
            <w:tcW w:w="299" w:type="pct"/>
            <w:noWrap/>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SMA di Kota Malang</w:t>
            </w:r>
          </w:p>
        </w:tc>
      </w:tr>
      <w:tr w:rsidR="002A31AA" w:rsidRPr="00274B43" w:rsidTr="008C56E8">
        <w:trPr>
          <w:trHeight w:val="365"/>
        </w:trPr>
        <w:tc>
          <w:tcPr>
            <w:tcW w:w="231"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265"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Publikasi informasi harga barang kebutuhan pokok dan bahan penting lainnya</w:t>
            </w:r>
          </w:p>
        </w:tc>
        <w:tc>
          <w:tcPr>
            <w:tcW w:w="313"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penayangan informasi harga barang pokok dan bahan penting lainnya di media</w:t>
            </w:r>
          </w:p>
        </w:tc>
        <w:tc>
          <w:tcPr>
            <w:tcW w:w="132"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90 kali</w:t>
            </w:r>
          </w:p>
        </w:tc>
        <w:tc>
          <w:tcPr>
            <w:tcW w:w="122"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90 kali</w:t>
            </w:r>
          </w:p>
        </w:tc>
        <w:tc>
          <w:tcPr>
            <w:tcW w:w="174"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45 kali</w:t>
            </w:r>
          </w:p>
        </w:tc>
        <w:tc>
          <w:tcPr>
            <w:tcW w:w="306" w:type="pct"/>
          </w:tcPr>
          <w:p w:rsidR="002A31AA" w:rsidRPr="00974300" w:rsidRDefault="00974300" w:rsidP="00974300">
            <w:pPr>
              <w:jc w:val="right"/>
              <w:rPr>
                <w:rFonts w:ascii="Bookman Old Style" w:hAnsi="Bookman Old Style"/>
                <w:bCs/>
                <w:sz w:val="12"/>
                <w:szCs w:val="12"/>
                <w:lang w:val="id-ID"/>
              </w:rPr>
            </w:pPr>
            <w:r>
              <w:rPr>
                <w:rFonts w:ascii="Bookman Old Style" w:hAnsi="Bookman Old Style"/>
                <w:bCs/>
                <w:sz w:val="12"/>
                <w:szCs w:val="12"/>
                <w:lang w:val="id-ID"/>
              </w:rPr>
              <w:t>100.000.000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90 kali di media cetak, 65 kali di televisi (</w:t>
            </w:r>
            <w:r w:rsidRPr="00274B43">
              <w:rPr>
                <w:rFonts w:ascii="Bookman Old Style" w:eastAsia="Times New Roman" w:hAnsi="Bookman Old Style"/>
                <w:bCs/>
                <w:i/>
                <w:sz w:val="12"/>
                <w:szCs w:val="12"/>
              </w:rPr>
              <w:t>running text</w:t>
            </w:r>
            <w:r w:rsidRPr="00274B43">
              <w:rPr>
                <w:rFonts w:ascii="Bookman Old Style" w:eastAsia="Times New Roman" w:hAnsi="Bookman Old Style"/>
                <w:bCs/>
                <w:sz w:val="12"/>
                <w:szCs w:val="12"/>
              </w:rPr>
              <w:t>) dan 1 kali di radio</w:t>
            </w:r>
          </w:p>
        </w:tc>
        <w:tc>
          <w:tcPr>
            <w:tcW w:w="306"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190.000.000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90 kali di media cetak, 65 kali di televisi (</w:t>
            </w:r>
            <w:r w:rsidRPr="00274B43">
              <w:rPr>
                <w:rFonts w:ascii="Bookman Old Style" w:eastAsia="Times New Roman" w:hAnsi="Bookman Old Style"/>
                <w:bCs/>
                <w:i/>
                <w:sz w:val="12"/>
                <w:szCs w:val="12"/>
              </w:rPr>
              <w:t>running text</w:t>
            </w:r>
            <w:r w:rsidRPr="00274B43">
              <w:rPr>
                <w:rFonts w:ascii="Bookman Old Style" w:eastAsia="Times New Roman" w:hAnsi="Bookman Old Style"/>
                <w:bCs/>
                <w:sz w:val="12"/>
                <w:szCs w:val="12"/>
              </w:rPr>
              <w:t>) dan 1 kali di radio</w:t>
            </w:r>
          </w:p>
        </w:tc>
        <w:tc>
          <w:tcPr>
            <w:tcW w:w="303" w:type="pct"/>
          </w:tcPr>
          <w:p w:rsidR="002A31AA" w:rsidRPr="00274B43" w:rsidRDefault="002A31AA" w:rsidP="00071F36">
            <w:pPr>
              <w:jc w:val="right"/>
              <w:rPr>
                <w:rFonts w:ascii="Bookman Old Style" w:eastAsia="Times New Roman" w:hAnsi="Bookman Old Style"/>
                <w:bCs/>
                <w:sz w:val="12"/>
                <w:szCs w:val="12"/>
              </w:rPr>
            </w:pPr>
            <w:r w:rsidRPr="00274B43">
              <w:rPr>
                <w:rFonts w:ascii="Bookman Old Style" w:hAnsi="Bookman Old Style"/>
                <w:sz w:val="12"/>
                <w:szCs w:val="12"/>
              </w:rPr>
              <w:t>190.000.000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90 kali di media cetak, 65 kali di televisi (</w:t>
            </w:r>
            <w:r w:rsidRPr="00274B43">
              <w:rPr>
                <w:rFonts w:ascii="Bookman Old Style" w:eastAsia="Times New Roman" w:hAnsi="Bookman Old Style"/>
                <w:bCs/>
                <w:i/>
                <w:sz w:val="12"/>
                <w:szCs w:val="12"/>
              </w:rPr>
              <w:t>running text</w:t>
            </w:r>
            <w:r w:rsidRPr="00274B43">
              <w:rPr>
                <w:rFonts w:ascii="Bookman Old Style" w:eastAsia="Times New Roman" w:hAnsi="Bookman Old Style"/>
                <w:bCs/>
                <w:sz w:val="12"/>
                <w:szCs w:val="12"/>
              </w:rPr>
              <w:t>) dan 1 kali di radio</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190.000.000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90 kali di media cetak, 65 kali di televisi (</w:t>
            </w:r>
            <w:r w:rsidRPr="00274B43">
              <w:rPr>
                <w:rFonts w:ascii="Bookman Old Style" w:eastAsia="Times New Roman" w:hAnsi="Bookman Old Style"/>
                <w:bCs/>
                <w:i/>
                <w:sz w:val="12"/>
                <w:szCs w:val="12"/>
              </w:rPr>
              <w:t>running text</w:t>
            </w:r>
            <w:r w:rsidRPr="00274B43">
              <w:rPr>
                <w:rFonts w:ascii="Bookman Old Style" w:eastAsia="Times New Roman" w:hAnsi="Bookman Old Style"/>
                <w:bCs/>
                <w:sz w:val="12"/>
                <w:szCs w:val="12"/>
              </w:rPr>
              <w:t>) dan 1 kali di radio</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192.000.000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90 kali di media cetak, 65 kali di televisi (</w:t>
            </w:r>
            <w:r w:rsidRPr="00274B43">
              <w:rPr>
                <w:rFonts w:ascii="Bookman Old Style" w:eastAsia="Times New Roman" w:hAnsi="Bookman Old Style"/>
                <w:bCs/>
                <w:i/>
                <w:sz w:val="12"/>
                <w:szCs w:val="12"/>
              </w:rPr>
              <w:t>running text</w:t>
            </w:r>
            <w:r w:rsidRPr="00274B43">
              <w:rPr>
                <w:rFonts w:ascii="Bookman Old Style" w:eastAsia="Times New Roman" w:hAnsi="Bookman Old Style"/>
                <w:bCs/>
                <w:sz w:val="12"/>
                <w:szCs w:val="12"/>
              </w:rPr>
              <w:t>) dan 1 kali di radio</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192.000.000</w:t>
            </w:r>
          </w:p>
        </w:tc>
        <w:tc>
          <w:tcPr>
            <w:tcW w:w="267" w:type="pct"/>
          </w:tcPr>
          <w:p w:rsidR="002A31AA" w:rsidRPr="00974300" w:rsidRDefault="00974300" w:rsidP="00071F36">
            <w:pPr>
              <w:jc w:val="cente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Bidang Perdagangan</w:t>
            </w:r>
          </w:p>
        </w:tc>
        <w:tc>
          <w:tcPr>
            <w:tcW w:w="299" w:type="pct"/>
            <w:noWrap/>
          </w:tcPr>
          <w:p w:rsidR="002A31AA" w:rsidRPr="00274B43" w:rsidRDefault="00974300"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Kota </w:t>
            </w:r>
            <w:r>
              <w:rPr>
                <w:rFonts w:ascii="Bookman Old Style" w:eastAsia="Times New Roman" w:hAnsi="Bookman Old Style"/>
                <w:bCs/>
                <w:sz w:val="12"/>
                <w:szCs w:val="12"/>
                <w:lang w:val="id-ID"/>
              </w:rPr>
              <w:t>M</w:t>
            </w:r>
            <w:r w:rsidR="002A31AA" w:rsidRPr="00274B43">
              <w:rPr>
                <w:rFonts w:ascii="Bookman Old Style" w:eastAsia="Times New Roman" w:hAnsi="Bookman Old Style"/>
                <w:bCs/>
                <w:sz w:val="12"/>
                <w:szCs w:val="12"/>
              </w:rPr>
              <w:t>alang</w:t>
            </w:r>
          </w:p>
        </w:tc>
      </w:tr>
      <w:tr w:rsidR="002A31AA" w:rsidRPr="00274B43" w:rsidTr="008C56E8">
        <w:trPr>
          <w:trHeight w:val="365"/>
        </w:trPr>
        <w:tc>
          <w:tcPr>
            <w:tcW w:w="231"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265"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Operasi pasar dan pasar murah</w:t>
            </w:r>
          </w:p>
        </w:tc>
        <w:tc>
          <w:tcPr>
            <w:tcW w:w="313"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pengadaan pasar murah</w:t>
            </w:r>
          </w:p>
        </w:tc>
        <w:tc>
          <w:tcPr>
            <w:tcW w:w="132"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0 kali</w:t>
            </w:r>
          </w:p>
        </w:tc>
        <w:tc>
          <w:tcPr>
            <w:tcW w:w="122"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0 kali</w:t>
            </w:r>
          </w:p>
        </w:tc>
        <w:tc>
          <w:tcPr>
            <w:tcW w:w="174" w:type="pct"/>
          </w:tcPr>
          <w:p w:rsidR="002A31AA" w:rsidRPr="00974300" w:rsidRDefault="00974300" w:rsidP="00974300">
            <w:pPr>
              <w:jc w:val="center"/>
              <w:rPr>
                <w:rFonts w:ascii="Bookman Old Style" w:hAnsi="Bookman Old Style"/>
                <w:bCs/>
                <w:sz w:val="12"/>
                <w:szCs w:val="12"/>
                <w:lang w:val="id-ID"/>
              </w:rPr>
            </w:pPr>
            <w:r>
              <w:rPr>
                <w:rFonts w:ascii="Bookman Old Style" w:hAnsi="Bookman Old Style"/>
                <w:bCs/>
                <w:sz w:val="12"/>
                <w:szCs w:val="12"/>
                <w:lang w:val="id-ID"/>
              </w:rPr>
              <w:t>1 kali</w:t>
            </w:r>
          </w:p>
        </w:tc>
        <w:tc>
          <w:tcPr>
            <w:tcW w:w="306" w:type="pct"/>
          </w:tcPr>
          <w:p w:rsidR="002A31AA" w:rsidRPr="00974300" w:rsidRDefault="00974300" w:rsidP="00974300">
            <w:pPr>
              <w:jc w:val="right"/>
              <w:rPr>
                <w:rFonts w:ascii="Bookman Old Style" w:hAnsi="Bookman Old Style"/>
                <w:bCs/>
                <w:sz w:val="12"/>
                <w:szCs w:val="12"/>
                <w:lang w:val="id-ID"/>
              </w:rPr>
            </w:pPr>
            <w:r>
              <w:rPr>
                <w:rFonts w:ascii="Bookman Old Style" w:hAnsi="Bookman Old Style"/>
                <w:bCs/>
                <w:sz w:val="12"/>
                <w:szCs w:val="12"/>
                <w:lang w:val="id-ID"/>
              </w:rPr>
              <w:t>15.000.000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1 kali</w:t>
            </w:r>
          </w:p>
        </w:tc>
        <w:tc>
          <w:tcPr>
            <w:tcW w:w="306"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110.700.000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1 kali</w:t>
            </w:r>
          </w:p>
        </w:tc>
        <w:tc>
          <w:tcPr>
            <w:tcW w:w="303"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111.000.000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1 kali</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111.000.000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1 kali</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113.000.000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1 kali</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113.000.000</w:t>
            </w:r>
          </w:p>
        </w:tc>
        <w:tc>
          <w:tcPr>
            <w:tcW w:w="267" w:type="pct"/>
          </w:tcPr>
          <w:p w:rsidR="002A31AA" w:rsidRPr="00974300" w:rsidRDefault="00974300" w:rsidP="00071F36">
            <w:pPr>
              <w:jc w:val="cente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Bidang Perdagangan</w:t>
            </w:r>
          </w:p>
        </w:tc>
        <w:tc>
          <w:tcPr>
            <w:tcW w:w="299" w:type="pct"/>
            <w:noWrap/>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Pasar rakyat</w:t>
            </w:r>
          </w:p>
        </w:tc>
      </w:tr>
      <w:tr w:rsidR="002A31AA" w:rsidRPr="00274B43" w:rsidTr="00DD3E73">
        <w:trPr>
          <w:trHeight w:val="365"/>
        </w:trPr>
        <w:tc>
          <w:tcPr>
            <w:tcW w:w="231" w:type="pct"/>
            <w:tcBorders>
              <w:top w:val="nil"/>
              <w:bottom w:val="nil"/>
            </w:tcBorders>
            <w:vAlign w:val="center"/>
          </w:tcPr>
          <w:p w:rsidR="002A31AA" w:rsidRPr="00274B43" w:rsidRDefault="002A31AA" w:rsidP="002F2649">
            <w:pPr>
              <w:spacing w:line="240" w:lineRule="auto"/>
              <w:rPr>
                <w:rFonts w:ascii="Bookman Old Style" w:hAnsi="Bookman Old Style"/>
                <w:bCs/>
                <w:sz w:val="12"/>
                <w:szCs w:val="12"/>
              </w:rPr>
            </w:pPr>
          </w:p>
        </w:tc>
        <w:tc>
          <w:tcPr>
            <w:tcW w:w="265" w:type="pct"/>
            <w:tcBorders>
              <w:top w:val="nil"/>
              <w:bottom w:val="nil"/>
            </w:tcBorders>
            <w:vAlign w:val="center"/>
          </w:tcPr>
          <w:p w:rsidR="002A31AA" w:rsidRPr="00274B43" w:rsidRDefault="002A31AA" w:rsidP="002F2649">
            <w:pPr>
              <w:spacing w:line="240" w:lineRule="auto"/>
              <w:rPr>
                <w:rFonts w:ascii="Bookman Old Style" w:hAnsi="Bookman Old Style"/>
                <w:bCs/>
                <w:sz w:val="12"/>
                <w:szCs w:val="12"/>
              </w:rPr>
            </w:pPr>
          </w:p>
        </w:tc>
        <w:tc>
          <w:tcPr>
            <w:tcW w:w="103" w:type="pct"/>
            <w:vAlign w:val="center"/>
          </w:tcPr>
          <w:p w:rsidR="002A31AA" w:rsidRPr="00274B43" w:rsidRDefault="002A31AA" w:rsidP="002F2649">
            <w:pPr>
              <w:spacing w:line="240" w:lineRule="auto"/>
              <w:rPr>
                <w:rFonts w:ascii="Bookman Old Style" w:hAnsi="Bookman Old Style"/>
                <w:bCs/>
                <w:sz w:val="12"/>
                <w:szCs w:val="12"/>
              </w:rPr>
            </w:pPr>
          </w:p>
        </w:tc>
        <w:tc>
          <w:tcPr>
            <w:tcW w:w="392" w:type="pct"/>
          </w:tcPr>
          <w:p w:rsidR="002A31AA" w:rsidRPr="004D08A7" w:rsidRDefault="002A31AA" w:rsidP="002F2649">
            <w:pPr>
              <w:spacing w:line="240" w:lineRule="auto"/>
              <w:rPr>
                <w:rFonts w:ascii="Bookman Old Style" w:eastAsia="Times New Roman" w:hAnsi="Bookman Old Style"/>
                <w:bCs/>
                <w:sz w:val="12"/>
                <w:szCs w:val="12"/>
              </w:rPr>
            </w:pPr>
            <w:r w:rsidRPr="004D08A7">
              <w:rPr>
                <w:rFonts w:ascii="Bookman Old Style" w:eastAsia="Times New Roman" w:hAnsi="Bookman Old Style"/>
                <w:bCs/>
                <w:sz w:val="12"/>
                <w:szCs w:val="12"/>
              </w:rPr>
              <w:t>Pemeliharaan data sistem informasi pemantauan bahan pokok dan bahan penting lainnya</w:t>
            </w:r>
          </w:p>
        </w:tc>
        <w:tc>
          <w:tcPr>
            <w:tcW w:w="313" w:type="pct"/>
          </w:tcPr>
          <w:p w:rsidR="002A31AA" w:rsidRPr="004D08A7" w:rsidRDefault="002A31AA" w:rsidP="002F2649">
            <w:pPr>
              <w:spacing w:line="240" w:lineRule="auto"/>
              <w:rPr>
                <w:rFonts w:ascii="Bookman Old Style" w:eastAsia="Times New Roman" w:hAnsi="Bookman Old Style"/>
                <w:bCs/>
                <w:sz w:val="12"/>
                <w:szCs w:val="12"/>
              </w:rPr>
            </w:pPr>
            <w:r w:rsidRPr="004D08A7">
              <w:rPr>
                <w:rFonts w:ascii="Bookman Old Style" w:eastAsia="Times New Roman" w:hAnsi="Bookman Old Style"/>
                <w:bCs/>
                <w:sz w:val="12"/>
                <w:szCs w:val="12"/>
              </w:rPr>
              <w:t>Informasi harga barang kebutuhan pokok dan bahan penting lainnya berbasis online</w:t>
            </w:r>
          </w:p>
        </w:tc>
        <w:tc>
          <w:tcPr>
            <w:tcW w:w="132" w:type="pct"/>
          </w:tcPr>
          <w:p w:rsidR="002A31AA" w:rsidRPr="004D08A7" w:rsidRDefault="009A0634" w:rsidP="002F2649">
            <w:pPr>
              <w:spacing w:line="240" w:lineRule="auto"/>
              <w:jc w:val="center"/>
              <w:rPr>
                <w:rFonts w:ascii="Bookman Old Style" w:hAnsi="Bookman Old Style"/>
                <w:bCs/>
                <w:sz w:val="12"/>
                <w:szCs w:val="12"/>
                <w:lang w:val="id-ID"/>
              </w:rPr>
            </w:pPr>
            <w:r w:rsidRPr="004D08A7">
              <w:rPr>
                <w:rFonts w:ascii="Bookman Old Style" w:hAnsi="Bookman Old Style"/>
                <w:bCs/>
                <w:sz w:val="12"/>
                <w:szCs w:val="12"/>
                <w:lang w:val="id-ID"/>
              </w:rPr>
              <w:t>0 hari</w:t>
            </w:r>
          </w:p>
        </w:tc>
        <w:tc>
          <w:tcPr>
            <w:tcW w:w="122" w:type="pct"/>
          </w:tcPr>
          <w:p w:rsidR="002A31AA" w:rsidRPr="004D08A7" w:rsidRDefault="009A0634" w:rsidP="002F2649">
            <w:pPr>
              <w:spacing w:line="240" w:lineRule="auto"/>
              <w:jc w:val="center"/>
              <w:rPr>
                <w:rFonts w:ascii="Bookman Old Style" w:hAnsi="Bookman Old Style"/>
                <w:bCs/>
                <w:sz w:val="12"/>
                <w:szCs w:val="12"/>
                <w:lang w:val="id-ID"/>
              </w:rPr>
            </w:pPr>
            <w:r w:rsidRPr="004D08A7">
              <w:rPr>
                <w:rFonts w:ascii="Bookman Old Style" w:hAnsi="Bookman Old Style"/>
                <w:bCs/>
                <w:sz w:val="12"/>
                <w:szCs w:val="12"/>
                <w:lang w:val="id-ID"/>
              </w:rPr>
              <w:t>365 hari</w:t>
            </w:r>
          </w:p>
        </w:tc>
        <w:tc>
          <w:tcPr>
            <w:tcW w:w="174" w:type="pct"/>
          </w:tcPr>
          <w:p w:rsidR="002A31AA" w:rsidRPr="004D08A7" w:rsidRDefault="009A0634" w:rsidP="002F2649">
            <w:pPr>
              <w:spacing w:line="240" w:lineRule="auto"/>
              <w:jc w:val="center"/>
              <w:rPr>
                <w:rFonts w:ascii="Bookman Old Style" w:hAnsi="Bookman Old Style"/>
                <w:bCs/>
                <w:sz w:val="12"/>
                <w:szCs w:val="12"/>
                <w:lang w:val="id-ID"/>
              </w:rPr>
            </w:pPr>
            <w:r w:rsidRPr="004D08A7">
              <w:rPr>
                <w:rFonts w:ascii="Bookman Old Style" w:hAnsi="Bookman Old Style"/>
                <w:bCs/>
                <w:sz w:val="12"/>
                <w:szCs w:val="12"/>
                <w:lang w:val="id-ID"/>
              </w:rPr>
              <w:t>365 hari</w:t>
            </w:r>
          </w:p>
        </w:tc>
        <w:tc>
          <w:tcPr>
            <w:tcW w:w="306" w:type="pct"/>
          </w:tcPr>
          <w:p w:rsidR="002A31AA" w:rsidRPr="004D08A7" w:rsidRDefault="009A0634" w:rsidP="002F2649">
            <w:pPr>
              <w:spacing w:line="240" w:lineRule="auto"/>
              <w:jc w:val="right"/>
              <w:rPr>
                <w:rFonts w:ascii="Bookman Old Style" w:hAnsi="Bookman Old Style"/>
                <w:bCs/>
                <w:sz w:val="12"/>
                <w:szCs w:val="12"/>
                <w:lang w:val="id-ID"/>
              </w:rPr>
            </w:pPr>
            <w:r w:rsidRPr="004D08A7">
              <w:rPr>
                <w:rFonts w:ascii="Bookman Old Style" w:hAnsi="Bookman Old Style"/>
                <w:bCs/>
                <w:sz w:val="12"/>
                <w:szCs w:val="12"/>
                <w:lang w:val="id-ID"/>
              </w:rPr>
              <w:t>100.000.000</w:t>
            </w:r>
          </w:p>
        </w:tc>
        <w:tc>
          <w:tcPr>
            <w:tcW w:w="174" w:type="pct"/>
          </w:tcPr>
          <w:p w:rsidR="002A31AA" w:rsidRPr="004D08A7" w:rsidRDefault="004D08A7" w:rsidP="002F2649">
            <w:pPr>
              <w:spacing w:line="240" w:lineRule="auto"/>
              <w:jc w:val="center"/>
              <w:rPr>
                <w:rFonts w:ascii="Bookman Old Style" w:eastAsia="Times New Roman" w:hAnsi="Bookman Old Style"/>
                <w:bCs/>
                <w:sz w:val="12"/>
                <w:szCs w:val="12"/>
              </w:rPr>
            </w:pPr>
            <w:r w:rsidRPr="004D08A7">
              <w:rPr>
                <w:rFonts w:ascii="Bookman Old Style" w:eastAsia="Times New Roman" w:hAnsi="Bookman Old Style"/>
                <w:bCs/>
                <w:sz w:val="12"/>
                <w:szCs w:val="12"/>
              </w:rPr>
              <w:t xml:space="preserve">0 </w:t>
            </w:r>
            <w:r w:rsidR="002A31AA" w:rsidRPr="004D08A7">
              <w:rPr>
                <w:rFonts w:ascii="Bookman Old Style" w:eastAsia="Times New Roman" w:hAnsi="Bookman Old Style"/>
                <w:bCs/>
                <w:sz w:val="12"/>
                <w:szCs w:val="12"/>
              </w:rPr>
              <w:t>hari</w:t>
            </w:r>
          </w:p>
        </w:tc>
        <w:tc>
          <w:tcPr>
            <w:tcW w:w="306" w:type="pct"/>
          </w:tcPr>
          <w:p w:rsidR="002A31AA" w:rsidRPr="004D08A7" w:rsidRDefault="004D08A7" w:rsidP="002F2649">
            <w:pPr>
              <w:spacing w:line="240" w:lineRule="auto"/>
              <w:jc w:val="right"/>
              <w:rPr>
                <w:rFonts w:ascii="Bookman Old Style" w:hAnsi="Bookman Old Style"/>
                <w:sz w:val="12"/>
                <w:szCs w:val="12"/>
              </w:rPr>
            </w:pPr>
            <w:r w:rsidRPr="004D08A7">
              <w:rPr>
                <w:rFonts w:ascii="Bookman Old Style" w:hAnsi="Bookman Old Style"/>
                <w:sz w:val="12"/>
                <w:szCs w:val="12"/>
              </w:rPr>
              <w:t>0</w:t>
            </w:r>
          </w:p>
        </w:tc>
        <w:tc>
          <w:tcPr>
            <w:tcW w:w="175" w:type="pct"/>
          </w:tcPr>
          <w:p w:rsidR="002A31AA" w:rsidRPr="004D08A7" w:rsidRDefault="004D08A7" w:rsidP="002F2649">
            <w:pPr>
              <w:spacing w:line="240" w:lineRule="auto"/>
              <w:jc w:val="center"/>
              <w:rPr>
                <w:rFonts w:ascii="Bookman Old Style" w:eastAsia="Times New Roman" w:hAnsi="Bookman Old Style"/>
                <w:bCs/>
                <w:sz w:val="12"/>
                <w:szCs w:val="12"/>
              </w:rPr>
            </w:pPr>
            <w:r w:rsidRPr="004D08A7">
              <w:rPr>
                <w:rFonts w:ascii="Bookman Old Style" w:eastAsia="Times New Roman" w:hAnsi="Bookman Old Style"/>
                <w:bCs/>
                <w:sz w:val="12"/>
                <w:szCs w:val="12"/>
              </w:rPr>
              <w:t>0</w:t>
            </w:r>
            <w:r w:rsidR="002A31AA" w:rsidRPr="004D08A7">
              <w:rPr>
                <w:rFonts w:ascii="Bookman Old Style" w:eastAsia="Times New Roman" w:hAnsi="Bookman Old Style"/>
                <w:bCs/>
                <w:sz w:val="12"/>
                <w:szCs w:val="12"/>
              </w:rPr>
              <w:t xml:space="preserve"> hari</w:t>
            </w:r>
          </w:p>
        </w:tc>
        <w:tc>
          <w:tcPr>
            <w:tcW w:w="303" w:type="pct"/>
          </w:tcPr>
          <w:p w:rsidR="002A31AA" w:rsidRPr="004D08A7" w:rsidRDefault="004D08A7" w:rsidP="002F2649">
            <w:pPr>
              <w:spacing w:line="240" w:lineRule="auto"/>
              <w:jc w:val="right"/>
              <w:rPr>
                <w:rFonts w:ascii="Bookman Old Style" w:hAnsi="Bookman Old Style"/>
                <w:sz w:val="12"/>
                <w:szCs w:val="12"/>
              </w:rPr>
            </w:pPr>
            <w:r w:rsidRPr="004D08A7">
              <w:rPr>
                <w:rFonts w:ascii="Bookman Old Style" w:hAnsi="Bookman Old Style"/>
                <w:sz w:val="12"/>
                <w:szCs w:val="12"/>
              </w:rPr>
              <w:t>0</w:t>
            </w:r>
          </w:p>
        </w:tc>
        <w:tc>
          <w:tcPr>
            <w:tcW w:w="175" w:type="pct"/>
          </w:tcPr>
          <w:p w:rsidR="002A31AA" w:rsidRPr="004D08A7" w:rsidRDefault="004D08A7" w:rsidP="002F2649">
            <w:pPr>
              <w:spacing w:line="240" w:lineRule="auto"/>
              <w:jc w:val="center"/>
              <w:rPr>
                <w:rFonts w:ascii="Bookman Old Style" w:eastAsia="Times New Roman" w:hAnsi="Bookman Old Style"/>
                <w:bCs/>
                <w:sz w:val="12"/>
                <w:szCs w:val="12"/>
              </w:rPr>
            </w:pPr>
            <w:r w:rsidRPr="004D08A7">
              <w:rPr>
                <w:rFonts w:ascii="Bookman Old Style" w:eastAsia="Times New Roman" w:hAnsi="Bookman Old Style"/>
                <w:bCs/>
                <w:sz w:val="12"/>
                <w:szCs w:val="12"/>
              </w:rPr>
              <w:t>0</w:t>
            </w:r>
            <w:r w:rsidR="002A31AA" w:rsidRPr="004D08A7">
              <w:rPr>
                <w:rFonts w:ascii="Bookman Old Style" w:eastAsia="Times New Roman" w:hAnsi="Bookman Old Style"/>
                <w:bCs/>
                <w:sz w:val="12"/>
                <w:szCs w:val="12"/>
              </w:rPr>
              <w:t xml:space="preserve"> hari</w:t>
            </w:r>
          </w:p>
        </w:tc>
        <w:tc>
          <w:tcPr>
            <w:tcW w:w="305" w:type="pct"/>
          </w:tcPr>
          <w:p w:rsidR="002A31AA" w:rsidRPr="004D08A7" w:rsidRDefault="004D08A7" w:rsidP="002F2649">
            <w:pPr>
              <w:spacing w:line="240" w:lineRule="auto"/>
              <w:jc w:val="right"/>
              <w:rPr>
                <w:rFonts w:ascii="Bookman Old Style" w:hAnsi="Bookman Old Style"/>
                <w:sz w:val="12"/>
                <w:szCs w:val="12"/>
              </w:rPr>
            </w:pPr>
            <w:r w:rsidRPr="004D08A7">
              <w:rPr>
                <w:rFonts w:ascii="Bookman Old Style" w:hAnsi="Bookman Old Style"/>
                <w:sz w:val="12"/>
                <w:szCs w:val="12"/>
              </w:rPr>
              <w:t>0</w:t>
            </w:r>
          </w:p>
        </w:tc>
        <w:tc>
          <w:tcPr>
            <w:tcW w:w="174" w:type="pct"/>
          </w:tcPr>
          <w:p w:rsidR="002A31AA" w:rsidRPr="004D08A7" w:rsidRDefault="004D08A7" w:rsidP="002F2649">
            <w:pPr>
              <w:spacing w:line="240" w:lineRule="auto"/>
              <w:jc w:val="center"/>
              <w:rPr>
                <w:rFonts w:ascii="Bookman Old Style" w:eastAsia="Times New Roman" w:hAnsi="Bookman Old Style"/>
                <w:bCs/>
                <w:sz w:val="12"/>
                <w:szCs w:val="12"/>
              </w:rPr>
            </w:pPr>
            <w:r w:rsidRPr="004D08A7">
              <w:rPr>
                <w:rFonts w:ascii="Bookman Old Style" w:eastAsia="Times New Roman" w:hAnsi="Bookman Old Style"/>
                <w:bCs/>
                <w:sz w:val="12"/>
                <w:szCs w:val="12"/>
              </w:rPr>
              <w:t>0</w:t>
            </w:r>
            <w:r w:rsidR="002A31AA" w:rsidRPr="004D08A7">
              <w:rPr>
                <w:rFonts w:ascii="Bookman Old Style" w:eastAsia="Times New Roman" w:hAnsi="Bookman Old Style"/>
                <w:bCs/>
                <w:sz w:val="12"/>
                <w:szCs w:val="12"/>
              </w:rPr>
              <w:t xml:space="preserve"> hari</w:t>
            </w:r>
          </w:p>
        </w:tc>
        <w:tc>
          <w:tcPr>
            <w:tcW w:w="305" w:type="pct"/>
          </w:tcPr>
          <w:p w:rsidR="002A31AA" w:rsidRPr="004D08A7" w:rsidRDefault="004D08A7" w:rsidP="002F2649">
            <w:pPr>
              <w:spacing w:line="240" w:lineRule="auto"/>
              <w:jc w:val="right"/>
              <w:rPr>
                <w:rFonts w:ascii="Bookman Old Style" w:hAnsi="Bookman Old Style"/>
                <w:sz w:val="12"/>
                <w:szCs w:val="12"/>
              </w:rPr>
            </w:pPr>
            <w:r w:rsidRPr="004D08A7">
              <w:rPr>
                <w:rFonts w:ascii="Bookman Old Style" w:hAnsi="Bookman Old Style"/>
                <w:sz w:val="12"/>
                <w:szCs w:val="12"/>
              </w:rPr>
              <w:t>0</w:t>
            </w:r>
          </w:p>
        </w:tc>
        <w:tc>
          <w:tcPr>
            <w:tcW w:w="174" w:type="pct"/>
          </w:tcPr>
          <w:p w:rsidR="002A31AA" w:rsidRPr="004D08A7" w:rsidRDefault="004D08A7" w:rsidP="002F2649">
            <w:pPr>
              <w:spacing w:line="240" w:lineRule="auto"/>
              <w:jc w:val="center"/>
              <w:rPr>
                <w:rFonts w:ascii="Bookman Old Style" w:eastAsia="Times New Roman" w:hAnsi="Bookman Old Style"/>
                <w:bCs/>
                <w:sz w:val="12"/>
                <w:szCs w:val="12"/>
              </w:rPr>
            </w:pPr>
            <w:r w:rsidRPr="004D08A7">
              <w:rPr>
                <w:rFonts w:ascii="Bookman Old Style" w:eastAsia="Times New Roman" w:hAnsi="Bookman Old Style"/>
                <w:bCs/>
                <w:sz w:val="12"/>
                <w:szCs w:val="12"/>
              </w:rPr>
              <w:t>0</w:t>
            </w:r>
            <w:r w:rsidR="002A31AA" w:rsidRPr="004D08A7">
              <w:rPr>
                <w:rFonts w:ascii="Bookman Old Style" w:eastAsia="Times New Roman" w:hAnsi="Bookman Old Style"/>
                <w:bCs/>
                <w:sz w:val="12"/>
                <w:szCs w:val="12"/>
              </w:rPr>
              <w:t xml:space="preserve"> hari</w:t>
            </w:r>
          </w:p>
        </w:tc>
        <w:tc>
          <w:tcPr>
            <w:tcW w:w="305" w:type="pct"/>
          </w:tcPr>
          <w:p w:rsidR="002A31AA" w:rsidRPr="004D08A7" w:rsidRDefault="004D08A7" w:rsidP="002F2649">
            <w:pPr>
              <w:spacing w:line="240" w:lineRule="auto"/>
              <w:jc w:val="right"/>
              <w:rPr>
                <w:rFonts w:ascii="Bookman Old Style" w:hAnsi="Bookman Old Style"/>
                <w:sz w:val="12"/>
                <w:szCs w:val="12"/>
              </w:rPr>
            </w:pPr>
            <w:r w:rsidRPr="004D08A7">
              <w:rPr>
                <w:rFonts w:ascii="Bookman Old Style" w:hAnsi="Bookman Old Style"/>
                <w:sz w:val="12"/>
                <w:szCs w:val="12"/>
              </w:rPr>
              <w:t>0</w:t>
            </w:r>
          </w:p>
        </w:tc>
        <w:tc>
          <w:tcPr>
            <w:tcW w:w="267" w:type="pct"/>
          </w:tcPr>
          <w:p w:rsidR="002A31AA" w:rsidRPr="004D08A7" w:rsidRDefault="009A0634" w:rsidP="002F2649">
            <w:pPr>
              <w:spacing w:line="240" w:lineRule="auto"/>
              <w:jc w:val="center"/>
              <w:rPr>
                <w:rFonts w:ascii="Bookman Old Style" w:eastAsia="Times New Roman" w:hAnsi="Bookman Old Style"/>
                <w:bCs/>
                <w:sz w:val="12"/>
                <w:szCs w:val="12"/>
                <w:lang w:val="id-ID"/>
              </w:rPr>
            </w:pPr>
            <w:r w:rsidRPr="004D08A7">
              <w:rPr>
                <w:rFonts w:ascii="Bookman Old Style" w:eastAsia="Times New Roman" w:hAnsi="Bookman Old Style"/>
                <w:bCs/>
                <w:sz w:val="12"/>
                <w:szCs w:val="12"/>
                <w:lang w:val="id-ID"/>
              </w:rPr>
              <w:t>Bidang Perdagangan</w:t>
            </w:r>
          </w:p>
        </w:tc>
        <w:tc>
          <w:tcPr>
            <w:tcW w:w="299" w:type="pct"/>
            <w:noWrap/>
          </w:tcPr>
          <w:p w:rsidR="002A31AA" w:rsidRPr="004D08A7" w:rsidRDefault="009A0634" w:rsidP="002F2649">
            <w:pPr>
              <w:spacing w:line="240" w:lineRule="auto"/>
              <w:jc w:val="center"/>
              <w:rPr>
                <w:rFonts w:ascii="Bookman Old Style" w:eastAsia="Times New Roman" w:hAnsi="Bookman Old Style"/>
                <w:bCs/>
                <w:sz w:val="12"/>
                <w:szCs w:val="12"/>
                <w:lang w:val="id-ID"/>
              </w:rPr>
            </w:pPr>
            <w:r w:rsidRPr="004D08A7">
              <w:rPr>
                <w:rFonts w:ascii="Bookman Old Style" w:eastAsia="Times New Roman" w:hAnsi="Bookman Old Style"/>
                <w:bCs/>
                <w:sz w:val="12"/>
                <w:szCs w:val="12"/>
                <w:lang w:val="id-ID"/>
              </w:rPr>
              <w:t>Kota Malang</w:t>
            </w:r>
          </w:p>
        </w:tc>
      </w:tr>
      <w:tr w:rsidR="004D08A7" w:rsidRPr="00274B43" w:rsidTr="00DD3E73">
        <w:trPr>
          <w:trHeight w:val="365"/>
        </w:trPr>
        <w:tc>
          <w:tcPr>
            <w:tcW w:w="231" w:type="pct"/>
            <w:tcBorders>
              <w:top w:val="nil"/>
              <w:bottom w:val="single" w:sz="4" w:space="0" w:color="auto"/>
            </w:tcBorders>
            <w:vAlign w:val="center"/>
          </w:tcPr>
          <w:p w:rsidR="004D08A7" w:rsidRPr="00274B43" w:rsidRDefault="004D08A7" w:rsidP="002F2649">
            <w:pPr>
              <w:spacing w:line="240" w:lineRule="auto"/>
              <w:rPr>
                <w:rFonts w:ascii="Bookman Old Style" w:hAnsi="Bookman Old Style"/>
                <w:bCs/>
                <w:sz w:val="12"/>
                <w:szCs w:val="12"/>
              </w:rPr>
            </w:pPr>
          </w:p>
        </w:tc>
        <w:tc>
          <w:tcPr>
            <w:tcW w:w="265" w:type="pct"/>
            <w:tcBorders>
              <w:top w:val="nil"/>
              <w:bottom w:val="single" w:sz="4" w:space="0" w:color="auto"/>
            </w:tcBorders>
            <w:vAlign w:val="center"/>
          </w:tcPr>
          <w:p w:rsidR="004D08A7" w:rsidRPr="00274B43" w:rsidRDefault="004D08A7" w:rsidP="002F2649">
            <w:pPr>
              <w:spacing w:line="240" w:lineRule="auto"/>
              <w:rPr>
                <w:rFonts w:ascii="Bookman Old Style" w:hAnsi="Bookman Old Style"/>
                <w:bCs/>
                <w:sz w:val="12"/>
                <w:szCs w:val="12"/>
              </w:rPr>
            </w:pPr>
          </w:p>
        </w:tc>
        <w:tc>
          <w:tcPr>
            <w:tcW w:w="103" w:type="pct"/>
            <w:vAlign w:val="center"/>
          </w:tcPr>
          <w:p w:rsidR="004D08A7" w:rsidRPr="00274B43" w:rsidRDefault="004D08A7" w:rsidP="002F2649">
            <w:pPr>
              <w:spacing w:line="240" w:lineRule="auto"/>
              <w:rPr>
                <w:rFonts w:ascii="Bookman Old Style" w:hAnsi="Bookman Old Style"/>
                <w:bCs/>
                <w:sz w:val="12"/>
                <w:szCs w:val="12"/>
              </w:rPr>
            </w:pPr>
          </w:p>
        </w:tc>
        <w:tc>
          <w:tcPr>
            <w:tcW w:w="392" w:type="pct"/>
          </w:tcPr>
          <w:p w:rsidR="004D08A7" w:rsidRPr="004D08A7" w:rsidRDefault="004D08A7" w:rsidP="002F2649">
            <w:pPr>
              <w:spacing w:line="240" w:lineRule="auto"/>
              <w:rPr>
                <w:rFonts w:ascii="Bookman Old Style" w:eastAsia="Times New Roman" w:hAnsi="Bookman Old Style"/>
                <w:bCs/>
                <w:sz w:val="12"/>
                <w:szCs w:val="12"/>
              </w:rPr>
            </w:pPr>
            <w:r w:rsidRPr="004D08A7">
              <w:rPr>
                <w:rFonts w:ascii="Bookman Old Style" w:eastAsia="Times New Roman" w:hAnsi="Bookman Old Style"/>
                <w:bCs/>
                <w:sz w:val="12"/>
                <w:szCs w:val="12"/>
              </w:rPr>
              <w:t>Pemutakhiran</w:t>
            </w:r>
            <w:r>
              <w:rPr>
                <w:rFonts w:ascii="Bookman Old Style" w:eastAsia="Times New Roman" w:hAnsi="Bookman Old Style"/>
                <w:bCs/>
                <w:sz w:val="12"/>
                <w:szCs w:val="12"/>
              </w:rPr>
              <w:t xml:space="preserve"> data </w:t>
            </w:r>
            <w:r w:rsidR="001F7C3D">
              <w:rPr>
                <w:rFonts w:ascii="Bookman Old Style" w:eastAsia="Times New Roman" w:hAnsi="Bookman Old Style"/>
                <w:bCs/>
                <w:sz w:val="12"/>
                <w:szCs w:val="12"/>
              </w:rPr>
              <w:t>sistem</w:t>
            </w:r>
            <w:r>
              <w:rPr>
                <w:rFonts w:ascii="Bookman Old Style" w:eastAsia="Times New Roman" w:hAnsi="Bookman Old Style"/>
                <w:bCs/>
                <w:sz w:val="12"/>
                <w:szCs w:val="12"/>
              </w:rPr>
              <w:t xml:space="preserve"> informasi pemantauan bahan pokok dan bahan penting lainnya</w:t>
            </w:r>
            <w:r w:rsidRPr="004D08A7">
              <w:rPr>
                <w:rFonts w:ascii="Bookman Old Style" w:eastAsia="Times New Roman" w:hAnsi="Bookman Old Style"/>
                <w:bCs/>
                <w:sz w:val="12"/>
                <w:szCs w:val="12"/>
              </w:rPr>
              <w:t xml:space="preserve"> </w:t>
            </w:r>
          </w:p>
        </w:tc>
        <w:tc>
          <w:tcPr>
            <w:tcW w:w="313" w:type="pct"/>
          </w:tcPr>
          <w:p w:rsidR="004D08A7" w:rsidRPr="004D08A7" w:rsidRDefault="004D08A7" w:rsidP="002F2649">
            <w:pPr>
              <w:spacing w:line="240" w:lineRule="auto"/>
              <w:rPr>
                <w:rFonts w:ascii="Bookman Old Style" w:eastAsia="Times New Roman" w:hAnsi="Bookman Old Style"/>
                <w:bCs/>
                <w:sz w:val="12"/>
                <w:szCs w:val="12"/>
              </w:rPr>
            </w:pPr>
            <w:r w:rsidRPr="004D08A7">
              <w:rPr>
                <w:rFonts w:ascii="Bookman Old Style" w:eastAsia="Times New Roman" w:hAnsi="Bookman Old Style"/>
                <w:bCs/>
                <w:sz w:val="12"/>
                <w:szCs w:val="12"/>
              </w:rPr>
              <w:t>I</w:t>
            </w:r>
            <w:r w:rsidRPr="00DD3E73">
              <w:rPr>
                <w:rFonts w:ascii="Bookman Old Style" w:eastAsia="Times New Roman" w:hAnsi="Bookman Old Style"/>
                <w:bCs/>
                <w:sz w:val="11"/>
                <w:szCs w:val="11"/>
              </w:rPr>
              <w:t>nformasi harga barang kebutuhan pokok dan bahan penting lainnya berbasis online</w:t>
            </w:r>
          </w:p>
        </w:tc>
        <w:tc>
          <w:tcPr>
            <w:tcW w:w="132" w:type="pct"/>
          </w:tcPr>
          <w:p w:rsidR="004D08A7" w:rsidRPr="004D08A7" w:rsidRDefault="004D08A7" w:rsidP="002F2649">
            <w:pPr>
              <w:spacing w:line="240" w:lineRule="auto"/>
              <w:jc w:val="center"/>
              <w:rPr>
                <w:rFonts w:ascii="Bookman Old Style" w:hAnsi="Bookman Old Style"/>
                <w:bCs/>
                <w:sz w:val="12"/>
                <w:szCs w:val="12"/>
              </w:rPr>
            </w:pPr>
            <w:r>
              <w:rPr>
                <w:rFonts w:ascii="Bookman Old Style" w:hAnsi="Bookman Old Style"/>
                <w:bCs/>
                <w:sz w:val="12"/>
                <w:szCs w:val="12"/>
              </w:rPr>
              <w:t>0 hari</w:t>
            </w:r>
          </w:p>
        </w:tc>
        <w:tc>
          <w:tcPr>
            <w:tcW w:w="122" w:type="pct"/>
          </w:tcPr>
          <w:p w:rsidR="004D08A7" w:rsidRPr="004D08A7" w:rsidRDefault="004D08A7" w:rsidP="002F2649">
            <w:pPr>
              <w:spacing w:line="240" w:lineRule="auto"/>
              <w:jc w:val="center"/>
              <w:rPr>
                <w:rFonts w:ascii="Bookman Old Style" w:hAnsi="Bookman Old Style"/>
                <w:bCs/>
                <w:sz w:val="12"/>
                <w:szCs w:val="12"/>
              </w:rPr>
            </w:pPr>
            <w:r>
              <w:rPr>
                <w:rFonts w:ascii="Bookman Old Style" w:hAnsi="Bookman Old Style"/>
                <w:bCs/>
                <w:sz w:val="12"/>
                <w:szCs w:val="12"/>
              </w:rPr>
              <w:t>0 hari</w:t>
            </w:r>
          </w:p>
        </w:tc>
        <w:tc>
          <w:tcPr>
            <w:tcW w:w="174" w:type="pct"/>
          </w:tcPr>
          <w:p w:rsidR="004D08A7" w:rsidRPr="004D08A7" w:rsidRDefault="004D08A7" w:rsidP="002F2649">
            <w:pPr>
              <w:spacing w:line="240" w:lineRule="auto"/>
              <w:jc w:val="center"/>
              <w:rPr>
                <w:rFonts w:ascii="Bookman Old Style" w:hAnsi="Bookman Old Style"/>
                <w:bCs/>
                <w:sz w:val="12"/>
                <w:szCs w:val="12"/>
              </w:rPr>
            </w:pPr>
            <w:r w:rsidRPr="004D08A7">
              <w:rPr>
                <w:rFonts w:ascii="Bookman Old Style" w:hAnsi="Bookman Old Style"/>
                <w:bCs/>
                <w:sz w:val="12"/>
                <w:szCs w:val="12"/>
              </w:rPr>
              <w:t>0 hari</w:t>
            </w:r>
          </w:p>
        </w:tc>
        <w:tc>
          <w:tcPr>
            <w:tcW w:w="306" w:type="pct"/>
          </w:tcPr>
          <w:p w:rsidR="004D08A7" w:rsidRPr="004D08A7" w:rsidRDefault="004D08A7" w:rsidP="002F2649">
            <w:pPr>
              <w:spacing w:line="240" w:lineRule="auto"/>
              <w:jc w:val="right"/>
              <w:rPr>
                <w:rFonts w:ascii="Bookman Old Style" w:hAnsi="Bookman Old Style"/>
                <w:bCs/>
                <w:sz w:val="12"/>
                <w:szCs w:val="12"/>
              </w:rPr>
            </w:pPr>
            <w:r w:rsidRPr="004D08A7">
              <w:rPr>
                <w:rFonts w:ascii="Bookman Old Style" w:hAnsi="Bookman Old Style"/>
                <w:bCs/>
                <w:sz w:val="12"/>
                <w:szCs w:val="12"/>
              </w:rPr>
              <w:t>0</w:t>
            </w:r>
          </w:p>
        </w:tc>
        <w:tc>
          <w:tcPr>
            <w:tcW w:w="174" w:type="pct"/>
          </w:tcPr>
          <w:p w:rsidR="004D08A7" w:rsidRPr="004D08A7" w:rsidRDefault="004D08A7" w:rsidP="00721A21">
            <w:pPr>
              <w:spacing w:line="240" w:lineRule="auto"/>
              <w:jc w:val="center"/>
              <w:rPr>
                <w:rFonts w:ascii="Bookman Old Style" w:eastAsia="Times New Roman" w:hAnsi="Bookman Old Style"/>
                <w:bCs/>
                <w:sz w:val="12"/>
                <w:szCs w:val="12"/>
              </w:rPr>
            </w:pPr>
            <w:r w:rsidRPr="004D08A7">
              <w:rPr>
                <w:rFonts w:ascii="Bookman Old Style" w:eastAsia="Times New Roman" w:hAnsi="Bookman Old Style"/>
                <w:bCs/>
                <w:sz w:val="12"/>
                <w:szCs w:val="12"/>
              </w:rPr>
              <w:t>365 hari</w:t>
            </w:r>
          </w:p>
        </w:tc>
        <w:tc>
          <w:tcPr>
            <w:tcW w:w="306" w:type="pct"/>
          </w:tcPr>
          <w:p w:rsidR="004D08A7" w:rsidRPr="004D08A7" w:rsidRDefault="004D08A7" w:rsidP="00721A21">
            <w:pPr>
              <w:spacing w:line="240" w:lineRule="auto"/>
              <w:jc w:val="right"/>
              <w:rPr>
                <w:rFonts w:ascii="Bookman Old Style" w:hAnsi="Bookman Old Style"/>
                <w:sz w:val="12"/>
                <w:szCs w:val="12"/>
              </w:rPr>
            </w:pPr>
            <w:r w:rsidRPr="004D08A7">
              <w:rPr>
                <w:rFonts w:ascii="Bookman Old Style" w:hAnsi="Bookman Old Style"/>
                <w:sz w:val="12"/>
                <w:szCs w:val="12"/>
              </w:rPr>
              <w:t>70.000.000</w:t>
            </w:r>
          </w:p>
        </w:tc>
        <w:tc>
          <w:tcPr>
            <w:tcW w:w="175" w:type="pct"/>
          </w:tcPr>
          <w:p w:rsidR="004D08A7" w:rsidRPr="004D08A7" w:rsidRDefault="004D08A7" w:rsidP="00721A21">
            <w:pPr>
              <w:spacing w:line="240" w:lineRule="auto"/>
              <w:jc w:val="center"/>
              <w:rPr>
                <w:rFonts w:ascii="Bookman Old Style" w:eastAsia="Times New Roman" w:hAnsi="Bookman Old Style"/>
                <w:bCs/>
                <w:sz w:val="12"/>
                <w:szCs w:val="12"/>
              </w:rPr>
            </w:pPr>
            <w:r w:rsidRPr="004D08A7">
              <w:rPr>
                <w:rFonts w:ascii="Bookman Old Style" w:eastAsia="Times New Roman" w:hAnsi="Bookman Old Style"/>
                <w:bCs/>
                <w:sz w:val="12"/>
                <w:szCs w:val="12"/>
              </w:rPr>
              <w:t>365 hari</w:t>
            </w:r>
          </w:p>
        </w:tc>
        <w:tc>
          <w:tcPr>
            <w:tcW w:w="303" w:type="pct"/>
          </w:tcPr>
          <w:p w:rsidR="004D08A7" w:rsidRPr="004D08A7" w:rsidRDefault="004D08A7" w:rsidP="00721A21">
            <w:pPr>
              <w:spacing w:line="240" w:lineRule="auto"/>
              <w:jc w:val="right"/>
              <w:rPr>
                <w:rFonts w:ascii="Bookman Old Style" w:hAnsi="Bookman Old Style"/>
                <w:sz w:val="12"/>
                <w:szCs w:val="12"/>
              </w:rPr>
            </w:pPr>
            <w:r w:rsidRPr="004D08A7">
              <w:rPr>
                <w:rFonts w:ascii="Bookman Old Style" w:hAnsi="Bookman Old Style"/>
                <w:sz w:val="12"/>
                <w:szCs w:val="12"/>
              </w:rPr>
              <w:t>70.000.000</w:t>
            </w:r>
          </w:p>
        </w:tc>
        <w:tc>
          <w:tcPr>
            <w:tcW w:w="175" w:type="pct"/>
          </w:tcPr>
          <w:p w:rsidR="004D08A7" w:rsidRPr="004D08A7" w:rsidRDefault="004D08A7" w:rsidP="00721A21">
            <w:pPr>
              <w:spacing w:line="240" w:lineRule="auto"/>
              <w:jc w:val="center"/>
              <w:rPr>
                <w:rFonts w:ascii="Bookman Old Style" w:eastAsia="Times New Roman" w:hAnsi="Bookman Old Style"/>
                <w:bCs/>
                <w:sz w:val="12"/>
                <w:szCs w:val="12"/>
              </w:rPr>
            </w:pPr>
            <w:r w:rsidRPr="004D08A7">
              <w:rPr>
                <w:rFonts w:ascii="Bookman Old Style" w:eastAsia="Times New Roman" w:hAnsi="Bookman Old Style"/>
                <w:bCs/>
                <w:sz w:val="12"/>
                <w:szCs w:val="12"/>
              </w:rPr>
              <w:t>365 hari</w:t>
            </w:r>
          </w:p>
        </w:tc>
        <w:tc>
          <w:tcPr>
            <w:tcW w:w="305" w:type="pct"/>
          </w:tcPr>
          <w:p w:rsidR="004D08A7" w:rsidRPr="004D08A7" w:rsidRDefault="004D08A7" w:rsidP="00721A21">
            <w:pPr>
              <w:spacing w:line="240" w:lineRule="auto"/>
              <w:jc w:val="right"/>
              <w:rPr>
                <w:rFonts w:ascii="Bookman Old Style" w:hAnsi="Bookman Old Style"/>
                <w:sz w:val="12"/>
                <w:szCs w:val="12"/>
              </w:rPr>
            </w:pPr>
            <w:r w:rsidRPr="004D08A7">
              <w:rPr>
                <w:rFonts w:ascii="Bookman Old Style" w:hAnsi="Bookman Old Style"/>
                <w:sz w:val="12"/>
                <w:szCs w:val="12"/>
              </w:rPr>
              <w:t>75.000.000</w:t>
            </w:r>
          </w:p>
        </w:tc>
        <w:tc>
          <w:tcPr>
            <w:tcW w:w="174" w:type="pct"/>
          </w:tcPr>
          <w:p w:rsidR="004D08A7" w:rsidRPr="004D08A7" w:rsidRDefault="004D08A7" w:rsidP="00721A21">
            <w:pPr>
              <w:spacing w:line="240" w:lineRule="auto"/>
              <w:jc w:val="center"/>
              <w:rPr>
                <w:rFonts w:ascii="Bookman Old Style" w:eastAsia="Times New Roman" w:hAnsi="Bookman Old Style"/>
                <w:bCs/>
                <w:sz w:val="12"/>
                <w:szCs w:val="12"/>
              </w:rPr>
            </w:pPr>
            <w:r w:rsidRPr="004D08A7">
              <w:rPr>
                <w:rFonts w:ascii="Bookman Old Style" w:eastAsia="Times New Roman" w:hAnsi="Bookman Old Style"/>
                <w:bCs/>
                <w:sz w:val="12"/>
                <w:szCs w:val="12"/>
              </w:rPr>
              <w:t>365 hari</w:t>
            </w:r>
          </w:p>
        </w:tc>
        <w:tc>
          <w:tcPr>
            <w:tcW w:w="305" w:type="pct"/>
          </w:tcPr>
          <w:p w:rsidR="004D08A7" w:rsidRPr="004D08A7" w:rsidRDefault="004D08A7" w:rsidP="00721A21">
            <w:pPr>
              <w:spacing w:line="240" w:lineRule="auto"/>
              <w:jc w:val="right"/>
              <w:rPr>
                <w:rFonts w:ascii="Bookman Old Style" w:hAnsi="Bookman Old Style"/>
                <w:sz w:val="12"/>
                <w:szCs w:val="12"/>
              </w:rPr>
            </w:pPr>
            <w:r w:rsidRPr="004D08A7">
              <w:rPr>
                <w:rFonts w:ascii="Bookman Old Style" w:hAnsi="Bookman Old Style"/>
                <w:sz w:val="12"/>
                <w:szCs w:val="12"/>
              </w:rPr>
              <w:t>75.000.000</w:t>
            </w:r>
          </w:p>
        </w:tc>
        <w:tc>
          <w:tcPr>
            <w:tcW w:w="174" w:type="pct"/>
          </w:tcPr>
          <w:p w:rsidR="004D08A7" w:rsidRPr="004D08A7" w:rsidRDefault="004D08A7" w:rsidP="00721A21">
            <w:pPr>
              <w:spacing w:line="240" w:lineRule="auto"/>
              <w:jc w:val="center"/>
              <w:rPr>
                <w:rFonts w:ascii="Bookman Old Style" w:eastAsia="Times New Roman" w:hAnsi="Bookman Old Style"/>
                <w:bCs/>
                <w:sz w:val="12"/>
                <w:szCs w:val="12"/>
              </w:rPr>
            </w:pPr>
            <w:r w:rsidRPr="004D08A7">
              <w:rPr>
                <w:rFonts w:ascii="Bookman Old Style" w:eastAsia="Times New Roman" w:hAnsi="Bookman Old Style"/>
                <w:bCs/>
                <w:sz w:val="12"/>
                <w:szCs w:val="12"/>
              </w:rPr>
              <w:t>365 hari</w:t>
            </w:r>
          </w:p>
        </w:tc>
        <w:tc>
          <w:tcPr>
            <w:tcW w:w="305" w:type="pct"/>
          </w:tcPr>
          <w:p w:rsidR="004D08A7" w:rsidRPr="004D08A7" w:rsidRDefault="004D08A7" w:rsidP="00721A21">
            <w:pPr>
              <w:spacing w:line="240" w:lineRule="auto"/>
              <w:jc w:val="right"/>
              <w:rPr>
                <w:rFonts w:ascii="Bookman Old Style" w:hAnsi="Bookman Old Style"/>
                <w:sz w:val="12"/>
                <w:szCs w:val="12"/>
              </w:rPr>
            </w:pPr>
            <w:r w:rsidRPr="004D08A7">
              <w:rPr>
                <w:rFonts w:ascii="Bookman Old Style" w:hAnsi="Bookman Old Style"/>
                <w:sz w:val="12"/>
                <w:szCs w:val="12"/>
              </w:rPr>
              <w:t>75.000.000</w:t>
            </w:r>
          </w:p>
        </w:tc>
        <w:tc>
          <w:tcPr>
            <w:tcW w:w="267" w:type="pct"/>
          </w:tcPr>
          <w:p w:rsidR="004D08A7" w:rsidRPr="004D08A7" w:rsidRDefault="004D08A7" w:rsidP="00721A21">
            <w:pPr>
              <w:spacing w:line="240" w:lineRule="auto"/>
              <w:jc w:val="center"/>
              <w:rPr>
                <w:rFonts w:ascii="Bookman Old Style" w:eastAsia="Times New Roman" w:hAnsi="Bookman Old Style"/>
                <w:bCs/>
                <w:sz w:val="12"/>
                <w:szCs w:val="12"/>
                <w:lang w:val="id-ID"/>
              </w:rPr>
            </w:pPr>
            <w:r w:rsidRPr="004D08A7">
              <w:rPr>
                <w:rFonts w:ascii="Bookman Old Style" w:eastAsia="Times New Roman" w:hAnsi="Bookman Old Style"/>
                <w:bCs/>
                <w:sz w:val="12"/>
                <w:szCs w:val="12"/>
                <w:lang w:val="id-ID"/>
              </w:rPr>
              <w:t>Bidang Perdagangan</w:t>
            </w:r>
          </w:p>
        </w:tc>
        <w:tc>
          <w:tcPr>
            <w:tcW w:w="299" w:type="pct"/>
            <w:noWrap/>
          </w:tcPr>
          <w:p w:rsidR="004D08A7" w:rsidRPr="004D08A7" w:rsidRDefault="004D08A7" w:rsidP="00721A21">
            <w:pPr>
              <w:spacing w:line="240" w:lineRule="auto"/>
              <w:jc w:val="center"/>
              <w:rPr>
                <w:rFonts w:ascii="Bookman Old Style" w:eastAsia="Times New Roman" w:hAnsi="Bookman Old Style"/>
                <w:bCs/>
                <w:sz w:val="12"/>
                <w:szCs w:val="12"/>
                <w:lang w:val="id-ID"/>
              </w:rPr>
            </w:pPr>
            <w:r w:rsidRPr="004D08A7">
              <w:rPr>
                <w:rFonts w:ascii="Bookman Old Style" w:eastAsia="Times New Roman" w:hAnsi="Bookman Old Style"/>
                <w:bCs/>
                <w:sz w:val="12"/>
                <w:szCs w:val="12"/>
                <w:lang w:val="id-ID"/>
              </w:rPr>
              <w:t>Kota Malang</w:t>
            </w:r>
          </w:p>
        </w:tc>
      </w:tr>
      <w:tr w:rsidR="002A31AA" w:rsidRPr="00274B43" w:rsidTr="00DD3E73">
        <w:trPr>
          <w:trHeight w:val="365"/>
        </w:trPr>
        <w:tc>
          <w:tcPr>
            <w:tcW w:w="231" w:type="pct"/>
            <w:tcBorders>
              <w:top w:val="single" w:sz="4" w:space="0" w:color="auto"/>
              <w:bottom w:val="nil"/>
            </w:tcBorders>
            <w:vAlign w:val="center"/>
          </w:tcPr>
          <w:p w:rsidR="002A31AA" w:rsidRPr="00274B43" w:rsidRDefault="002A31AA" w:rsidP="002F2649">
            <w:pPr>
              <w:spacing w:line="240" w:lineRule="auto"/>
              <w:rPr>
                <w:rFonts w:ascii="Bookman Old Style" w:hAnsi="Bookman Old Style"/>
                <w:bCs/>
                <w:sz w:val="12"/>
                <w:szCs w:val="12"/>
              </w:rPr>
            </w:pPr>
          </w:p>
        </w:tc>
        <w:tc>
          <w:tcPr>
            <w:tcW w:w="265" w:type="pct"/>
            <w:tcBorders>
              <w:top w:val="single" w:sz="4" w:space="0" w:color="auto"/>
              <w:bottom w:val="nil"/>
            </w:tcBorders>
            <w:vAlign w:val="center"/>
          </w:tcPr>
          <w:p w:rsidR="002A31AA" w:rsidRPr="00274B43" w:rsidRDefault="002A31AA" w:rsidP="002F2649">
            <w:pPr>
              <w:spacing w:line="240" w:lineRule="auto"/>
              <w:rPr>
                <w:rFonts w:ascii="Bookman Old Style" w:hAnsi="Bookman Old Style"/>
                <w:bCs/>
                <w:sz w:val="12"/>
                <w:szCs w:val="12"/>
              </w:rPr>
            </w:pPr>
          </w:p>
        </w:tc>
        <w:tc>
          <w:tcPr>
            <w:tcW w:w="103" w:type="pct"/>
            <w:vAlign w:val="center"/>
          </w:tcPr>
          <w:p w:rsidR="002A31AA" w:rsidRPr="00274B43" w:rsidRDefault="002A31AA" w:rsidP="002F2649">
            <w:pPr>
              <w:spacing w:line="240" w:lineRule="auto"/>
              <w:rPr>
                <w:rFonts w:ascii="Bookman Old Style" w:hAnsi="Bookman Old Style"/>
                <w:bCs/>
                <w:sz w:val="12"/>
                <w:szCs w:val="12"/>
              </w:rPr>
            </w:pPr>
          </w:p>
        </w:tc>
        <w:tc>
          <w:tcPr>
            <w:tcW w:w="392" w:type="pct"/>
          </w:tcPr>
          <w:p w:rsidR="002A31AA" w:rsidRPr="00274B43" w:rsidRDefault="002A31AA" w:rsidP="002F2649">
            <w:pPr>
              <w:spacing w:line="240" w:lineRule="auto"/>
              <w:rPr>
                <w:rFonts w:ascii="Bookman Old Style" w:eastAsia="Times New Roman" w:hAnsi="Bookman Old Style"/>
                <w:bCs/>
                <w:sz w:val="12"/>
                <w:szCs w:val="12"/>
              </w:rPr>
            </w:pPr>
            <w:r w:rsidRPr="00274B43">
              <w:rPr>
                <w:rFonts w:ascii="Bookman Old Style" w:eastAsia="Times New Roman" w:hAnsi="Bookman Old Style"/>
                <w:bCs/>
                <w:sz w:val="12"/>
                <w:szCs w:val="12"/>
              </w:rPr>
              <w:t>Pemantauan ketersediaan/ distribusi bahan pokok dan bahan penting lainnya</w:t>
            </w:r>
          </w:p>
        </w:tc>
        <w:tc>
          <w:tcPr>
            <w:tcW w:w="313" w:type="pct"/>
          </w:tcPr>
          <w:p w:rsidR="002A31AA" w:rsidRPr="002F2649" w:rsidRDefault="002A31AA" w:rsidP="002F2649">
            <w:pPr>
              <w:spacing w:line="240" w:lineRule="auto"/>
              <w:rPr>
                <w:rFonts w:ascii="Bookman Old Style" w:eastAsia="Times New Roman" w:hAnsi="Bookman Old Style"/>
                <w:bCs/>
                <w:sz w:val="12"/>
                <w:szCs w:val="12"/>
              </w:rPr>
            </w:pPr>
            <w:r w:rsidRPr="002F2649">
              <w:rPr>
                <w:rFonts w:ascii="Bookman Old Style" w:eastAsia="Times New Roman" w:hAnsi="Bookman Old Style"/>
                <w:bCs/>
                <w:sz w:val="12"/>
                <w:szCs w:val="12"/>
              </w:rPr>
              <w:t>Jumlah pemantauan ketersediaan/ distribusi bahan pokok dan bahan penting lainnya</w:t>
            </w:r>
          </w:p>
        </w:tc>
        <w:tc>
          <w:tcPr>
            <w:tcW w:w="132" w:type="pct"/>
          </w:tcPr>
          <w:p w:rsidR="002A31AA" w:rsidRPr="009A0634" w:rsidRDefault="009A0634" w:rsidP="002F2649">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2 kali</w:t>
            </w:r>
          </w:p>
        </w:tc>
        <w:tc>
          <w:tcPr>
            <w:tcW w:w="122" w:type="pct"/>
          </w:tcPr>
          <w:p w:rsidR="002A31AA" w:rsidRPr="009A0634" w:rsidRDefault="009A0634" w:rsidP="002F2649">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2 kali</w:t>
            </w:r>
          </w:p>
        </w:tc>
        <w:tc>
          <w:tcPr>
            <w:tcW w:w="174" w:type="pct"/>
          </w:tcPr>
          <w:p w:rsidR="002A31AA" w:rsidRPr="009A0634" w:rsidRDefault="009A0634" w:rsidP="002F2649">
            <w:pPr>
              <w:spacing w:line="240" w:lineRule="auto"/>
              <w:jc w:val="center"/>
              <w:rPr>
                <w:rFonts w:ascii="Bookman Old Style" w:hAnsi="Bookman Old Style"/>
                <w:bCs/>
                <w:sz w:val="12"/>
                <w:szCs w:val="12"/>
                <w:lang w:val="id-ID"/>
              </w:rPr>
            </w:pPr>
            <w:r>
              <w:rPr>
                <w:rFonts w:ascii="Bookman Old Style" w:hAnsi="Bookman Old Style"/>
                <w:bCs/>
                <w:sz w:val="12"/>
                <w:szCs w:val="12"/>
                <w:lang w:val="id-ID"/>
              </w:rPr>
              <w:t>3 kali</w:t>
            </w:r>
          </w:p>
        </w:tc>
        <w:tc>
          <w:tcPr>
            <w:tcW w:w="306" w:type="pct"/>
          </w:tcPr>
          <w:p w:rsidR="002A31AA" w:rsidRPr="009A0634" w:rsidRDefault="009A0634" w:rsidP="002F2649">
            <w:pPr>
              <w:spacing w:line="240" w:lineRule="auto"/>
              <w:jc w:val="right"/>
              <w:rPr>
                <w:rFonts w:ascii="Bookman Old Style" w:hAnsi="Bookman Old Style"/>
                <w:bCs/>
                <w:sz w:val="12"/>
                <w:szCs w:val="12"/>
                <w:lang w:val="id-ID"/>
              </w:rPr>
            </w:pPr>
            <w:r>
              <w:rPr>
                <w:rFonts w:ascii="Bookman Old Style" w:hAnsi="Bookman Old Style"/>
                <w:bCs/>
                <w:sz w:val="12"/>
                <w:szCs w:val="12"/>
                <w:lang w:val="id-ID"/>
              </w:rPr>
              <w:t>50.000.000</w:t>
            </w:r>
          </w:p>
        </w:tc>
        <w:tc>
          <w:tcPr>
            <w:tcW w:w="174" w:type="pct"/>
          </w:tcPr>
          <w:p w:rsidR="002A31AA" w:rsidRPr="00274B43" w:rsidRDefault="002A31AA" w:rsidP="002F2649">
            <w:pPr>
              <w:spacing w:line="240" w:lineRule="auto"/>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 kali</w:t>
            </w:r>
          </w:p>
        </w:tc>
        <w:tc>
          <w:tcPr>
            <w:tcW w:w="306" w:type="pct"/>
          </w:tcPr>
          <w:p w:rsidR="002A31AA" w:rsidRPr="00274B43" w:rsidRDefault="002A31AA" w:rsidP="002F2649">
            <w:pPr>
              <w:spacing w:line="240" w:lineRule="auto"/>
              <w:jc w:val="right"/>
              <w:rPr>
                <w:rFonts w:ascii="Bookman Old Style" w:hAnsi="Bookman Old Style"/>
                <w:sz w:val="12"/>
                <w:szCs w:val="12"/>
              </w:rPr>
            </w:pPr>
            <w:r w:rsidRPr="00274B43">
              <w:rPr>
                <w:rFonts w:ascii="Bookman Old Style" w:hAnsi="Bookman Old Style"/>
                <w:sz w:val="12"/>
                <w:szCs w:val="12"/>
              </w:rPr>
              <w:t>35.000.000</w:t>
            </w:r>
          </w:p>
        </w:tc>
        <w:tc>
          <w:tcPr>
            <w:tcW w:w="175" w:type="pct"/>
          </w:tcPr>
          <w:p w:rsidR="002A31AA" w:rsidRPr="00274B43" w:rsidRDefault="002A31AA" w:rsidP="002F2649">
            <w:pPr>
              <w:spacing w:line="240" w:lineRule="auto"/>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 kali</w:t>
            </w:r>
          </w:p>
        </w:tc>
        <w:tc>
          <w:tcPr>
            <w:tcW w:w="303" w:type="pct"/>
          </w:tcPr>
          <w:p w:rsidR="002A31AA" w:rsidRPr="00274B43" w:rsidRDefault="002A31AA" w:rsidP="002F2649">
            <w:pPr>
              <w:spacing w:line="240" w:lineRule="auto"/>
              <w:jc w:val="right"/>
              <w:rPr>
                <w:rFonts w:ascii="Bookman Old Style" w:hAnsi="Bookman Old Style"/>
                <w:sz w:val="12"/>
                <w:szCs w:val="12"/>
              </w:rPr>
            </w:pPr>
            <w:r w:rsidRPr="00274B43">
              <w:rPr>
                <w:rFonts w:ascii="Bookman Old Style" w:hAnsi="Bookman Old Style"/>
                <w:sz w:val="12"/>
                <w:szCs w:val="12"/>
              </w:rPr>
              <w:t>35.000.000</w:t>
            </w:r>
          </w:p>
        </w:tc>
        <w:tc>
          <w:tcPr>
            <w:tcW w:w="175" w:type="pct"/>
          </w:tcPr>
          <w:p w:rsidR="002A31AA" w:rsidRPr="00274B43" w:rsidRDefault="002A31AA" w:rsidP="002F2649">
            <w:pPr>
              <w:spacing w:line="240" w:lineRule="auto"/>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 kali</w:t>
            </w:r>
          </w:p>
        </w:tc>
        <w:tc>
          <w:tcPr>
            <w:tcW w:w="305" w:type="pct"/>
          </w:tcPr>
          <w:p w:rsidR="002A31AA" w:rsidRPr="00274B43" w:rsidRDefault="002A31AA" w:rsidP="002F2649">
            <w:pPr>
              <w:spacing w:line="240" w:lineRule="auto"/>
              <w:jc w:val="right"/>
              <w:rPr>
                <w:rFonts w:ascii="Bookman Old Style" w:hAnsi="Bookman Old Style"/>
                <w:sz w:val="12"/>
                <w:szCs w:val="12"/>
              </w:rPr>
            </w:pPr>
            <w:r w:rsidRPr="00274B43">
              <w:rPr>
                <w:rFonts w:ascii="Bookman Old Style" w:hAnsi="Bookman Old Style"/>
                <w:sz w:val="12"/>
                <w:szCs w:val="12"/>
              </w:rPr>
              <w:t>36.000.000</w:t>
            </w:r>
          </w:p>
        </w:tc>
        <w:tc>
          <w:tcPr>
            <w:tcW w:w="174" w:type="pct"/>
          </w:tcPr>
          <w:p w:rsidR="002A31AA" w:rsidRPr="00274B43" w:rsidRDefault="002A31AA" w:rsidP="002F2649">
            <w:pPr>
              <w:spacing w:line="240" w:lineRule="auto"/>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 kali</w:t>
            </w:r>
          </w:p>
        </w:tc>
        <w:tc>
          <w:tcPr>
            <w:tcW w:w="305" w:type="pct"/>
          </w:tcPr>
          <w:p w:rsidR="002A31AA" w:rsidRPr="00274B43" w:rsidRDefault="002A31AA" w:rsidP="002F2649">
            <w:pPr>
              <w:spacing w:line="240" w:lineRule="auto"/>
              <w:jc w:val="right"/>
              <w:rPr>
                <w:rFonts w:ascii="Bookman Old Style" w:hAnsi="Bookman Old Style"/>
                <w:sz w:val="12"/>
                <w:szCs w:val="12"/>
              </w:rPr>
            </w:pPr>
            <w:r w:rsidRPr="00274B43">
              <w:rPr>
                <w:rFonts w:ascii="Bookman Old Style" w:hAnsi="Bookman Old Style"/>
                <w:sz w:val="12"/>
                <w:szCs w:val="12"/>
              </w:rPr>
              <w:t>36.000.000</w:t>
            </w:r>
          </w:p>
        </w:tc>
        <w:tc>
          <w:tcPr>
            <w:tcW w:w="174" w:type="pct"/>
          </w:tcPr>
          <w:p w:rsidR="002A31AA" w:rsidRPr="00274B43" w:rsidRDefault="002A31AA" w:rsidP="002F2649">
            <w:pPr>
              <w:spacing w:line="240" w:lineRule="auto"/>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 kali</w:t>
            </w:r>
          </w:p>
        </w:tc>
        <w:tc>
          <w:tcPr>
            <w:tcW w:w="305" w:type="pct"/>
          </w:tcPr>
          <w:p w:rsidR="002A31AA" w:rsidRPr="00274B43" w:rsidRDefault="002A31AA" w:rsidP="002F2649">
            <w:pPr>
              <w:spacing w:line="240" w:lineRule="auto"/>
              <w:jc w:val="right"/>
              <w:rPr>
                <w:rFonts w:ascii="Bookman Old Style" w:hAnsi="Bookman Old Style"/>
                <w:sz w:val="12"/>
                <w:szCs w:val="12"/>
              </w:rPr>
            </w:pPr>
            <w:r w:rsidRPr="00274B43">
              <w:rPr>
                <w:rFonts w:ascii="Bookman Old Style" w:hAnsi="Bookman Old Style"/>
                <w:sz w:val="12"/>
                <w:szCs w:val="12"/>
              </w:rPr>
              <w:t>36.000.000</w:t>
            </w:r>
          </w:p>
        </w:tc>
        <w:tc>
          <w:tcPr>
            <w:tcW w:w="267" w:type="pct"/>
          </w:tcPr>
          <w:p w:rsidR="002A31AA" w:rsidRPr="00274B43" w:rsidRDefault="009A0634" w:rsidP="002F2649">
            <w:pPr>
              <w:spacing w:line="240" w:lineRule="auto"/>
              <w:jc w:val="center"/>
              <w:rPr>
                <w:rFonts w:ascii="Bookman Old Style" w:eastAsia="Times New Roman" w:hAnsi="Bookman Old Style"/>
                <w:bCs/>
                <w:sz w:val="12"/>
                <w:szCs w:val="12"/>
              </w:rPr>
            </w:pPr>
            <w:r>
              <w:rPr>
                <w:rFonts w:ascii="Bookman Old Style" w:eastAsia="Times New Roman" w:hAnsi="Bookman Old Style"/>
                <w:bCs/>
                <w:sz w:val="12"/>
                <w:szCs w:val="12"/>
                <w:lang w:val="id-ID"/>
              </w:rPr>
              <w:t>Bidang Perdagangan</w:t>
            </w:r>
          </w:p>
        </w:tc>
        <w:tc>
          <w:tcPr>
            <w:tcW w:w="299" w:type="pct"/>
            <w:noWrap/>
          </w:tcPr>
          <w:p w:rsidR="002A31AA" w:rsidRPr="00274B43" w:rsidRDefault="002A31AA" w:rsidP="002F2649">
            <w:pPr>
              <w:spacing w:line="240" w:lineRule="auto"/>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Agen/distributor di Kota Malang</w:t>
            </w:r>
          </w:p>
        </w:tc>
      </w:tr>
      <w:tr w:rsidR="002A31AA" w:rsidRPr="00274B43" w:rsidTr="00DD3E73">
        <w:trPr>
          <w:trHeight w:val="365"/>
        </w:trPr>
        <w:tc>
          <w:tcPr>
            <w:tcW w:w="231"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265"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Kajian bahan pokok dan bahan penting lainnya</w:t>
            </w:r>
          </w:p>
        </w:tc>
        <w:tc>
          <w:tcPr>
            <w:tcW w:w="313"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buku kajian tentang pemanfaatan LPG 3 Kg dan 5 Kg</w:t>
            </w:r>
          </w:p>
        </w:tc>
        <w:tc>
          <w:tcPr>
            <w:tcW w:w="132" w:type="pct"/>
          </w:tcPr>
          <w:p w:rsidR="002A31AA" w:rsidRPr="001611C8" w:rsidRDefault="001611C8" w:rsidP="001611C8">
            <w:pPr>
              <w:jc w:val="center"/>
              <w:rPr>
                <w:rFonts w:ascii="Bookman Old Style" w:hAnsi="Bookman Old Style"/>
                <w:bCs/>
                <w:sz w:val="12"/>
                <w:szCs w:val="12"/>
                <w:lang w:val="id-ID"/>
              </w:rPr>
            </w:pPr>
            <w:r>
              <w:rPr>
                <w:rFonts w:ascii="Bookman Old Style" w:hAnsi="Bookman Old Style"/>
                <w:bCs/>
                <w:sz w:val="12"/>
                <w:szCs w:val="12"/>
                <w:lang w:val="id-ID"/>
              </w:rPr>
              <w:t>0 buku</w:t>
            </w:r>
          </w:p>
        </w:tc>
        <w:tc>
          <w:tcPr>
            <w:tcW w:w="122" w:type="pct"/>
          </w:tcPr>
          <w:p w:rsidR="002A31AA" w:rsidRPr="001611C8" w:rsidRDefault="001611C8" w:rsidP="001611C8">
            <w:pPr>
              <w:jc w:val="center"/>
              <w:rPr>
                <w:rFonts w:ascii="Bookman Old Style" w:hAnsi="Bookman Old Style"/>
                <w:bCs/>
                <w:sz w:val="12"/>
                <w:szCs w:val="12"/>
                <w:lang w:val="id-ID"/>
              </w:rPr>
            </w:pPr>
            <w:r>
              <w:rPr>
                <w:rFonts w:ascii="Bookman Old Style" w:hAnsi="Bookman Old Style"/>
                <w:bCs/>
                <w:sz w:val="12"/>
                <w:szCs w:val="12"/>
                <w:lang w:val="id-ID"/>
              </w:rPr>
              <w:t>0 buku</w:t>
            </w:r>
          </w:p>
        </w:tc>
        <w:tc>
          <w:tcPr>
            <w:tcW w:w="174" w:type="pct"/>
          </w:tcPr>
          <w:p w:rsidR="002A31AA" w:rsidRPr="001611C8" w:rsidRDefault="001611C8" w:rsidP="001611C8">
            <w:pPr>
              <w:jc w:val="center"/>
              <w:rPr>
                <w:rFonts w:ascii="Bookman Old Style" w:hAnsi="Bookman Old Style"/>
                <w:bCs/>
                <w:sz w:val="12"/>
                <w:szCs w:val="12"/>
                <w:lang w:val="id-ID"/>
              </w:rPr>
            </w:pPr>
            <w:r>
              <w:rPr>
                <w:rFonts w:ascii="Bookman Old Style" w:hAnsi="Bookman Old Style"/>
                <w:bCs/>
                <w:sz w:val="12"/>
                <w:szCs w:val="12"/>
                <w:lang w:val="id-ID"/>
              </w:rPr>
              <w:t>0 buku</w:t>
            </w:r>
          </w:p>
        </w:tc>
        <w:tc>
          <w:tcPr>
            <w:tcW w:w="306" w:type="pct"/>
          </w:tcPr>
          <w:p w:rsidR="002A31AA" w:rsidRPr="001611C8" w:rsidRDefault="001611C8" w:rsidP="001611C8">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10 buku</w:t>
            </w:r>
          </w:p>
        </w:tc>
        <w:tc>
          <w:tcPr>
            <w:tcW w:w="306"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50.000.000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w:t>
            </w:r>
          </w:p>
        </w:tc>
        <w:tc>
          <w:tcPr>
            <w:tcW w:w="303"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267" w:type="pct"/>
          </w:tcPr>
          <w:p w:rsidR="002A31AA" w:rsidRPr="00274B43" w:rsidRDefault="001611C8"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lang w:val="id-ID"/>
              </w:rPr>
              <w:t>Bidang Perdagangan</w:t>
            </w:r>
          </w:p>
        </w:tc>
        <w:tc>
          <w:tcPr>
            <w:tcW w:w="299" w:type="pct"/>
            <w:noWrap/>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Hotel di Kota Malang</w:t>
            </w:r>
          </w:p>
        </w:tc>
      </w:tr>
      <w:tr w:rsidR="002A31AA" w:rsidRPr="00274B43" w:rsidTr="008C56E8">
        <w:trPr>
          <w:trHeight w:val="365"/>
        </w:trPr>
        <w:tc>
          <w:tcPr>
            <w:tcW w:w="231"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265" w:type="pct"/>
            <w:tcBorders>
              <w:top w:val="nil"/>
              <w:bottom w:val="nil"/>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Sosialisasi kebijakan pemanfaatan LPG 3 Kg dan 5 Kg</w:t>
            </w:r>
          </w:p>
        </w:tc>
        <w:tc>
          <w:tcPr>
            <w:tcW w:w="313" w:type="pct"/>
          </w:tcPr>
          <w:p w:rsidR="002A31AA" w:rsidRPr="00274B43" w:rsidRDefault="002A31A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peserta sosialisasi kebijakan pemanfaatan LPG 3 Kg dan 5 Kg</w:t>
            </w:r>
          </w:p>
        </w:tc>
        <w:tc>
          <w:tcPr>
            <w:tcW w:w="132" w:type="pct"/>
          </w:tcPr>
          <w:p w:rsidR="002A31AA" w:rsidRPr="001611C8" w:rsidRDefault="001611C8" w:rsidP="001611C8">
            <w:pPr>
              <w:jc w:val="center"/>
              <w:rPr>
                <w:rFonts w:ascii="Bookman Old Style" w:hAnsi="Bookman Old Style"/>
                <w:bCs/>
                <w:sz w:val="12"/>
                <w:szCs w:val="12"/>
                <w:lang w:val="id-ID"/>
              </w:rPr>
            </w:pPr>
            <w:r>
              <w:rPr>
                <w:rFonts w:ascii="Bookman Old Style" w:hAnsi="Bookman Old Style"/>
                <w:bCs/>
                <w:sz w:val="12"/>
                <w:szCs w:val="12"/>
                <w:lang w:val="id-ID"/>
              </w:rPr>
              <w:t>0 peserta</w:t>
            </w:r>
          </w:p>
        </w:tc>
        <w:tc>
          <w:tcPr>
            <w:tcW w:w="122" w:type="pct"/>
          </w:tcPr>
          <w:p w:rsidR="002A31AA" w:rsidRPr="001611C8" w:rsidRDefault="001611C8" w:rsidP="001611C8">
            <w:pPr>
              <w:jc w:val="center"/>
              <w:rPr>
                <w:rFonts w:ascii="Bookman Old Style" w:hAnsi="Bookman Old Style"/>
                <w:bCs/>
                <w:sz w:val="12"/>
                <w:szCs w:val="12"/>
                <w:lang w:val="id-ID"/>
              </w:rPr>
            </w:pPr>
            <w:r>
              <w:rPr>
                <w:rFonts w:ascii="Bookman Old Style" w:hAnsi="Bookman Old Style"/>
                <w:bCs/>
                <w:sz w:val="12"/>
                <w:szCs w:val="12"/>
                <w:lang w:val="id-ID"/>
              </w:rPr>
              <w:t>0 peserta</w:t>
            </w:r>
          </w:p>
        </w:tc>
        <w:tc>
          <w:tcPr>
            <w:tcW w:w="174" w:type="pct"/>
          </w:tcPr>
          <w:p w:rsidR="002A31AA" w:rsidRPr="001611C8" w:rsidRDefault="001611C8" w:rsidP="001611C8">
            <w:pPr>
              <w:jc w:val="center"/>
              <w:rPr>
                <w:rFonts w:ascii="Bookman Old Style" w:hAnsi="Bookman Old Style"/>
                <w:bCs/>
                <w:sz w:val="12"/>
                <w:szCs w:val="12"/>
                <w:lang w:val="id-ID"/>
              </w:rPr>
            </w:pPr>
            <w:r>
              <w:rPr>
                <w:rFonts w:ascii="Bookman Old Style" w:hAnsi="Bookman Old Style"/>
                <w:bCs/>
                <w:sz w:val="12"/>
                <w:szCs w:val="12"/>
                <w:lang w:val="id-ID"/>
              </w:rPr>
              <w:t>0 peserta</w:t>
            </w:r>
          </w:p>
        </w:tc>
        <w:tc>
          <w:tcPr>
            <w:tcW w:w="306" w:type="pct"/>
          </w:tcPr>
          <w:p w:rsidR="002A31AA" w:rsidRPr="001611C8" w:rsidRDefault="001611C8" w:rsidP="001611C8">
            <w:pPr>
              <w:jc w:val="right"/>
              <w:rPr>
                <w:rFonts w:ascii="Bookman Old Style" w:hAnsi="Bookman Old Style"/>
                <w:bCs/>
                <w:sz w:val="12"/>
                <w:szCs w:val="12"/>
                <w:lang w:val="id-ID"/>
              </w:rPr>
            </w:pPr>
            <w:r>
              <w:rPr>
                <w:rFonts w:ascii="Bookman Old Style" w:hAnsi="Bookman Old Style"/>
                <w:bCs/>
                <w:sz w:val="12"/>
                <w:szCs w:val="12"/>
                <w:lang w:val="id-ID"/>
              </w:rPr>
              <w:t>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75 peserta</w:t>
            </w:r>
          </w:p>
        </w:tc>
        <w:tc>
          <w:tcPr>
            <w:tcW w:w="306"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60.000.000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w:t>
            </w:r>
          </w:p>
        </w:tc>
        <w:tc>
          <w:tcPr>
            <w:tcW w:w="303"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175"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174"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0</w:t>
            </w:r>
          </w:p>
        </w:tc>
        <w:tc>
          <w:tcPr>
            <w:tcW w:w="305" w:type="pct"/>
          </w:tcPr>
          <w:p w:rsidR="002A31AA" w:rsidRPr="00274B43" w:rsidRDefault="002A31AA" w:rsidP="00071F36">
            <w:pPr>
              <w:jc w:val="right"/>
              <w:rPr>
                <w:rFonts w:ascii="Bookman Old Style" w:hAnsi="Bookman Old Style"/>
                <w:sz w:val="12"/>
                <w:szCs w:val="12"/>
              </w:rPr>
            </w:pPr>
            <w:r w:rsidRPr="00274B43">
              <w:rPr>
                <w:rFonts w:ascii="Bookman Old Style" w:hAnsi="Bookman Old Style"/>
                <w:sz w:val="12"/>
                <w:szCs w:val="12"/>
              </w:rPr>
              <w:t>0</w:t>
            </w:r>
          </w:p>
        </w:tc>
        <w:tc>
          <w:tcPr>
            <w:tcW w:w="267" w:type="pct"/>
          </w:tcPr>
          <w:p w:rsidR="002A31AA" w:rsidRPr="00274B43" w:rsidRDefault="001611C8"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lang w:val="id-ID"/>
              </w:rPr>
              <w:t>Bidang Perdagangan</w:t>
            </w:r>
          </w:p>
        </w:tc>
        <w:tc>
          <w:tcPr>
            <w:tcW w:w="299" w:type="pct"/>
            <w:noWrap/>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Hotel di Kota Malang</w:t>
            </w:r>
          </w:p>
        </w:tc>
      </w:tr>
      <w:tr w:rsidR="001611C8" w:rsidRPr="00274B43" w:rsidTr="004D08A7">
        <w:trPr>
          <w:trHeight w:val="365"/>
        </w:trPr>
        <w:tc>
          <w:tcPr>
            <w:tcW w:w="231" w:type="pct"/>
            <w:tcBorders>
              <w:top w:val="nil"/>
              <w:bottom w:val="nil"/>
            </w:tcBorders>
            <w:vAlign w:val="center"/>
          </w:tcPr>
          <w:p w:rsidR="001611C8" w:rsidRPr="00274B43" w:rsidRDefault="001611C8" w:rsidP="00071F36">
            <w:pPr>
              <w:rPr>
                <w:rFonts w:ascii="Bookman Old Style" w:hAnsi="Bookman Old Style"/>
                <w:bCs/>
                <w:sz w:val="12"/>
                <w:szCs w:val="12"/>
              </w:rPr>
            </w:pPr>
          </w:p>
        </w:tc>
        <w:tc>
          <w:tcPr>
            <w:tcW w:w="265" w:type="pct"/>
            <w:tcBorders>
              <w:top w:val="nil"/>
              <w:bottom w:val="nil"/>
            </w:tcBorders>
            <w:vAlign w:val="center"/>
          </w:tcPr>
          <w:p w:rsidR="001611C8" w:rsidRPr="00274B43" w:rsidRDefault="001611C8" w:rsidP="00071F36">
            <w:pPr>
              <w:rPr>
                <w:rFonts w:ascii="Bookman Old Style" w:hAnsi="Bookman Old Style"/>
                <w:bCs/>
                <w:sz w:val="12"/>
                <w:szCs w:val="12"/>
              </w:rPr>
            </w:pPr>
          </w:p>
        </w:tc>
        <w:tc>
          <w:tcPr>
            <w:tcW w:w="103" w:type="pct"/>
            <w:vAlign w:val="center"/>
          </w:tcPr>
          <w:p w:rsidR="001611C8" w:rsidRPr="00274B43" w:rsidRDefault="001611C8" w:rsidP="00071F36">
            <w:pPr>
              <w:rPr>
                <w:rFonts w:ascii="Bookman Old Style" w:hAnsi="Bookman Old Style"/>
                <w:bCs/>
                <w:sz w:val="12"/>
                <w:szCs w:val="12"/>
              </w:rPr>
            </w:pPr>
          </w:p>
        </w:tc>
        <w:tc>
          <w:tcPr>
            <w:tcW w:w="392" w:type="pct"/>
          </w:tcPr>
          <w:p w:rsidR="001611C8" w:rsidRPr="001611C8" w:rsidRDefault="001611C8" w:rsidP="00071F36">
            <w:pP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Pengadaan timbangan meja untuk tera</w:t>
            </w:r>
          </w:p>
        </w:tc>
        <w:tc>
          <w:tcPr>
            <w:tcW w:w="313" w:type="pct"/>
          </w:tcPr>
          <w:p w:rsidR="001611C8" w:rsidRPr="001611C8" w:rsidRDefault="001611C8" w:rsidP="00071F36">
            <w:pP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 xml:space="preserve">Jumlah pengadaan timbangan meja </w:t>
            </w:r>
          </w:p>
        </w:tc>
        <w:tc>
          <w:tcPr>
            <w:tcW w:w="132" w:type="pct"/>
          </w:tcPr>
          <w:p w:rsidR="001611C8" w:rsidRDefault="001611C8" w:rsidP="001611C8">
            <w:pPr>
              <w:jc w:val="center"/>
              <w:rPr>
                <w:rFonts w:ascii="Bookman Old Style" w:hAnsi="Bookman Old Style"/>
                <w:bCs/>
                <w:sz w:val="12"/>
                <w:szCs w:val="12"/>
                <w:lang w:val="id-ID"/>
              </w:rPr>
            </w:pPr>
            <w:r>
              <w:rPr>
                <w:rFonts w:ascii="Bookman Old Style" w:hAnsi="Bookman Old Style"/>
                <w:bCs/>
                <w:sz w:val="12"/>
                <w:szCs w:val="12"/>
                <w:lang w:val="id-ID"/>
              </w:rPr>
              <w:t>0 unit</w:t>
            </w:r>
          </w:p>
        </w:tc>
        <w:tc>
          <w:tcPr>
            <w:tcW w:w="122" w:type="pct"/>
          </w:tcPr>
          <w:p w:rsidR="001611C8" w:rsidRDefault="001611C8" w:rsidP="001611C8">
            <w:pPr>
              <w:jc w:val="center"/>
              <w:rPr>
                <w:rFonts w:ascii="Bookman Old Style" w:hAnsi="Bookman Old Style"/>
                <w:bCs/>
                <w:sz w:val="12"/>
                <w:szCs w:val="12"/>
                <w:lang w:val="id-ID"/>
              </w:rPr>
            </w:pPr>
            <w:r>
              <w:rPr>
                <w:rFonts w:ascii="Bookman Old Style" w:hAnsi="Bookman Old Style"/>
                <w:bCs/>
                <w:sz w:val="12"/>
                <w:szCs w:val="12"/>
                <w:lang w:val="id-ID"/>
              </w:rPr>
              <w:t>0 unit</w:t>
            </w:r>
          </w:p>
        </w:tc>
        <w:tc>
          <w:tcPr>
            <w:tcW w:w="174" w:type="pct"/>
          </w:tcPr>
          <w:p w:rsidR="001611C8" w:rsidRDefault="001611C8" w:rsidP="001611C8">
            <w:pPr>
              <w:jc w:val="center"/>
              <w:rPr>
                <w:rFonts w:ascii="Bookman Old Style" w:hAnsi="Bookman Old Style"/>
                <w:bCs/>
                <w:sz w:val="12"/>
                <w:szCs w:val="12"/>
                <w:lang w:val="id-ID"/>
              </w:rPr>
            </w:pPr>
            <w:r>
              <w:rPr>
                <w:rFonts w:ascii="Bookman Old Style" w:hAnsi="Bookman Old Style"/>
                <w:bCs/>
                <w:sz w:val="12"/>
                <w:szCs w:val="12"/>
                <w:lang w:val="id-ID"/>
              </w:rPr>
              <w:t>37 unit</w:t>
            </w:r>
          </w:p>
        </w:tc>
        <w:tc>
          <w:tcPr>
            <w:tcW w:w="306" w:type="pct"/>
          </w:tcPr>
          <w:p w:rsidR="001611C8" w:rsidRDefault="001611C8" w:rsidP="001611C8">
            <w:pPr>
              <w:jc w:val="right"/>
              <w:rPr>
                <w:rFonts w:ascii="Bookman Old Style" w:hAnsi="Bookman Old Style"/>
                <w:bCs/>
                <w:sz w:val="12"/>
                <w:szCs w:val="12"/>
                <w:lang w:val="id-ID"/>
              </w:rPr>
            </w:pPr>
            <w:r>
              <w:rPr>
                <w:rFonts w:ascii="Bookman Old Style" w:hAnsi="Bookman Old Style"/>
                <w:bCs/>
                <w:sz w:val="12"/>
                <w:szCs w:val="12"/>
                <w:lang w:val="id-ID"/>
              </w:rPr>
              <w:t>30.000.000</w:t>
            </w:r>
          </w:p>
        </w:tc>
        <w:tc>
          <w:tcPr>
            <w:tcW w:w="174" w:type="pct"/>
          </w:tcPr>
          <w:p w:rsidR="001611C8" w:rsidRPr="001611C8" w:rsidRDefault="001611C8" w:rsidP="00071F36">
            <w:pPr>
              <w:jc w:val="cente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0 unit</w:t>
            </w:r>
          </w:p>
        </w:tc>
        <w:tc>
          <w:tcPr>
            <w:tcW w:w="306" w:type="pct"/>
          </w:tcPr>
          <w:p w:rsidR="001611C8" w:rsidRPr="001611C8" w:rsidRDefault="001611C8" w:rsidP="00071F36">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1611C8" w:rsidRPr="001611C8" w:rsidRDefault="001611C8" w:rsidP="002B590E">
            <w:pPr>
              <w:jc w:val="cente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0 unit</w:t>
            </w:r>
          </w:p>
        </w:tc>
        <w:tc>
          <w:tcPr>
            <w:tcW w:w="303" w:type="pct"/>
          </w:tcPr>
          <w:p w:rsidR="001611C8" w:rsidRPr="001611C8" w:rsidRDefault="001611C8"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5" w:type="pct"/>
          </w:tcPr>
          <w:p w:rsidR="001611C8" w:rsidRPr="001611C8" w:rsidRDefault="001611C8" w:rsidP="002B590E">
            <w:pPr>
              <w:jc w:val="cente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0 unit</w:t>
            </w:r>
          </w:p>
        </w:tc>
        <w:tc>
          <w:tcPr>
            <w:tcW w:w="305" w:type="pct"/>
          </w:tcPr>
          <w:p w:rsidR="001611C8" w:rsidRPr="001611C8" w:rsidRDefault="001611C8"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1611C8" w:rsidRPr="001611C8" w:rsidRDefault="001611C8" w:rsidP="002B590E">
            <w:pPr>
              <w:jc w:val="cente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0 unit</w:t>
            </w:r>
          </w:p>
        </w:tc>
        <w:tc>
          <w:tcPr>
            <w:tcW w:w="305" w:type="pct"/>
          </w:tcPr>
          <w:p w:rsidR="001611C8" w:rsidRPr="001611C8" w:rsidRDefault="001611C8"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174" w:type="pct"/>
          </w:tcPr>
          <w:p w:rsidR="001611C8" w:rsidRPr="001611C8" w:rsidRDefault="001611C8" w:rsidP="002B590E">
            <w:pPr>
              <w:jc w:val="cente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0 unit</w:t>
            </w:r>
          </w:p>
        </w:tc>
        <w:tc>
          <w:tcPr>
            <w:tcW w:w="305" w:type="pct"/>
          </w:tcPr>
          <w:p w:rsidR="001611C8" w:rsidRPr="001611C8" w:rsidRDefault="001611C8" w:rsidP="002B590E">
            <w:pPr>
              <w:jc w:val="right"/>
              <w:rPr>
                <w:rFonts w:ascii="Bookman Old Style" w:hAnsi="Bookman Old Style"/>
                <w:sz w:val="12"/>
                <w:szCs w:val="12"/>
                <w:lang w:val="id-ID"/>
              </w:rPr>
            </w:pPr>
            <w:r>
              <w:rPr>
                <w:rFonts w:ascii="Bookman Old Style" w:hAnsi="Bookman Old Style"/>
                <w:sz w:val="12"/>
                <w:szCs w:val="12"/>
                <w:lang w:val="id-ID"/>
              </w:rPr>
              <w:t>0</w:t>
            </w:r>
          </w:p>
        </w:tc>
        <w:tc>
          <w:tcPr>
            <w:tcW w:w="267" w:type="pct"/>
          </w:tcPr>
          <w:p w:rsidR="001611C8" w:rsidRDefault="001611C8" w:rsidP="00071F36">
            <w:pPr>
              <w:jc w:val="cente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Bidang Perdagangan</w:t>
            </w:r>
          </w:p>
        </w:tc>
        <w:tc>
          <w:tcPr>
            <w:tcW w:w="299" w:type="pct"/>
            <w:noWrap/>
          </w:tcPr>
          <w:p w:rsidR="001611C8" w:rsidRPr="001611C8" w:rsidRDefault="001611C8" w:rsidP="00071F36">
            <w:pPr>
              <w:jc w:val="cente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Kota Malang</w:t>
            </w:r>
          </w:p>
        </w:tc>
      </w:tr>
      <w:tr w:rsidR="00B30926" w:rsidRPr="00274B43" w:rsidTr="00DD3E73">
        <w:trPr>
          <w:trHeight w:val="566"/>
        </w:trPr>
        <w:tc>
          <w:tcPr>
            <w:tcW w:w="231" w:type="pct"/>
            <w:tcBorders>
              <w:top w:val="nil"/>
              <w:bottom w:val="nil"/>
            </w:tcBorders>
          </w:tcPr>
          <w:p w:rsidR="00B30926" w:rsidRPr="00274B43" w:rsidRDefault="00B30926" w:rsidP="00071F36">
            <w:pPr>
              <w:rPr>
                <w:rFonts w:ascii="Bookman Old Style" w:eastAsia="Times New Roman" w:hAnsi="Bookman Old Style"/>
                <w:sz w:val="12"/>
                <w:szCs w:val="12"/>
              </w:rPr>
            </w:pPr>
          </w:p>
        </w:tc>
        <w:tc>
          <w:tcPr>
            <w:tcW w:w="265" w:type="pct"/>
            <w:tcBorders>
              <w:top w:val="nil"/>
              <w:bottom w:val="nil"/>
            </w:tcBorders>
          </w:tcPr>
          <w:p w:rsidR="00B30926" w:rsidRPr="00274B43" w:rsidRDefault="00B30926" w:rsidP="001611C8">
            <w:pPr>
              <w:spacing w:after="0" w:line="240" w:lineRule="auto"/>
              <w:rPr>
                <w:rFonts w:ascii="Bookman Old Style" w:eastAsia="Times New Roman" w:hAnsi="Bookman Old Style"/>
                <w:sz w:val="12"/>
                <w:szCs w:val="12"/>
              </w:rPr>
            </w:pPr>
          </w:p>
        </w:tc>
        <w:tc>
          <w:tcPr>
            <w:tcW w:w="103" w:type="pct"/>
          </w:tcPr>
          <w:p w:rsidR="00B30926" w:rsidRPr="00274B43" w:rsidRDefault="00B30926" w:rsidP="00071F36">
            <w:pPr>
              <w:rPr>
                <w:rFonts w:ascii="Bookman Old Style" w:eastAsia="Times New Roman" w:hAnsi="Bookman Old Style"/>
                <w:bCs/>
                <w:sz w:val="12"/>
                <w:szCs w:val="12"/>
              </w:rPr>
            </w:pPr>
          </w:p>
        </w:tc>
        <w:tc>
          <w:tcPr>
            <w:tcW w:w="392"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Program Bina Perdagangan</w:t>
            </w:r>
          </w:p>
        </w:tc>
        <w:tc>
          <w:tcPr>
            <w:tcW w:w="313"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Persentase pertumbuhan UKM</w:t>
            </w:r>
          </w:p>
        </w:tc>
        <w:tc>
          <w:tcPr>
            <w:tcW w:w="132" w:type="pct"/>
          </w:tcPr>
          <w:p w:rsidR="00B30926" w:rsidRPr="001611C8" w:rsidRDefault="00B30926" w:rsidP="001611C8">
            <w:pPr>
              <w:jc w:val="center"/>
              <w:rPr>
                <w:rFonts w:ascii="Bookman Old Style" w:hAnsi="Bookman Old Style"/>
                <w:bCs/>
                <w:sz w:val="12"/>
                <w:szCs w:val="12"/>
                <w:lang w:val="id-ID"/>
              </w:rPr>
            </w:pPr>
            <w:r>
              <w:rPr>
                <w:rFonts w:ascii="Bookman Old Style" w:hAnsi="Bookman Old Style"/>
                <w:bCs/>
                <w:sz w:val="12"/>
                <w:szCs w:val="12"/>
                <w:lang w:val="id-ID"/>
              </w:rPr>
              <w:t>0,25%</w:t>
            </w:r>
          </w:p>
        </w:tc>
        <w:tc>
          <w:tcPr>
            <w:tcW w:w="122" w:type="pct"/>
          </w:tcPr>
          <w:p w:rsidR="00B30926" w:rsidRPr="001611C8" w:rsidRDefault="00B30926" w:rsidP="001611C8">
            <w:pPr>
              <w:jc w:val="center"/>
              <w:rPr>
                <w:rFonts w:ascii="Bookman Old Style" w:hAnsi="Bookman Old Style"/>
                <w:bCs/>
                <w:sz w:val="12"/>
                <w:szCs w:val="12"/>
                <w:lang w:val="id-ID"/>
              </w:rPr>
            </w:pPr>
            <w:r>
              <w:rPr>
                <w:rFonts w:ascii="Bookman Old Style" w:hAnsi="Bookman Old Style"/>
                <w:bCs/>
                <w:sz w:val="12"/>
                <w:szCs w:val="12"/>
                <w:lang w:val="id-ID"/>
              </w:rPr>
              <w:t>0,35%</w:t>
            </w:r>
          </w:p>
        </w:tc>
        <w:tc>
          <w:tcPr>
            <w:tcW w:w="174" w:type="pct"/>
          </w:tcPr>
          <w:p w:rsidR="00B30926" w:rsidRPr="001611C8" w:rsidRDefault="00B30926" w:rsidP="00F46EE2">
            <w:pPr>
              <w:jc w:val="center"/>
              <w:rPr>
                <w:rFonts w:ascii="Bookman Old Style" w:hAnsi="Bookman Old Style"/>
                <w:bCs/>
                <w:sz w:val="12"/>
                <w:szCs w:val="12"/>
                <w:lang w:val="id-ID"/>
              </w:rPr>
            </w:pPr>
            <w:r>
              <w:rPr>
                <w:rFonts w:ascii="Bookman Old Style" w:hAnsi="Bookman Old Style"/>
                <w:bCs/>
                <w:sz w:val="12"/>
                <w:szCs w:val="12"/>
                <w:lang w:val="id-ID"/>
              </w:rPr>
              <w:t>0,</w:t>
            </w:r>
            <w:r>
              <w:rPr>
                <w:rFonts w:ascii="Bookman Old Style" w:hAnsi="Bookman Old Style"/>
                <w:bCs/>
                <w:sz w:val="12"/>
                <w:szCs w:val="12"/>
              </w:rPr>
              <w:t>45</w:t>
            </w:r>
            <w:r>
              <w:rPr>
                <w:rFonts w:ascii="Bookman Old Style" w:hAnsi="Bookman Old Style"/>
                <w:bCs/>
                <w:sz w:val="12"/>
                <w:szCs w:val="12"/>
                <w:lang w:val="id-ID"/>
              </w:rPr>
              <w:t>%</w:t>
            </w:r>
          </w:p>
        </w:tc>
        <w:tc>
          <w:tcPr>
            <w:tcW w:w="306" w:type="pct"/>
          </w:tcPr>
          <w:p w:rsidR="00B30926" w:rsidRPr="001611C8" w:rsidRDefault="00B30926" w:rsidP="001611C8">
            <w:pPr>
              <w:jc w:val="right"/>
              <w:rPr>
                <w:rFonts w:ascii="Bookman Old Style" w:hAnsi="Bookman Old Style"/>
                <w:bCs/>
                <w:sz w:val="10"/>
                <w:szCs w:val="10"/>
                <w:lang w:val="id-ID"/>
              </w:rPr>
            </w:pPr>
            <w:r w:rsidRPr="001611C8">
              <w:rPr>
                <w:rFonts w:ascii="Bookman Old Style" w:hAnsi="Bookman Old Style"/>
                <w:bCs/>
                <w:sz w:val="10"/>
                <w:szCs w:val="10"/>
                <w:lang w:val="id-ID"/>
              </w:rPr>
              <w:t>1.325.000.000</w:t>
            </w:r>
          </w:p>
        </w:tc>
        <w:tc>
          <w:tcPr>
            <w:tcW w:w="174" w:type="pct"/>
          </w:tcPr>
          <w:p w:rsidR="00B30926" w:rsidRPr="00274B43" w:rsidRDefault="00B30926" w:rsidP="002F2649">
            <w:pPr>
              <w:jc w:val="center"/>
              <w:rPr>
                <w:rFonts w:ascii="Bookman Old Style" w:hAnsi="Bookman Old Style"/>
                <w:sz w:val="12"/>
                <w:szCs w:val="12"/>
              </w:rPr>
            </w:pPr>
            <w:r w:rsidRPr="00274B43">
              <w:rPr>
                <w:rFonts w:ascii="Bookman Old Style" w:hAnsi="Bookman Old Style"/>
                <w:sz w:val="12"/>
                <w:szCs w:val="12"/>
              </w:rPr>
              <w:t>0.</w:t>
            </w:r>
            <w:r>
              <w:rPr>
                <w:rFonts w:ascii="Bookman Old Style" w:hAnsi="Bookman Old Style"/>
                <w:sz w:val="12"/>
                <w:szCs w:val="12"/>
              </w:rPr>
              <w:t>50</w:t>
            </w:r>
            <w:r w:rsidRPr="00274B43">
              <w:rPr>
                <w:rFonts w:ascii="Bookman Old Style" w:hAnsi="Bookman Old Style"/>
                <w:sz w:val="12"/>
                <w:szCs w:val="12"/>
              </w:rPr>
              <w:t>%</w:t>
            </w:r>
          </w:p>
        </w:tc>
        <w:tc>
          <w:tcPr>
            <w:tcW w:w="306" w:type="pct"/>
          </w:tcPr>
          <w:p w:rsidR="00B30926" w:rsidRPr="001611C8" w:rsidRDefault="00B30926" w:rsidP="00FC280D">
            <w:pPr>
              <w:jc w:val="right"/>
              <w:rPr>
                <w:rFonts w:ascii="Bookman Old Style" w:hAnsi="Bookman Old Style"/>
                <w:sz w:val="10"/>
                <w:szCs w:val="10"/>
              </w:rPr>
            </w:pPr>
            <w:r w:rsidRPr="00FC280D">
              <w:rPr>
                <w:rFonts w:ascii="Bookman Old Style" w:hAnsi="Bookman Old Style"/>
                <w:sz w:val="10"/>
                <w:szCs w:val="10"/>
              </w:rPr>
              <w:t>1.500.000.000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w:t>
            </w:r>
          </w:p>
        </w:tc>
        <w:tc>
          <w:tcPr>
            <w:tcW w:w="303" w:type="pct"/>
          </w:tcPr>
          <w:p w:rsidR="00B30926" w:rsidRPr="001611C8" w:rsidRDefault="00B30926" w:rsidP="00FC280D">
            <w:pPr>
              <w:jc w:val="right"/>
              <w:rPr>
                <w:rFonts w:ascii="Bookman Old Style" w:hAnsi="Bookman Old Style"/>
                <w:sz w:val="10"/>
                <w:szCs w:val="10"/>
              </w:rPr>
            </w:pPr>
            <w:r w:rsidRPr="00FC280D">
              <w:rPr>
                <w:rFonts w:ascii="Bookman Old Style" w:hAnsi="Bookman Old Style"/>
                <w:sz w:val="10"/>
                <w:szCs w:val="10"/>
              </w:rPr>
              <w:t>1.750.000.000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1.25%</w:t>
            </w:r>
          </w:p>
        </w:tc>
        <w:tc>
          <w:tcPr>
            <w:tcW w:w="305" w:type="pct"/>
          </w:tcPr>
          <w:p w:rsidR="00B30926" w:rsidRPr="001611C8" w:rsidRDefault="00B30926" w:rsidP="00071F36">
            <w:pPr>
              <w:jc w:val="right"/>
              <w:rPr>
                <w:rFonts w:ascii="Bookman Old Style" w:hAnsi="Bookman Old Style"/>
                <w:sz w:val="10"/>
                <w:szCs w:val="10"/>
              </w:rPr>
            </w:pPr>
            <w:r w:rsidRPr="00FC280D">
              <w:rPr>
                <w:rFonts w:ascii="Bookman Old Style" w:hAnsi="Bookman Old Style"/>
                <w:sz w:val="10"/>
                <w:szCs w:val="10"/>
              </w:rPr>
              <w:t>2.000.000.000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1.50%</w:t>
            </w:r>
          </w:p>
        </w:tc>
        <w:tc>
          <w:tcPr>
            <w:tcW w:w="305" w:type="pct"/>
          </w:tcPr>
          <w:p w:rsidR="00B30926" w:rsidRPr="001611C8" w:rsidRDefault="00B30926" w:rsidP="00B30926">
            <w:pPr>
              <w:jc w:val="right"/>
              <w:rPr>
                <w:rFonts w:ascii="Bookman Old Style" w:hAnsi="Bookman Old Style"/>
                <w:sz w:val="10"/>
                <w:szCs w:val="10"/>
              </w:rPr>
            </w:pPr>
            <w:r w:rsidRPr="00B30926">
              <w:rPr>
                <w:rFonts w:ascii="Bookman Old Style" w:hAnsi="Bookman Old Style"/>
                <w:sz w:val="10"/>
                <w:szCs w:val="10"/>
              </w:rPr>
              <w:t>2.250.000.000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1.50%</w:t>
            </w:r>
          </w:p>
        </w:tc>
        <w:tc>
          <w:tcPr>
            <w:tcW w:w="305" w:type="pct"/>
          </w:tcPr>
          <w:p w:rsidR="00B30926" w:rsidRPr="001611C8" w:rsidRDefault="00B30926" w:rsidP="00ED48F2">
            <w:pPr>
              <w:jc w:val="right"/>
              <w:rPr>
                <w:rFonts w:ascii="Bookman Old Style" w:hAnsi="Bookman Old Style"/>
                <w:sz w:val="10"/>
                <w:szCs w:val="10"/>
              </w:rPr>
            </w:pPr>
            <w:r w:rsidRPr="00B30926">
              <w:rPr>
                <w:rFonts w:ascii="Bookman Old Style" w:hAnsi="Bookman Old Style"/>
                <w:sz w:val="10"/>
                <w:szCs w:val="10"/>
              </w:rPr>
              <w:t>2.250.000.000</w:t>
            </w:r>
          </w:p>
        </w:tc>
        <w:tc>
          <w:tcPr>
            <w:tcW w:w="267" w:type="pct"/>
          </w:tcPr>
          <w:p w:rsidR="00B30926" w:rsidRPr="001611C8" w:rsidRDefault="00B30926" w:rsidP="00071F36">
            <w:pPr>
              <w:jc w:val="center"/>
              <w:rPr>
                <w:rFonts w:ascii="Bookman Old Style" w:eastAsia="Times New Roman" w:hAnsi="Bookman Old Style"/>
                <w:bCs/>
                <w:sz w:val="12"/>
                <w:szCs w:val="12"/>
                <w:lang w:val="id-ID"/>
              </w:rPr>
            </w:pPr>
            <w:r>
              <w:rPr>
                <w:rFonts w:ascii="Bookman Old Style" w:eastAsia="Times New Roman" w:hAnsi="Bookman Old Style"/>
                <w:bCs/>
                <w:sz w:val="12"/>
                <w:szCs w:val="12"/>
                <w:lang w:val="id-ID"/>
              </w:rPr>
              <w:t>Bidang Perdagangan</w:t>
            </w:r>
          </w:p>
        </w:tc>
        <w:tc>
          <w:tcPr>
            <w:tcW w:w="299" w:type="pct"/>
            <w:noWrap/>
          </w:tcPr>
          <w:p w:rsidR="00B30926" w:rsidRPr="001611C8" w:rsidRDefault="00B30926" w:rsidP="001611C8">
            <w:pPr>
              <w:jc w:val="center"/>
              <w:rPr>
                <w:rFonts w:ascii="Bookman Old Style" w:hAnsi="Bookman Old Style"/>
                <w:bCs/>
                <w:sz w:val="12"/>
                <w:szCs w:val="12"/>
                <w:lang w:val="id-ID"/>
              </w:rPr>
            </w:pPr>
            <w:r>
              <w:rPr>
                <w:rFonts w:ascii="Bookman Old Style" w:hAnsi="Bookman Old Style"/>
                <w:bCs/>
                <w:sz w:val="12"/>
                <w:szCs w:val="12"/>
                <w:lang w:val="id-ID"/>
              </w:rPr>
              <w:t>Kota Malang</w:t>
            </w:r>
          </w:p>
        </w:tc>
      </w:tr>
      <w:tr w:rsidR="00B30926" w:rsidRPr="00274B43" w:rsidTr="00DD3E73">
        <w:trPr>
          <w:trHeight w:val="365"/>
        </w:trPr>
        <w:tc>
          <w:tcPr>
            <w:tcW w:w="231" w:type="pct"/>
            <w:tcBorders>
              <w:top w:val="nil"/>
              <w:bottom w:val="nil"/>
            </w:tcBorders>
            <w:vAlign w:val="center"/>
          </w:tcPr>
          <w:p w:rsidR="00B30926" w:rsidRPr="00274B43" w:rsidRDefault="00B30926" w:rsidP="00071F36">
            <w:pPr>
              <w:rPr>
                <w:rFonts w:ascii="Bookman Old Style" w:hAnsi="Bookman Old Style"/>
                <w:bCs/>
                <w:sz w:val="12"/>
                <w:szCs w:val="12"/>
              </w:rPr>
            </w:pPr>
          </w:p>
        </w:tc>
        <w:tc>
          <w:tcPr>
            <w:tcW w:w="265" w:type="pct"/>
            <w:tcBorders>
              <w:top w:val="nil"/>
              <w:bottom w:val="nil"/>
            </w:tcBorders>
            <w:vAlign w:val="center"/>
          </w:tcPr>
          <w:p w:rsidR="00B30926" w:rsidRPr="00274B43" w:rsidRDefault="00B30926" w:rsidP="00071F36">
            <w:pPr>
              <w:rPr>
                <w:rFonts w:ascii="Bookman Old Style" w:hAnsi="Bookman Old Style"/>
                <w:bCs/>
                <w:sz w:val="12"/>
                <w:szCs w:val="12"/>
              </w:rPr>
            </w:pPr>
          </w:p>
        </w:tc>
        <w:tc>
          <w:tcPr>
            <w:tcW w:w="103" w:type="pct"/>
            <w:vAlign w:val="center"/>
          </w:tcPr>
          <w:p w:rsidR="00B30926" w:rsidRPr="00274B43" w:rsidRDefault="00B30926" w:rsidP="00071F36">
            <w:pPr>
              <w:rPr>
                <w:rFonts w:ascii="Bookman Old Style" w:hAnsi="Bookman Old Style"/>
                <w:bCs/>
                <w:sz w:val="12"/>
                <w:szCs w:val="12"/>
              </w:rPr>
            </w:pPr>
          </w:p>
        </w:tc>
        <w:tc>
          <w:tcPr>
            <w:tcW w:w="392"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Fasilitasi temu usaha dan kemitraan usaha</w:t>
            </w:r>
          </w:p>
        </w:tc>
        <w:tc>
          <w:tcPr>
            <w:tcW w:w="313"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UKM yang bermitra dengan toko modern</w:t>
            </w:r>
          </w:p>
        </w:tc>
        <w:tc>
          <w:tcPr>
            <w:tcW w:w="132" w:type="pct"/>
          </w:tcPr>
          <w:p w:rsidR="00B30926" w:rsidRPr="001611C8" w:rsidRDefault="00B30926" w:rsidP="001611C8">
            <w:pPr>
              <w:jc w:val="center"/>
              <w:rPr>
                <w:rFonts w:ascii="Bookman Old Style" w:hAnsi="Bookman Old Style"/>
                <w:bCs/>
                <w:sz w:val="12"/>
                <w:szCs w:val="12"/>
                <w:lang w:val="id-ID"/>
              </w:rPr>
            </w:pPr>
            <w:r>
              <w:rPr>
                <w:rFonts w:ascii="Bookman Old Style" w:hAnsi="Bookman Old Style"/>
                <w:bCs/>
                <w:sz w:val="12"/>
                <w:szCs w:val="12"/>
                <w:lang w:val="id-ID"/>
              </w:rPr>
              <w:t>70 UKM</w:t>
            </w:r>
          </w:p>
        </w:tc>
        <w:tc>
          <w:tcPr>
            <w:tcW w:w="122" w:type="pct"/>
          </w:tcPr>
          <w:p w:rsidR="00B30926" w:rsidRPr="001611C8" w:rsidRDefault="00B30926" w:rsidP="001611C8">
            <w:pPr>
              <w:jc w:val="center"/>
              <w:rPr>
                <w:rFonts w:ascii="Bookman Old Style" w:hAnsi="Bookman Old Style"/>
                <w:bCs/>
                <w:sz w:val="12"/>
                <w:szCs w:val="12"/>
                <w:lang w:val="id-ID"/>
              </w:rPr>
            </w:pPr>
            <w:r>
              <w:rPr>
                <w:rFonts w:ascii="Bookman Old Style" w:hAnsi="Bookman Old Style"/>
                <w:bCs/>
                <w:sz w:val="12"/>
                <w:szCs w:val="12"/>
                <w:lang w:val="id-ID"/>
              </w:rPr>
              <w:t>77 UKM</w:t>
            </w:r>
          </w:p>
        </w:tc>
        <w:tc>
          <w:tcPr>
            <w:tcW w:w="174" w:type="pct"/>
          </w:tcPr>
          <w:p w:rsidR="00B30926" w:rsidRPr="001611C8" w:rsidRDefault="00B30926" w:rsidP="001611C8">
            <w:pPr>
              <w:jc w:val="center"/>
              <w:rPr>
                <w:rFonts w:ascii="Bookman Old Style" w:hAnsi="Bookman Old Style"/>
                <w:bCs/>
                <w:sz w:val="12"/>
                <w:szCs w:val="12"/>
                <w:lang w:val="id-ID"/>
              </w:rPr>
            </w:pPr>
            <w:r>
              <w:rPr>
                <w:rFonts w:ascii="Bookman Old Style" w:hAnsi="Bookman Old Style"/>
                <w:bCs/>
                <w:sz w:val="12"/>
                <w:szCs w:val="12"/>
                <w:lang w:val="id-ID"/>
              </w:rPr>
              <w:t>85 UKM</w:t>
            </w:r>
          </w:p>
        </w:tc>
        <w:tc>
          <w:tcPr>
            <w:tcW w:w="306" w:type="pct"/>
          </w:tcPr>
          <w:p w:rsidR="00B30926" w:rsidRPr="001611C8" w:rsidRDefault="00B30926" w:rsidP="001611C8">
            <w:pPr>
              <w:jc w:val="right"/>
              <w:rPr>
                <w:rFonts w:ascii="Bookman Old Style" w:hAnsi="Bookman Old Style"/>
                <w:bCs/>
                <w:sz w:val="12"/>
                <w:szCs w:val="12"/>
                <w:lang w:val="id-ID"/>
              </w:rPr>
            </w:pPr>
            <w:r>
              <w:rPr>
                <w:rFonts w:ascii="Bookman Old Style" w:hAnsi="Bookman Old Style"/>
                <w:bCs/>
                <w:sz w:val="12"/>
                <w:szCs w:val="12"/>
                <w:lang w:val="id-ID"/>
              </w:rPr>
              <w:t>25.000.000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100 UKM</w:t>
            </w:r>
          </w:p>
        </w:tc>
        <w:tc>
          <w:tcPr>
            <w:tcW w:w="306"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55</w:t>
            </w:r>
            <w:r w:rsidRPr="00274B43">
              <w:rPr>
                <w:rFonts w:ascii="Bookman Old Style" w:hAnsi="Bookman Old Style"/>
                <w:sz w:val="12"/>
                <w:szCs w:val="12"/>
              </w:rPr>
              <w:t>.000.000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110 UKM</w:t>
            </w:r>
          </w:p>
        </w:tc>
        <w:tc>
          <w:tcPr>
            <w:tcW w:w="303"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6</w:t>
            </w:r>
            <w:r w:rsidRPr="00274B43">
              <w:rPr>
                <w:rFonts w:ascii="Bookman Old Style" w:hAnsi="Bookman Old Style"/>
                <w:sz w:val="12"/>
                <w:szCs w:val="12"/>
              </w:rPr>
              <w:t>5.000.000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120 UKM</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75</w:t>
            </w:r>
            <w:r w:rsidRPr="00274B43">
              <w:rPr>
                <w:rFonts w:ascii="Bookman Old Style" w:hAnsi="Bookman Old Style"/>
                <w:sz w:val="12"/>
                <w:szCs w:val="12"/>
              </w:rPr>
              <w:t>.000.000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130 UKM</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85</w:t>
            </w:r>
            <w:r w:rsidRPr="00274B43">
              <w:rPr>
                <w:rFonts w:ascii="Bookman Old Style" w:hAnsi="Bookman Old Style"/>
                <w:sz w:val="12"/>
                <w:szCs w:val="12"/>
              </w:rPr>
              <w:t>.000.000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130 UKM</w:t>
            </w:r>
          </w:p>
        </w:tc>
        <w:tc>
          <w:tcPr>
            <w:tcW w:w="305" w:type="pct"/>
          </w:tcPr>
          <w:p w:rsidR="00B30926" w:rsidRPr="00274B43" w:rsidRDefault="00B30926" w:rsidP="00ED48F2">
            <w:pPr>
              <w:jc w:val="right"/>
              <w:rPr>
                <w:rFonts w:ascii="Bookman Old Style" w:hAnsi="Bookman Old Style"/>
                <w:sz w:val="12"/>
                <w:szCs w:val="12"/>
              </w:rPr>
            </w:pPr>
            <w:r>
              <w:rPr>
                <w:rFonts w:ascii="Bookman Old Style" w:hAnsi="Bookman Old Style"/>
                <w:sz w:val="12"/>
                <w:szCs w:val="12"/>
              </w:rPr>
              <w:t>85</w:t>
            </w:r>
            <w:r w:rsidRPr="00274B43">
              <w:rPr>
                <w:rFonts w:ascii="Bookman Old Style" w:hAnsi="Bookman Old Style"/>
                <w:sz w:val="12"/>
                <w:szCs w:val="12"/>
              </w:rPr>
              <w:t>.000.000</w:t>
            </w:r>
          </w:p>
        </w:tc>
        <w:tc>
          <w:tcPr>
            <w:tcW w:w="267" w:type="pct"/>
          </w:tcPr>
          <w:p w:rsidR="00B30926" w:rsidRPr="00274B43" w:rsidRDefault="00B30926"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lang w:val="id-ID"/>
              </w:rPr>
              <w:t>Bidang Perdagangan</w:t>
            </w:r>
          </w:p>
        </w:tc>
        <w:tc>
          <w:tcPr>
            <w:tcW w:w="299" w:type="pct"/>
            <w:noWrap/>
          </w:tcPr>
          <w:p w:rsidR="00B30926" w:rsidRPr="00274B43" w:rsidRDefault="00B30926"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Hotel di Kota Malang</w:t>
            </w:r>
          </w:p>
        </w:tc>
      </w:tr>
      <w:tr w:rsidR="00B30926" w:rsidRPr="00274B43" w:rsidTr="00DD3E73">
        <w:trPr>
          <w:trHeight w:val="365"/>
        </w:trPr>
        <w:tc>
          <w:tcPr>
            <w:tcW w:w="231" w:type="pct"/>
            <w:tcBorders>
              <w:top w:val="nil"/>
              <w:bottom w:val="single" w:sz="4" w:space="0" w:color="auto"/>
            </w:tcBorders>
            <w:vAlign w:val="center"/>
          </w:tcPr>
          <w:p w:rsidR="00B30926" w:rsidRPr="00274B43" w:rsidRDefault="00B30926" w:rsidP="00071F36">
            <w:pPr>
              <w:rPr>
                <w:rFonts w:ascii="Bookman Old Style" w:hAnsi="Bookman Old Style"/>
                <w:bCs/>
                <w:sz w:val="12"/>
                <w:szCs w:val="12"/>
              </w:rPr>
            </w:pPr>
          </w:p>
        </w:tc>
        <w:tc>
          <w:tcPr>
            <w:tcW w:w="265" w:type="pct"/>
            <w:tcBorders>
              <w:top w:val="nil"/>
              <w:bottom w:val="single" w:sz="4" w:space="0" w:color="auto"/>
            </w:tcBorders>
            <w:vAlign w:val="center"/>
          </w:tcPr>
          <w:p w:rsidR="00B30926" w:rsidRPr="00274B43" w:rsidRDefault="00B30926" w:rsidP="00071F36">
            <w:pPr>
              <w:rPr>
                <w:rFonts w:ascii="Bookman Old Style" w:hAnsi="Bookman Old Style"/>
                <w:bCs/>
                <w:sz w:val="12"/>
                <w:szCs w:val="12"/>
              </w:rPr>
            </w:pPr>
          </w:p>
        </w:tc>
        <w:tc>
          <w:tcPr>
            <w:tcW w:w="103" w:type="pct"/>
            <w:vAlign w:val="center"/>
          </w:tcPr>
          <w:p w:rsidR="00B30926" w:rsidRPr="00274B43" w:rsidRDefault="00B30926" w:rsidP="00071F36">
            <w:pPr>
              <w:rPr>
                <w:rFonts w:ascii="Bookman Old Style" w:hAnsi="Bookman Old Style"/>
                <w:bCs/>
                <w:sz w:val="12"/>
                <w:szCs w:val="12"/>
              </w:rPr>
            </w:pPr>
          </w:p>
        </w:tc>
        <w:tc>
          <w:tcPr>
            <w:tcW w:w="392" w:type="pct"/>
          </w:tcPr>
          <w:p w:rsidR="00B30926" w:rsidRPr="00BF4DE6" w:rsidRDefault="00B30926" w:rsidP="00071F36">
            <w:pPr>
              <w:rPr>
                <w:rFonts w:ascii="Bookman Old Style" w:eastAsia="Times New Roman" w:hAnsi="Bookman Old Style"/>
                <w:bCs/>
                <w:sz w:val="12"/>
                <w:szCs w:val="12"/>
              </w:rPr>
            </w:pPr>
            <w:r w:rsidRPr="00BF4DE6">
              <w:rPr>
                <w:rFonts w:ascii="Bookman Old Style" w:eastAsia="Times New Roman" w:hAnsi="Bookman Old Style"/>
                <w:bCs/>
                <w:sz w:val="12"/>
                <w:szCs w:val="12"/>
              </w:rPr>
              <w:t>Promosi perdagangan produk Kota Malang</w:t>
            </w:r>
          </w:p>
        </w:tc>
        <w:tc>
          <w:tcPr>
            <w:tcW w:w="313" w:type="pct"/>
          </w:tcPr>
          <w:p w:rsidR="00B30926" w:rsidRDefault="00B30926" w:rsidP="00071F36">
            <w:pPr>
              <w:rPr>
                <w:rFonts w:ascii="Bookman Old Style" w:eastAsia="Times New Roman" w:hAnsi="Bookman Old Style"/>
                <w:bCs/>
                <w:sz w:val="12"/>
                <w:szCs w:val="12"/>
              </w:rPr>
            </w:pPr>
            <w:r w:rsidRPr="00BF4DE6">
              <w:rPr>
                <w:rFonts w:ascii="Bookman Old Style" w:eastAsia="Times New Roman" w:hAnsi="Bookman Old Style"/>
                <w:bCs/>
                <w:sz w:val="12"/>
                <w:szCs w:val="12"/>
              </w:rPr>
              <w:t>Jumlah UKM yang mengikuti pameran</w:t>
            </w:r>
          </w:p>
          <w:p w:rsidR="00DD3E73" w:rsidRPr="00BF4DE6" w:rsidRDefault="00DD3E73" w:rsidP="00071F36">
            <w:pPr>
              <w:rPr>
                <w:rFonts w:ascii="Bookman Old Style" w:eastAsia="Times New Roman" w:hAnsi="Bookman Old Style"/>
                <w:bCs/>
                <w:sz w:val="12"/>
                <w:szCs w:val="12"/>
              </w:rPr>
            </w:pPr>
          </w:p>
        </w:tc>
        <w:tc>
          <w:tcPr>
            <w:tcW w:w="13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15 UKM</w:t>
            </w:r>
          </w:p>
        </w:tc>
        <w:tc>
          <w:tcPr>
            <w:tcW w:w="12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15 UKM</w:t>
            </w:r>
          </w:p>
        </w:tc>
        <w:tc>
          <w:tcPr>
            <w:tcW w:w="174"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20 UKM</w:t>
            </w:r>
          </w:p>
        </w:tc>
        <w:tc>
          <w:tcPr>
            <w:tcW w:w="306" w:type="pct"/>
          </w:tcPr>
          <w:p w:rsidR="00B30926" w:rsidRPr="00274B43" w:rsidRDefault="00B30926" w:rsidP="00BF4DE6">
            <w:pPr>
              <w:jc w:val="right"/>
              <w:rPr>
                <w:rFonts w:ascii="Bookman Old Style" w:hAnsi="Bookman Old Style"/>
                <w:bCs/>
                <w:sz w:val="12"/>
                <w:szCs w:val="12"/>
              </w:rPr>
            </w:pPr>
            <w:r>
              <w:rPr>
                <w:rFonts w:ascii="Bookman Old Style" w:hAnsi="Bookman Old Style"/>
                <w:bCs/>
                <w:sz w:val="12"/>
                <w:szCs w:val="12"/>
              </w:rPr>
              <w:t>900.000.000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20 UKM</w:t>
            </w:r>
          </w:p>
        </w:tc>
        <w:tc>
          <w:tcPr>
            <w:tcW w:w="306" w:type="pct"/>
          </w:tcPr>
          <w:p w:rsidR="00B30926" w:rsidRPr="00FC280D" w:rsidRDefault="00B30926" w:rsidP="00FC280D">
            <w:pPr>
              <w:jc w:val="right"/>
              <w:rPr>
                <w:rFonts w:ascii="Bookman Old Style" w:hAnsi="Bookman Old Style"/>
                <w:sz w:val="10"/>
                <w:szCs w:val="10"/>
              </w:rPr>
            </w:pPr>
            <w:r w:rsidRPr="00FC280D">
              <w:rPr>
                <w:rFonts w:ascii="Bookman Old Style" w:hAnsi="Bookman Old Style"/>
                <w:sz w:val="10"/>
                <w:szCs w:val="10"/>
              </w:rPr>
              <w:t>1.000.000.000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20 UKM</w:t>
            </w:r>
          </w:p>
        </w:tc>
        <w:tc>
          <w:tcPr>
            <w:tcW w:w="303" w:type="pct"/>
          </w:tcPr>
          <w:p w:rsidR="00B30926" w:rsidRPr="00FC280D" w:rsidRDefault="00B30926" w:rsidP="00FC280D">
            <w:pPr>
              <w:jc w:val="right"/>
              <w:rPr>
                <w:rFonts w:ascii="Bookman Old Style" w:hAnsi="Bookman Old Style"/>
                <w:sz w:val="10"/>
                <w:szCs w:val="10"/>
              </w:rPr>
            </w:pPr>
            <w:r w:rsidRPr="00FC280D">
              <w:rPr>
                <w:rFonts w:ascii="Bookman Old Style" w:hAnsi="Bookman Old Style"/>
                <w:sz w:val="10"/>
                <w:szCs w:val="10"/>
              </w:rPr>
              <w:t>1.170.000.000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20 UKM</w:t>
            </w:r>
          </w:p>
        </w:tc>
        <w:tc>
          <w:tcPr>
            <w:tcW w:w="305" w:type="pct"/>
          </w:tcPr>
          <w:p w:rsidR="00B30926" w:rsidRPr="00FC280D" w:rsidRDefault="00B30926" w:rsidP="00FC280D">
            <w:pPr>
              <w:jc w:val="right"/>
              <w:rPr>
                <w:rFonts w:ascii="Bookman Old Style" w:hAnsi="Bookman Old Style"/>
                <w:sz w:val="10"/>
                <w:szCs w:val="10"/>
              </w:rPr>
            </w:pPr>
            <w:r w:rsidRPr="00FC280D">
              <w:rPr>
                <w:rFonts w:ascii="Bookman Old Style" w:hAnsi="Bookman Old Style"/>
                <w:sz w:val="10"/>
                <w:szCs w:val="10"/>
              </w:rPr>
              <w:t>1.300.000.000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20 UKM</w:t>
            </w:r>
          </w:p>
        </w:tc>
        <w:tc>
          <w:tcPr>
            <w:tcW w:w="305" w:type="pct"/>
          </w:tcPr>
          <w:p w:rsidR="00B30926" w:rsidRPr="00FC280D" w:rsidRDefault="00B30926" w:rsidP="00FC280D">
            <w:pPr>
              <w:jc w:val="right"/>
              <w:rPr>
                <w:rFonts w:ascii="Bookman Old Style" w:hAnsi="Bookman Old Style"/>
                <w:sz w:val="10"/>
                <w:szCs w:val="10"/>
              </w:rPr>
            </w:pPr>
            <w:r w:rsidRPr="00FC280D">
              <w:rPr>
                <w:rFonts w:ascii="Bookman Old Style" w:hAnsi="Bookman Old Style"/>
                <w:sz w:val="10"/>
                <w:szCs w:val="10"/>
              </w:rPr>
              <w:t>1.400.000.000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20 UKM</w:t>
            </w:r>
          </w:p>
        </w:tc>
        <w:tc>
          <w:tcPr>
            <w:tcW w:w="305" w:type="pct"/>
          </w:tcPr>
          <w:p w:rsidR="00B30926" w:rsidRPr="00FC280D" w:rsidRDefault="00B30926" w:rsidP="00ED48F2">
            <w:pPr>
              <w:jc w:val="right"/>
              <w:rPr>
                <w:rFonts w:ascii="Bookman Old Style" w:hAnsi="Bookman Old Style"/>
                <w:sz w:val="10"/>
                <w:szCs w:val="10"/>
              </w:rPr>
            </w:pPr>
            <w:r w:rsidRPr="00FC280D">
              <w:rPr>
                <w:rFonts w:ascii="Bookman Old Style" w:hAnsi="Bookman Old Style"/>
                <w:sz w:val="10"/>
                <w:szCs w:val="10"/>
              </w:rPr>
              <w:t>1.400.000.000</w:t>
            </w:r>
          </w:p>
        </w:tc>
        <w:tc>
          <w:tcPr>
            <w:tcW w:w="267" w:type="pct"/>
          </w:tcPr>
          <w:p w:rsidR="00B30926" w:rsidRPr="00274B43" w:rsidRDefault="00B30926"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B30926" w:rsidRPr="00274B43" w:rsidRDefault="00B30926"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Di Indonesia</w:t>
            </w:r>
          </w:p>
        </w:tc>
      </w:tr>
      <w:tr w:rsidR="00B30926" w:rsidRPr="00274B43" w:rsidTr="00DD3E73">
        <w:trPr>
          <w:trHeight w:val="365"/>
        </w:trPr>
        <w:tc>
          <w:tcPr>
            <w:tcW w:w="231" w:type="pct"/>
            <w:tcBorders>
              <w:top w:val="single" w:sz="4" w:space="0" w:color="auto"/>
              <w:bottom w:val="nil"/>
            </w:tcBorders>
            <w:vAlign w:val="center"/>
          </w:tcPr>
          <w:p w:rsidR="00B30926" w:rsidRPr="00274B43" w:rsidRDefault="00B30926" w:rsidP="00071F36">
            <w:pPr>
              <w:rPr>
                <w:rFonts w:ascii="Bookman Old Style" w:hAnsi="Bookman Old Style"/>
                <w:bCs/>
                <w:sz w:val="12"/>
                <w:szCs w:val="12"/>
              </w:rPr>
            </w:pPr>
          </w:p>
        </w:tc>
        <w:tc>
          <w:tcPr>
            <w:tcW w:w="265" w:type="pct"/>
            <w:tcBorders>
              <w:top w:val="single" w:sz="4" w:space="0" w:color="auto"/>
              <w:bottom w:val="nil"/>
            </w:tcBorders>
            <w:vAlign w:val="center"/>
          </w:tcPr>
          <w:p w:rsidR="00B30926" w:rsidRPr="00274B43" w:rsidRDefault="00B30926" w:rsidP="00071F36">
            <w:pPr>
              <w:rPr>
                <w:rFonts w:ascii="Bookman Old Style" w:hAnsi="Bookman Old Style"/>
                <w:bCs/>
                <w:sz w:val="12"/>
                <w:szCs w:val="12"/>
              </w:rPr>
            </w:pPr>
          </w:p>
        </w:tc>
        <w:tc>
          <w:tcPr>
            <w:tcW w:w="103" w:type="pct"/>
            <w:vAlign w:val="center"/>
          </w:tcPr>
          <w:p w:rsidR="00B30926" w:rsidRPr="00274B43" w:rsidRDefault="00B30926" w:rsidP="00071F36">
            <w:pPr>
              <w:rPr>
                <w:rFonts w:ascii="Bookman Old Style" w:hAnsi="Bookman Old Style"/>
                <w:bCs/>
                <w:sz w:val="12"/>
                <w:szCs w:val="12"/>
              </w:rPr>
            </w:pPr>
          </w:p>
        </w:tc>
        <w:tc>
          <w:tcPr>
            <w:tcW w:w="392"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Sosialisasi legalitas usaha perdagangan</w:t>
            </w:r>
          </w:p>
        </w:tc>
        <w:tc>
          <w:tcPr>
            <w:tcW w:w="313"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UKM yang mengurus legalitas usaha setelah sosialisasi</w:t>
            </w:r>
          </w:p>
        </w:tc>
        <w:tc>
          <w:tcPr>
            <w:tcW w:w="13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0 UKM</w:t>
            </w:r>
          </w:p>
        </w:tc>
        <w:tc>
          <w:tcPr>
            <w:tcW w:w="12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0 UKM</w:t>
            </w:r>
          </w:p>
        </w:tc>
        <w:tc>
          <w:tcPr>
            <w:tcW w:w="174"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15 UKM</w:t>
            </w:r>
          </w:p>
        </w:tc>
        <w:tc>
          <w:tcPr>
            <w:tcW w:w="306" w:type="pct"/>
          </w:tcPr>
          <w:p w:rsidR="00B30926" w:rsidRPr="00274B43" w:rsidRDefault="00B30926" w:rsidP="00BF4DE6">
            <w:pPr>
              <w:jc w:val="right"/>
              <w:rPr>
                <w:rFonts w:ascii="Bookman Old Style" w:hAnsi="Bookman Old Style"/>
                <w:bCs/>
                <w:sz w:val="12"/>
                <w:szCs w:val="12"/>
              </w:rPr>
            </w:pPr>
            <w:r>
              <w:rPr>
                <w:rFonts w:ascii="Bookman Old Style" w:hAnsi="Bookman Old Style"/>
                <w:bCs/>
                <w:sz w:val="12"/>
                <w:szCs w:val="12"/>
              </w:rPr>
              <w:t>25.000.000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19 UKM</w:t>
            </w:r>
          </w:p>
        </w:tc>
        <w:tc>
          <w:tcPr>
            <w:tcW w:w="306"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60.000</w:t>
            </w:r>
            <w:r w:rsidRPr="00274B43">
              <w:rPr>
                <w:rFonts w:ascii="Bookman Old Style" w:hAnsi="Bookman Old Style"/>
                <w:sz w:val="12"/>
                <w:szCs w:val="12"/>
              </w:rPr>
              <w:t>.000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19 UKM</w:t>
            </w:r>
          </w:p>
        </w:tc>
        <w:tc>
          <w:tcPr>
            <w:tcW w:w="303" w:type="pct"/>
          </w:tcPr>
          <w:p w:rsidR="00B30926" w:rsidRPr="00274B43" w:rsidRDefault="00B30926" w:rsidP="00071F36">
            <w:pPr>
              <w:jc w:val="right"/>
              <w:rPr>
                <w:rFonts w:ascii="Bookman Old Style" w:hAnsi="Bookman Old Style"/>
                <w:sz w:val="12"/>
                <w:szCs w:val="12"/>
              </w:rPr>
            </w:pPr>
            <w:r w:rsidRPr="00274B43">
              <w:rPr>
                <w:rFonts w:ascii="Bookman Old Style" w:hAnsi="Bookman Old Style"/>
                <w:sz w:val="12"/>
                <w:szCs w:val="12"/>
              </w:rPr>
              <w:t>6</w:t>
            </w:r>
            <w:r>
              <w:rPr>
                <w:rFonts w:ascii="Bookman Old Style" w:hAnsi="Bookman Old Style"/>
                <w:sz w:val="12"/>
                <w:szCs w:val="12"/>
              </w:rPr>
              <w:t>5</w:t>
            </w:r>
            <w:r w:rsidRPr="00274B43">
              <w:rPr>
                <w:rFonts w:ascii="Bookman Old Style" w:hAnsi="Bookman Old Style"/>
                <w:sz w:val="12"/>
                <w:szCs w:val="12"/>
              </w:rPr>
              <w:t>.000.000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19 UKM</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75</w:t>
            </w:r>
            <w:r w:rsidRPr="00274B43">
              <w:rPr>
                <w:rFonts w:ascii="Bookman Old Style" w:hAnsi="Bookman Old Style"/>
                <w:sz w:val="12"/>
                <w:szCs w:val="12"/>
              </w:rPr>
              <w:t>.000.000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19 UKM</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100</w:t>
            </w:r>
            <w:r w:rsidRPr="00274B43">
              <w:rPr>
                <w:rFonts w:ascii="Bookman Old Style" w:hAnsi="Bookman Old Style"/>
                <w:sz w:val="12"/>
                <w:szCs w:val="12"/>
              </w:rPr>
              <w:t>.000.000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19 UKM</w:t>
            </w:r>
          </w:p>
        </w:tc>
        <w:tc>
          <w:tcPr>
            <w:tcW w:w="305" w:type="pct"/>
          </w:tcPr>
          <w:p w:rsidR="00B30926" w:rsidRPr="00274B43" w:rsidRDefault="00B30926" w:rsidP="00ED48F2">
            <w:pPr>
              <w:jc w:val="right"/>
              <w:rPr>
                <w:rFonts w:ascii="Bookman Old Style" w:hAnsi="Bookman Old Style"/>
                <w:sz w:val="12"/>
                <w:szCs w:val="12"/>
              </w:rPr>
            </w:pPr>
            <w:r>
              <w:rPr>
                <w:rFonts w:ascii="Bookman Old Style" w:hAnsi="Bookman Old Style"/>
                <w:sz w:val="12"/>
                <w:szCs w:val="12"/>
              </w:rPr>
              <w:t>100</w:t>
            </w:r>
            <w:r w:rsidRPr="00274B43">
              <w:rPr>
                <w:rFonts w:ascii="Bookman Old Style" w:hAnsi="Bookman Old Style"/>
                <w:sz w:val="12"/>
                <w:szCs w:val="12"/>
              </w:rPr>
              <w:t>.000.000</w:t>
            </w:r>
          </w:p>
        </w:tc>
        <w:tc>
          <w:tcPr>
            <w:tcW w:w="267" w:type="pct"/>
          </w:tcPr>
          <w:p w:rsidR="00B30926" w:rsidRPr="00274B43" w:rsidRDefault="00B30926"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B30926" w:rsidRPr="00274B43" w:rsidRDefault="00B30926"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Hotel di Kota Malang</w:t>
            </w:r>
          </w:p>
        </w:tc>
      </w:tr>
      <w:tr w:rsidR="00B30926" w:rsidRPr="00274B43" w:rsidTr="00DD3E73">
        <w:trPr>
          <w:trHeight w:val="365"/>
        </w:trPr>
        <w:tc>
          <w:tcPr>
            <w:tcW w:w="231" w:type="pct"/>
            <w:tcBorders>
              <w:top w:val="nil"/>
              <w:bottom w:val="nil"/>
            </w:tcBorders>
            <w:vAlign w:val="center"/>
          </w:tcPr>
          <w:p w:rsidR="00B30926" w:rsidRPr="00274B43" w:rsidRDefault="00B30926" w:rsidP="00071F36">
            <w:pPr>
              <w:rPr>
                <w:rFonts w:ascii="Bookman Old Style" w:hAnsi="Bookman Old Style"/>
                <w:bCs/>
                <w:sz w:val="12"/>
                <w:szCs w:val="12"/>
              </w:rPr>
            </w:pPr>
          </w:p>
        </w:tc>
        <w:tc>
          <w:tcPr>
            <w:tcW w:w="265" w:type="pct"/>
            <w:tcBorders>
              <w:top w:val="nil"/>
              <w:bottom w:val="nil"/>
            </w:tcBorders>
            <w:vAlign w:val="center"/>
          </w:tcPr>
          <w:p w:rsidR="00B30926" w:rsidRPr="00274B43" w:rsidRDefault="00B30926" w:rsidP="00071F36">
            <w:pPr>
              <w:rPr>
                <w:rFonts w:ascii="Bookman Old Style" w:hAnsi="Bookman Old Style"/>
                <w:bCs/>
                <w:sz w:val="12"/>
                <w:szCs w:val="12"/>
              </w:rPr>
            </w:pPr>
          </w:p>
        </w:tc>
        <w:tc>
          <w:tcPr>
            <w:tcW w:w="103" w:type="pct"/>
            <w:vAlign w:val="center"/>
          </w:tcPr>
          <w:p w:rsidR="00B30926" w:rsidRPr="00274B43" w:rsidRDefault="00B30926" w:rsidP="00071F36">
            <w:pPr>
              <w:rPr>
                <w:rFonts w:ascii="Bookman Old Style" w:hAnsi="Bookman Old Style"/>
                <w:bCs/>
                <w:sz w:val="12"/>
                <w:szCs w:val="12"/>
              </w:rPr>
            </w:pPr>
          </w:p>
        </w:tc>
        <w:tc>
          <w:tcPr>
            <w:tcW w:w="392"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Pengembangan dan pemutakhiran data UKM</w:t>
            </w:r>
          </w:p>
        </w:tc>
        <w:tc>
          <w:tcPr>
            <w:tcW w:w="313" w:type="pct"/>
          </w:tcPr>
          <w:p w:rsidR="00B30926" w:rsidRPr="00274B43" w:rsidRDefault="00B30926" w:rsidP="004D08A7">
            <w:pPr>
              <w:rPr>
                <w:rFonts w:ascii="Bookman Old Style" w:eastAsia="Times New Roman" w:hAnsi="Bookman Old Style"/>
                <w:bCs/>
                <w:sz w:val="12"/>
                <w:szCs w:val="12"/>
              </w:rPr>
            </w:pPr>
            <w:r w:rsidRPr="00274B43">
              <w:rPr>
                <w:rFonts w:ascii="Bookman Old Style" w:eastAsia="Times New Roman" w:hAnsi="Bookman Old Style"/>
                <w:bCs/>
                <w:sz w:val="12"/>
                <w:szCs w:val="12"/>
              </w:rPr>
              <w:t xml:space="preserve">Jumlah </w:t>
            </w:r>
            <w:r w:rsidR="004D08A7">
              <w:rPr>
                <w:rFonts w:ascii="Bookman Old Style" w:eastAsia="Times New Roman" w:hAnsi="Bookman Old Style"/>
                <w:bCs/>
                <w:sz w:val="12"/>
                <w:szCs w:val="12"/>
              </w:rPr>
              <w:t>UKM yang di data</w:t>
            </w:r>
          </w:p>
        </w:tc>
        <w:tc>
          <w:tcPr>
            <w:tcW w:w="13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200 dat</w:t>
            </w:r>
          </w:p>
        </w:tc>
        <w:tc>
          <w:tcPr>
            <w:tcW w:w="12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300 data</w:t>
            </w:r>
          </w:p>
        </w:tc>
        <w:tc>
          <w:tcPr>
            <w:tcW w:w="174"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400 data</w:t>
            </w:r>
          </w:p>
        </w:tc>
        <w:tc>
          <w:tcPr>
            <w:tcW w:w="306" w:type="pct"/>
          </w:tcPr>
          <w:p w:rsidR="00B30926" w:rsidRPr="00274B43" w:rsidRDefault="00B30926" w:rsidP="00BF4DE6">
            <w:pPr>
              <w:jc w:val="right"/>
              <w:rPr>
                <w:rFonts w:ascii="Bookman Old Style" w:hAnsi="Bookman Old Style"/>
                <w:bCs/>
                <w:sz w:val="12"/>
                <w:szCs w:val="12"/>
              </w:rPr>
            </w:pPr>
            <w:r>
              <w:rPr>
                <w:rFonts w:ascii="Bookman Old Style" w:hAnsi="Bookman Old Style"/>
                <w:bCs/>
                <w:sz w:val="12"/>
                <w:szCs w:val="12"/>
              </w:rPr>
              <w:t>50.000.000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600 data</w:t>
            </w:r>
          </w:p>
        </w:tc>
        <w:tc>
          <w:tcPr>
            <w:tcW w:w="306" w:type="pct"/>
          </w:tcPr>
          <w:p w:rsidR="00B30926" w:rsidRPr="00274B43" w:rsidRDefault="00B30926" w:rsidP="00FC280D">
            <w:pPr>
              <w:jc w:val="right"/>
              <w:rPr>
                <w:rFonts w:ascii="Bookman Old Style" w:hAnsi="Bookman Old Style"/>
                <w:sz w:val="12"/>
                <w:szCs w:val="12"/>
              </w:rPr>
            </w:pPr>
            <w:r>
              <w:rPr>
                <w:rFonts w:ascii="Bookman Old Style" w:hAnsi="Bookman Old Style"/>
                <w:sz w:val="12"/>
                <w:szCs w:val="12"/>
              </w:rPr>
              <w:t>75</w:t>
            </w:r>
            <w:r w:rsidRPr="00274B43">
              <w:rPr>
                <w:rFonts w:ascii="Bookman Old Style" w:hAnsi="Bookman Old Style"/>
                <w:sz w:val="12"/>
                <w:szCs w:val="12"/>
              </w:rPr>
              <w:t>.</w:t>
            </w:r>
            <w:r>
              <w:rPr>
                <w:rFonts w:ascii="Bookman Old Style" w:hAnsi="Bookman Old Style"/>
                <w:sz w:val="12"/>
                <w:szCs w:val="12"/>
              </w:rPr>
              <w:t>000</w:t>
            </w:r>
            <w:r w:rsidRPr="00274B43">
              <w:rPr>
                <w:rFonts w:ascii="Bookman Old Style" w:hAnsi="Bookman Old Style"/>
                <w:sz w:val="12"/>
                <w:szCs w:val="12"/>
              </w:rPr>
              <w:t>.000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600 data</w:t>
            </w:r>
          </w:p>
        </w:tc>
        <w:tc>
          <w:tcPr>
            <w:tcW w:w="303"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100</w:t>
            </w:r>
            <w:r w:rsidRPr="00274B43">
              <w:rPr>
                <w:rFonts w:ascii="Bookman Old Style" w:hAnsi="Bookman Old Style"/>
                <w:sz w:val="12"/>
                <w:szCs w:val="12"/>
              </w:rPr>
              <w:t>.000.000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650 data</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125</w:t>
            </w:r>
            <w:r w:rsidRPr="00274B43">
              <w:rPr>
                <w:rFonts w:ascii="Bookman Old Style" w:hAnsi="Bookman Old Style"/>
                <w:sz w:val="12"/>
                <w:szCs w:val="12"/>
              </w:rPr>
              <w:t>.000.000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650 data</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1</w:t>
            </w:r>
            <w:r w:rsidRPr="00274B43">
              <w:rPr>
                <w:rFonts w:ascii="Bookman Old Style" w:hAnsi="Bookman Old Style"/>
                <w:sz w:val="12"/>
                <w:szCs w:val="12"/>
              </w:rPr>
              <w:t>50.000.000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650 data</w:t>
            </w:r>
          </w:p>
        </w:tc>
        <w:tc>
          <w:tcPr>
            <w:tcW w:w="305" w:type="pct"/>
          </w:tcPr>
          <w:p w:rsidR="00B30926" w:rsidRPr="00274B43" w:rsidRDefault="00B30926" w:rsidP="00ED48F2">
            <w:pPr>
              <w:jc w:val="right"/>
              <w:rPr>
                <w:rFonts w:ascii="Bookman Old Style" w:hAnsi="Bookman Old Style"/>
                <w:sz w:val="12"/>
                <w:szCs w:val="12"/>
              </w:rPr>
            </w:pPr>
            <w:r>
              <w:rPr>
                <w:rFonts w:ascii="Bookman Old Style" w:hAnsi="Bookman Old Style"/>
                <w:sz w:val="12"/>
                <w:szCs w:val="12"/>
              </w:rPr>
              <w:t>1</w:t>
            </w:r>
            <w:r w:rsidRPr="00274B43">
              <w:rPr>
                <w:rFonts w:ascii="Bookman Old Style" w:hAnsi="Bookman Old Style"/>
                <w:sz w:val="12"/>
                <w:szCs w:val="12"/>
              </w:rPr>
              <w:t>50.000.000</w:t>
            </w:r>
          </w:p>
        </w:tc>
        <w:tc>
          <w:tcPr>
            <w:tcW w:w="267" w:type="pct"/>
          </w:tcPr>
          <w:p w:rsidR="00B30926" w:rsidRPr="00274B43" w:rsidRDefault="00B30926"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B30926" w:rsidRPr="00274B43" w:rsidRDefault="00B30926"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Kota Malang</w:t>
            </w:r>
          </w:p>
        </w:tc>
      </w:tr>
      <w:tr w:rsidR="00B30926" w:rsidRPr="00274B43" w:rsidTr="002F2649">
        <w:trPr>
          <w:trHeight w:val="365"/>
        </w:trPr>
        <w:tc>
          <w:tcPr>
            <w:tcW w:w="231" w:type="pct"/>
            <w:tcBorders>
              <w:top w:val="nil"/>
              <w:bottom w:val="nil"/>
            </w:tcBorders>
            <w:vAlign w:val="center"/>
          </w:tcPr>
          <w:p w:rsidR="00B30926" w:rsidRPr="00274B43" w:rsidRDefault="00B30926" w:rsidP="00071F36">
            <w:pPr>
              <w:rPr>
                <w:rFonts w:ascii="Bookman Old Style" w:hAnsi="Bookman Old Style"/>
                <w:bCs/>
                <w:sz w:val="12"/>
                <w:szCs w:val="12"/>
              </w:rPr>
            </w:pPr>
          </w:p>
        </w:tc>
        <w:tc>
          <w:tcPr>
            <w:tcW w:w="265" w:type="pct"/>
            <w:tcBorders>
              <w:top w:val="nil"/>
              <w:bottom w:val="nil"/>
            </w:tcBorders>
            <w:vAlign w:val="center"/>
          </w:tcPr>
          <w:p w:rsidR="00B30926" w:rsidRPr="00274B43" w:rsidRDefault="00B30926" w:rsidP="00071F36">
            <w:pPr>
              <w:rPr>
                <w:rFonts w:ascii="Bookman Old Style" w:hAnsi="Bookman Old Style"/>
                <w:bCs/>
                <w:sz w:val="12"/>
                <w:szCs w:val="12"/>
              </w:rPr>
            </w:pPr>
          </w:p>
        </w:tc>
        <w:tc>
          <w:tcPr>
            <w:tcW w:w="103" w:type="pct"/>
            <w:vAlign w:val="center"/>
          </w:tcPr>
          <w:p w:rsidR="00B30926" w:rsidRPr="00274B43" w:rsidRDefault="00B30926" w:rsidP="00071F36">
            <w:pPr>
              <w:rPr>
                <w:rFonts w:ascii="Bookman Old Style" w:hAnsi="Bookman Old Style"/>
                <w:bCs/>
                <w:sz w:val="12"/>
                <w:szCs w:val="12"/>
              </w:rPr>
            </w:pPr>
          </w:p>
        </w:tc>
        <w:tc>
          <w:tcPr>
            <w:tcW w:w="392"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Pembinaan, pemantauan, dan pengawasan gudang</w:t>
            </w:r>
          </w:p>
        </w:tc>
        <w:tc>
          <w:tcPr>
            <w:tcW w:w="313"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gudang yang mendapatkan pembinaan dan pengawasan</w:t>
            </w:r>
          </w:p>
        </w:tc>
        <w:tc>
          <w:tcPr>
            <w:tcW w:w="13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6 kali pengawasan</w:t>
            </w:r>
          </w:p>
        </w:tc>
        <w:tc>
          <w:tcPr>
            <w:tcW w:w="122" w:type="pct"/>
          </w:tcPr>
          <w:p w:rsidR="00B30926" w:rsidRDefault="00B30926">
            <w:r w:rsidRPr="00C10E98">
              <w:rPr>
                <w:rFonts w:ascii="Bookman Old Style" w:hAnsi="Bookman Old Style"/>
                <w:bCs/>
                <w:sz w:val="12"/>
                <w:szCs w:val="12"/>
              </w:rPr>
              <w:t>6 kali pengawasan</w:t>
            </w:r>
          </w:p>
        </w:tc>
        <w:tc>
          <w:tcPr>
            <w:tcW w:w="174" w:type="pct"/>
          </w:tcPr>
          <w:p w:rsidR="00B30926" w:rsidRDefault="00B30926">
            <w:r>
              <w:rPr>
                <w:rFonts w:ascii="Bookman Old Style" w:hAnsi="Bookman Old Style"/>
                <w:bCs/>
                <w:sz w:val="12"/>
                <w:szCs w:val="12"/>
              </w:rPr>
              <w:t>8</w:t>
            </w:r>
            <w:r w:rsidRPr="00C10E98">
              <w:rPr>
                <w:rFonts w:ascii="Bookman Old Style" w:hAnsi="Bookman Old Style"/>
                <w:bCs/>
                <w:sz w:val="12"/>
                <w:szCs w:val="12"/>
              </w:rPr>
              <w:t xml:space="preserve"> kali pengawasan</w:t>
            </w:r>
          </w:p>
        </w:tc>
        <w:tc>
          <w:tcPr>
            <w:tcW w:w="306" w:type="pct"/>
          </w:tcPr>
          <w:p w:rsidR="00B30926" w:rsidRPr="00274B43" w:rsidRDefault="00B30926" w:rsidP="00BF4DE6">
            <w:pPr>
              <w:jc w:val="right"/>
              <w:rPr>
                <w:rFonts w:ascii="Bookman Old Style" w:hAnsi="Bookman Old Style"/>
                <w:bCs/>
                <w:sz w:val="12"/>
                <w:szCs w:val="12"/>
              </w:rPr>
            </w:pPr>
            <w:r>
              <w:rPr>
                <w:rFonts w:ascii="Bookman Old Style" w:hAnsi="Bookman Old Style"/>
                <w:bCs/>
                <w:sz w:val="12"/>
                <w:szCs w:val="12"/>
              </w:rPr>
              <w:t>50.000.000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 kali pembinaan dan 4 kali penga-wasan</w:t>
            </w:r>
          </w:p>
        </w:tc>
        <w:tc>
          <w:tcPr>
            <w:tcW w:w="306"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50</w:t>
            </w:r>
            <w:r w:rsidRPr="00274B43">
              <w:rPr>
                <w:rFonts w:ascii="Bookman Old Style" w:hAnsi="Bookman Old Style"/>
                <w:sz w:val="12"/>
                <w:szCs w:val="12"/>
              </w:rPr>
              <w:t>.000.000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 kali pembinaan dan 4 kali penga-wasan</w:t>
            </w:r>
          </w:p>
        </w:tc>
        <w:tc>
          <w:tcPr>
            <w:tcW w:w="303"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60</w:t>
            </w:r>
            <w:r w:rsidRPr="00274B43">
              <w:rPr>
                <w:rFonts w:ascii="Bookman Old Style" w:hAnsi="Bookman Old Style"/>
                <w:sz w:val="12"/>
                <w:szCs w:val="12"/>
              </w:rPr>
              <w:t>.000.000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 kali pembinaan dan 4 kali penga-wasan</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7</w:t>
            </w:r>
            <w:r w:rsidRPr="00274B43">
              <w:rPr>
                <w:rFonts w:ascii="Bookman Old Style" w:hAnsi="Bookman Old Style"/>
                <w:sz w:val="12"/>
                <w:szCs w:val="12"/>
              </w:rPr>
              <w:t>5.000.000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 kali pembinaan dan 4 kali penga-wasan</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100</w:t>
            </w:r>
            <w:r w:rsidRPr="00274B43">
              <w:rPr>
                <w:rFonts w:ascii="Bookman Old Style" w:hAnsi="Bookman Old Style"/>
                <w:sz w:val="12"/>
                <w:szCs w:val="12"/>
              </w:rPr>
              <w:t>.000.000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 kali pembinaan dan 4 kali penga-wasan</w:t>
            </w:r>
          </w:p>
        </w:tc>
        <w:tc>
          <w:tcPr>
            <w:tcW w:w="305" w:type="pct"/>
          </w:tcPr>
          <w:p w:rsidR="00B30926" w:rsidRPr="00274B43" w:rsidRDefault="00B30926" w:rsidP="00ED48F2">
            <w:pPr>
              <w:jc w:val="right"/>
              <w:rPr>
                <w:rFonts w:ascii="Bookman Old Style" w:hAnsi="Bookman Old Style"/>
                <w:sz w:val="12"/>
                <w:szCs w:val="12"/>
              </w:rPr>
            </w:pPr>
            <w:r>
              <w:rPr>
                <w:rFonts w:ascii="Bookman Old Style" w:hAnsi="Bookman Old Style"/>
                <w:sz w:val="12"/>
                <w:szCs w:val="12"/>
              </w:rPr>
              <w:t>100</w:t>
            </w:r>
            <w:r w:rsidRPr="00274B43">
              <w:rPr>
                <w:rFonts w:ascii="Bookman Old Style" w:hAnsi="Bookman Old Style"/>
                <w:sz w:val="12"/>
                <w:szCs w:val="12"/>
              </w:rPr>
              <w:t>.000.000</w:t>
            </w:r>
          </w:p>
        </w:tc>
        <w:tc>
          <w:tcPr>
            <w:tcW w:w="267" w:type="pct"/>
          </w:tcPr>
          <w:p w:rsidR="00B30926" w:rsidRPr="00274B43" w:rsidRDefault="00B30926"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B30926" w:rsidRPr="00274B43" w:rsidRDefault="00B30926"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Gudang di Kota Malang</w:t>
            </w:r>
          </w:p>
        </w:tc>
      </w:tr>
      <w:tr w:rsidR="00B30926" w:rsidRPr="00274B43" w:rsidTr="00DD3E73">
        <w:trPr>
          <w:trHeight w:val="365"/>
        </w:trPr>
        <w:tc>
          <w:tcPr>
            <w:tcW w:w="231" w:type="pct"/>
            <w:tcBorders>
              <w:top w:val="nil"/>
              <w:bottom w:val="nil"/>
            </w:tcBorders>
            <w:vAlign w:val="center"/>
          </w:tcPr>
          <w:p w:rsidR="00B30926" w:rsidRPr="00274B43" w:rsidRDefault="00B30926" w:rsidP="00071F36">
            <w:pPr>
              <w:rPr>
                <w:rFonts w:ascii="Bookman Old Style" w:hAnsi="Bookman Old Style"/>
                <w:bCs/>
                <w:sz w:val="12"/>
                <w:szCs w:val="12"/>
              </w:rPr>
            </w:pPr>
          </w:p>
        </w:tc>
        <w:tc>
          <w:tcPr>
            <w:tcW w:w="265" w:type="pct"/>
            <w:tcBorders>
              <w:top w:val="nil"/>
              <w:bottom w:val="nil"/>
            </w:tcBorders>
            <w:vAlign w:val="center"/>
          </w:tcPr>
          <w:p w:rsidR="00B30926" w:rsidRPr="00274B43" w:rsidRDefault="00B30926" w:rsidP="00071F36">
            <w:pPr>
              <w:rPr>
                <w:rFonts w:ascii="Bookman Old Style" w:hAnsi="Bookman Old Style"/>
                <w:bCs/>
                <w:sz w:val="12"/>
                <w:szCs w:val="12"/>
              </w:rPr>
            </w:pPr>
          </w:p>
        </w:tc>
        <w:tc>
          <w:tcPr>
            <w:tcW w:w="103" w:type="pct"/>
            <w:vAlign w:val="center"/>
          </w:tcPr>
          <w:p w:rsidR="00B30926" w:rsidRPr="00274B43" w:rsidRDefault="00B30926" w:rsidP="00071F36">
            <w:pPr>
              <w:rPr>
                <w:rFonts w:ascii="Bookman Old Style" w:hAnsi="Bookman Old Style"/>
                <w:bCs/>
                <w:sz w:val="12"/>
                <w:szCs w:val="12"/>
              </w:rPr>
            </w:pPr>
          </w:p>
        </w:tc>
        <w:tc>
          <w:tcPr>
            <w:tcW w:w="392"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 xml:space="preserve">Pembinaan, pemantauan, dan pengawasan sarana usaha/ distribusi perdagangan </w:t>
            </w:r>
          </w:p>
        </w:tc>
        <w:tc>
          <w:tcPr>
            <w:tcW w:w="313"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toko modern yang memiliki legalitas usaha dan pembinaan terhadap pengusaha toko modern</w:t>
            </w:r>
          </w:p>
        </w:tc>
        <w:tc>
          <w:tcPr>
            <w:tcW w:w="13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0 toko</w:t>
            </w:r>
          </w:p>
        </w:tc>
        <w:tc>
          <w:tcPr>
            <w:tcW w:w="12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0 toko</w:t>
            </w:r>
          </w:p>
        </w:tc>
        <w:tc>
          <w:tcPr>
            <w:tcW w:w="174"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50 toko modern dan 1 kali pembinaan</w:t>
            </w:r>
          </w:p>
        </w:tc>
        <w:tc>
          <w:tcPr>
            <w:tcW w:w="306" w:type="pct"/>
          </w:tcPr>
          <w:p w:rsidR="00B30926" w:rsidRPr="00274B43" w:rsidRDefault="00B30926" w:rsidP="00BF4DE6">
            <w:pPr>
              <w:jc w:val="right"/>
              <w:rPr>
                <w:rFonts w:ascii="Bookman Old Style" w:hAnsi="Bookman Old Style"/>
                <w:bCs/>
                <w:sz w:val="12"/>
                <w:szCs w:val="12"/>
              </w:rPr>
            </w:pPr>
            <w:r>
              <w:rPr>
                <w:rFonts w:ascii="Bookman Old Style" w:hAnsi="Bookman Old Style"/>
                <w:bCs/>
                <w:sz w:val="12"/>
                <w:szCs w:val="12"/>
              </w:rPr>
              <w:t>50.000.000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50 toko modern dan 1 kali pembinaan</w:t>
            </w:r>
          </w:p>
        </w:tc>
        <w:tc>
          <w:tcPr>
            <w:tcW w:w="306"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6</w:t>
            </w:r>
            <w:r w:rsidRPr="00274B43">
              <w:rPr>
                <w:rFonts w:ascii="Bookman Old Style" w:hAnsi="Bookman Old Style"/>
                <w:sz w:val="12"/>
                <w:szCs w:val="12"/>
              </w:rPr>
              <w:t>5.000.000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50 toko modern dan 1 kali pembinaan</w:t>
            </w:r>
          </w:p>
        </w:tc>
        <w:tc>
          <w:tcPr>
            <w:tcW w:w="303"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7</w:t>
            </w:r>
            <w:r w:rsidRPr="00274B43">
              <w:rPr>
                <w:rFonts w:ascii="Bookman Old Style" w:hAnsi="Bookman Old Style"/>
                <w:sz w:val="12"/>
                <w:szCs w:val="12"/>
              </w:rPr>
              <w:t>5.000.000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50 toko modern dan 1 kali pembinaan</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8</w:t>
            </w:r>
            <w:r w:rsidRPr="00274B43">
              <w:rPr>
                <w:rFonts w:ascii="Bookman Old Style" w:hAnsi="Bookman Old Style"/>
                <w:sz w:val="12"/>
                <w:szCs w:val="12"/>
              </w:rPr>
              <w:t>5.000.000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50 toko modern dan 1 kali pembinaan</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90</w:t>
            </w:r>
            <w:r w:rsidRPr="00274B43">
              <w:rPr>
                <w:rFonts w:ascii="Bookman Old Style" w:hAnsi="Bookman Old Style"/>
                <w:sz w:val="12"/>
                <w:szCs w:val="12"/>
              </w:rPr>
              <w:t>.000.000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50 toko modern dan 1 kali pembinaan</w:t>
            </w:r>
          </w:p>
        </w:tc>
        <w:tc>
          <w:tcPr>
            <w:tcW w:w="305" w:type="pct"/>
          </w:tcPr>
          <w:p w:rsidR="00B30926" w:rsidRPr="00274B43" w:rsidRDefault="00B30926" w:rsidP="00ED48F2">
            <w:pPr>
              <w:jc w:val="right"/>
              <w:rPr>
                <w:rFonts w:ascii="Bookman Old Style" w:hAnsi="Bookman Old Style"/>
                <w:sz w:val="12"/>
                <w:szCs w:val="12"/>
              </w:rPr>
            </w:pPr>
            <w:r>
              <w:rPr>
                <w:rFonts w:ascii="Bookman Old Style" w:hAnsi="Bookman Old Style"/>
                <w:sz w:val="12"/>
                <w:szCs w:val="12"/>
              </w:rPr>
              <w:t>90</w:t>
            </w:r>
            <w:r w:rsidRPr="00274B43">
              <w:rPr>
                <w:rFonts w:ascii="Bookman Old Style" w:hAnsi="Bookman Old Style"/>
                <w:sz w:val="12"/>
                <w:szCs w:val="12"/>
              </w:rPr>
              <w:t>.000.000</w:t>
            </w:r>
          </w:p>
        </w:tc>
        <w:tc>
          <w:tcPr>
            <w:tcW w:w="267" w:type="pct"/>
          </w:tcPr>
          <w:p w:rsidR="00B30926" w:rsidRPr="00274B43" w:rsidRDefault="00B30926"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B30926" w:rsidRPr="00274B43" w:rsidRDefault="00B30926"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Toko modern di Kota Malang</w:t>
            </w:r>
          </w:p>
        </w:tc>
      </w:tr>
      <w:tr w:rsidR="00B30926" w:rsidRPr="00274B43" w:rsidTr="00DD3E73">
        <w:trPr>
          <w:trHeight w:val="365"/>
        </w:trPr>
        <w:tc>
          <w:tcPr>
            <w:tcW w:w="231" w:type="pct"/>
            <w:tcBorders>
              <w:top w:val="nil"/>
              <w:bottom w:val="single" w:sz="4" w:space="0" w:color="auto"/>
            </w:tcBorders>
            <w:vAlign w:val="center"/>
          </w:tcPr>
          <w:p w:rsidR="00B30926" w:rsidRPr="00274B43" w:rsidRDefault="00B30926" w:rsidP="00071F36">
            <w:pPr>
              <w:rPr>
                <w:rFonts w:ascii="Bookman Old Style" w:hAnsi="Bookman Old Style"/>
                <w:bCs/>
                <w:sz w:val="12"/>
                <w:szCs w:val="12"/>
              </w:rPr>
            </w:pPr>
          </w:p>
        </w:tc>
        <w:tc>
          <w:tcPr>
            <w:tcW w:w="265" w:type="pct"/>
            <w:tcBorders>
              <w:top w:val="nil"/>
              <w:bottom w:val="single" w:sz="4" w:space="0" w:color="auto"/>
            </w:tcBorders>
            <w:vAlign w:val="center"/>
          </w:tcPr>
          <w:p w:rsidR="00B30926" w:rsidRPr="00274B43" w:rsidRDefault="00B30926" w:rsidP="00071F36">
            <w:pPr>
              <w:rPr>
                <w:rFonts w:ascii="Bookman Old Style" w:hAnsi="Bookman Old Style"/>
                <w:bCs/>
                <w:sz w:val="12"/>
                <w:szCs w:val="12"/>
              </w:rPr>
            </w:pPr>
          </w:p>
        </w:tc>
        <w:tc>
          <w:tcPr>
            <w:tcW w:w="103" w:type="pct"/>
            <w:vAlign w:val="center"/>
          </w:tcPr>
          <w:p w:rsidR="00B30926" w:rsidRPr="00274B43" w:rsidRDefault="00B30926" w:rsidP="00071F36">
            <w:pPr>
              <w:rPr>
                <w:rFonts w:ascii="Bookman Old Style" w:hAnsi="Bookman Old Style"/>
                <w:bCs/>
                <w:sz w:val="12"/>
                <w:szCs w:val="12"/>
              </w:rPr>
            </w:pPr>
          </w:p>
        </w:tc>
        <w:tc>
          <w:tcPr>
            <w:tcW w:w="392"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Pembinaan, pemantauan, dan pengawasan minuman beralkohol</w:t>
            </w:r>
          </w:p>
        </w:tc>
        <w:tc>
          <w:tcPr>
            <w:tcW w:w="313"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pembinaan dan pengawasan minuman beralkohol</w:t>
            </w:r>
          </w:p>
        </w:tc>
        <w:tc>
          <w:tcPr>
            <w:tcW w:w="13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6 kali pengawasan</w:t>
            </w:r>
          </w:p>
        </w:tc>
        <w:tc>
          <w:tcPr>
            <w:tcW w:w="122" w:type="pct"/>
          </w:tcPr>
          <w:p w:rsidR="00B30926" w:rsidRDefault="00B30926">
            <w:r w:rsidRPr="00761A36">
              <w:rPr>
                <w:rFonts w:ascii="Bookman Old Style" w:hAnsi="Bookman Old Style"/>
                <w:bCs/>
                <w:sz w:val="12"/>
                <w:szCs w:val="12"/>
              </w:rPr>
              <w:t>6 kali pengawasan</w:t>
            </w:r>
          </w:p>
        </w:tc>
        <w:tc>
          <w:tcPr>
            <w:tcW w:w="174" w:type="pct"/>
          </w:tcPr>
          <w:p w:rsidR="00B30926" w:rsidRDefault="00B30926">
            <w:r>
              <w:rPr>
                <w:rFonts w:ascii="Bookman Old Style" w:hAnsi="Bookman Old Style"/>
                <w:bCs/>
                <w:sz w:val="12"/>
                <w:szCs w:val="12"/>
              </w:rPr>
              <w:t>8</w:t>
            </w:r>
            <w:r w:rsidRPr="00761A36">
              <w:rPr>
                <w:rFonts w:ascii="Bookman Old Style" w:hAnsi="Bookman Old Style"/>
                <w:bCs/>
                <w:sz w:val="12"/>
                <w:szCs w:val="12"/>
              </w:rPr>
              <w:t xml:space="preserve"> kali pengawasan</w:t>
            </w:r>
          </w:p>
        </w:tc>
        <w:tc>
          <w:tcPr>
            <w:tcW w:w="306" w:type="pct"/>
          </w:tcPr>
          <w:p w:rsidR="00B30926" w:rsidRPr="00274B43" w:rsidRDefault="00B30926" w:rsidP="00A76EF5">
            <w:pPr>
              <w:jc w:val="right"/>
              <w:rPr>
                <w:rFonts w:ascii="Bookman Old Style" w:hAnsi="Bookman Old Style"/>
                <w:bCs/>
                <w:sz w:val="12"/>
                <w:szCs w:val="12"/>
              </w:rPr>
            </w:pPr>
            <w:r>
              <w:rPr>
                <w:rFonts w:ascii="Bookman Old Style" w:hAnsi="Bookman Old Style"/>
                <w:bCs/>
                <w:sz w:val="12"/>
                <w:szCs w:val="12"/>
              </w:rPr>
              <w:t>50.000.000</w:t>
            </w:r>
          </w:p>
        </w:tc>
        <w:tc>
          <w:tcPr>
            <w:tcW w:w="174" w:type="pct"/>
          </w:tcPr>
          <w:p w:rsidR="00B30926" w:rsidRDefault="00B30926" w:rsidP="00071F36">
            <w:pPr>
              <w:jc w:val="center"/>
              <w:rPr>
                <w:rFonts w:ascii="Bookman Old Style" w:hAnsi="Bookman Old Style"/>
                <w:sz w:val="12"/>
                <w:szCs w:val="12"/>
              </w:rPr>
            </w:pPr>
            <w:r w:rsidRPr="00274B43">
              <w:rPr>
                <w:rFonts w:ascii="Bookman Old Style" w:hAnsi="Bookman Old Style"/>
                <w:sz w:val="12"/>
                <w:szCs w:val="12"/>
              </w:rPr>
              <w:t>1 kali pembinaan dan 4 kali penga-wasan</w:t>
            </w:r>
          </w:p>
          <w:p w:rsidR="00DD3E73" w:rsidRPr="00274B43" w:rsidRDefault="00DD3E73" w:rsidP="00071F36">
            <w:pPr>
              <w:jc w:val="center"/>
              <w:rPr>
                <w:rFonts w:ascii="Bookman Old Style" w:hAnsi="Bookman Old Style"/>
                <w:sz w:val="12"/>
                <w:szCs w:val="12"/>
              </w:rPr>
            </w:pPr>
          </w:p>
        </w:tc>
        <w:tc>
          <w:tcPr>
            <w:tcW w:w="306" w:type="pct"/>
          </w:tcPr>
          <w:p w:rsidR="00B30926" w:rsidRPr="00274B43" w:rsidRDefault="00B30926" w:rsidP="00071F36">
            <w:pPr>
              <w:jc w:val="right"/>
              <w:rPr>
                <w:rFonts w:ascii="Bookman Old Style" w:hAnsi="Bookman Old Style"/>
                <w:sz w:val="12"/>
                <w:szCs w:val="12"/>
              </w:rPr>
            </w:pPr>
            <w:r w:rsidRPr="00274B43">
              <w:rPr>
                <w:rFonts w:ascii="Bookman Old Style" w:hAnsi="Bookman Old Style"/>
                <w:sz w:val="12"/>
                <w:szCs w:val="12"/>
              </w:rPr>
              <w:t>5</w:t>
            </w:r>
            <w:r>
              <w:rPr>
                <w:rFonts w:ascii="Bookman Old Style" w:hAnsi="Bookman Old Style"/>
                <w:sz w:val="12"/>
                <w:szCs w:val="12"/>
              </w:rPr>
              <w:t>0</w:t>
            </w:r>
            <w:r w:rsidRPr="00274B43">
              <w:rPr>
                <w:rFonts w:ascii="Bookman Old Style" w:hAnsi="Bookman Old Style"/>
                <w:sz w:val="12"/>
                <w:szCs w:val="12"/>
              </w:rPr>
              <w:t>.000.000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 kali pembinaan dan 4 kali penga-wasan</w:t>
            </w:r>
          </w:p>
        </w:tc>
        <w:tc>
          <w:tcPr>
            <w:tcW w:w="303"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5</w:t>
            </w:r>
            <w:r w:rsidRPr="00274B43">
              <w:rPr>
                <w:rFonts w:ascii="Bookman Old Style" w:hAnsi="Bookman Old Style"/>
                <w:sz w:val="12"/>
                <w:szCs w:val="12"/>
              </w:rPr>
              <w:t>5.000.000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 kali pembinaan dan 4 kali penga-wasan</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6</w:t>
            </w:r>
            <w:r w:rsidRPr="00274B43">
              <w:rPr>
                <w:rFonts w:ascii="Bookman Old Style" w:hAnsi="Bookman Old Style"/>
                <w:sz w:val="12"/>
                <w:szCs w:val="12"/>
              </w:rPr>
              <w:t>5.000.000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 kali pembinaan dan 4 kali penga-wasan</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7</w:t>
            </w:r>
            <w:r w:rsidRPr="00274B43">
              <w:rPr>
                <w:rFonts w:ascii="Bookman Old Style" w:hAnsi="Bookman Old Style"/>
                <w:sz w:val="12"/>
                <w:szCs w:val="12"/>
              </w:rPr>
              <w:t>5.000.000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 kali pembinaan dan 4 kali penga-wasan</w:t>
            </w:r>
          </w:p>
        </w:tc>
        <w:tc>
          <w:tcPr>
            <w:tcW w:w="305" w:type="pct"/>
          </w:tcPr>
          <w:p w:rsidR="00B30926" w:rsidRPr="00274B43" w:rsidRDefault="00B30926" w:rsidP="00ED48F2">
            <w:pPr>
              <w:jc w:val="right"/>
              <w:rPr>
                <w:rFonts w:ascii="Bookman Old Style" w:hAnsi="Bookman Old Style"/>
                <w:sz w:val="12"/>
                <w:szCs w:val="12"/>
              </w:rPr>
            </w:pPr>
            <w:r>
              <w:rPr>
                <w:rFonts w:ascii="Bookman Old Style" w:hAnsi="Bookman Old Style"/>
                <w:sz w:val="12"/>
                <w:szCs w:val="12"/>
              </w:rPr>
              <w:t>7</w:t>
            </w:r>
            <w:r w:rsidRPr="00274B43">
              <w:rPr>
                <w:rFonts w:ascii="Bookman Old Style" w:hAnsi="Bookman Old Style"/>
                <w:sz w:val="12"/>
                <w:szCs w:val="12"/>
              </w:rPr>
              <w:t>5.000.000</w:t>
            </w:r>
          </w:p>
        </w:tc>
        <w:tc>
          <w:tcPr>
            <w:tcW w:w="267" w:type="pct"/>
          </w:tcPr>
          <w:p w:rsidR="00B30926" w:rsidRPr="00274B43" w:rsidRDefault="00B30926"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B30926" w:rsidRPr="00274B43" w:rsidRDefault="00B30926"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Penjual minuman beralkohol di Kota Malang</w:t>
            </w:r>
          </w:p>
        </w:tc>
      </w:tr>
      <w:tr w:rsidR="00B30926" w:rsidRPr="00274B43" w:rsidTr="00DD3E73">
        <w:trPr>
          <w:trHeight w:val="365"/>
        </w:trPr>
        <w:tc>
          <w:tcPr>
            <w:tcW w:w="231" w:type="pct"/>
            <w:tcBorders>
              <w:top w:val="single" w:sz="4" w:space="0" w:color="auto"/>
              <w:bottom w:val="nil"/>
            </w:tcBorders>
            <w:vAlign w:val="center"/>
          </w:tcPr>
          <w:p w:rsidR="00B30926" w:rsidRPr="00274B43" w:rsidRDefault="00B30926" w:rsidP="00071F36">
            <w:pPr>
              <w:rPr>
                <w:rFonts w:ascii="Bookman Old Style" w:hAnsi="Bookman Old Style"/>
                <w:bCs/>
                <w:sz w:val="12"/>
                <w:szCs w:val="12"/>
              </w:rPr>
            </w:pPr>
          </w:p>
        </w:tc>
        <w:tc>
          <w:tcPr>
            <w:tcW w:w="265" w:type="pct"/>
            <w:tcBorders>
              <w:top w:val="single" w:sz="4" w:space="0" w:color="auto"/>
              <w:bottom w:val="nil"/>
            </w:tcBorders>
            <w:vAlign w:val="center"/>
          </w:tcPr>
          <w:p w:rsidR="00B30926" w:rsidRPr="00274B43" w:rsidRDefault="00B30926" w:rsidP="00071F36">
            <w:pPr>
              <w:rPr>
                <w:rFonts w:ascii="Bookman Old Style" w:hAnsi="Bookman Old Style"/>
                <w:bCs/>
                <w:sz w:val="12"/>
                <w:szCs w:val="12"/>
              </w:rPr>
            </w:pPr>
          </w:p>
        </w:tc>
        <w:tc>
          <w:tcPr>
            <w:tcW w:w="103" w:type="pct"/>
            <w:vAlign w:val="center"/>
          </w:tcPr>
          <w:p w:rsidR="00B30926" w:rsidRPr="00274B43" w:rsidRDefault="00B30926" w:rsidP="00071F36">
            <w:pPr>
              <w:rPr>
                <w:rFonts w:ascii="Bookman Old Style" w:hAnsi="Bookman Old Style"/>
                <w:bCs/>
                <w:sz w:val="12"/>
                <w:szCs w:val="12"/>
              </w:rPr>
            </w:pPr>
          </w:p>
        </w:tc>
        <w:tc>
          <w:tcPr>
            <w:tcW w:w="392"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Bimbingan teknis ekspor bagi UKM Kota Malang</w:t>
            </w:r>
          </w:p>
        </w:tc>
        <w:tc>
          <w:tcPr>
            <w:tcW w:w="313"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peserta bimtek ekspor bagi UKM Kota Malang</w:t>
            </w:r>
          </w:p>
        </w:tc>
        <w:tc>
          <w:tcPr>
            <w:tcW w:w="13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80 UKM</w:t>
            </w:r>
          </w:p>
        </w:tc>
        <w:tc>
          <w:tcPr>
            <w:tcW w:w="12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200 UKM</w:t>
            </w:r>
          </w:p>
        </w:tc>
        <w:tc>
          <w:tcPr>
            <w:tcW w:w="174"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130 UKM</w:t>
            </w:r>
          </w:p>
        </w:tc>
        <w:tc>
          <w:tcPr>
            <w:tcW w:w="306" w:type="pct"/>
          </w:tcPr>
          <w:p w:rsidR="00B30926" w:rsidRPr="00274B43" w:rsidRDefault="00B30926" w:rsidP="00A76EF5">
            <w:pPr>
              <w:jc w:val="right"/>
              <w:rPr>
                <w:rFonts w:ascii="Bookman Old Style" w:hAnsi="Bookman Old Style"/>
                <w:bCs/>
                <w:sz w:val="12"/>
                <w:szCs w:val="12"/>
              </w:rPr>
            </w:pPr>
            <w:r>
              <w:rPr>
                <w:rFonts w:ascii="Bookman Old Style" w:hAnsi="Bookman Old Style"/>
                <w:bCs/>
                <w:sz w:val="12"/>
                <w:szCs w:val="12"/>
              </w:rPr>
              <w:t>100.000.000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80 UKM</w:t>
            </w:r>
          </w:p>
        </w:tc>
        <w:tc>
          <w:tcPr>
            <w:tcW w:w="306"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95.000</w:t>
            </w:r>
            <w:r w:rsidRPr="00274B43">
              <w:rPr>
                <w:rFonts w:ascii="Bookman Old Style" w:hAnsi="Bookman Old Style"/>
                <w:sz w:val="12"/>
                <w:szCs w:val="12"/>
              </w:rPr>
              <w:t>.000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80 UKM</w:t>
            </w:r>
          </w:p>
        </w:tc>
        <w:tc>
          <w:tcPr>
            <w:tcW w:w="303"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100</w:t>
            </w:r>
            <w:r w:rsidRPr="00274B43">
              <w:rPr>
                <w:rFonts w:ascii="Bookman Old Style" w:hAnsi="Bookman Old Style"/>
                <w:sz w:val="12"/>
                <w:szCs w:val="12"/>
              </w:rPr>
              <w:t>.000.000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80 UKM</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125</w:t>
            </w:r>
            <w:r w:rsidRPr="00274B43">
              <w:rPr>
                <w:rFonts w:ascii="Bookman Old Style" w:hAnsi="Bookman Old Style"/>
                <w:sz w:val="12"/>
                <w:szCs w:val="12"/>
              </w:rPr>
              <w:t>.000.000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80 UKM</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150</w:t>
            </w:r>
            <w:r w:rsidRPr="00274B43">
              <w:rPr>
                <w:rFonts w:ascii="Bookman Old Style" w:hAnsi="Bookman Old Style"/>
                <w:sz w:val="12"/>
                <w:szCs w:val="12"/>
              </w:rPr>
              <w:t>.000.000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80 UKM</w:t>
            </w:r>
          </w:p>
        </w:tc>
        <w:tc>
          <w:tcPr>
            <w:tcW w:w="305" w:type="pct"/>
          </w:tcPr>
          <w:p w:rsidR="00B30926" w:rsidRPr="00274B43" w:rsidRDefault="00B30926" w:rsidP="00ED48F2">
            <w:pPr>
              <w:jc w:val="right"/>
              <w:rPr>
                <w:rFonts w:ascii="Bookman Old Style" w:hAnsi="Bookman Old Style"/>
                <w:sz w:val="12"/>
                <w:szCs w:val="12"/>
              </w:rPr>
            </w:pPr>
            <w:r>
              <w:rPr>
                <w:rFonts w:ascii="Bookman Old Style" w:hAnsi="Bookman Old Style"/>
                <w:sz w:val="12"/>
                <w:szCs w:val="12"/>
              </w:rPr>
              <w:t>150</w:t>
            </w:r>
            <w:r w:rsidRPr="00274B43">
              <w:rPr>
                <w:rFonts w:ascii="Bookman Old Style" w:hAnsi="Bookman Old Style"/>
                <w:sz w:val="12"/>
                <w:szCs w:val="12"/>
              </w:rPr>
              <w:t>.000.000</w:t>
            </w:r>
          </w:p>
        </w:tc>
        <w:tc>
          <w:tcPr>
            <w:tcW w:w="267" w:type="pct"/>
          </w:tcPr>
          <w:p w:rsidR="00B30926" w:rsidRPr="00274B43" w:rsidRDefault="00B30926"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B30926" w:rsidRPr="00274B43" w:rsidRDefault="00B30926"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Hotel di Kota Malang</w:t>
            </w:r>
          </w:p>
        </w:tc>
      </w:tr>
      <w:tr w:rsidR="00B30926" w:rsidRPr="00274B43" w:rsidTr="00DD3E73">
        <w:trPr>
          <w:trHeight w:val="365"/>
        </w:trPr>
        <w:tc>
          <w:tcPr>
            <w:tcW w:w="231" w:type="pct"/>
            <w:tcBorders>
              <w:top w:val="nil"/>
              <w:bottom w:val="single" w:sz="4" w:space="0" w:color="auto"/>
            </w:tcBorders>
            <w:vAlign w:val="center"/>
          </w:tcPr>
          <w:p w:rsidR="00B30926" w:rsidRPr="00274B43" w:rsidRDefault="00B30926" w:rsidP="00071F36">
            <w:pPr>
              <w:rPr>
                <w:rFonts w:ascii="Bookman Old Style" w:hAnsi="Bookman Old Style"/>
                <w:bCs/>
                <w:sz w:val="12"/>
                <w:szCs w:val="12"/>
              </w:rPr>
            </w:pPr>
          </w:p>
        </w:tc>
        <w:tc>
          <w:tcPr>
            <w:tcW w:w="265" w:type="pct"/>
            <w:tcBorders>
              <w:top w:val="nil"/>
              <w:bottom w:val="single" w:sz="4" w:space="0" w:color="auto"/>
            </w:tcBorders>
            <w:vAlign w:val="center"/>
          </w:tcPr>
          <w:p w:rsidR="00B30926" w:rsidRPr="00274B43" w:rsidRDefault="00B30926" w:rsidP="00071F36">
            <w:pPr>
              <w:rPr>
                <w:rFonts w:ascii="Bookman Old Style" w:hAnsi="Bookman Old Style"/>
                <w:bCs/>
                <w:sz w:val="12"/>
                <w:szCs w:val="12"/>
              </w:rPr>
            </w:pPr>
          </w:p>
        </w:tc>
        <w:tc>
          <w:tcPr>
            <w:tcW w:w="103" w:type="pct"/>
            <w:vAlign w:val="center"/>
          </w:tcPr>
          <w:p w:rsidR="00B30926" w:rsidRPr="00274B43" w:rsidRDefault="00B30926" w:rsidP="00071F36">
            <w:pPr>
              <w:rPr>
                <w:rFonts w:ascii="Bookman Old Style" w:hAnsi="Bookman Old Style"/>
                <w:bCs/>
                <w:sz w:val="12"/>
                <w:szCs w:val="12"/>
              </w:rPr>
            </w:pPr>
          </w:p>
        </w:tc>
        <w:tc>
          <w:tcPr>
            <w:tcW w:w="392"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E-Commerce bagi UKM Kota Malang</w:t>
            </w:r>
          </w:p>
        </w:tc>
        <w:tc>
          <w:tcPr>
            <w:tcW w:w="313" w:type="pct"/>
          </w:tcPr>
          <w:p w:rsidR="00B30926" w:rsidRPr="00274B43" w:rsidRDefault="00B30926"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UKM yang telah melakukan e-commerce</w:t>
            </w:r>
          </w:p>
        </w:tc>
        <w:tc>
          <w:tcPr>
            <w:tcW w:w="13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0 UKM</w:t>
            </w:r>
          </w:p>
        </w:tc>
        <w:tc>
          <w:tcPr>
            <w:tcW w:w="122"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0 UKM</w:t>
            </w:r>
          </w:p>
        </w:tc>
        <w:tc>
          <w:tcPr>
            <w:tcW w:w="174" w:type="pct"/>
          </w:tcPr>
          <w:p w:rsidR="00B30926" w:rsidRPr="00274B43" w:rsidRDefault="00B30926" w:rsidP="00BF4DE6">
            <w:pPr>
              <w:jc w:val="center"/>
              <w:rPr>
                <w:rFonts w:ascii="Bookman Old Style" w:hAnsi="Bookman Old Style"/>
                <w:bCs/>
                <w:sz w:val="12"/>
                <w:szCs w:val="12"/>
              </w:rPr>
            </w:pPr>
            <w:r>
              <w:rPr>
                <w:rFonts w:ascii="Bookman Old Style" w:hAnsi="Bookman Old Style"/>
                <w:bCs/>
                <w:sz w:val="12"/>
                <w:szCs w:val="12"/>
              </w:rPr>
              <w:t>100 UKM</w:t>
            </w:r>
          </w:p>
        </w:tc>
        <w:tc>
          <w:tcPr>
            <w:tcW w:w="306" w:type="pct"/>
          </w:tcPr>
          <w:p w:rsidR="00B30926" w:rsidRPr="00274B43" w:rsidRDefault="00B30926" w:rsidP="00A76EF5">
            <w:pPr>
              <w:jc w:val="right"/>
              <w:rPr>
                <w:rFonts w:ascii="Bookman Old Style" w:hAnsi="Bookman Old Style"/>
                <w:bCs/>
                <w:sz w:val="12"/>
                <w:szCs w:val="12"/>
              </w:rPr>
            </w:pPr>
            <w:r>
              <w:rPr>
                <w:rFonts w:ascii="Bookman Old Style" w:hAnsi="Bookman Old Style"/>
                <w:bCs/>
                <w:sz w:val="12"/>
                <w:szCs w:val="12"/>
              </w:rPr>
              <w:t>75.000.000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125 UKM</w:t>
            </w:r>
          </w:p>
        </w:tc>
        <w:tc>
          <w:tcPr>
            <w:tcW w:w="306"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5</w:t>
            </w:r>
            <w:r w:rsidRPr="00274B43">
              <w:rPr>
                <w:rFonts w:ascii="Bookman Old Style" w:hAnsi="Bookman Old Style"/>
                <w:sz w:val="12"/>
                <w:szCs w:val="12"/>
              </w:rPr>
              <w:t>0.000.000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125 UKM</w:t>
            </w:r>
          </w:p>
        </w:tc>
        <w:tc>
          <w:tcPr>
            <w:tcW w:w="303"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6</w:t>
            </w:r>
            <w:r w:rsidRPr="00274B43">
              <w:rPr>
                <w:rFonts w:ascii="Bookman Old Style" w:hAnsi="Bookman Old Style"/>
                <w:sz w:val="12"/>
                <w:szCs w:val="12"/>
              </w:rPr>
              <w:t>0.000.000</w:t>
            </w:r>
          </w:p>
        </w:tc>
        <w:tc>
          <w:tcPr>
            <w:tcW w:w="175"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140 UKM</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75</w:t>
            </w:r>
            <w:r w:rsidRPr="00274B43">
              <w:rPr>
                <w:rFonts w:ascii="Bookman Old Style" w:hAnsi="Bookman Old Style"/>
                <w:sz w:val="12"/>
                <w:szCs w:val="12"/>
              </w:rPr>
              <w:t>.000.000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140 UKM</w:t>
            </w:r>
          </w:p>
        </w:tc>
        <w:tc>
          <w:tcPr>
            <w:tcW w:w="305" w:type="pct"/>
          </w:tcPr>
          <w:p w:rsidR="00B30926" w:rsidRPr="00274B43" w:rsidRDefault="00B30926" w:rsidP="00071F36">
            <w:pPr>
              <w:jc w:val="right"/>
              <w:rPr>
                <w:rFonts w:ascii="Bookman Old Style" w:hAnsi="Bookman Old Style"/>
                <w:sz w:val="12"/>
                <w:szCs w:val="12"/>
              </w:rPr>
            </w:pPr>
            <w:r>
              <w:rPr>
                <w:rFonts w:ascii="Bookman Old Style" w:hAnsi="Bookman Old Style"/>
                <w:sz w:val="12"/>
                <w:szCs w:val="12"/>
              </w:rPr>
              <w:t>10</w:t>
            </w:r>
            <w:r w:rsidRPr="00274B43">
              <w:rPr>
                <w:rFonts w:ascii="Bookman Old Style" w:hAnsi="Bookman Old Style"/>
                <w:sz w:val="12"/>
                <w:szCs w:val="12"/>
              </w:rPr>
              <w:t>0.000.000</w:t>
            </w:r>
          </w:p>
        </w:tc>
        <w:tc>
          <w:tcPr>
            <w:tcW w:w="174" w:type="pct"/>
          </w:tcPr>
          <w:p w:rsidR="00B30926" w:rsidRPr="00274B43" w:rsidRDefault="00B30926" w:rsidP="00071F36">
            <w:pPr>
              <w:jc w:val="center"/>
              <w:rPr>
                <w:rFonts w:ascii="Bookman Old Style" w:hAnsi="Bookman Old Style"/>
                <w:sz w:val="12"/>
                <w:szCs w:val="12"/>
              </w:rPr>
            </w:pPr>
            <w:r w:rsidRPr="00274B43">
              <w:rPr>
                <w:rFonts w:ascii="Bookman Old Style" w:hAnsi="Bookman Old Style"/>
                <w:sz w:val="12"/>
                <w:szCs w:val="12"/>
              </w:rPr>
              <w:t>140 UKM</w:t>
            </w:r>
          </w:p>
        </w:tc>
        <w:tc>
          <w:tcPr>
            <w:tcW w:w="305" w:type="pct"/>
          </w:tcPr>
          <w:p w:rsidR="00B30926" w:rsidRPr="00274B43" w:rsidRDefault="00B30926" w:rsidP="00ED48F2">
            <w:pPr>
              <w:jc w:val="right"/>
              <w:rPr>
                <w:rFonts w:ascii="Bookman Old Style" w:hAnsi="Bookman Old Style"/>
                <w:sz w:val="12"/>
                <w:szCs w:val="12"/>
              </w:rPr>
            </w:pPr>
            <w:r>
              <w:rPr>
                <w:rFonts w:ascii="Bookman Old Style" w:hAnsi="Bookman Old Style"/>
                <w:sz w:val="12"/>
                <w:szCs w:val="12"/>
              </w:rPr>
              <w:t>10</w:t>
            </w:r>
            <w:r w:rsidRPr="00274B43">
              <w:rPr>
                <w:rFonts w:ascii="Bookman Old Style" w:hAnsi="Bookman Old Style"/>
                <w:sz w:val="12"/>
                <w:szCs w:val="12"/>
              </w:rPr>
              <w:t>0.000.000</w:t>
            </w:r>
          </w:p>
        </w:tc>
        <w:tc>
          <w:tcPr>
            <w:tcW w:w="267" w:type="pct"/>
          </w:tcPr>
          <w:p w:rsidR="00B30926" w:rsidRPr="00274B43" w:rsidRDefault="00B30926"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B30926" w:rsidRPr="00274B43" w:rsidRDefault="00B30926"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Kota Malang</w:t>
            </w:r>
          </w:p>
        </w:tc>
      </w:tr>
      <w:tr w:rsidR="00DD3E73" w:rsidRPr="00274B43" w:rsidTr="004741B6">
        <w:trPr>
          <w:trHeight w:val="403"/>
        </w:trPr>
        <w:tc>
          <w:tcPr>
            <w:tcW w:w="231" w:type="pct"/>
            <w:vMerge w:val="restart"/>
            <w:tcBorders>
              <w:top w:val="single" w:sz="4" w:space="0" w:color="auto"/>
            </w:tcBorders>
          </w:tcPr>
          <w:p w:rsidR="00DD3E73" w:rsidRPr="00274B43" w:rsidRDefault="00DD3E73" w:rsidP="00DD3E73">
            <w:pPr>
              <w:rPr>
                <w:rFonts w:ascii="Bookman Old Style" w:hAnsi="Bookman Old Style"/>
                <w:bCs/>
                <w:sz w:val="12"/>
                <w:szCs w:val="12"/>
              </w:rPr>
            </w:pPr>
            <w:r>
              <w:rPr>
                <w:rFonts w:ascii="Bookman Old Style" w:hAnsi="Bookman Old Style"/>
                <w:bCs/>
                <w:sz w:val="12"/>
                <w:szCs w:val="12"/>
              </w:rPr>
              <w:t>Meningkatnya pertumbuhan ekonomi kreatif</w:t>
            </w:r>
          </w:p>
        </w:tc>
        <w:tc>
          <w:tcPr>
            <w:tcW w:w="265" w:type="pct"/>
            <w:tcBorders>
              <w:top w:val="single" w:sz="4" w:space="0" w:color="auto"/>
              <w:bottom w:val="nil"/>
            </w:tcBorders>
          </w:tcPr>
          <w:p w:rsidR="00DD3E73" w:rsidRPr="00274B43" w:rsidRDefault="00DD3E73" w:rsidP="002F2649">
            <w:pPr>
              <w:spacing w:after="0" w:line="240" w:lineRule="auto"/>
              <w:rPr>
                <w:rFonts w:ascii="Bookman Old Style" w:eastAsia="Times New Roman" w:hAnsi="Bookman Old Style"/>
                <w:sz w:val="12"/>
                <w:szCs w:val="12"/>
              </w:rPr>
            </w:pPr>
            <w:r>
              <w:rPr>
                <w:rFonts w:ascii="Bookman Old Style" w:eastAsia="Times New Roman" w:hAnsi="Bookman Old Style"/>
                <w:sz w:val="12"/>
                <w:szCs w:val="12"/>
              </w:rPr>
              <w:t>Meningkat</w:t>
            </w:r>
            <w:r w:rsidRPr="00274B43">
              <w:rPr>
                <w:rFonts w:ascii="Bookman Old Style" w:eastAsia="Times New Roman" w:hAnsi="Bookman Old Style"/>
                <w:sz w:val="12"/>
                <w:szCs w:val="12"/>
              </w:rPr>
              <w:t xml:space="preserve">nya </w:t>
            </w:r>
            <w:r>
              <w:rPr>
                <w:rFonts w:ascii="Bookman Old Style" w:eastAsia="Times New Roman" w:hAnsi="Bookman Old Style"/>
                <w:sz w:val="12"/>
                <w:szCs w:val="12"/>
              </w:rPr>
              <w:t>kualitas pasar</w:t>
            </w:r>
          </w:p>
        </w:tc>
        <w:tc>
          <w:tcPr>
            <w:tcW w:w="103" w:type="pct"/>
          </w:tcPr>
          <w:p w:rsidR="00DD3E73" w:rsidRPr="0027041C" w:rsidRDefault="00DD3E73" w:rsidP="00071F36">
            <w:pPr>
              <w:rPr>
                <w:rFonts w:ascii="Bookman Old Style" w:eastAsia="Times New Roman" w:hAnsi="Bookman Old Style"/>
                <w:bCs/>
                <w:sz w:val="12"/>
                <w:szCs w:val="12"/>
                <w:highlight w:val="yellow"/>
              </w:rPr>
            </w:pPr>
          </w:p>
        </w:tc>
        <w:tc>
          <w:tcPr>
            <w:tcW w:w="392" w:type="pct"/>
          </w:tcPr>
          <w:p w:rsidR="00DD3E73" w:rsidRPr="00ED48F2" w:rsidRDefault="00DD3E73" w:rsidP="00071F36">
            <w:pPr>
              <w:rPr>
                <w:rFonts w:ascii="Bookman Old Style" w:eastAsia="Times New Roman" w:hAnsi="Bookman Old Style"/>
                <w:bCs/>
                <w:sz w:val="12"/>
                <w:szCs w:val="12"/>
              </w:rPr>
            </w:pPr>
          </w:p>
        </w:tc>
        <w:tc>
          <w:tcPr>
            <w:tcW w:w="313" w:type="pct"/>
          </w:tcPr>
          <w:p w:rsidR="00DD3E73" w:rsidRPr="00ED48F2" w:rsidRDefault="00DD3E73" w:rsidP="00071F36">
            <w:pPr>
              <w:rPr>
                <w:rFonts w:ascii="Bookman Old Style" w:eastAsia="Times New Roman" w:hAnsi="Bookman Old Style"/>
                <w:bCs/>
                <w:sz w:val="12"/>
                <w:szCs w:val="12"/>
              </w:rPr>
            </w:pPr>
            <w:r>
              <w:rPr>
                <w:rFonts w:ascii="Bookman Old Style" w:eastAsia="Times New Roman" w:hAnsi="Bookman Old Style"/>
                <w:bCs/>
                <w:sz w:val="12"/>
                <w:szCs w:val="12"/>
              </w:rPr>
              <w:t>Persentase pasar halal</w:t>
            </w:r>
          </w:p>
        </w:tc>
        <w:tc>
          <w:tcPr>
            <w:tcW w:w="132" w:type="pct"/>
          </w:tcPr>
          <w:p w:rsidR="00DD3E73" w:rsidRPr="00ED48F2" w:rsidRDefault="00DD3E73" w:rsidP="00721A21">
            <w:pPr>
              <w:jc w:val="center"/>
              <w:rPr>
                <w:rFonts w:ascii="Bookman Old Style" w:hAnsi="Bookman Old Style"/>
                <w:bCs/>
                <w:sz w:val="12"/>
                <w:szCs w:val="12"/>
              </w:rPr>
            </w:pPr>
            <w:r w:rsidRPr="00ED48F2">
              <w:rPr>
                <w:rFonts w:ascii="Bookman Old Style" w:hAnsi="Bookman Old Style"/>
                <w:bCs/>
                <w:sz w:val="12"/>
                <w:szCs w:val="12"/>
              </w:rPr>
              <w:t>0 %</w:t>
            </w:r>
          </w:p>
        </w:tc>
        <w:tc>
          <w:tcPr>
            <w:tcW w:w="122" w:type="pct"/>
          </w:tcPr>
          <w:p w:rsidR="00DD3E73" w:rsidRPr="00ED48F2" w:rsidRDefault="00DD3E73" w:rsidP="00721A21">
            <w:pPr>
              <w:jc w:val="center"/>
              <w:rPr>
                <w:rFonts w:ascii="Bookman Old Style" w:hAnsi="Bookman Old Style"/>
                <w:bCs/>
                <w:sz w:val="12"/>
                <w:szCs w:val="12"/>
              </w:rPr>
            </w:pPr>
            <w:r w:rsidRPr="00ED48F2">
              <w:rPr>
                <w:rFonts w:ascii="Bookman Old Style" w:hAnsi="Bookman Old Style"/>
                <w:bCs/>
                <w:sz w:val="12"/>
                <w:szCs w:val="12"/>
              </w:rPr>
              <w:t>0 %</w:t>
            </w:r>
          </w:p>
        </w:tc>
        <w:tc>
          <w:tcPr>
            <w:tcW w:w="174" w:type="pct"/>
          </w:tcPr>
          <w:p w:rsidR="00DD3E73" w:rsidRPr="00ED48F2" w:rsidRDefault="00DD3E73" w:rsidP="00721A21">
            <w:pPr>
              <w:jc w:val="center"/>
              <w:rPr>
                <w:rFonts w:ascii="Bookman Old Style" w:hAnsi="Bookman Old Style"/>
                <w:bCs/>
                <w:sz w:val="12"/>
                <w:szCs w:val="12"/>
              </w:rPr>
            </w:pPr>
            <w:r w:rsidRPr="00ED48F2">
              <w:rPr>
                <w:rFonts w:ascii="Bookman Old Style" w:hAnsi="Bookman Old Style"/>
                <w:bCs/>
                <w:sz w:val="12"/>
                <w:szCs w:val="12"/>
              </w:rPr>
              <w:t>0%</w:t>
            </w:r>
          </w:p>
        </w:tc>
        <w:tc>
          <w:tcPr>
            <w:tcW w:w="306" w:type="pct"/>
          </w:tcPr>
          <w:p w:rsidR="00DD3E73" w:rsidRPr="00ED48F2" w:rsidRDefault="00DD3E73" w:rsidP="00DD3E73">
            <w:pPr>
              <w:jc w:val="right"/>
              <w:rPr>
                <w:rFonts w:ascii="Bookman Old Style" w:hAnsi="Bookman Old Style"/>
                <w:bCs/>
                <w:sz w:val="10"/>
                <w:szCs w:val="10"/>
              </w:rPr>
            </w:pPr>
          </w:p>
        </w:tc>
        <w:tc>
          <w:tcPr>
            <w:tcW w:w="174" w:type="pct"/>
          </w:tcPr>
          <w:p w:rsidR="00DD3E73" w:rsidRPr="00ED48F2" w:rsidRDefault="00DD3E73" w:rsidP="00721A21">
            <w:pPr>
              <w:jc w:val="center"/>
              <w:rPr>
                <w:rFonts w:ascii="Bookman Old Style" w:hAnsi="Bookman Old Style"/>
                <w:sz w:val="12"/>
                <w:szCs w:val="12"/>
              </w:rPr>
            </w:pPr>
            <w:r w:rsidRPr="00ED48F2">
              <w:rPr>
                <w:rFonts w:ascii="Bookman Old Style" w:hAnsi="Bookman Old Style"/>
                <w:sz w:val="12"/>
                <w:szCs w:val="12"/>
              </w:rPr>
              <w:t>8%</w:t>
            </w:r>
          </w:p>
        </w:tc>
        <w:tc>
          <w:tcPr>
            <w:tcW w:w="306" w:type="pct"/>
          </w:tcPr>
          <w:p w:rsidR="00DD3E73" w:rsidRPr="00ED48F2" w:rsidRDefault="00DD3E73" w:rsidP="00721A21">
            <w:pPr>
              <w:jc w:val="right"/>
              <w:rPr>
                <w:rFonts w:ascii="Bookman Old Style" w:hAnsi="Bookman Old Style"/>
                <w:sz w:val="10"/>
                <w:szCs w:val="10"/>
              </w:rPr>
            </w:pPr>
          </w:p>
        </w:tc>
        <w:tc>
          <w:tcPr>
            <w:tcW w:w="175" w:type="pct"/>
          </w:tcPr>
          <w:p w:rsidR="00DD3E73" w:rsidRPr="00ED48F2" w:rsidRDefault="00DD3E73" w:rsidP="00721A21">
            <w:pPr>
              <w:jc w:val="center"/>
              <w:rPr>
                <w:rFonts w:ascii="Bookman Old Style" w:hAnsi="Bookman Old Style"/>
                <w:sz w:val="12"/>
                <w:szCs w:val="12"/>
              </w:rPr>
            </w:pPr>
            <w:r w:rsidRPr="00ED48F2">
              <w:rPr>
                <w:rFonts w:ascii="Bookman Old Style" w:hAnsi="Bookman Old Style"/>
                <w:sz w:val="12"/>
                <w:szCs w:val="12"/>
              </w:rPr>
              <w:t>11.54%</w:t>
            </w:r>
          </w:p>
        </w:tc>
        <w:tc>
          <w:tcPr>
            <w:tcW w:w="303" w:type="pct"/>
          </w:tcPr>
          <w:p w:rsidR="00DD3E73" w:rsidRPr="00ED48F2" w:rsidRDefault="00DD3E73" w:rsidP="00721A21">
            <w:pPr>
              <w:ind w:left="-54"/>
              <w:jc w:val="right"/>
              <w:rPr>
                <w:rFonts w:ascii="Bookman Old Style" w:hAnsi="Bookman Old Style"/>
                <w:color w:val="FF0000"/>
                <w:sz w:val="10"/>
                <w:szCs w:val="10"/>
              </w:rPr>
            </w:pPr>
          </w:p>
        </w:tc>
        <w:tc>
          <w:tcPr>
            <w:tcW w:w="175" w:type="pct"/>
          </w:tcPr>
          <w:p w:rsidR="00DD3E73" w:rsidRPr="00ED48F2" w:rsidRDefault="00DD3E73" w:rsidP="00721A21">
            <w:pPr>
              <w:jc w:val="center"/>
              <w:rPr>
                <w:rFonts w:ascii="Bookman Old Style" w:hAnsi="Bookman Old Style"/>
                <w:sz w:val="12"/>
                <w:szCs w:val="12"/>
              </w:rPr>
            </w:pPr>
            <w:r w:rsidRPr="00ED48F2">
              <w:rPr>
                <w:rFonts w:ascii="Bookman Old Style" w:hAnsi="Bookman Old Style"/>
                <w:sz w:val="12"/>
                <w:szCs w:val="12"/>
              </w:rPr>
              <w:t>15.38%</w:t>
            </w:r>
          </w:p>
        </w:tc>
        <w:tc>
          <w:tcPr>
            <w:tcW w:w="305" w:type="pct"/>
          </w:tcPr>
          <w:p w:rsidR="00DD3E73" w:rsidRPr="00777252" w:rsidRDefault="00DD3E73" w:rsidP="00721A21">
            <w:pPr>
              <w:ind w:left="-111"/>
              <w:jc w:val="right"/>
              <w:rPr>
                <w:rFonts w:ascii="Bookman Old Style" w:hAnsi="Bookman Old Style"/>
                <w:sz w:val="10"/>
                <w:szCs w:val="10"/>
                <w:lang w:val="id-ID"/>
              </w:rPr>
            </w:pPr>
          </w:p>
        </w:tc>
        <w:tc>
          <w:tcPr>
            <w:tcW w:w="174" w:type="pct"/>
          </w:tcPr>
          <w:p w:rsidR="00DD3E73" w:rsidRPr="00130D92" w:rsidRDefault="00DD3E73" w:rsidP="00721A21">
            <w:pPr>
              <w:jc w:val="center"/>
              <w:rPr>
                <w:rFonts w:ascii="Bookman Old Style" w:hAnsi="Bookman Old Style"/>
                <w:sz w:val="12"/>
                <w:szCs w:val="12"/>
              </w:rPr>
            </w:pPr>
            <w:r w:rsidRPr="00130D92">
              <w:rPr>
                <w:rFonts w:ascii="Bookman Old Style" w:hAnsi="Bookman Old Style"/>
                <w:sz w:val="12"/>
                <w:szCs w:val="12"/>
              </w:rPr>
              <w:t>19.23%</w:t>
            </w:r>
          </w:p>
        </w:tc>
        <w:tc>
          <w:tcPr>
            <w:tcW w:w="305" w:type="pct"/>
          </w:tcPr>
          <w:p w:rsidR="00DD3E73" w:rsidRPr="00130D92" w:rsidRDefault="00DD3E73" w:rsidP="00721A21">
            <w:pPr>
              <w:ind w:left="-111"/>
              <w:jc w:val="right"/>
              <w:rPr>
                <w:rFonts w:ascii="Bookman Old Style" w:hAnsi="Bookman Old Style"/>
                <w:sz w:val="10"/>
                <w:szCs w:val="10"/>
                <w:lang w:val="id-ID"/>
              </w:rPr>
            </w:pPr>
          </w:p>
        </w:tc>
        <w:tc>
          <w:tcPr>
            <w:tcW w:w="174" w:type="pct"/>
          </w:tcPr>
          <w:p w:rsidR="00DD3E73" w:rsidRPr="00ED48F2" w:rsidRDefault="00DD3E73" w:rsidP="00721A21">
            <w:pPr>
              <w:jc w:val="center"/>
              <w:rPr>
                <w:rFonts w:ascii="Bookman Old Style" w:hAnsi="Bookman Old Style"/>
                <w:sz w:val="12"/>
                <w:szCs w:val="12"/>
              </w:rPr>
            </w:pPr>
            <w:r w:rsidRPr="00ED48F2">
              <w:rPr>
                <w:rFonts w:ascii="Bookman Old Style" w:hAnsi="Bookman Old Style"/>
                <w:sz w:val="12"/>
                <w:szCs w:val="12"/>
              </w:rPr>
              <w:t>19.23%</w:t>
            </w:r>
          </w:p>
        </w:tc>
        <w:tc>
          <w:tcPr>
            <w:tcW w:w="305" w:type="pct"/>
          </w:tcPr>
          <w:p w:rsidR="00DD3E73" w:rsidRPr="00130D92" w:rsidRDefault="00DD3E73" w:rsidP="00721A21">
            <w:pPr>
              <w:ind w:left="-111"/>
              <w:jc w:val="right"/>
              <w:rPr>
                <w:rFonts w:ascii="Bookman Old Style" w:hAnsi="Bookman Old Style"/>
                <w:sz w:val="10"/>
                <w:szCs w:val="10"/>
                <w:lang w:val="id-ID"/>
              </w:rPr>
            </w:pPr>
          </w:p>
        </w:tc>
        <w:tc>
          <w:tcPr>
            <w:tcW w:w="267" w:type="pct"/>
          </w:tcPr>
          <w:p w:rsidR="00DD3E73" w:rsidRPr="00ED48F2" w:rsidRDefault="00DD3E73" w:rsidP="00A76EF5">
            <w:pPr>
              <w:jc w:val="center"/>
              <w:rPr>
                <w:rFonts w:ascii="Bookman Old Style" w:eastAsia="Times New Roman" w:hAnsi="Bookman Old Style"/>
                <w:bCs/>
                <w:sz w:val="12"/>
                <w:szCs w:val="12"/>
              </w:rPr>
            </w:pPr>
            <w:r w:rsidRPr="00ED48F2">
              <w:rPr>
                <w:rFonts w:ascii="Bookman Old Style" w:eastAsia="Times New Roman" w:hAnsi="Bookman Old Style"/>
                <w:bCs/>
                <w:sz w:val="12"/>
                <w:szCs w:val="12"/>
              </w:rPr>
              <w:t>Bidang Perdagangan</w:t>
            </w:r>
          </w:p>
        </w:tc>
        <w:tc>
          <w:tcPr>
            <w:tcW w:w="299" w:type="pct"/>
            <w:noWrap/>
          </w:tcPr>
          <w:p w:rsidR="00DD3E73" w:rsidRPr="00ED48F2" w:rsidRDefault="00DD3E73" w:rsidP="00071F36">
            <w:pPr>
              <w:jc w:val="center"/>
              <w:rPr>
                <w:rFonts w:ascii="Bookman Old Style" w:eastAsia="Times New Roman" w:hAnsi="Bookman Old Style"/>
                <w:bCs/>
                <w:sz w:val="12"/>
                <w:szCs w:val="12"/>
              </w:rPr>
            </w:pPr>
            <w:r w:rsidRPr="00ED48F2">
              <w:rPr>
                <w:rFonts w:ascii="Bookman Old Style" w:eastAsia="Times New Roman" w:hAnsi="Bookman Old Style"/>
                <w:bCs/>
                <w:sz w:val="12"/>
                <w:szCs w:val="12"/>
              </w:rPr>
              <w:t>Kota Malang</w:t>
            </w:r>
          </w:p>
        </w:tc>
      </w:tr>
      <w:tr w:rsidR="00DD3E73" w:rsidRPr="00274B43" w:rsidTr="004741B6">
        <w:trPr>
          <w:trHeight w:val="365"/>
        </w:trPr>
        <w:tc>
          <w:tcPr>
            <w:tcW w:w="231" w:type="pct"/>
            <w:vMerge/>
            <w:tcBorders>
              <w:bottom w:val="nil"/>
            </w:tcBorders>
          </w:tcPr>
          <w:p w:rsidR="00DD3E73" w:rsidRDefault="00DD3E73" w:rsidP="00DD3E73">
            <w:pPr>
              <w:rPr>
                <w:rFonts w:ascii="Bookman Old Style" w:hAnsi="Bookman Old Style"/>
                <w:bCs/>
                <w:sz w:val="12"/>
                <w:szCs w:val="12"/>
              </w:rPr>
            </w:pPr>
          </w:p>
        </w:tc>
        <w:tc>
          <w:tcPr>
            <w:tcW w:w="265" w:type="pct"/>
            <w:tcBorders>
              <w:top w:val="nil"/>
              <w:bottom w:val="nil"/>
            </w:tcBorders>
          </w:tcPr>
          <w:p w:rsidR="00DD3E73" w:rsidRDefault="00DD3E73" w:rsidP="002F2649">
            <w:pPr>
              <w:spacing w:after="0" w:line="240" w:lineRule="auto"/>
              <w:rPr>
                <w:rFonts w:ascii="Bookman Old Style" w:eastAsia="Times New Roman" w:hAnsi="Bookman Old Style"/>
                <w:sz w:val="12"/>
                <w:szCs w:val="12"/>
              </w:rPr>
            </w:pPr>
          </w:p>
        </w:tc>
        <w:tc>
          <w:tcPr>
            <w:tcW w:w="103" w:type="pct"/>
          </w:tcPr>
          <w:p w:rsidR="00DD3E73" w:rsidRPr="0027041C" w:rsidRDefault="00DD3E73" w:rsidP="00071F36">
            <w:pPr>
              <w:rPr>
                <w:rFonts w:ascii="Bookman Old Style" w:eastAsia="Times New Roman" w:hAnsi="Bookman Old Style"/>
                <w:bCs/>
                <w:sz w:val="12"/>
                <w:szCs w:val="12"/>
                <w:highlight w:val="yellow"/>
              </w:rPr>
            </w:pPr>
          </w:p>
        </w:tc>
        <w:tc>
          <w:tcPr>
            <w:tcW w:w="392" w:type="pct"/>
          </w:tcPr>
          <w:p w:rsidR="00DD3E73" w:rsidRPr="00ED48F2" w:rsidRDefault="00DD3E73" w:rsidP="00721A21">
            <w:pPr>
              <w:rPr>
                <w:rFonts w:ascii="Bookman Old Style" w:eastAsia="Times New Roman" w:hAnsi="Bookman Old Style"/>
                <w:bCs/>
                <w:sz w:val="12"/>
                <w:szCs w:val="12"/>
              </w:rPr>
            </w:pPr>
            <w:r w:rsidRPr="00ED48F2">
              <w:rPr>
                <w:rFonts w:ascii="Bookman Old Style" w:eastAsia="Times New Roman" w:hAnsi="Bookman Old Style"/>
                <w:bCs/>
                <w:sz w:val="12"/>
                <w:szCs w:val="12"/>
              </w:rPr>
              <w:t>Program Pengembangan Kinerja Pelayanan Pasar</w:t>
            </w:r>
          </w:p>
        </w:tc>
        <w:tc>
          <w:tcPr>
            <w:tcW w:w="313" w:type="pct"/>
          </w:tcPr>
          <w:p w:rsidR="00DD3E73" w:rsidRPr="00ED48F2" w:rsidRDefault="00DD3E73" w:rsidP="00721A21">
            <w:pPr>
              <w:rPr>
                <w:rFonts w:ascii="Bookman Old Style" w:eastAsia="Times New Roman" w:hAnsi="Bookman Old Style"/>
                <w:bCs/>
                <w:sz w:val="12"/>
                <w:szCs w:val="12"/>
              </w:rPr>
            </w:pPr>
            <w:r w:rsidRPr="00ED48F2">
              <w:rPr>
                <w:rFonts w:ascii="Bookman Old Style" w:eastAsia="Times New Roman" w:hAnsi="Bookman Old Style"/>
                <w:bCs/>
                <w:sz w:val="12"/>
                <w:szCs w:val="12"/>
              </w:rPr>
              <w:t>Persentase penetapan pasar rakyat sebagai pasar halal</w:t>
            </w:r>
          </w:p>
        </w:tc>
        <w:tc>
          <w:tcPr>
            <w:tcW w:w="132" w:type="pct"/>
          </w:tcPr>
          <w:p w:rsidR="00DD3E73" w:rsidRPr="00ED48F2" w:rsidRDefault="00DD3E73" w:rsidP="00721A21">
            <w:pPr>
              <w:jc w:val="center"/>
              <w:rPr>
                <w:rFonts w:ascii="Bookman Old Style" w:hAnsi="Bookman Old Style"/>
                <w:bCs/>
                <w:sz w:val="12"/>
                <w:szCs w:val="12"/>
              </w:rPr>
            </w:pPr>
            <w:r w:rsidRPr="00ED48F2">
              <w:rPr>
                <w:rFonts w:ascii="Bookman Old Style" w:hAnsi="Bookman Old Style"/>
                <w:bCs/>
                <w:sz w:val="12"/>
                <w:szCs w:val="12"/>
              </w:rPr>
              <w:t>0 %</w:t>
            </w:r>
          </w:p>
        </w:tc>
        <w:tc>
          <w:tcPr>
            <w:tcW w:w="122" w:type="pct"/>
          </w:tcPr>
          <w:p w:rsidR="00DD3E73" w:rsidRPr="00ED48F2" w:rsidRDefault="00DD3E73" w:rsidP="00721A21">
            <w:pPr>
              <w:jc w:val="center"/>
              <w:rPr>
                <w:rFonts w:ascii="Bookman Old Style" w:hAnsi="Bookman Old Style"/>
                <w:bCs/>
                <w:sz w:val="12"/>
                <w:szCs w:val="12"/>
              </w:rPr>
            </w:pPr>
            <w:r w:rsidRPr="00ED48F2">
              <w:rPr>
                <w:rFonts w:ascii="Bookman Old Style" w:hAnsi="Bookman Old Style"/>
                <w:bCs/>
                <w:sz w:val="12"/>
                <w:szCs w:val="12"/>
              </w:rPr>
              <w:t>0 %</w:t>
            </w:r>
          </w:p>
        </w:tc>
        <w:tc>
          <w:tcPr>
            <w:tcW w:w="174" w:type="pct"/>
          </w:tcPr>
          <w:p w:rsidR="00DD3E73" w:rsidRPr="00ED48F2" w:rsidRDefault="00DD3E73" w:rsidP="00721A21">
            <w:pPr>
              <w:jc w:val="center"/>
              <w:rPr>
                <w:rFonts w:ascii="Bookman Old Style" w:hAnsi="Bookman Old Style"/>
                <w:bCs/>
                <w:sz w:val="12"/>
                <w:szCs w:val="12"/>
              </w:rPr>
            </w:pPr>
            <w:r w:rsidRPr="00ED48F2">
              <w:rPr>
                <w:rFonts w:ascii="Bookman Old Style" w:hAnsi="Bookman Old Style"/>
                <w:bCs/>
                <w:sz w:val="12"/>
                <w:szCs w:val="12"/>
              </w:rPr>
              <w:t>0%</w:t>
            </w:r>
          </w:p>
        </w:tc>
        <w:tc>
          <w:tcPr>
            <w:tcW w:w="306" w:type="pct"/>
          </w:tcPr>
          <w:p w:rsidR="00DD3E73" w:rsidRPr="00ED48F2" w:rsidRDefault="00DD3E73" w:rsidP="00721A21">
            <w:pPr>
              <w:jc w:val="right"/>
              <w:rPr>
                <w:rFonts w:ascii="Bookman Old Style" w:hAnsi="Bookman Old Style"/>
                <w:bCs/>
                <w:sz w:val="10"/>
                <w:szCs w:val="10"/>
              </w:rPr>
            </w:pPr>
            <w:r w:rsidRPr="00ED48F2">
              <w:rPr>
                <w:rFonts w:ascii="Bookman Old Style" w:hAnsi="Bookman Old Style"/>
                <w:bCs/>
                <w:sz w:val="10"/>
                <w:szCs w:val="10"/>
              </w:rPr>
              <w:t>17.709.508.000</w:t>
            </w:r>
          </w:p>
          <w:p w:rsidR="00DD3E73" w:rsidRPr="00ED48F2" w:rsidRDefault="00DD3E73" w:rsidP="00721A21">
            <w:pPr>
              <w:jc w:val="right"/>
              <w:rPr>
                <w:rFonts w:ascii="Bookman Old Style" w:hAnsi="Bookman Old Style"/>
                <w:bCs/>
                <w:sz w:val="10"/>
                <w:szCs w:val="10"/>
              </w:rPr>
            </w:pPr>
          </w:p>
        </w:tc>
        <w:tc>
          <w:tcPr>
            <w:tcW w:w="174" w:type="pct"/>
          </w:tcPr>
          <w:p w:rsidR="00DD3E73" w:rsidRPr="00ED48F2" w:rsidRDefault="00DD3E73" w:rsidP="00721A21">
            <w:pPr>
              <w:jc w:val="center"/>
              <w:rPr>
                <w:rFonts w:ascii="Bookman Old Style" w:hAnsi="Bookman Old Style"/>
                <w:sz w:val="12"/>
                <w:szCs w:val="12"/>
              </w:rPr>
            </w:pPr>
            <w:r w:rsidRPr="00ED48F2">
              <w:rPr>
                <w:rFonts w:ascii="Bookman Old Style" w:hAnsi="Bookman Old Style"/>
                <w:sz w:val="12"/>
                <w:szCs w:val="12"/>
              </w:rPr>
              <w:t>8%</w:t>
            </w:r>
          </w:p>
        </w:tc>
        <w:tc>
          <w:tcPr>
            <w:tcW w:w="306" w:type="pct"/>
          </w:tcPr>
          <w:p w:rsidR="00DD3E73" w:rsidRPr="00ED48F2" w:rsidRDefault="00DD3E73" w:rsidP="00721A21">
            <w:pPr>
              <w:jc w:val="right"/>
              <w:rPr>
                <w:rFonts w:ascii="Bookman Old Style" w:hAnsi="Bookman Old Style"/>
                <w:sz w:val="10"/>
                <w:szCs w:val="10"/>
              </w:rPr>
            </w:pPr>
            <w:r w:rsidRPr="00ED48F2">
              <w:rPr>
                <w:rFonts w:ascii="Bookman Old Style" w:hAnsi="Bookman Old Style"/>
                <w:sz w:val="10"/>
                <w:szCs w:val="10"/>
              </w:rPr>
              <w:t>20.000.000.000</w:t>
            </w:r>
          </w:p>
        </w:tc>
        <w:tc>
          <w:tcPr>
            <w:tcW w:w="175" w:type="pct"/>
          </w:tcPr>
          <w:p w:rsidR="00DD3E73" w:rsidRPr="00ED48F2" w:rsidRDefault="00DD3E73" w:rsidP="00721A21">
            <w:pPr>
              <w:jc w:val="center"/>
              <w:rPr>
                <w:rFonts w:ascii="Bookman Old Style" w:hAnsi="Bookman Old Style"/>
                <w:sz w:val="12"/>
                <w:szCs w:val="12"/>
              </w:rPr>
            </w:pPr>
            <w:r w:rsidRPr="00ED48F2">
              <w:rPr>
                <w:rFonts w:ascii="Bookman Old Style" w:hAnsi="Bookman Old Style"/>
                <w:sz w:val="12"/>
                <w:szCs w:val="12"/>
              </w:rPr>
              <w:t>11.54%</w:t>
            </w:r>
          </w:p>
        </w:tc>
        <w:tc>
          <w:tcPr>
            <w:tcW w:w="303" w:type="pct"/>
          </w:tcPr>
          <w:p w:rsidR="00DD3E73" w:rsidRPr="00ED48F2" w:rsidRDefault="00DD3E73" w:rsidP="00721A21">
            <w:pPr>
              <w:ind w:left="-54"/>
              <w:jc w:val="right"/>
              <w:rPr>
                <w:rFonts w:ascii="Bookman Old Style" w:hAnsi="Bookman Old Style"/>
                <w:color w:val="FF0000"/>
                <w:sz w:val="10"/>
                <w:szCs w:val="10"/>
              </w:rPr>
            </w:pPr>
            <w:r w:rsidRPr="00BC46EE">
              <w:rPr>
                <w:rFonts w:ascii="Bookman Old Style" w:hAnsi="Bookman Old Style"/>
                <w:sz w:val="10"/>
                <w:szCs w:val="10"/>
                <w:lang w:val="id-ID"/>
              </w:rPr>
              <w:t>20</w:t>
            </w:r>
            <w:r w:rsidRPr="00BC46EE">
              <w:rPr>
                <w:rFonts w:ascii="Bookman Old Style" w:hAnsi="Bookman Old Style"/>
                <w:sz w:val="10"/>
                <w:szCs w:val="10"/>
              </w:rPr>
              <w:t>.0</w:t>
            </w:r>
            <w:r w:rsidRPr="00BC46EE">
              <w:rPr>
                <w:rFonts w:ascii="Bookman Old Style" w:hAnsi="Bookman Old Style"/>
                <w:sz w:val="10"/>
                <w:szCs w:val="10"/>
                <w:lang w:val="id-ID"/>
              </w:rPr>
              <w:t>00</w:t>
            </w:r>
            <w:r w:rsidRPr="00BC46EE">
              <w:rPr>
                <w:rFonts w:ascii="Bookman Old Style" w:hAnsi="Bookman Old Style"/>
                <w:sz w:val="10"/>
                <w:szCs w:val="10"/>
              </w:rPr>
              <w:t>.</w:t>
            </w:r>
            <w:r w:rsidRPr="00BC46EE">
              <w:rPr>
                <w:rFonts w:ascii="Bookman Old Style" w:hAnsi="Bookman Old Style"/>
                <w:sz w:val="10"/>
                <w:szCs w:val="10"/>
                <w:lang w:val="id-ID"/>
              </w:rPr>
              <w:t>000</w:t>
            </w:r>
            <w:r w:rsidRPr="00BC46EE">
              <w:rPr>
                <w:rFonts w:ascii="Bookman Old Style" w:hAnsi="Bookman Old Style"/>
                <w:sz w:val="10"/>
                <w:szCs w:val="10"/>
              </w:rPr>
              <w:t>.000</w:t>
            </w:r>
          </w:p>
        </w:tc>
        <w:tc>
          <w:tcPr>
            <w:tcW w:w="175" w:type="pct"/>
          </w:tcPr>
          <w:p w:rsidR="00DD3E73" w:rsidRPr="00ED48F2" w:rsidRDefault="00DD3E73" w:rsidP="00721A21">
            <w:pPr>
              <w:jc w:val="center"/>
              <w:rPr>
                <w:rFonts w:ascii="Bookman Old Style" w:hAnsi="Bookman Old Style"/>
                <w:sz w:val="12"/>
                <w:szCs w:val="12"/>
              </w:rPr>
            </w:pPr>
            <w:r w:rsidRPr="00ED48F2">
              <w:rPr>
                <w:rFonts w:ascii="Bookman Old Style" w:hAnsi="Bookman Old Style"/>
                <w:sz w:val="12"/>
                <w:szCs w:val="12"/>
              </w:rPr>
              <w:t>15.38%</w:t>
            </w:r>
          </w:p>
        </w:tc>
        <w:tc>
          <w:tcPr>
            <w:tcW w:w="305" w:type="pct"/>
          </w:tcPr>
          <w:p w:rsidR="00DD3E73" w:rsidRPr="00777252" w:rsidRDefault="00DD3E73" w:rsidP="00721A21">
            <w:pPr>
              <w:ind w:left="-111"/>
              <w:jc w:val="right"/>
              <w:rPr>
                <w:rFonts w:ascii="Bookman Old Style" w:hAnsi="Bookman Old Style"/>
                <w:sz w:val="10"/>
                <w:szCs w:val="10"/>
                <w:lang w:val="id-ID"/>
              </w:rPr>
            </w:pPr>
            <w:r w:rsidRPr="00777252">
              <w:rPr>
                <w:rFonts w:ascii="Bookman Old Style" w:hAnsi="Bookman Old Style"/>
                <w:sz w:val="10"/>
                <w:szCs w:val="10"/>
                <w:lang w:val="id-ID"/>
              </w:rPr>
              <w:t>20.000.000.000</w:t>
            </w:r>
          </w:p>
        </w:tc>
        <w:tc>
          <w:tcPr>
            <w:tcW w:w="174" w:type="pct"/>
          </w:tcPr>
          <w:p w:rsidR="00DD3E73" w:rsidRPr="00130D92" w:rsidRDefault="00DD3E73" w:rsidP="00721A21">
            <w:pPr>
              <w:jc w:val="center"/>
              <w:rPr>
                <w:rFonts w:ascii="Bookman Old Style" w:hAnsi="Bookman Old Style"/>
                <w:sz w:val="12"/>
                <w:szCs w:val="12"/>
              </w:rPr>
            </w:pPr>
            <w:r w:rsidRPr="00130D92">
              <w:rPr>
                <w:rFonts w:ascii="Bookman Old Style" w:hAnsi="Bookman Old Style"/>
                <w:sz w:val="12"/>
                <w:szCs w:val="12"/>
              </w:rPr>
              <w:t>19.23%</w:t>
            </w:r>
          </w:p>
        </w:tc>
        <w:tc>
          <w:tcPr>
            <w:tcW w:w="305" w:type="pct"/>
          </w:tcPr>
          <w:p w:rsidR="00DD3E73" w:rsidRPr="00130D92" w:rsidRDefault="00DD3E73" w:rsidP="00721A21">
            <w:pPr>
              <w:ind w:left="-111"/>
              <w:jc w:val="right"/>
              <w:rPr>
                <w:rFonts w:ascii="Bookman Old Style" w:hAnsi="Bookman Old Style"/>
                <w:sz w:val="10"/>
                <w:szCs w:val="10"/>
                <w:lang w:val="id-ID"/>
              </w:rPr>
            </w:pPr>
            <w:r w:rsidRPr="00130D92">
              <w:rPr>
                <w:rFonts w:ascii="Bookman Old Style" w:hAnsi="Bookman Old Style"/>
                <w:sz w:val="10"/>
                <w:szCs w:val="10"/>
                <w:lang w:val="id-ID"/>
              </w:rPr>
              <w:t>20.000.000.000</w:t>
            </w:r>
          </w:p>
        </w:tc>
        <w:tc>
          <w:tcPr>
            <w:tcW w:w="174" w:type="pct"/>
          </w:tcPr>
          <w:p w:rsidR="00DD3E73" w:rsidRPr="00ED48F2" w:rsidRDefault="00DD3E73" w:rsidP="00721A21">
            <w:pPr>
              <w:jc w:val="center"/>
              <w:rPr>
                <w:rFonts w:ascii="Bookman Old Style" w:hAnsi="Bookman Old Style"/>
                <w:sz w:val="12"/>
                <w:szCs w:val="12"/>
              </w:rPr>
            </w:pPr>
            <w:r w:rsidRPr="00ED48F2">
              <w:rPr>
                <w:rFonts w:ascii="Bookman Old Style" w:hAnsi="Bookman Old Style"/>
                <w:sz w:val="12"/>
                <w:szCs w:val="12"/>
              </w:rPr>
              <w:t>19.23%</w:t>
            </w:r>
          </w:p>
        </w:tc>
        <w:tc>
          <w:tcPr>
            <w:tcW w:w="305" w:type="pct"/>
          </w:tcPr>
          <w:p w:rsidR="00DD3E73" w:rsidRPr="00130D92" w:rsidRDefault="00DD3E73" w:rsidP="00721A21">
            <w:pPr>
              <w:ind w:left="-111"/>
              <w:jc w:val="right"/>
              <w:rPr>
                <w:rFonts w:ascii="Bookman Old Style" w:hAnsi="Bookman Old Style"/>
                <w:sz w:val="10"/>
                <w:szCs w:val="10"/>
                <w:lang w:val="id-ID"/>
              </w:rPr>
            </w:pPr>
            <w:r w:rsidRPr="00130D92">
              <w:rPr>
                <w:rFonts w:ascii="Bookman Old Style" w:hAnsi="Bookman Old Style"/>
                <w:sz w:val="10"/>
                <w:szCs w:val="10"/>
                <w:lang w:val="id-ID"/>
              </w:rPr>
              <w:t>20.000.000.000</w:t>
            </w:r>
          </w:p>
        </w:tc>
        <w:tc>
          <w:tcPr>
            <w:tcW w:w="267" w:type="pct"/>
          </w:tcPr>
          <w:p w:rsidR="00DD3E73" w:rsidRPr="00ED48F2" w:rsidRDefault="00DD3E73" w:rsidP="00721A21">
            <w:pPr>
              <w:jc w:val="center"/>
              <w:rPr>
                <w:rFonts w:ascii="Bookman Old Style" w:eastAsia="Times New Roman" w:hAnsi="Bookman Old Style"/>
                <w:bCs/>
                <w:sz w:val="12"/>
                <w:szCs w:val="12"/>
              </w:rPr>
            </w:pPr>
            <w:r w:rsidRPr="00ED48F2">
              <w:rPr>
                <w:rFonts w:ascii="Bookman Old Style" w:eastAsia="Times New Roman" w:hAnsi="Bookman Old Style"/>
                <w:bCs/>
                <w:sz w:val="12"/>
                <w:szCs w:val="12"/>
              </w:rPr>
              <w:t>Bidang Perdagangan</w:t>
            </w:r>
          </w:p>
        </w:tc>
        <w:tc>
          <w:tcPr>
            <w:tcW w:w="299" w:type="pct"/>
            <w:noWrap/>
          </w:tcPr>
          <w:p w:rsidR="00DD3E73" w:rsidRPr="00ED48F2" w:rsidRDefault="00DD3E73" w:rsidP="00721A21">
            <w:pPr>
              <w:jc w:val="center"/>
              <w:rPr>
                <w:rFonts w:ascii="Bookman Old Style" w:eastAsia="Times New Roman" w:hAnsi="Bookman Old Style"/>
                <w:bCs/>
                <w:sz w:val="12"/>
                <w:szCs w:val="12"/>
              </w:rPr>
            </w:pPr>
            <w:r w:rsidRPr="00ED48F2">
              <w:rPr>
                <w:rFonts w:ascii="Bookman Old Style" w:eastAsia="Times New Roman" w:hAnsi="Bookman Old Style"/>
                <w:bCs/>
                <w:sz w:val="12"/>
                <w:szCs w:val="12"/>
              </w:rPr>
              <w:t>Kota Malang</w:t>
            </w:r>
          </w:p>
        </w:tc>
      </w:tr>
      <w:tr w:rsidR="00130D92" w:rsidRPr="00274B43" w:rsidTr="008C56E8">
        <w:trPr>
          <w:trHeight w:val="365"/>
        </w:trPr>
        <w:tc>
          <w:tcPr>
            <w:tcW w:w="231"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265"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103" w:type="pct"/>
            <w:vAlign w:val="center"/>
          </w:tcPr>
          <w:p w:rsidR="00130D92" w:rsidRPr="00274B43" w:rsidRDefault="00130D92" w:rsidP="00071F36">
            <w:pPr>
              <w:rPr>
                <w:rFonts w:ascii="Bookman Old Style" w:hAnsi="Bookman Old Style"/>
                <w:bCs/>
                <w:sz w:val="12"/>
                <w:szCs w:val="12"/>
              </w:rPr>
            </w:pPr>
          </w:p>
        </w:tc>
        <w:tc>
          <w:tcPr>
            <w:tcW w:w="392"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Penataan dan penyuluhan PKL</w:t>
            </w:r>
          </w:p>
        </w:tc>
        <w:tc>
          <w:tcPr>
            <w:tcW w:w="313"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PKL yang menerima penyuluhan</w:t>
            </w:r>
          </w:p>
        </w:tc>
        <w:tc>
          <w:tcPr>
            <w:tcW w:w="132" w:type="pct"/>
          </w:tcPr>
          <w:p w:rsidR="00130D92" w:rsidRPr="00274B43" w:rsidRDefault="00130D92" w:rsidP="00921ADC">
            <w:pPr>
              <w:jc w:val="center"/>
              <w:rPr>
                <w:rFonts w:ascii="Bookman Old Style" w:hAnsi="Bookman Old Style"/>
                <w:bCs/>
                <w:sz w:val="12"/>
                <w:szCs w:val="12"/>
              </w:rPr>
            </w:pPr>
            <w:r>
              <w:rPr>
                <w:rFonts w:ascii="Bookman Old Style" w:hAnsi="Bookman Old Style"/>
                <w:bCs/>
                <w:sz w:val="12"/>
                <w:szCs w:val="12"/>
              </w:rPr>
              <w:t>200 PKL</w:t>
            </w:r>
          </w:p>
        </w:tc>
        <w:tc>
          <w:tcPr>
            <w:tcW w:w="122" w:type="pct"/>
          </w:tcPr>
          <w:p w:rsidR="00130D92" w:rsidRPr="00274B43" w:rsidRDefault="00130D92" w:rsidP="00921ADC">
            <w:pPr>
              <w:jc w:val="center"/>
              <w:rPr>
                <w:rFonts w:ascii="Bookman Old Style" w:hAnsi="Bookman Old Style"/>
                <w:bCs/>
                <w:sz w:val="12"/>
                <w:szCs w:val="12"/>
              </w:rPr>
            </w:pPr>
            <w:r>
              <w:rPr>
                <w:rFonts w:ascii="Bookman Old Style" w:hAnsi="Bookman Old Style"/>
                <w:bCs/>
                <w:sz w:val="12"/>
                <w:szCs w:val="12"/>
              </w:rPr>
              <w:t>90 PKL</w:t>
            </w:r>
          </w:p>
        </w:tc>
        <w:tc>
          <w:tcPr>
            <w:tcW w:w="174" w:type="pct"/>
          </w:tcPr>
          <w:p w:rsidR="00130D92" w:rsidRPr="00274B43" w:rsidRDefault="00130D92" w:rsidP="00921ADC">
            <w:pPr>
              <w:jc w:val="center"/>
              <w:rPr>
                <w:rFonts w:ascii="Bookman Old Style" w:hAnsi="Bookman Old Style"/>
                <w:bCs/>
                <w:sz w:val="12"/>
                <w:szCs w:val="12"/>
              </w:rPr>
            </w:pPr>
            <w:r>
              <w:rPr>
                <w:rFonts w:ascii="Bookman Old Style" w:hAnsi="Bookman Old Style"/>
                <w:bCs/>
                <w:sz w:val="12"/>
                <w:szCs w:val="12"/>
              </w:rPr>
              <w:t>110 PKL</w:t>
            </w:r>
          </w:p>
        </w:tc>
        <w:tc>
          <w:tcPr>
            <w:tcW w:w="306" w:type="pct"/>
          </w:tcPr>
          <w:p w:rsidR="00130D92" w:rsidRPr="00274B43" w:rsidRDefault="00130D92" w:rsidP="00C32992">
            <w:pPr>
              <w:jc w:val="right"/>
              <w:rPr>
                <w:rFonts w:ascii="Bookman Old Style" w:hAnsi="Bookman Old Style"/>
                <w:bCs/>
                <w:sz w:val="12"/>
                <w:szCs w:val="12"/>
              </w:rPr>
            </w:pPr>
            <w:r>
              <w:rPr>
                <w:rFonts w:ascii="Bookman Old Style" w:hAnsi="Bookman Old Style"/>
                <w:bCs/>
                <w:sz w:val="12"/>
                <w:szCs w:val="12"/>
              </w:rPr>
              <w:t>80.000.000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110 PKL</w:t>
            </w:r>
          </w:p>
        </w:tc>
        <w:tc>
          <w:tcPr>
            <w:tcW w:w="306" w:type="pct"/>
          </w:tcPr>
          <w:p w:rsidR="00130D92" w:rsidRPr="00274B43" w:rsidRDefault="00130D92" w:rsidP="00DC71F2">
            <w:pPr>
              <w:jc w:val="right"/>
              <w:rPr>
                <w:rFonts w:ascii="Bookman Old Style" w:hAnsi="Bookman Old Style"/>
                <w:sz w:val="12"/>
                <w:szCs w:val="12"/>
              </w:rPr>
            </w:pPr>
            <w:r>
              <w:rPr>
                <w:rFonts w:ascii="Bookman Old Style" w:hAnsi="Bookman Old Style"/>
                <w:sz w:val="12"/>
                <w:szCs w:val="12"/>
              </w:rPr>
              <w:t>100</w:t>
            </w:r>
            <w:r w:rsidRPr="00274B43">
              <w:rPr>
                <w:rFonts w:ascii="Bookman Old Style" w:hAnsi="Bookman Old Style"/>
                <w:sz w:val="12"/>
                <w:szCs w:val="12"/>
              </w:rPr>
              <w:t>.</w:t>
            </w:r>
            <w:r>
              <w:rPr>
                <w:rFonts w:ascii="Bookman Old Style" w:hAnsi="Bookman Old Style"/>
                <w:sz w:val="12"/>
                <w:szCs w:val="12"/>
              </w:rPr>
              <w:t>000</w:t>
            </w:r>
            <w:r w:rsidRPr="00274B43">
              <w:rPr>
                <w:rFonts w:ascii="Bookman Old Style" w:hAnsi="Bookman Old Style"/>
                <w:sz w:val="12"/>
                <w:szCs w:val="12"/>
              </w:rPr>
              <w:t>.000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90 PKL</w:t>
            </w:r>
          </w:p>
        </w:tc>
        <w:tc>
          <w:tcPr>
            <w:tcW w:w="303"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lang w:val="id-ID"/>
              </w:rPr>
              <w:t>125</w:t>
            </w:r>
            <w:r w:rsidRPr="00274B43">
              <w:rPr>
                <w:rFonts w:ascii="Bookman Old Style" w:hAnsi="Bookman Old Style"/>
                <w:sz w:val="12"/>
                <w:szCs w:val="12"/>
              </w:rPr>
              <w:t>.000.000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90 PKL</w:t>
            </w:r>
          </w:p>
        </w:tc>
        <w:tc>
          <w:tcPr>
            <w:tcW w:w="305"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lang w:val="id-ID"/>
              </w:rPr>
              <w:t>15</w:t>
            </w:r>
            <w:r w:rsidRPr="00274B43">
              <w:rPr>
                <w:rFonts w:ascii="Bookman Old Style" w:hAnsi="Bookman Old Style"/>
                <w:sz w:val="12"/>
                <w:szCs w:val="12"/>
              </w:rPr>
              <w:t>0.000.000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90 PKL</w:t>
            </w:r>
          </w:p>
        </w:tc>
        <w:tc>
          <w:tcPr>
            <w:tcW w:w="305"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lang w:val="id-ID"/>
              </w:rPr>
              <w:t>1</w:t>
            </w:r>
            <w:r>
              <w:rPr>
                <w:rFonts w:ascii="Bookman Old Style" w:hAnsi="Bookman Old Style"/>
                <w:sz w:val="12"/>
                <w:szCs w:val="12"/>
              </w:rPr>
              <w:t>7</w:t>
            </w:r>
            <w:r>
              <w:rPr>
                <w:rFonts w:ascii="Bookman Old Style" w:hAnsi="Bookman Old Style"/>
                <w:sz w:val="12"/>
                <w:szCs w:val="12"/>
                <w:lang w:val="id-ID"/>
              </w:rPr>
              <w:t>5</w:t>
            </w:r>
            <w:r w:rsidRPr="00274B43">
              <w:rPr>
                <w:rFonts w:ascii="Bookman Old Style" w:hAnsi="Bookman Old Style"/>
                <w:sz w:val="12"/>
                <w:szCs w:val="12"/>
              </w:rPr>
              <w:t>.000.000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90 PKL</w:t>
            </w:r>
          </w:p>
        </w:tc>
        <w:tc>
          <w:tcPr>
            <w:tcW w:w="305" w:type="pct"/>
          </w:tcPr>
          <w:p w:rsidR="00130D92" w:rsidRPr="00274B43" w:rsidRDefault="00130D92" w:rsidP="0042664A">
            <w:pPr>
              <w:jc w:val="right"/>
              <w:rPr>
                <w:rFonts w:ascii="Bookman Old Style" w:hAnsi="Bookman Old Style"/>
                <w:sz w:val="12"/>
                <w:szCs w:val="12"/>
              </w:rPr>
            </w:pPr>
            <w:r>
              <w:rPr>
                <w:rFonts w:ascii="Bookman Old Style" w:hAnsi="Bookman Old Style"/>
                <w:sz w:val="12"/>
                <w:szCs w:val="12"/>
                <w:lang w:val="id-ID"/>
              </w:rPr>
              <w:t>1</w:t>
            </w:r>
            <w:r>
              <w:rPr>
                <w:rFonts w:ascii="Bookman Old Style" w:hAnsi="Bookman Old Style"/>
                <w:sz w:val="12"/>
                <w:szCs w:val="12"/>
              </w:rPr>
              <w:t>7</w:t>
            </w:r>
            <w:r>
              <w:rPr>
                <w:rFonts w:ascii="Bookman Old Style" w:hAnsi="Bookman Old Style"/>
                <w:sz w:val="12"/>
                <w:szCs w:val="12"/>
                <w:lang w:val="id-ID"/>
              </w:rPr>
              <w:t>5</w:t>
            </w:r>
            <w:r w:rsidRPr="00274B43">
              <w:rPr>
                <w:rFonts w:ascii="Bookman Old Style" w:hAnsi="Bookman Old Style"/>
                <w:sz w:val="12"/>
                <w:szCs w:val="12"/>
              </w:rPr>
              <w:t>.000.000</w:t>
            </w:r>
          </w:p>
        </w:tc>
        <w:tc>
          <w:tcPr>
            <w:tcW w:w="267" w:type="pct"/>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Bidang Perdagangan</w:t>
            </w:r>
          </w:p>
        </w:tc>
        <w:tc>
          <w:tcPr>
            <w:tcW w:w="299" w:type="pct"/>
            <w:noWrap/>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Hotel di Kota Malang</w:t>
            </w:r>
          </w:p>
        </w:tc>
      </w:tr>
      <w:tr w:rsidR="00130D92" w:rsidRPr="00274B43" w:rsidTr="008C56E8">
        <w:trPr>
          <w:trHeight w:val="365"/>
        </w:trPr>
        <w:tc>
          <w:tcPr>
            <w:tcW w:w="231"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265"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103" w:type="pct"/>
            <w:vAlign w:val="center"/>
          </w:tcPr>
          <w:p w:rsidR="00130D92" w:rsidRPr="00274B43" w:rsidRDefault="00130D92" w:rsidP="00071F36">
            <w:pPr>
              <w:rPr>
                <w:rFonts w:ascii="Bookman Old Style" w:hAnsi="Bookman Old Style"/>
                <w:bCs/>
                <w:sz w:val="12"/>
                <w:szCs w:val="12"/>
              </w:rPr>
            </w:pPr>
          </w:p>
        </w:tc>
        <w:tc>
          <w:tcPr>
            <w:tcW w:w="392"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Pengawasan dan pengendalian PKL</w:t>
            </w:r>
          </w:p>
        </w:tc>
        <w:tc>
          <w:tcPr>
            <w:tcW w:w="313"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papan himbauan PKL</w:t>
            </w:r>
          </w:p>
        </w:tc>
        <w:tc>
          <w:tcPr>
            <w:tcW w:w="132" w:type="pct"/>
          </w:tcPr>
          <w:p w:rsidR="00130D92" w:rsidRPr="00274B43" w:rsidRDefault="00130D92" w:rsidP="00C32992">
            <w:pPr>
              <w:jc w:val="center"/>
              <w:rPr>
                <w:rFonts w:ascii="Bookman Old Style" w:hAnsi="Bookman Old Style"/>
                <w:bCs/>
                <w:sz w:val="12"/>
                <w:szCs w:val="12"/>
              </w:rPr>
            </w:pPr>
            <w:r>
              <w:rPr>
                <w:rFonts w:ascii="Bookman Old Style" w:hAnsi="Bookman Old Style"/>
                <w:bCs/>
                <w:sz w:val="12"/>
                <w:szCs w:val="12"/>
              </w:rPr>
              <w:t>25 unit</w:t>
            </w:r>
          </w:p>
        </w:tc>
        <w:tc>
          <w:tcPr>
            <w:tcW w:w="122" w:type="pct"/>
          </w:tcPr>
          <w:p w:rsidR="00130D92" w:rsidRPr="00274B43" w:rsidRDefault="00130D92" w:rsidP="00C32992">
            <w:pPr>
              <w:jc w:val="center"/>
              <w:rPr>
                <w:rFonts w:ascii="Bookman Old Style" w:hAnsi="Bookman Old Style"/>
                <w:bCs/>
                <w:sz w:val="12"/>
                <w:szCs w:val="12"/>
              </w:rPr>
            </w:pPr>
            <w:r>
              <w:rPr>
                <w:rFonts w:ascii="Bookman Old Style" w:hAnsi="Bookman Old Style"/>
                <w:bCs/>
                <w:sz w:val="12"/>
                <w:szCs w:val="12"/>
              </w:rPr>
              <w:t>25 unit</w:t>
            </w:r>
          </w:p>
        </w:tc>
        <w:tc>
          <w:tcPr>
            <w:tcW w:w="174" w:type="pct"/>
          </w:tcPr>
          <w:p w:rsidR="00130D92" w:rsidRPr="00274B43" w:rsidRDefault="00130D92" w:rsidP="00C32992">
            <w:pPr>
              <w:jc w:val="center"/>
              <w:rPr>
                <w:rFonts w:ascii="Bookman Old Style" w:hAnsi="Bookman Old Style"/>
                <w:bCs/>
                <w:sz w:val="12"/>
                <w:szCs w:val="12"/>
              </w:rPr>
            </w:pPr>
            <w:r>
              <w:rPr>
                <w:rFonts w:ascii="Bookman Old Style" w:hAnsi="Bookman Old Style"/>
                <w:bCs/>
                <w:sz w:val="12"/>
                <w:szCs w:val="12"/>
              </w:rPr>
              <w:t>0 unit</w:t>
            </w:r>
          </w:p>
        </w:tc>
        <w:tc>
          <w:tcPr>
            <w:tcW w:w="306" w:type="pct"/>
          </w:tcPr>
          <w:p w:rsidR="00130D92" w:rsidRPr="00274B43" w:rsidRDefault="00130D92" w:rsidP="00213CC4">
            <w:pPr>
              <w:jc w:val="right"/>
              <w:rPr>
                <w:rFonts w:ascii="Bookman Old Style" w:hAnsi="Bookman Old Style"/>
                <w:bCs/>
                <w:sz w:val="12"/>
                <w:szCs w:val="12"/>
              </w:rPr>
            </w:pPr>
            <w:r>
              <w:rPr>
                <w:rFonts w:ascii="Bookman Old Style" w:hAnsi="Bookman Old Style"/>
                <w:bCs/>
                <w:sz w:val="12"/>
                <w:szCs w:val="12"/>
              </w:rPr>
              <w:t>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25 unit</w:t>
            </w:r>
          </w:p>
        </w:tc>
        <w:tc>
          <w:tcPr>
            <w:tcW w:w="306" w:type="pct"/>
          </w:tcPr>
          <w:p w:rsidR="00130D92" w:rsidRPr="00274B43" w:rsidRDefault="00130D92" w:rsidP="00DC71F2">
            <w:pPr>
              <w:jc w:val="right"/>
              <w:rPr>
                <w:rFonts w:ascii="Bookman Old Style" w:hAnsi="Bookman Old Style"/>
                <w:sz w:val="12"/>
                <w:szCs w:val="12"/>
              </w:rPr>
            </w:pPr>
            <w:r>
              <w:rPr>
                <w:rFonts w:ascii="Bookman Old Style" w:hAnsi="Bookman Old Style"/>
                <w:sz w:val="12"/>
                <w:szCs w:val="12"/>
              </w:rPr>
              <w:t>100</w:t>
            </w:r>
            <w:r w:rsidRPr="00274B43">
              <w:rPr>
                <w:rFonts w:ascii="Bookman Old Style" w:hAnsi="Bookman Old Style"/>
                <w:sz w:val="12"/>
                <w:szCs w:val="12"/>
              </w:rPr>
              <w:t>.</w:t>
            </w:r>
            <w:r>
              <w:rPr>
                <w:rFonts w:ascii="Bookman Old Style" w:hAnsi="Bookman Old Style"/>
                <w:sz w:val="12"/>
                <w:szCs w:val="12"/>
              </w:rPr>
              <w:t>00</w:t>
            </w:r>
            <w:r w:rsidRPr="00274B43">
              <w:rPr>
                <w:rFonts w:ascii="Bookman Old Style" w:hAnsi="Bookman Old Style"/>
                <w:sz w:val="12"/>
                <w:szCs w:val="12"/>
              </w:rPr>
              <w:t>0.000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25 unit</w:t>
            </w:r>
          </w:p>
        </w:tc>
        <w:tc>
          <w:tcPr>
            <w:tcW w:w="303"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lang w:val="id-ID"/>
              </w:rPr>
              <w:t>125</w:t>
            </w:r>
            <w:r>
              <w:rPr>
                <w:rFonts w:ascii="Bookman Old Style" w:hAnsi="Bookman Old Style"/>
                <w:sz w:val="12"/>
                <w:szCs w:val="12"/>
              </w:rPr>
              <w:t>.</w:t>
            </w:r>
            <w:r>
              <w:rPr>
                <w:rFonts w:ascii="Bookman Old Style" w:hAnsi="Bookman Old Style"/>
                <w:sz w:val="12"/>
                <w:szCs w:val="12"/>
                <w:lang w:val="id-ID"/>
              </w:rPr>
              <w:t>0</w:t>
            </w:r>
            <w:r w:rsidRPr="00274B43">
              <w:rPr>
                <w:rFonts w:ascii="Bookman Old Style" w:hAnsi="Bookman Old Style"/>
                <w:sz w:val="12"/>
                <w:szCs w:val="12"/>
              </w:rPr>
              <w:t>00.000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25 unit</w:t>
            </w:r>
          </w:p>
        </w:tc>
        <w:tc>
          <w:tcPr>
            <w:tcW w:w="305"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lang w:val="id-ID"/>
              </w:rPr>
              <w:t>150</w:t>
            </w:r>
            <w:r>
              <w:rPr>
                <w:rFonts w:ascii="Bookman Old Style" w:hAnsi="Bookman Old Style"/>
                <w:sz w:val="12"/>
                <w:szCs w:val="12"/>
              </w:rPr>
              <w:t>.</w:t>
            </w:r>
            <w:r>
              <w:rPr>
                <w:rFonts w:ascii="Bookman Old Style" w:hAnsi="Bookman Old Style"/>
                <w:sz w:val="12"/>
                <w:szCs w:val="12"/>
                <w:lang w:val="id-ID"/>
              </w:rPr>
              <w:t>0</w:t>
            </w:r>
            <w:r w:rsidRPr="00274B43">
              <w:rPr>
                <w:rFonts w:ascii="Bookman Old Style" w:hAnsi="Bookman Old Style"/>
                <w:sz w:val="12"/>
                <w:szCs w:val="12"/>
              </w:rPr>
              <w:t>00.000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25 unit</w:t>
            </w:r>
          </w:p>
        </w:tc>
        <w:tc>
          <w:tcPr>
            <w:tcW w:w="305" w:type="pct"/>
          </w:tcPr>
          <w:p w:rsidR="00130D92" w:rsidRPr="00274B43" w:rsidRDefault="00130D92" w:rsidP="00071F36">
            <w:pPr>
              <w:jc w:val="right"/>
              <w:rPr>
                <w:rFonts w:ascii="Bookman Old Style" w:hAnsi="Bookman Old Style"/>
                <w:sz w:val="12"/>
                <w:szCs w:val="12"/>
              </w:rPr>
            </w:pPr>
            <w:r w:rsidRPr="00274B43">
              <w:rPr>
                <w:rFonts w:ascii="Bookman Old Style" w:hAnsi="Bookman Old Style"/>
                <w:sz w:val="12"/>
                <w:szCs w:val="12"/>
              </w:rPr>
              <w:t>1</w:t>
            </w:r>
            <w:r>
              <w:rPr>
                <w:rFonts w:ascii="Bookman Old Style" w:hAnsi="Bookman Old Style"/>
                <w:sz w:val="12"/>
                <w:szCs w:val="12"/>
                <w:lang w:val="id-ID"/>
              </w:rPr>
              <w:t>50</w:t>
            </w:r>
            <w:r>
              <w:rPr>
                <w:rFonts w:ascii="Bookman Old Style" w:hAnsi="Bookman Old Style"/>
                <w:sz w:val="12"/>
                <w:szCs w:val="12"/>
              </w:rPr>
              <w:t>.</w:t>
            </w:r>
            <w:r>
              <w:rPr>
                <w:rFonts w:ascii="Bookman Old Style" w:hAnsi="Bookman Old Style"/>
                <w:sz w:val="12"/>
                <w:szCs w:val="12"/>
                <w:lang w:val="id-ID"/>
              </w:rPr>
              <w:t>0</w:t>
            </w:r>
            <w:r w:rsidRPr="00274B43">
              <w:rPr>
                <w:rFonts w:ascii="Bookman Old Style" w:hAnsi="Bookman Old Style"/>
                <w:sz w:val="12"/>
                <w:szCs w:val="12"/>
              </w:rPr>
              <w:t>00.000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25 unit</w:t>
            </w:r>
          </w:p>
        </w:tc>
        <w:tc>
          <w:tcPr>
            <w:tcW w:w="305" w:type="pct"/>
          </w:tcPr>
          <w:p w:rsidR="00130D92" w:rsidRPr="00274B43" w:rsidRDefault="00130D92" w:rsidP="0042664A">
            <w:pPr>
              <w:jc w:val="right"/>
              <w:rPr>
                <w:rFonts w:ascii="Bookman Old Style" w:hAnsi="Bookman Old Style"/>
                <w:sz w:val="12"/>
                <w:szCs w:val="12"/>
              </w:rPr>
            </w:pPr>
            <w:r w:rsidRPr="00274B43">
              <w:rPr>
                <w:rFonts w:ascii="Bookman Old Style" w:hAnsi="Bookman Old Style"/>
                <w:sz w:val="12"/>
                <w:szCs w:val="12"/>
              </w:rPr>
              <w:t>1</w:t>
            </w:r>
            <w:r>
              <w:rPr>
                <w:rFonts w:ascii="Bookman Old Style" w:hAnsi="Bookman Old Style"/>
                <w:sz w:val="12"/>
                <w:szCs w:val="12"/>
                <w:lang w:val="id-ID"/>
              </w:rPr>
              <w:t>50</w:t>
            </w:r>
            <w:r>
              <w:rPr>
                <w:rFonts w:ascii="Bookman Old Style" w:hAnsi="Bookman Old Style"/>
                <w:sz w:val="12"/>
                <w:szCs w:val="12"/>
              </w:rPr>
              <w:t>.</w:t>
            </w:r>
            <w:r>
              <w:rPr>
                <w:rFonts w:ascii="Bookman Old Style" w:hAnsi="Bookman Old Style"/>
                <w:sz w:val="12"/>
                <w:szCs w:val="12"/>
                <w:lang w:val="id-ID"/>
              </w:rPr>
              <w:t>0</w:t>
            </w:r>
            <w:r w:rsidRPr="00274B43">
              <w:rPr>
                <w:rFonts w:ascii="Bookman Old Style" w:hAnsi="Bookman Old Style"/>
                <w:sz w:val="12"/>
                <w:szCs w:val="12"/>
              </w:rPr>
              <w:t>00.000</w:t>
            </w:r>
          </w:p>
        </w:tc>
        <w:tc>
          <w:tcPr>
            <w:tcW w:w="267" w:type="pct"/>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Bidang Perdagangan</w:t>
            </w:r>
          </w:p>
        </w:tc>
        <w:tc>
          <w:tcPr>
            <w:tcW w:w="299" w:type="pct"/>
            <w:noWrap/>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Kota Malang</w:t>
            </w:r>
          </w:p>
        </w:tc>
      </w:tr>
      <w:tr w:rsidR="00130D92" w:rsidRPr="00274B43" w:rsidTr="0096455E">
        <w:trPr>
          <w:trHeight w:val="365"/>
        </w:trPr>
        <w:tc>
          <w:tcPr>
            <w:tcW w:w="231"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265"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103" w:type="pct"/>
            <w:vAlign w:val="center"/>
          </w:tcPr>
          <w:p w:rsidR="00130D92" w:rsidRPr="00274B43" w:rsidRDefault="00130D92" w:rsidP="00071F36">
            <w:pPr>
              <w:rPr>
                <w:rFonts w:ascii="Bookman Old Style" w:hAnsi="Bookman Old Style"/>
                <w:bCs/>
                <w:sz w:val="12"/>
                <w:szCs w:val="12"/>
              </w:rPr>
            </w:pPr>
          </w:p>
        </w:tc>
        <w:tc>
          <w:tcPr>
            <w:tcW w:w="392"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Penataan ketertiban pasar</w:t>
            </w:r>
          </w:p>
        </w:tc>
        <w:tc>
          <w:tcPr>
            <w:tcW w:w="313"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pelaksanaan operasi ketertiban pasar</w:t>
            </w:r>
          </w:p>
        </w:tc>
        <w:tc>
          <w:tcPr>
            <w:tcW w:w="132" w:type="pct"/>
          </w:tcPr>
          <w:p w:rsidR="00130D92" w:rsidRPr="00274B43" w:rsidRDefault="00130D92" w:rsidP="00C32992">
            <w:pPr>
              <w:jc w:val="center"/>
              <w:rPr>
                <w:rFonts w:ascii="Bookman Old Style" w:hAnsi="Bookman Old Style"/>
                <w:bCs/>
                <w:sz w:val="12"/>
                <w:szCs w:val="12"/>
              </w:rPr>
            </w:pPr>
            <w:r>
              <w:rPr>
                <w:rFonts w:ascii="Bookman Old Style" w:hAnsi="Bookman Old Style"/>
                <w:bCs/>
                <w:sz w:val="12"/>
                <w:szCs w:val="12"/>
              </w:rPr>
              <w:t>147 hari</w:t>
            </w:r>
          </w:p>
        </w:tc>
        <w:tc>
          <w:tcPr>
            <w:tcW w:w="122" w:type="pct"/>
          </w:tcPr>
          <w:p w:rsidR="00130D92" w:rsidRPr="00274B43" w:rsidRDefault="00130D92" w:rsidP="00C32992">
            <w:pPr>
              <w:jc w:val="center"/>
              <w:rPr>
                <w:rFonts w:ascii="Bookman Old Style" w:hAnsi="Bookman Old Style"/>
                <w:bCs/>
                <w:sz w:val="12"/>
                <w:szCs w:val="12"/>
              </w:rPr>
            </w:pPr>
            <w:r>
              <w:rPr>
                <w:rFonts w:ascii="Bookman Old Style" w:hAnsi="Bookman Old Style"/>
                <w:bCs/>
                <w:sz w:val="12"/>
                <w:szCs w:val="12"/>
              </w:rPr>
              <w:t>140 hari</w:t>
            </w:r>
          </w:p>
        </w:tc>
        <w:tc>
          <w:tcPr>
            <w:tcW w:w="174" w:type="pct"/>
          </w:tcPr>
          <w:p w:rsidR="00130D92" w:rsidRPr="00274B43" w:rsidRDefault="00130D92" w:rsidP="00C32992">
            <w:pPr>
              <w:jc w:val="center"/>
              <w:rPr>
                <w:rFonts w:ascii="Bookman Old Style" w:hAnsi="Bookman Old Style"/>
                <w:bCs/>
                <w:sz w:val="12"/>
                <w:szCs w:val="12"/>
              </w:rPr>
            </w:pPr>
            <w:r>
              <w:rPr>
                <w:rFonts w:ascii="Bookman Old Style" w:hAnsi="Bookman Old Style"/>
                <w:bCs/>
                <w:sz w:val="12"/>
                <w:szCs w:val="12"/>
              </w:rPr>
              <w:t>251 hari</w:t>
            </w:r>
          </w:p>
        </w:tc>
        <w:tc>
          <w:tcPr>
            <w:tcW w:w="306" w:type="pct"/>
          </w:tcPr>
          <w:p w:rsidR="00130D92" w:rsidRPr="00274B43" w:rsidRDefault="00130D92" w:rsidP="00213CC4">
            <w:pPr>
              <w:jc w:val="right"/>
              <w:rPr>
                <w:rFonts w:ascii="Bookman Old Style" w:hAnsi="Bookman Old Style"/>
                <w:bCs/>
                <w:sz w:val="12"/>
                <w:szCs w:val="12"/>
              </w:rPr>
            </w:pPr>
            <w:r>
              <w:rPr>
                <w:rFonts w:ascii="Bookman Old Style" w:hAnsi="Bookman Old Style"/>
                <w:bCs/>
                <w:sz w:val="12"/>
                <w:szCs w:val="12"/>
              </w:rPr>
              <w:t>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312 hari</w:t>
            </w:r>
          </w:p>
        </w:tc>
        <w:tc>
          <w:tcPr>
            <w:tcW w:w="306" w:type="pct"/>
          </w:tcPr>
          <w:p w:rsidR="00130D92" w:rsidRPr="00213CC4" w:rsidRDefault="00130D92" w:rsidP="00071F36">
            <w:pPr>
              <w:jc w:val="right"/>
              <w:rPr>
                <w:rFonts w:ascii="Bookman Old Style" w:hAnsi="Bookman Old Style"/>
                <w:sz w:val="10"/>
                <w:szCs w:val="10"/>
              </w:rPr>
            </w:pPr>
            <w:r w:rsidRPr="00213CC4">
              <w:rPr>
                <w:rFonts w:ascii="Bookman Old Style" w:hAnsi="Bookman Old Style"/>
                <w:sz w:val="10"/>
                <w:szCs w:val="10"/>
              </w:rPr>
              <w:t>3.074.776.000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312 hari</w:t>
            </w:r>
          </w:p>
        </w:tc>
        <w:tc>
          <w:tcPr>
            <w:tcW w:w="303" w:type="pct"/>
          </w:tcPr>
          <w:p w:rsidR="00130D92" w:rsidRPr="00213CC4" w:rsidRDefault="00130D92" w:rsidP="00BC46EE">
            <w:pPr>
              <w:jc w:val="right"/>
              <w:rPr>
                <w:rFonts w:ascii="Bookman Old Style" w:hAnsi="Bookman Old Style"/>
                <w:sz w:val="10"/>
                <w:szCs w:val="10"/>
              </w:rPr>
            </w:pPr>
            <w:r w:rsidRPr="00213CC4">
              <w:rPr>
                <w:rFonts w:ascii="Bookman Old Style" w:hAnsi="Bookman Old Style"/>
                <w:sz w:val="10"/>
                <w:szCs w:val="10"/>
              </w:rPr>
              <w:t>3.</w:t>
            </w:r>
            <w:r>
              <w:rPr>
                <w:rFonts w:ascii="Bookman Old Style" w:hAnsi="Bookman Old Style"/>
                <w:sz w:val="10"/>
                <w:szCs w:val="10"/>
                <w:lang w:val="id-ID"/>
              </w:rPr>
              <w:t>382</w:t>
            </w:r>
            <w:r w:rsidRPr="00213CC4">
              <w:rPr>
                <w:rFonts w:ascii="Bookman Old Style" w:hAnsi="Bookman Old Style"/>
                <w:sz w:val="10"/>
                <w:szCs w:val="10"/>
              </w:rPr>
              <w:t>.</w:t>
            </w:r>
            <w:r>
              <w:rPr>
                <w:rFonts w:ascii="Bookman Old Style" w:hAnsi="Bookman Old Style"/>
                <w:sz w:val="10"/>
                <w:szCs w:val="10"/>
                <w:lang w:val="id-ID"/>
              </w:rPr>
              <w:t>250</w:t>
            </w:r>
            <w:r w:rsidRPr="00213CC4">
              <w:rPr>
                <w:rFonts w:ascii="Bookman Old Style" w:hAnsi="Bookman Old Style"/>
                <w:sz w:val="10"/>
                <w:szCs w:val="10"/>
              </w:rPr>
              <w:t>.000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312 hari</w:t>
            </w:r>
          </w:p>
        </w:tc>
        <w:tc>
          <w:tcPr>
            <w:tcW w:w="305" w:type="pct"/>
          </w:tcPr>
          <w:p w:rsidR="00130D92" w:rsidRPr="00213CC4" w:rsidRDefault="00130D92" w:rsidP="00BC46EE">
            <w:pPr>
              <w:jc w:val="right"/>
              <w:rPr>
                <w:rFonts w:ascii="Bookman Old Style" w:hAnsi="Bookman Old Style"/>
                <w:sz w:val="10"/>
                <w:szCs w:val="10"/>
              </w:rPr>
            </w:pPr>
            <w:r w:rsidRPr="00213CC4">
              <w:rPr>
                <w:rFonts w:ascii="Bookman Old Style" w:hAnsi="Bookman Old Style"/>
                <w:sz w:val="10"/>
                <w:szCs w:val="10"/>
              </w:rPr>
              <w:t>3.</w:t>
            </w:r>
            <w:r>
              <w:rPr>
                <w:rFonts w:ascii="Bookman Old Style" w:hAnsi="Bookman Old Style"/>
                <w:sz w:val="10"/>
                <w:szCs w:val="10"/>
                <w:lang w:val="id-ID"/>
              </w:rPr>
              <w:t>720</w:t>
            </w:r>
            <w:r w:rsidRPr="00213CC4">
              <w:rPr>
                <w:rFonts w:ascii="Bookman Old Style" w:hAnsi="Bookman Old Style"/>
                <w:sz w:val="10"/>
                <w:szCs w:val="10"/>
              </w:rPr>
              <w:t>.</w:t>
            </w:r>
            <w:r>
              <w:rPr>
                <w:rFonts w:ascii="Bookman Old Style" w:hAnsi="Bookman Old Style"/>
                <w:sz w:val="10"/>
                <w:szCs w:val="10"/>
                <w:lang w:val="id-ID"/>
              </w:rPr>
              <w:t>478</w:t>
            </w:r>
            <w:r w:rsidRPr="00213CC4">
              <w:rPr>
                <w:rFonts w:ascii="Bookman Old Style" w:hAnsi="Bookman Old Style"/>
                <w:sz w:val="10"/>
                <w:szCs w:val="10"/>
              </w:rPr>
              <w:t>.000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312 hari</w:t>
            </w:r>
          </w:p>
        </w:tc>
        <w:tc>
          <w:tcPr>
            <w:tcW w:w="305" w:type="pct"/>
          </w:tcPr>
          <w:p w:rsidR="00130D92" w:rsidRPr="00777252" w:rsidRDefault="00130D92" w:rsidP="00071F36">
            <w:pPr>
              <w:jc w:val="right"/>
              <w:rPr>
                <w:rFonts w:ascii="Bookman Old Style" w:hAnsi="Bookman Old Style"/>
                <w:sz w:val="10"/>
                <w:szCs w:val="10"/>
                <w:lang w:val="id-ID"/>
              </w:rPr>
            </w:pPr>
            <w:r>
              <w:rPr>
                <w:rFonts w:ascii="Bookman Old Style" w:hAnsi="Bookman Old Style"/>
                <w:sz w:val="10"/>
                <w:szCs w:val="10"/>
                <w:lang w:val="id-ID"/>
              </w:rPr>
              <w:t>4.092.525.000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312 hari</w:t>
            </w:r>
          </w:p>
        </w:tc>
        <w:tc>
          <w:tcPr>
            <w:tcW w:w="305" w:type="pct"/>
          </w:tcPr>
          <w:p w:rsidR="00130D92" w:rsidRPr="00777252" w:rsidRDefault="00130D92" w:rsidP="0042664A">
            <w:pPr>
              <w:jc w:val="right"/>
              <w:rPr>
                <w:rFonts w:ascii="Bookman Old Style" w:hAnsi="Bookman Old Style"/>
                <w:sz w:val="10"/>
                <w:szCs w:val="10"/>
                <w:lang w:val="id-ID"/>
              </w:rPr>
            </w:pPr>
            <w:r>
              <w:rPr>
                <w:rFonts w:ascii="Bookman Old Style" w:hAnsi="Bookman Old Style"/>
                <w:sz w:val="10"/>
                <w:szCs w:val="10"/>
                <w:lang w:val="id-ID"/>
              </w:rPr>
              <w:t>4.092.525.000</w:t>
            </w:r>
          </w:p>
        </w:tc>
        <w:tc>
          <w:tcPr>
            <w:tcW w:w="267" w:type="pct"/>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Bidang Perdagangan</w:t>
            </w:r>
          </w:p>
        </w:tc>
        <w:tc>
          <w:tcPr>
            <w:tcW w:w="299" w:type="pct"/>
            <w:noWrap/>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26 pasar</w:t>
            </w:r>
          </w:p>
        </w:tc>
      </w:tr>
      <w:tr w:rsidR="00130D92" w:rsidRPr="00274B43" w:rsidTr="0096455E">
        <w:trPr>
          <w:trHeight w:val="365"/>
        </w:trPr>
        <w:tc>
          <w:tcPr>
            <w:tcW w:w="231" w:type="pct"/>
            <w:tcBorders>
              <w:top w:val="nil"/>
              <w:bottom w:val="single" w:sz="4" w:space="0" w:color="auto"/>
            </w:tcBorders>
            <w:vAlign w:val="center"/>
          </w:tcPr>
          <w:p w:rsidR="00130D92" w:rsidRPr="00274B43" w:rsidRDefault="00130D92" w:rsidP="00071F36">
            <w:pPr>
              <w:rPr>
                <w:rFonts w:ascii="Bookman Old Style" w:hAnsi="Bookman Old Style"/>
                <w:bCs/>
                <w:sz w:val="12"/>
                <w:szCs w:val="12"/>
              </w:rPr>
            </w:pPr>
          </w:p>
        </w:tc>
        <w:tc>
          <w:tcPr>
            <w:tcW w:w="265" w:type="pct"/>
            <w:tcBorders>
              <w:top w:val="nil"/>
              <w:bottom w:val="single" w:sz="4" w:space="0" w:color="auto"/>
            </w:tcBorders>
            <w:vAlign w:val="center"/>
          </w:tcPr>
          <w:p w:rsidR="00130D92" w:rsidRPr="00274B43" w:rsidRDefault="00130D92" w:rsidP="00071F36">
            <w:pPr>
              <w:rPr>
                <w:rFonts w:ascii="Bookman Old Style" w:hAnsi="Bookman Old Style"/>
                <w:bCs/>
                <w:sz w:val="12"/>
                <w:szCs w:val="12"/>
              </w:rPr>
            </w:pPr>
          </w:p>
        </w:tc>
        <w:tc>
          <w:tcPr>
            <w:tcW w:w="103" w:type="pct"/>
            <w:vAlign w:val="center"/>
          </w:tcPr>
          <w:p w:rsidR="00130D92" w:rsidRPr="00274B43" w:rsidRDefault="00130D92" w:rsidP="00071F36">
            <w:pPr>
              <w:rPr>
                <w:rFonts w:ascii="Bookman Old Style" w:hAnsi="Bookman Old Style"/>
                <w:bCs/>
                <w:sz w:val="12"/>
                <w:szCs w:val="12"/>
              </w:rPr>
            </w:pPr>
          </w:p>
        </w:tc>
        <w:tc>
          <w:tcPr>
            <w:tcW w:w="392" w:type="pct"/>
          </w:tcPr>
          <w:p w:rsidR="00130D92"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Rehabilitasi ringan/sedang/</w:t>
            </w:r>
            <w:r>
              <w:rPr>
                <w:rFonts w:ascii="Bookman Old Style" w:eastAsia="Times New Roman" w:hAnsi="Bookman Old Style"/>
                <w:bCs/>
                <w:sz w:val="12"/>
                <w:szCs w:val="12"/>
              </w:rPr>
              <w:t xml:space="preserve"> </w:t>
            </w:r>
            <w:r w:rsidRPr="00274B43">
              <w:rPr>
                <w:rFonts w:ascii="Bookman Old Style" w:eastAsia="Times New Roman" w:hAnsi="Bookman Old Style"/>
                <w:bCs/>
                <w:sz w:val="12"/>
                <w:szCs w:val="12"/>
              </w:rPr>
              <w:t>berat gedung dan bangunan pasar rakyat</w:t>
            </w:r>
          </w:p>
          <w:p w:rsidR="0096455E" w:rsidRPr="00274B43" w:rsidRDefault="0096455E" w:rsidP="00071F36">
            <w:pPr>
              <w:rPr>
                <w:rFonts w:ascii="Bookman Old Style" w:eastAsia="Times New Roman" w:hAnsi="Bookman Old Style"/>
                <w:bCs/>
                <w:sz w:val="12"/>
                <w:szCs w:val="12"/>
              </w:rPr>
            </w:pPr>
          </w:p>
        </w:tc>
        <w:tc>
          <w:tcPr>
            <w:tcW w:w="313"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pasar yang terpelihara</w:t>
            </w:r>
          </w:p>
        </w:tc>
        <w:tc>
          <w:tcPr>
            <w:tcW w:w="132" w:type="pct"/>
          </w:tcPr>
          <w:p w:rsidR="00130D92" w:rsidRPr="00274B43" w:rsidRDefault="00130D92" w:rsidP="00C32992">
            <w:pPr>
              <w:jc w:val="center"/>
              <w:rPr>
                <w:rFonts w:ascii="Bookman Old Style" w:hAnsi="Bookman Old Style"/>
                <w:bCs/>
                <w:sz w:val="12"/>
                <w:szCs w:val="12"/>
              </w:rPr>
            </w:pPr>
            <w:r>
              <w:rPr>
                <w:rFonts w:ascii="Bookman Old Style" w:hAnsi="Bookman Old Style"/>
                <w:bCs/>
                <w:sz w:val="12"/>
                <w:szCs w:val="12"/>
              </w:rPr>
              <w:t>10 pasar</w:t>
            </w:r>
          </w:p>
        </w:tc>
        <w:tc>
          <w:tcPr>
            <w:tcW w:w="122" w:type="pct"/>
          </w:tcPr>
          <w:p w:rsidR="00130D92" w:rsidRPr="00274B43" w:rsidRDefault="00130D92" w:rsidP="00C32992">
            <w:pPr>
              <w:jc w:val="center"/>
              <w:rPr>
                <w:rFonts w:ascii="Bookman Old Style" w:hAnsi="Bookman Old Style"/>
                <w:bCs/>
                <w:sz w:val="12"/>
                <w:szCs w:val="12"/>
              </w:rPr>
            </w:pPr>
            <w:r>
              <w:rPr>
                <w:rFonts w:ascii="Bookman Old Style" w:hAnsi="Bookman Old Style"/>
                <w:bCs/>
                <w:sz w:val="12"/>
                <w:szCs w:val="12"/>
              </w:rPr>
              <w:t>17 pasar</w:t>
            </w:r>
          </w:p>
        </w:tc>
        <w:tc>
          <w:tcPr>
            <w:tcW w:w="174" w:type="pct"/>
          </w:tcPr>
          <w:p w:rsidR="00130D92" w:rsidRPr="00274B43" w:rsidRDefault="00130D92" w:rsidP="00C32992">
            <w:pPr>
              <w:jc w:val="center"/>
              <w:rPr>
                <w:rFonts w:ascii="Bookman Old Style" w:hAnsi="Bookman Old Style"/>
                <w:bCs/>
                <w:sz w:val="12"/>
                <w:szCs w:val="12"/>
              </w:rPr>
            </w:pPr>
            <w:r>
              <w:rPr>
                <w:rFonts w:ascii="Bookman Old Style" w:hAnsi="Bookman Old Style"/>
                <w:bCs/>
                <w:sz w:val="12"/>
                <w:szCs w:val="12"/>
              </w:rPr>
              <w:t>6 pasar</w:t>
            </w:r>
          </w:p>
        </w:tc>
        <w:tc>
          <w:tcPr>
            <w:tcW w:w="306" w:type="pct"/>
          </w:tcPr>
          <w:p w:rsidR="00130D92" w:rsidRPr="00213CC4" w:rsidRDefault="00130D92" w:rsidP="00213CC4">
            <w:pPr>
              <w:jc w:val="right"/>
              <w:rPr>
                <w:rFonts w:ascii="Bookman Old Style" w:hAnsi="Bookman Old Style"/>
                <w:bCs/>
                <w:sz w:val="10"/>
                <w:szCs w:val="10"/>
              </w:rPr>
            </w:pPr>
            <w:r w:rsidRPr="00213CC4">
              <w:rPr>
                <w:rFonts w:ascii="Bookman Old Style" w:hAnsi="Bookman Old Style"/>
                <w:bCs/>
                <w:sz w:val="10"/>
                <w:szCs w:val="10"/>
              </w:rPr>
              <w:t>13.277.290.000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5 pasar</w:t>
            </w:r>
          </w:p>
        </w:tc>
        <w:tc>
          <w:tcPr>
            <w:tcW w:w="306" w:type="pct"/>
          </w:tcPr>
          <w:p w:rsidR="00130D92" w:rsidRPr="00ED48F2" w:rsidRDefault="00130D92" w:rsidP="00ED48F2">
            <w:pPr>
              <w:jc w:val="right"/>
              <w:rPr>
                <w:rFonts w:ascii="Bookman Old Style" w:hAnsi="Bookman Old Style"/>
                <w:sz w:val="10"/>
                <w:szCs w:val="10"/>
                <w:lang w:val="id-ID"/>
              </w:rPr>
            </w:pPr>
            <w:r>
              <w:rPr>
                <w:rFonts w:ascii="Bookman Old Style" w:hAnsi="Bookman Old Style"/>
                <w:sz w:val="10"/>
                <w:szCs w:val="10"/>
                <w:lang w:val="id-ID"/>
              </w:rPr>
              <w:t>10</w:t>
            </w:r>
            <w:r w:rsidRPr="00213CC4">
              <w:rPr>
                <w:rFonts w:ascii="Bookman Old Style" w:hAnsi="Bookman Old Style"/>
                <w:sz w:val="10"/>
                <w:szCs w:val="10"/>
              </w:rPr>
              <w:t>.</w:t>
            </w:r>
            <w:r>
              <w:rPr>
                <w:rFonts w:ascii="Bookman Old Style" w:hAnsi="Bookman Old Style"/>
                <w:sz w:val="10"/>
                <w:szCs w:val="10"/>
              </w:rPr>
              <w:t>182</w:t>
            </w:r>
            <w:r w:rsidRPr="00213CC4">
              <w:rPr>
                <w:rFonts w:ascii="Bookman Old Style" w:hAnsi="Bookman Old Style"/>
                <w:sz w:val="10"/>
                <w:szCs w:val="10"/>
              </w:rPr>
              <w:t>.</w:t>
            </w:r>
            <w:r>
              <w:rPr>
                <w:rFonts w:ascii="Bookman Old Style" w:hAnsi="Bookman Old Style"/>
                <w:sz w:val="10"/>
                <w:szCs w:val="10"/>
              </w:rPr>
              <w:t>770</w:t>
            </w:r>
            <w:r w:rsidRPr="00213CC4">
              <w:rPr>
                <w:rFonts w:ascii="Bookman Old Style" w:hAnsi="Bookman Old Style"/>
                <w:sz w:val="10"/>
                <w:szCs w:val="10"/>
              </w:rPr>
              <w:t>.</w:t>
            </w:r>
            <w:r>
              <w:rPr>
                <w:rFonts w:ascii="Bookman Old Style" w:hAnsi="Bookman Old Style"/>
                <w:sz w:val="10"/>
                <w:szCs w:val="10"/>
              </w:rPr>
              <w:t>29</w:t>
            </w:r>
            <w:r w:rsidRPr="00213CC4">
              <w:rPr>
                <w:rFonts w:ascii="Bookman Old Style" w:hAnsi="Bookman Old Style"/>
                <w:sz w:val="10"/>
                <w:szCs w:val="10"/>
              </w:rPr>
              <w:t>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4 pasar</w:t>
            </w:r>
          </w:p>
        </w:tc>
        <w:tc>
          <w:tcPr>
            <w:tcW w:w="303" w:type="pct"/>
          </w:tcPr>
          <w:p w:rsidR="00130D92" w:rsidRPr="00213CC4" w:rsidRDefault="00130D92" w:rsidP="00071F36">
            <w:pPr>
              <w:jc w:val="right"/>
              <w:rPr>
                <w:rFonts w:ascii="Bookman Old Style" w:hAnsi="Bookman Old Style"/>
                <w:sz w:val="10"/>
                <w:szCs w:val="10"/>
              </w:rPr>
            </w:pPr>
            <w:r>
              <w:rPr>
                <w:rFonts w:ascii="Bookman Old Style" w:hAnsi="Bookman Old Style"/>
                <w:sz w:val="10"/>
                <w:szCs w:val="10"/>
                <w:lang w:val="id-ID"/>
              </w:rPr>
              <w:t>9.321.760.000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4 pasar</w:t>
            </w:r>
          </w:p>
        </w:tc>
        <w:tc>
          <w:tcPr>
            <w:tcW w:w="305" w:type="pct"/>
          </w:tcPr>
          <w:p w:rsidR="00130D92" w:rsidRPr="00213CC4" w:rsidRDefault="00130D92" w:rsidP="00071F36">
            <w:pPr>
              <w:jc w:val="right"/>
              <w:rPr>
                <w:rFonts w:ascii="Bookman Old Style" w:hAnsi="Bookman Old Style"/>
                <w:sz w:val="10"/>
                <w:szCs w:val="10"/>
              </w:rPr>
            </w:pPr>
            <w:r>
              <w:rPr>
                <w:rFonts w:ascii="Bookman Old Style" w:hAnsi="Bookman Old Style"/>
                <w:sz w:val="10"/>
                <w:szCs w:val="10"/>
                <w:lang w:val="id-ID"/>
              </w:rPr>
              <w:t>8.533.532.000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4 pasar</w:t>
            </w:r>
          </w:p>
        </w:tc>
        <w:tc>
          <w:tcPr>
            <w:tcW w:w="305" w:type="pct"/>
          </w:tcPr>
          <w:p w:rsidR="00130D92" w:rsidRPr="00213CC4" w:rsidRDefault="00130D92" w:rsidP="00071F36">
            <w:pPr>
              <w:jc w:val="right"/>
              <w:rPr>
                <w:rFonts w:ascii="Bookman Old Style" w:hAnsi="Bookman Old Style"/>
                <w:sz w:val="10"/>
                <w:szCs w:val="10"/>
              </w:rPr>
            </w:pPr>
            <w:r>
              <w:rPr>
                <w:rFonts w:ascii="Bookman Old Style" w:hAnsi="Bookman Old Style"/>
                <w:sz w:val="10"/>
                <w:szCs w:val="10"/>
                <w:lang w:val="id-ID"/>
              </w:rPr>
              <w:t>7.776.485.000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4 pasar</w:t>
            </w:r>
          </w:p>
        </w:tc>
        <w:tc>
          <w:tcPr>
            <w:tcW w:w="305" w:type="pct"/>
          </w:tcPr>
          <w:p w:rsidR="00130D92" w:rsidRPr="00213CC4" w:rsidRDefault="00130D92" w:rsidP="0042664A">
            <w:pPr>
              <w:jc w:val="right"/>
              <w:rPr>
                <w:rFonts w:ascii="Bookman Old Style" w:hAnsi="Bookman Old Style"/>
                <w:sz w:val="10"/>
                <w:szCs w:val="10"/>
              </w:rPr>
            </w:pPr>
            <w:r>
              <w:rPr>
                <w:rFonts w:ascii="Bookman Old Style" w:hAnsi="Bookman Old Style"/>
                <w:sz w:val="10"/>
                <w:szCs w:val="10"/>
                <w:lang w:val="id-ID"/>
              </w:rPr>
              <w:t>7.776.485.000</w:t>
            </w:r>
          </w:p>
        </w:tc>
        <w:tc>
          <w:tcPr>
            <w:tcW w:w="267" w:type="pct"/>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Bidang Perdagangan</w:t>
            </w:r>
          </w:p>
        </w:tc>
        <w:tc>
          <w:tcPr>
            <w:tcW w:w="299" w:type="pct"/>
            <w:noWrap/>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 xml:space="preserve"> Pasar rakyat</w:t>
            </w:r>
          </w:p>
        </w:tc>
      </w:tr>
      <w:tr w:rsidR="00130D92" w:rsidRPr="00274B43" w:rsidTr="0096455E">
        <w:trPr>
          <w:trHeight w:val="365"/>
        </w:trPr>
        <w:tc>
          <w:tcPr>
            <w:tcW w:w="231" w:type="pct"/>
            <w:tcBorders>
              <w:top w:val="single" w:sz="4" w:space="0" w:color="auto"/>
              <w:bottom w:val="nil"/>
            </w:tcBorders>
            <w:vAlign w:val="center"/>
          </w:tcPr>
          <w:p w:rsidR="00130D92" w:rsidRPr="00274B43" w:rsidRDefault="00130D92" w:rsidP="00071F36">
            <w:pPr>
              <w:rPr>
                <w:rFonts w:ascii="Bookman Old Style" w:hAnsi="Bookman Old Style"/>
                <w:bCs/>
                <w:sz w:val="12"/>
                <w:szCs w:val="12"/>
              </w:rPr>
            </w:pPr>
          </w:p>
        </w:tc>
        <w:tc>
          <w:tcPr>
            <w:tcW w:w="265" w:type="pct"/>
            <w:tcBorders>
              <w:top w:val="single" w:sz="4" w:space="0" w:color="auto"/>
              <w:bottom w:val="nil"/>
            </w:tcBorders>
            <w:vAlign w:val="center"/>
          </w:tcPr>
          <w:p w:rsidR="00130D92" w:rsidRPr="00274B43" w:rsidRDefault="00130D92" w:rsidP="00071F36">
            <w:pPr>
              <w:rPr>
                <w:rFonts w:ascii="Bookman Old Style" w:hAnsi="Bookman Old Style"/>
                <w:bCs/>
                <w:sz w:val="12"/>
                <w:szCs w:val="12"/>
              </w:rPr>
            </w:pPr>
          </w:p>
        </w:tc>
        <w:tc>
          <w:tcPr>
            <w:tcW w:w="103" w:type="pct"/>
            <w:vAlign w:val="center"/>
          </w:tcPr>
          <w:p w:rsidR="00130D92" w:rsidRPr="00274B43" w:rsidRDefault="00130D92" w:rsidP="00071F36">
            <w:pPr>
              <w:rPr>
                <w:rFonts w:ascii="Bookman Old Style" w:hAnsi="Bookman Old Style"/>
                <w:bCs/>
                <w:sz w:val="12"/>
                <w:szCs w:val="12"/>
              </w:rPr>
            </w:pPr>
          </w:p>
        </w:tc>
        <w:tc>
          <w:tcPr>
            <w:tcW w:w="392"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Penampungan pedagang untuk revitalisasi pasar</w:t>
            </w:r>
          </w:p>
        </w:tc>
        <w:tc>
          <w:tcPr>
            <w:tcW w:w="313"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pedagang yang ditampung saat revitalisasi</w:t>
            </w:r>
          </w:p>
        </w:tc>
        <w:tc>
          <w:tcPr>
            <w:tcW w:w="132" w:type="pct"/>
          </w:tcPr>
          <w:p w:rsidR="00130D92" w:rsidRPr="00274B43" w:rsidRDefault="00130D92" w:rsidP="007F6FDA">
            <w:pPr>
              <w:jc w:val="center"/>
              <w:rPr>
                <w:rFonts w:ascii="Bookman Old Style" w:hAnsi="Bookman Old Style"/>
                <w:bCs/>
                <w:sz w:val="12"/>
                <w:szCs w:val="12"/>
              </w:rPr>
            </w:pPr>
            <w:r>
              <w:rPr>
                <w:rFonts w:ascii="Bookman Old Style" w:hAnsi="Bookman Old Style"/>
                <w:bCs/>
                <w:sz w:val="12"/>
                <w:szCs w:val="12"/>
              </w:rPr>
              <w:t>-</w:t>
            </w:r>
          </w:p>
        </w:tc>
        <w:tc>
          <w:tcPr>
            <w:tcW w:w="122" w:type="pct"/>
          </w:tcPr>
          <w:p w:rsidR="00130D92" w:rsidRPr="00274B43" w:rsidRDefault="00130D92" w:rsidP="007F6FDA">
            <w:pPr>
              <w:jc w:val="center"/>
              <w:rPr>
                <w:rFonts w:ascii="Bookman Old Style" w:hAnsi="Bookman Old Style"/>
                <w:bCs/>
                <w:sz w:val="12"/>
                <w:szCs w:val="12"/>
              </w:rPr>
            </w:pPr>
            <w:r>
              <w:rPr>
                <w:rFonts w:ascii="Bookman Old Style" w:hAnsi="Bookman Old Style"/>
                <w:bCs/>
                <w:sz w:val="12"/>
                <w:szCs w:val="12"/>
              </w:rPr>
              <w:t>-</w:t>
            </w:r>
          </w:p>
        </w:tc>
        <w:tc>
          <w:tcPr>
            <w:tcW w:w="174" w:type="pct"/>
          </w:tcPr>
          <w:p w:rsidR="00130D92" w:rsidRPr="00274B43" w:rsidRDefault="00130D92" w:rsidP="007F6FDA">
            <w:pPr>
              <w:jc w:val="center"/>
              <w:rPr>
                <w:rFonts w:ascii="Bookman Old Style" w:hAnsi="Bookman Old Style"/>
                <w:bCs/>
                <w:sz w:val="12"/>
                <w:szCs w:val="12"/>
              </w:rPr>
            </w:pPr>
            <w:r>
              <w:rPr>
                <w:rFonts w:ascii="Bookman Old Style" w:hAnsi="Bookman Old Style"/>
                <w:bCs/>
                <w:sz w:val="12"/>
                <w:szCs w:val="12"/>
              </w:rPr>
              <w:t>150 pedagang</w:t>
            </w:r>
          </w:p>
        </w:tc>
        <w:tc>
          <w:tcPr>
            <w:tcW w:w="306" w:type="pct"/>
          </w:tcPr>
          <w:p w:rsidR="00130D92" w:rsidRPr="00274B43" w:rsidRDefault="00130D92" w:rsidP="007F6FDA">
            <w:pPr>
              <w:jc w:val="right"/>
              <w:rPr>
                <w:rFonts w:ascii="Bookman Old Style" w:hAnsi="Bookman Old Style"/>
                <w:bCs/>
                <w:sz w:val="12"/>
                <w:szCs w:val="12"/>
              </w:rPr>
            </w:pPr>
            <w:r>
              <w:rPr>
                <w:rFonts w:ascii="Bookman Old Style" w:hAnsi="Bookman Old Style"/>
                <w:bCs/>
                <w:sz w:val="12"/>
                <w:szCs w:val="12"/>
              </w:rPr>
              <w:t>300.000.000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146 pedagang</w:t>
            </w:r>
          </w:p>
        </w:tc>
        <w:tc>
          <w:tcPr>
            <w:tcW w:w="306" w:type="pct"/>
          </w:tcPr>
          <w:p w:rsidR="00130D92" w:rsidRPr="00274B43" w:rsidRDefault="00130D92" w:rsidP="00BC46EE">
            <w:pPr>
              <w:jc w:val="right"/>
              <w:rPr>
                <w:rFonts w:ascii="Bookman Old Style" w:hAnsi="Bookman Old Style"/>
                <w:sz w:val="12"/>
                <w:szCs w:val="12"/>
              </w:rPr>
            </w:pPr>
            <w:r>
              <w:rPr>
                <w:rFonts w:ascii="Bookman Old Style" w:hAnsi="Bookman Old Style"/>
                <w:sz w:val="12"/>
                <w:szCs w:val="12"/>
              </w:rPr>
              <w:t>300.</w:t>
            </w:r>
            <w:r>
              <w:rPr>
                <w:rFonts w:ascii="Bookman Old Style" w:hAnsi="Bookman Old Style"/>
                <w:sz w:val="12"/>
                <w:szCs w:val="12"/>
                <w:lang w:val="id-ID"/>
              </w:rPr>
              <w:t>000</w:t>
            </w:r>
            <w:r>
              <w:rPr>
                <w:rFonts w:ascii="Bookman Old Style" w:hAnsi="Bookman Old Style"/>
                <w:sz w:val="12"/>
                <w:szCs w:val="12"/>
              </w:rPr>
              <w:t>.</w:t>
            </w:r>
            <w:r>
              <w:rPr>
                <w:rFonts w:ascii="Bookman Old Style" w:hAnsi="Bookman Old Style"/>
                <w:sz w:val="12"/>
                <w:szCs w:val="12"/>
                <w:lang w:val="id-ID"/>
              </w:rPr>
              <w:t>0</w:t>
            </w:r>
            <w:r w:rsidRPr="00274B43">
              <w:rPr>
                <w:rFonts w:ascii="Bookman Old Style" w:hAnsi="Bookman Old Style"/>
                <w:sz w:val="12"/>
                <w:szCs w:val="12"/>
              </w:rPr>
              <w:t>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150 pedagang</w:t>
            </w:r>
          </w:p>
        </w:tc>
        <w:tc>
          <w:tcPr>
            <w:tcW w:w="303"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lang w:val="id-ID"/>
              </w:rPr>
              <w:t>35</w:t>
            </w:r>
            <w:r w:rsidRPr="00274B43">
              <w:rPr>
                <w:rFonts w:ascii="Bookman Old Style" w:hAnsi="Bookman Old Style"/>
                <w:sz w:val="12"/>
                <w:szCs w:val="12"/>
              </w:rPr>
              <w:t>0.000.000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150 pedagang</w:t>
            </w:r>
          </w:p>
        </w:tc>
        <w:tc>
          <w:tcPr>
            <w:tcW w:w="305"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lang w:val="id-ID"/>
              </w:rPr>
              <w:t>40</w:t>
            </w:r>
            <w:r w:rsidRPr="00274B43">
              <w:rPr>
                <w:rFonts w:ascii="Bookman Old Style" w:hAnsi="Bookman Old Style"/>
                <w:sz w:val="12"/>
                <w:szCs w:val="12"/>
              </w:rPr>
              <w:t>0.000.000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150 pedagang</w:t>
            </w:r>
          </w:p>
        </w:tc>
        <w:tc>
          <w:tcPr>
            <w:tcW w:w="305"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lang w:val="id-ID"/>
              </w:rPr>
              <w:t>50</w:t>
            </w:r>
            <w:r w:rsidRPr="00274B43">
              <w:rPr>
                <w:rFonts w:ascii="Bookman Old Style" w:hAnsi="Bookman Old Style"/>
                <w:sz w:val="12"/>
                <w:szCs w:val="12"/>
              </w:rPr>
              <w:t>0.000.000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150 pedagang</w:t>
            </w:r>
          </w:p>
        </w:tc>
        <w:tc>
          <w:tcPr>
            <w:tcW w:w="305" w:type="pct"/>
          </w:tcPr>
          <w:p w:rsidR="00130D92" w:rsidRPr="00274B43" w:rsidRDefault="00130D92" w:rsidP="0042664A">
            <w:pPr>
              <w:jc w:val="right"/>
              <w:rPr>
                <w:rFonts w:ascii="Bookman Old Style" w:hAnsi="Bookman Old Style"/>
                <w:sz w:val="12"/>
                <w:szCs w:val="12"/>
              </w:rPr>
            </w:pPr>
            <w:r>
              <w:rPr>
                <w:rFonts w:ascii="Bookman Old Style" w:hAnsi="Bookman Old Style"/>
                <w:sz w:val="12"/>
                <w:szCs w:val="12"/>
                <w:lang w:val="id-ID"/>
              </w:rPr>
              <w:t>50</w:t>
            </w:r>
            <w:r w:rsidRPr="00274B43">
              <w:rPr>
                <w:rFonts w:ascii="Bookman Old Style" w:hAnsi="Bookman Old Style"/>
                <w:sz w:val="12"/>
                <w:szCs w:val="12"/>
              </w:rPr>
              <w:t>0.000.000</w:t>
            </w:r>
          </w:p>
        </w:tc>
        <w:tc>
          <w:tcPr>
            <w:tcW w:w="267" w:type="pct"/>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Bidang Perdagangan</w:t>
            </w:r>
          </w:p>
        </w:tc>
        <w:tc>
          <w:tcPr>
            <w:tcW w:w="299" w:type="pct"/>
            <w:noWrap/>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Pasar rakyat</w:t>
            </w:r>
          </w:p>
        </w:tc>
      </w:tr>
      <w:tr w:rsidR="00130D92" w:rsidRPr="00274B43" w:rsidTr="0096455E">
        <w:trPr>
          <w:trHeight w:val="365"/>
        </w:trPr>
        <w:tc>
          <w:tcPr>
            <w:tcW w:w="231"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265"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103" w:type="pct"/>
            <w:vAlign w:val="center"/>
          </w:tcPr>
          <w:p w:rsidR="00130D92" w:rsidRPr="00274B43" w:rsidRDefault="00130D92" w:rsidP="00071F36">
            <w:pPr>
              <w:rPr>
                <w:rFonts w:ascii="Bookman Old Style" w:hAnsi="Bookman Old Style"/>
                <w:bCs/>
                <w:sz w:val="12"/>
                <w:szCs w:val="12"/>
              </w:rPr>
            </w:pPr>
          </w:p>
        </w:tc>
        <w:tc>
          <w:tcPr>
            <w:tcW w:w="392"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Revitalisasi pasar</w:t>
            </w:r>
          </w:p>
        </w:tc>
        <w:tc>
          <w:tcPr>
            <w:tcW w:w="313"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pasar yang direvitalisasi</w:t>
            </w:r>
          </w:p>
        </w:tc>
        <w:tc>
          <w:tcPr>
            <w:tcW w:w="132" w:type="pct"/>
          </w:tcPr>
          <w:p w:rsidR="00130D92" w:rsidRPr="00274B43" w:rsidRDefault="00130D92" w:rsidP="007F6FDA">
            <w:pPr>
              <w:jc w:val="center"/>
              <w:rPr>
                <w:rFonts w:ascii="Bookman Old Style" w:hAnsi="Bookman Old Style"/>
                <w:bCs/>
                <w:sz w:val="12"/>
                <w:szCs w:val="12"/>
              </w:rPr>
            </w:pPr>
            <w:r>
              <w:rPr>
                <w:rFonts w:ascii="Bookman Old Style" w:hAnsi="Bookman Old Style"/>
                <w:bCs/>
                <w:sz w:val="12"/>
                <w:szCs w:val="12"/>
              </w:rPr>
              <w:t>4 pasar</w:t>
            </w:r>
          </w:p>
        </w:tc>
        <w:tc>
          <w:tcPr>
            <w:tcW w:w="122" w:type="pct"/>
          </w:tcPr>
          <w:p w:rsidR="00130D92" w:rsidRPr="00274B43" w:rsidRDefault="00130D92" w:rsidP="007F6FDA">
            <w:pPr>
              <w:jc w:val="center"/>
              <w:rPr>
                <w:rFonts w:ascii="Bookman Old Style" w:hAnsi="Bookman Old Style"/>
                <w:bCs/>
                <w:sz w:val="12"/>
                <w:szCs w:val="12"/>
              </w:rPr>
            </w:pPr>
            <w:r>
              <w:rPr>
                <w:rFonts w:ascii="Bookman Old Style" w:hAnsi="Bookman Old Style"/>
                <w:bCs/>
                <w:sz w:val="12"/>
                <w:szCs w:val="12"/>
              </w:rPr>
              <w:t>6 pasar</w:t>
            </w:r>
          </w:p>
        </w:tc>
        <w:tc>
          <w:tcPr>
            <w:tcW w:w="174" w:type="pct"/>
          </w:tcPr>
          <w:p w:rsidR="00130D92" w:rsidRPr="00274B43" w:rsidRDefault="00130D92" w:rsidP="007F6FDA">
            <w:pPr>
              <w:jc w:val="center"/>
              <w:rPr>
                <w:rFonts w:ascii="Bookman Old Style" w:hAnsi="Bookman Old Style"/>
                <w:bCs/>
                <w:sz w:val="12"/>
                <w:szCs w:val="12"/>
              </w:rPr>
            </w:pPr>
            <w:r>
              <w:rPr>
                <w:rFonts w:ascii="Bookman Old Style" w:hAnsi="Bookman Old Style"/>
                <w:bCs/>
                <w:sz w:val="12"/>
                <w:szCs w:val="12"/>
              </w:rPr>
              <w:t>2 pasar</w:t>
            </w:r>
          </w:p>
        </w:tc>
        <w:tc>
          <w:tcPr>
            <w:tcW w:w="306" w:type="pct"/>
          </w:tcPr>
          <w:p w:rsidR="00130D92" w:rsidRPr="007F6FDA" w:rsidRDefault="00130D92" w:rsidP="007F6FDA">
            <w:pPr>
              <w:jc w:val="right"/>
              <w:rPr>
                <w:rFonts w:ascii="Bookman Old Style" w:hAnsi="Bookman Old Style"/>
                <w:bCs/>
                <w:sz w:val="10"/>
                <w:szCs w:val="10"/>
              </w:rPr>
            </w:pPr>
            <w:r w:rsidRPr="007F6FDA">
              <w:rPr>
                <w:rFonts w:ascii="Bookman Old Style" w:hAnsi="Bookman Old Style"/>
                <w:bCs/>
                <w:sz w:val="10"/>
                <w:szCs w:val="10"/>
              </w:rPr>
              <w:t>2.954.218.000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 pasar</w:t>
            </w:r>
          </w:p>
        </w:tc>
        <w:tc>
          <w:tcPr>
            <w:tcW w:w="306" w:type="pct"/>
          </w:tcPr>
          <w:p w:rsidR="00130D92" w:rsidRPr="007F6FDA" w:rsidRDefault="00130D92" w:rsidP="00071F36">
            <w:pPr>
              <w:jc w:val="right"/>
              <w:rPr>
                <w:rFonts w:ascii="Bookman Old Style" w:hAnsi="Bookman Old Style"/>
                <w:sz w:val="10"/>
                <w:szCs w:val="10"/>
              </w:rPr>
            </w:pPr>
            <w:r w:rsidRPr="007F6FDA">
              <w:rPr>
                <w:rFonts w:ascii="Bookman Old Style" w:hAnsi="Bookman Old Style"/>
                <w:sz w:val="10"/>
                <w:szCs w:val="10"/>
              </w:rPr>
              <w:t>5.045.990.000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 pasar</w:t>
            </w:r>
          </w:p>
        </w:tc>
        <w:tc>
          <w:tcPr>
            <w:tcW w:w="303" w:type="pct"/>
          </w:tcPr>
          <w:p w:rsidR="00130D92" w:rsidRPr="007F6FDA" w:rsidRDefault="00130D92" w:rsidP="00071F36">
            <w:pPr>
              <w:jc w:val="right"/>
              <w:rPr>
                <w:rFonts w:ascii="Bookman Old Style" w:hAnsi="Bookman Old Style"/>
                <w:sz w:val="10"/>
                <w:szCs w:val="10"/>
              </w:rPr>
            </w:pPr>
            <w:r w:rsidRPr="007F6FDA">
              <w:rPr>
                <w:rFonts w:ascii="Bookman Old Style" w:hAnsi="Bookman Old Style"/>
                <w:sz w:val="10"/>
                <w:szCs w:val="10"/>
              </w:rPr>
              <w:t>5.045.990.000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 pasar</w:t>
            </w:r>
          </w:p>
        </w:tc>
        <w:tc>
          <w:tcPr>
            <w:tcW w:w="305" w:type="pct"/>
          </w:tcPr>
          <w:p w:rsidR="00130D92" w:rsidRPr="007F6FDA" w:rsidRDefault="00130D92" w:rsidP="00071F36">
            <w:pPr>
              <w:jc w:val="right"/>
              <w:rPr>
                <w:rFonts w:ascii="Bookman Old Style" w:hAnsi="Bookman Old Style"/>
                <w:sz w:val="10"/>
                <w:szCs w:val="10"/>
              </w:rPr>
            </w:pPr>
            <w:r w:rsidRPr="007F6FDA">
              <w:rPr>
                <w:rFonts w:ascii="Bookman Old Style" w:hAnsi="Bookman Old Style"/>
                <w:sz w:val="10"/>
                <w:szCs w:val="10"/>
              </w:rPr>
              <w:t>5.045.990.000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 pasar</w:t>
            </w:r>
          </w:p>
        </w:tc>
        <w:tc>
          <w:tcPr>
            <w:tcW w:w="305" w:type="pct"/>
          </w:tcPr>
          <w:p w:rsidR="00130D92" w:rsidRPr="007F6FDA" w:rsidRDefault="00130D92" w:rsidP="00071F36">
            <w:pPr>
              <w:jc w:val="right"/>
              <w:rPr>
                <w:rFonts w:ascii="Bookman Old Style" w:hAnsi="Bookman Old Style"/>
                <w:sz w:val="10"/>
                <w:szCs w:val="10"/>
              </w:rPr>
            </w:pPr>
            <w:r w:rsidRPr="007F6FDA">
              <w:rPr>
                <w:rFonts w:ascii="Bookman Old Style" w:hAnsi="Bookman Old Style"/>
                <w:sz w:val="10"/>
                <w:szCs w:val="10"/>
              </w:rPr>
              <w:t>5.045.990.000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 pasar</w:t>
            </w:r>
          </w:p>
        </w:tc>
        <w:tc>
          <w:tcPr>
            <w:tcW w:w="305" w:type="pct"/>
          </w:tcPr>
          <w:p w:rsidR="00130D92" w:rsidRPr="007F6FDA" w:rsidRDefault="00130D92" w:rsidP="0042664A">
            <w:pPr>
              <w:jc w:val="right"/>
              <w:rPr>
                <w:rFonts w:ascii="Bookman Old Style" w:hAnsi="Bookman Old Style"/>
                <w:sz w:val="10"/>
                <w:szCs w:val="10"/>
              </w:rPr>
            </w:pPr>
            <w:r w:rsidRPr="007F6FDA">
              <w:rPr>
                <w:rFonts w:ascii="Bookman Old Style" w:hAnsi="Bookman Old Style"/>
                <w:sz w:val="10"/>
                <w:szCs w:val="10"/>
              </w:rPr>
              <w:t>5.045.990.000</w:t>
            </w:r>
          </w:p>
        </w:tc>
        <w:tc>
          <w:tcPr>
            <w:tcW w:w="267" w:type="pct"/>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Bidang Perdagangan</w:t>
            </w:r>
          </w:p>
        </w:tc>
        <w:tc>
          <w:tcPr>
            <w:tcW w:w="299" w:type="pct"/>
            <w:noWrap/>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Pasar rakyat</w:t>
            </w:r>
          </w:p>
        </w:tc>
      </w:tr>
      <w:tr w:rsidR="00130D92" w:rsidRPr="00274B43" w:rsidTr="0096455E">
        <w:trPr>
          <w:trHeight w:val="365"/>
        </w:trPr>
        <w:tc>
          <w:tcPr>
            <w:tcW w:w="231"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265"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103" w:type="pct"/>
            <w:vAlign w:val="center"/>
          </w:tcPr>
          <w:p w:rsidR="00130D92" w:rsidRPr="00274B43" w:rsidRDefault="00130D92" w:rsidP="00071F36">
            <w:pPr>
              <w:rPr>
                <w:rFonts w:ascii="Bookman Old Style" w:hAnsi="Bookman Old Style"/>
                <w:bCs/>
                <w:sz w:val="12"/>
                <w:szCs w:val="12"/>
              </w:rPr>
            </w:pPr>
          </w:p>
        </w:tc>
        <w:tc>
          <w:tcPr>
            <w:tcW w:w="392" w:type="pct"/>
          </w:tcPr>
          <w:p w:rsidR="00130D92" w:rsidRPr="00F46EE2" w:rsidRDefault="00130D92" w:rsidP="00071F36">
            <w:pPr>
              <w:rPr>
                <w:rFonts w:ascii="Bookman Old Style" w:eastAsia="Times New Roman" w:hAnsi="Bookman Old Style"/>
                <w:bCs/>
                <w:sz w:val="11"/>
                <w:szCs w:val="11"/>
              </w:rPr>
            </w:pPr>
            <w:r w:rsidRPr="00F46EE2">
              <w:rPr>
                <w:rFonts w:ascii="Bookman Old Style" w:eastAsia="Times New Roman" w:hAnsi="Bookman Old Style"/>
                <w:bCs/>
                <w:sz w:val="11"/>
                <w:szCs w:val="11"/>
              </w:rPr>
              <w:t>Pembinaan Pengelolaan pasar rakyat sesuai standar nasional Indonesia</w:t>
            </w:r>
          </w:p>
        </w:tc>
        <w:tc>
          <w:tcPr>
            <w:tcW w:w="313" w:type="pct"/>
          </w:tcPr>
          <w:p w:rsidR="00130D92" w:rsidRPr="00F46EE2" w:rsidRDefault="00130D92" w:rsidP="00071F36">
            <w:pPr>
              <w:rPr>
                <w:rFonts w:ascii="Bookman Old Style" w:eastAsia="Times New Roman" w:hAnsi="Bookman Old Style"/>
                <w:bCs/>
                <w:sz w:val="10"/>
                <w:szCs w:val="10"/>
              </w:rPr>
            </w:pPr>
            <w:r w:rsidRPr="00F46EE2">
              <w:rPr>
                <w:rFonts w:ascii="Bookman Old Style" w:eastAsia="Times New Roman" w:hAnsi="Bookman Old Style"/>
                <w:bCs/>
                <w:sz w:val="10"/>
                <w:szCs w:val="10"/>
              </w:rPr>
              <w:t>Jumlah peserta pengelolaan pasar rakyat sesuai standar nasional Indonesia</w:t>
            </w:r>
          </w:p>
        </w:tc>
        <w:tc>
          <w:tcPr>
            <w:tcW w:w="132" w:type="pct"/>
          </w:tcPr>
          <w:p w:rsidR="00130D92" w:rsidRPr="00274B43" w:rsidRDefault="00130D92" w:rsidP="007F6FDA">
            <w:pPr>
              <w:jc w:val="center"/>
              <w:rPr>
                <w:rFonts w:ascii="Bookman Old Style" w:hAnsi="Bookman Old Style"/>
                <w:bCs/>
                <w:sz w:val="12"/>
                <w:szCs w:val="12"/>
              </w:rPr>
            </w:pPr>
            <w:r>
              <w:rPr>
                <w:rFonts w:ascii="Bookman Old Style" w:hAnsi="Bookman Old Style"/>
                <w:bCs/>
                <w:sz w:val="12"/>
                <w:szCs w:val="12"/>
              </w:rPr>
              <w:t>80 peserta</w:t>
            </w:r>
          </w:p>
        </w:tc>
        <w:tc>
          <w:tcPr>
            <w:tcW w:w="122" w:type="pct"/>
          </w:tcPr>
          <w:p w:rsidR="00130D92" w:rsidRPr="00274B43" w:rsidRDefault="00130D92" w:rsidP="007F6FDA">
            <w:pPr>
              <w:jc w:val="center"/>
              <w:rPr>
                <w:rFonts w:ascii="Bookman Old Style" w:hAnsi="Bookman Old Style"/>
                <w:bCs/>
                <w:sz w:val="12"/>
                <w:szCs w:val="12"/>
              </w:rPr>
            </w:pPr>
            <w:r>
              <w:rPr>
                <w:rFonts w:ascii="Bookman Old Style" w:hAnsi="Bookman Old Style"/>
                <w:bCs/>
                <w:sz w:val="12"/>
                <w:szCs w:val="12"/>
              </w:rPr>
              <w:t>420 peserta</w:t>
            </w:r>
          </w:p>
        </w:tc>
        <w:tc>
          <w:tcPr>
            <w:tcW w:w="174" w:type="pct"/>
          </w:tcPr>
          <w:p w:rsidR="00130D92" w:rsidRPr="00274B43" w:rsidRDefault="00130D92" w:rsidP="007F6FDA">
            <w:pPr>
              <w:jc w:val="center"/>
              <w:rPr>
                <w:rFonts w:ascii="Bookman Old Style" w:hAnsi="Bookman Old Style"/>
                <w:bCs/>
                <w:sz w:val="12"/>
                <w:szCs w:val="12"/>
              </w:rPr>
            </w:pPr>
            <w:r>
              <w:rPr>
                <w:rFonts w:ascii="Bookman Old Style" w:hAnsi="Bookman Old Style"/>
                <w:bCs/>
                <w:sz w:val="12"/>
                <w:szCs w:val="12"/>
              </w:rPr>
              <w:t>65 peserta</w:t>
            </w:r>
          </w:p>
        </w:tc>
        <w:tc>
          <w:tcPr>
            <w:tcW w:w="306" w:type="pct"/>
          </w:tcPr>
          <w:p w:rsidR="00130D92" w:rsidRPr="00274B43" w:rsidRDefault="00130D92" w:rsidP="009948CF">
            <w:pPr>
              <w:jc w:val="right"/>
              <w:rPr>
                <w:rFonts w:ascii="Bookman Old Style" w:hAnsi="Bookman Old Style"/>
                <w:bCs/>
                <w:sz w:val="12"/>
                <w:szCs w:val="12"/>
              </w:rPr>
            </w:pPr>
            <w:r>
              <w:rPr>
                <w:rFonts w:ascii="Bookman Old Style" w:hAnsi="Bookman Old Style"/>
                <w:bCs/>
                <w:sz w:val="12"/>
                <w:szCs w:val="12"/>
              </w:rPr>
              <w:t>75.000.000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100 peserta</w:t>
            </w:r>
          </w:p>
        </w:tc>
        <w:tc>
          <w:tcPr>
            <w:tcW w:w="306" w:type="pct"/>
          </w:tcPr>
          <w:p w:rsidR="00130D92" w:rsidRPr="00274B43" w:rsidRDefault="00130D92" w:rsidP="00DC71F2">
            <w:pPr>
              <w:jc w:val="right"/>
              <w:rPr>
                <w:rFonts w:ascii="Bookman Old Style" w:hAnsi="Bookman Old Style"/>
                <w:sz w:val="12"/>
                <w:szCs w:val="12"/>
              </w:rPr>
            </w:pPr>
            <w:r w:rsidRPr="00274B43">
              <w:rPr>
                <w:rFonts w:ascii="Bookman Old Style" w:hAnsi="Bookman Old Style"/>
                <w:sz w:val="12"/>
                <w:szCs w:val="12"/>
              </w:rPr>
              <w:t>1</w:t>
            </w:r>
            <w:r>
              <w:rPr>
                <w:rFonts w:ascii="Bookman Old Style" w:hAnsi="Bookman Old Style"/>
                <w:sz w:val="12"/>
                <w:szCs w:val="12"/>
              </w:rPr>
              <w:t>2</w:t>
            </w:r>
            <w:r w:rsidRPr="00274B43">
              <w:rPr>
                <w:rFonts w:ascii="Bookman Old Style" w:hAnsi="Bookman Old Style"/>
                <w:sz w:val="12"/>
                <w:szCs w:val="12"/>
              </w:rPr>
              <w:t>5.</w:t>
            </w:r>
            <w:r>
              <w:rPr>
                <w:rFonts w:ascii="Bookman Old Style" w:hAnsi="Bookman Old Style"/>
                <w:sz w:val="12"/>
                <w:szCs w:val="12"/>
              </w:rPr>
              <w:t>000.0</w:t>
            </w:r>
            <w:r w:rsidRPr="00274B43">
              <w:rPr>
                <w:rFonts w:ascii="Bookman Old Style" w:hAnsi="Bookman Old Style"/>
                <w:sz w:val="12"/>
                <w:szCs w:val="12"/>
              </w:rPr>
              <w:t>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80 peserta</w:t>
            </w:r>
          </w:p>
        </w:tc>
        <w:tc>
          <w:tcPr>
            <w:tcW w:w="303"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rPr>
              <w:t>1</w:t>
            </w:r>
            <w:r>
              <w:rPr>
                <w:rFonts w:ascii="Bookman Old Style" w:hAnsi="Bookman Old Style"/>
                <w:sz w:val="12"/>
                <w:szCs w:val="12"/>
                <w:lang w:val="id-ID"/>
              </w:rPr>
              <w:t>5</w:t>
            </w:r>
            <w:r w:rsidRPr="00274B43">
              <w:rPr>
                <w:rFonts w:ascii="Bookman Old Style" w:hAnsi="Bookman Old Style"/>
                <w:sz w:val="12"/>
                <w:szCs w:val="12"/>
              </w:rPr>
              <w:t>0.000.000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80 peserta</w:t>
            </w:r>
          </w:p>
        </w:tc>
        <w:tc>
          <w:tcPr>
            <w:tcW w:w="305"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rPr>
              <w:t>1</w:t>
            </w:r>
            <w:r>
              <w:rPr>
                <w:rFonts w:ascii="Bookman Old Style" w:hAnsi="Bookman Old Style"/>
                <w:sz w:val="12"/>
                <w:szCs w:val="12"/>
                <w:lang w:val="id-ID"/>
              </w:rPr>
              <w:t>75</w:t>
            </w:r>
            <w:r w:rsidRPr="00274B43">
              <w:rPr>
                <w:rFonts w:ascii="Bookman Old Style" w:hAnsi="Bookman Old Style"/>
                <w:sz w:val="12"/>
                <w:szCs w:val="12"/>
              </w:rPr>
              <w:t>.000.000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80 peserta</w:t>
            </w:r>
          </w:p>
        </w:tc>
        <w:tc>
          <w:tcPr>
            <w:tcW w:w="305"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lang w:val="id-ID"/>
              </w:rPr>
              <w:t>2</w:t>
            </w:r>
            <w:r w:rsidRPr="00274B43">
              <w:rPr>
                <w:rFonts w:ascii="Bookman Old Style" w:hAnsi="Bookman Old Style"/>
                <w:sz w:val="12"/>
                <w:szCs w:val="12"/>
              </w:rPr>
              <w:t>00.000.000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80 peserta</w:t>
            </w:r>
          </w:p>
        </w:tc>
        <w:tc>
          <w:tcPr>
            <w:tcW w:w="305" w:type="pct"/>
          </w:tcPr>
          <w:p w:rsidR="00130D92" w:rsidRPr="00274B43" w:rsidRDefault="00130D92" w:rsidP="0042664A">
            <w:pPr>
              <w:jc w:val="right"/>
              <w:rPr>
                <w:rFonts w:ascii="Bookman Old Style" w:hAnsi="Bookman Old Style"/>
                <w:sz w:val="12"/>
                <w:szCs w:val="12"/>
              </w:rPr>
            </w:pPr>
            <w:r>
              <w:rPr>
                <w:rFonts w:ascii="Bookman Old Style" w:hAnsi="Bookman Old Style"/>
                <w:sz w:val="12"/>
                <w:szCs w:val="12"/>
                <w:lang w:val="id-ID"/>
              </w:rPr>
              <w:t>2</w:t>
            </w:r>
            <w:r w:rsidRPr="00274B43">
              <w:rPr>
                <w:rFonts w:ascii="Bookman Old Style" w:hAnsi="Bookman Old Style"/>
                <w:sz w:val="12"/>
                <w:szCs w:val="12"/>
              </w:rPr>
              <w:t>00.000.000</w:t>
            </w:r>
          </w:p>
        </w:tc>
        <w:tc>
          <w:tcPr>
            <w:tcW w:w="267" w:type="pct"/>
          </w:tcPr>
          <w:p w:rsidR="00130D92" w:rsidRPr="00274B43" w:rsidRDefault="00130D92"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130D92" w:rsidRPr="00274B43" w:rsidRDefault="00130D92"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Hotel di Kota Malang</w:t>
            </w:r>
          </w:p>
        </w:tc>
      </w:tr>
      <w:tr w:rsidR="00130D92" w:rsidRPr="00274B43" w:rsidTr="0096455E">
        <w:trPr>
          <w:trHeight w:val="365"/>
        </w:trPr>
        <w:tc>
          <w:tcPr>
            <w:tcW w:w="231"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265"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103" w:type="pct"/>
            <w:vAlign w:val="center"/>
          </w:tcPr>
          <w:p w:rsidR="00130D92" w:rsidRPr="00274B43" w:rsidRDefault="00130D92" w:rsidP="00071F36">
            <w:pPr>
              <w:rPr>
                <w:rFonts w:ascii="Bookman Old Style" w:hAnsi="Bookman Old Style"/>
                <w:bCs/>
                <w:sz w:val="12"/>
                <w:szCs w:val="12"/>
              </w:rPr>
            </w:pPr>
          </w:p>
        </w:tc>
        <w:tc>
          <w:tcPr>
            <w:tcW w:w="392"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Pengadaan dan pemeliharaan sarana pasar</w:t>
            </w:r>
          </w:p>
        </w:tc>
        <w:tc>
          <w:tcPr>
            <w:tcW w:w="313" w:type="pct"/>
          </w:tcPr>
          <w:p w:rsidR="00130D92" w:rsidRPr="00274B43" w:rsidRDefault="00130D92"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pengadaan dan perbaikan sarana pasar</w:t>
            </w:r>
          </w:p>
        </w:tc>
        <w:tc>
          <w:tcPr>
            <w:tcW w:w="132" w:type="pct"/>
          </w:tcPr>
          <w:p w:rsidR="00130D92" w:rsidRPr="00274B43" w:rsidRDefault="00130D92" w:rsidP="007F6FDA">
            <w:pPr>
              <w:jc w:val="center"/>
              <w:rPr>
                <w:rFonts w:ascii="Bookman Old Style" w:hAnsi="Bookman Old Style"/>
                <w:bCs/>
                <w:sz w:val="12"/>
                <w:szCs w:val="12"/>
              </w:rPr>
            </w:pPr>
            <w:r>
              <w:rPr>
                <w:rFonts w:ascii="Bookman Old Style" w:hAnsi="Bookman Old Style"/>
                <w:bCs/>
                <w:sz w:val="12"/>
                <w:szCs w:val="12"/>
              </w:rPr>
              <w:t>20 unit</w:t>
            </w:r>
          </w:p>
        </w:tc>
        <w:tc>
          <w:tcPr>
            <w:tcW w:w="122" w:type="pct"/>
          </w:tcPr>
          <w:p w:rsidR="00130D92" w:rsidRPr="00274B43" w:rsidRDefault="00130D92" w:rsidP="007F6FDA">
            <w:pPr>
              <w:jc w:val="center"/>
              <w:rPr>
                <w:rFonts w:ascii="Bookman Old Style" w:hAnsi="Bookman Old Style"/>
                <w:bCs/>
                <w:sz w:val="12"/>
                <w:szCs w:val="12"/>
              </w:rPr>
            </w:pPr>
            <w:r>
              <w:rPr>
                <w:rFonts w:ascii="Bookman Old Style" w:hAnsi="Bookman Old Style"/>
                <w:bCs/>
                <w:sz w:val="12"/>
                <w:szCs w:val="12"/>
              </w:rPr>
              <w:t>20 unit</w:t>
            </w:r>
          </w:p>
        </w:tc>
        <w:tc>
          <w:tcPr>
            <w:tcW w:w="174" w:type="pct"/>
          </w:tcPr>
          <w:p w:rsidR="00130D92" w:rsidRPr="00274B43" w:rsidRDefault="00130D92" w:rsidP="007F6FDA">
            <w:pPr>
              <w:jc w:val="center"/>
              <w:rPr>
                <w:rFonts w:ascii="Bookman Old Style" w:hAnsi="Bookman Old Style"/>
                <w:bCs/>
                <w:sz w:val="12"/>
                <w:szCs w:val="12"/>
              </w:rPr>
            </w:pPr>
            <w:r>
              <w:rPr>
                <w:rFonts w:ascii="Bookman Old Style" w:hAnsi="Bookman Old Style"/>
                <w:bCs/>
                <w:sz w:val="12"/>
                <w:szCs w:val="12"/>
              </w:rPr>
              <w:t>16 unit</w:t>
            </w:r>
          </w:p>
        </w:tc>
        <w:tc>
          <w:tcPr>
            <w:tcW w:w="306" w:type="pct"/>
          </w:tcPr>
          <w:p w:rsidR="00130D92" w:rsidRPr="00274B43" w:rsidRDefault="00130D92" w:rsidP="009948CF">
            <w:pPr>
              <w:jc w:val="right"/>
              <w:rPr>
                <w:rFonts w:ascii="Bookman Old Style" w:hAnsi="Bookman Old Style"/>
                <w:bCs/>
                <w:sz w:val="12"/>
                <w:szCs w:val="12"/>
              </w:rPr>
            </w:pPr>
            <w:r>
              <w:rPr>
                <w:rFonts w:ascii="Bookman Old Style" w:hAnsi="Bookman Old Style"/>
                <w:bCs/>
                <w:sz w:val="12"/>
                <w:szCs w:val="12"/>
              </w:rPr>
              <w:t>75.000.000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20 unit</w:t>
            </w:r>
          </w:p>
        </w:tc>
        <w:tc>
          <w:tcPr>
            <w:tcW w:w="306" w:type="pct"/>
          </w:tcPr>
          <w:p w:rsidR="00130D92" w:rsidRPr="00274B43" w:rsidRDefault="00130D92" w:rsidP="00DC71F2">
            <w:pPr>
              <w:jc w:val="right"/>
              <w:rPr>
                <w:rFonts w:ascii="Bookman Old Style" w:hAnsi="Bookman Old Style"/>
                <w:sz w:val="12"/>
                <w:szCs w:val="12"/>
              </w:rPr>
            </w:pPr>
            <w:r>
              <w:rPr>
                <w:rFonts w:ascii="Bookman Old Style" w:hAnsi="Bookman Old Style"/>
                <w:sz w:val="12"/>
                <w:szCs w:val="12"/>
              </w:rPr>
              <w:t>200.00</w:t>
            </w:r>
            <w:r w:rsidRPr="00274B43">
              <w:rPr>
                <w:rFonts w:ascii="Bookman Old Style" w:hAnsi="Bookman Old Style"/>
                <w:sz w:val="12"/>
                <w:szCs w:val="12"/>
              </w:rPr>
              <w:t>0.000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20 unit</w:t>
            </w:r>
          </w:p>
        </w:tc>
        <w:tc>
          <w:tcPr>
            <w:tcW w:w="303"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lang w:val="id-ID"/>
              </w:rPr>
              <w:t>250</w:t>
            </w:r>
            <w:r>
              <w:rPr>
                <w:rFonts w:ascii="Bookman Old Style" w:hAnsi="Bookman Old Style"/>
                <w:sz w:val="12"/>
                <w:szCs w:val="12"/>
              </w:rPr>
              <w:t>.</w:t>
            </w:r>
            <w:r>
              <w:rPr>
                <w:rFonts w:ascii="Bookman Old Style" w:hAnsi="Bookman Old Style"/>
                <w:sz w:val="12"/>
                <w:szCs w:val="12"/>
                <w:lang w:val="id-ID"/>
              </w:rPr>
              <w:t>00</w:t>
            </w:r>
            <w:r w:rsidRPr="00274B43">
              <w:rPr>
                <w:rFonts w:ascii="Bookman Old Style" w:hAnsi="Bookman Old Style"/>
                <w:sz w:val="12"/>
                <w:szCs w:val="12"/>
              </w:rPr>
              <w:t>0.000</w:t>
            </w:r>
          </w:p>
        </w:tc>
        <w:tc>
          <w:tcPr>
            <w:tcW w:w="175"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20 unit</w:t>
            </w:r>
          </w:p>
        </w:tc>
        <w:tc>
          <w:tcPr>
            <w:tcW w:w="305"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lang w:val="id-ID"/>
              </w:rPr>
              <w:t>300</w:t>
            </w:r>
            <w:r>
              <w:rPr>
                <w:rFonts w:ascii="Bookman Old Style" w:hAnsi="Bookman Old Style"/>
                <w:sz w:val="12"/>
                <w:szCs w:val="12"/>
              </w:rPr>
              <w:t>.</w:t>
            </w:r>
            <w:r>
              <w:rPr>
                <w:rFonts w:ascii="Bookman Old Style" w:hAnsi="Bookman Old Style"/>
                <w:sz w:val="12"/>
                <w:szCs w:val="12"/>
                <w:lang w:val="id-ID"/>
              </w:rPr>
              <w:t>00</w:t>
            </w:r>
            <w:r w:rsidRPr="00274B43">
              <w:rPr>
                <w:rFonts w:ascii="Bookman Old Style" w:hAnsi="Bookman Old Style"/>
                <w:sz w:val="12"/>
                <w:szCs w:val="12"/>
              </w:rPr>
              <w:t>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20 unit</w:t>
            </w:r>
          </w:p>
        </w:tc>
        <w:tc>
          <w:tcPr>
            <w:tcW w:w="305"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lang w:val="id-ID"/>
              </w:rPr>
              <w:t>350</w:t>
            </w:r>
            <w:r>
              <w:rPr>
                <w:rFonts w:ascii="Bookman Old Style" w:hAnsi="Bookman Old Style"/>
                <w:sz w:val="12"/>
                <w:szCs w:val="12"/>
              </w:rPr>
              <w:t>.</w:t>
            </w:r>
            <w:r>
              <w:rPr>
                <w:rFonts w:ascii="Bookman Old Style" w:hAnsi="Bookman Old Style"/>
                <w:sz w:val="12"/>
                <w:szCs w:val="12"/>
                <w:lang w:val="id-ID"/>
              </w:rPr>
              <w:t>00</w:t>
            </w:r>
            <w:r w:rsidRPr="00274B43">
              <w:rPr>
                <w:rFonts w:ascii="Bookman Old Style" w:hAnsi="Bookman Old Style"/>
                <w:sz w:val="12"/>
                <w:szCs w:val="12"/>
              </w:rPr>
              <w:t>0.000</w:t>
            </w:r>
          </w:p>
        </w:tc>
        <w:tc>
          <w:tcPr>
            <w:tcW w:w="174" w:type="pct"/>
          </w:tcPr>
          <w:p w:rsidR="00130D92" w:rsidRPr="00274B43" w:rsidRDefault="00130D92" w:rsidP="00071F36">
            <w:pPr>
              <w:jc w:val="center"/>
              <w:rPr>
                <w:rFonts w:ascii="Bookman Old Style" w:hAnsi="Bookman Old Style"/>
                <w:sz w:val="12"/>
                <w:szCs w:val="12"/>
              </w:rPr>
            </w:pPr>
            <w:r w:rsidRPr="00274B43">
              <w:rPr>
                <w:rFonts w:ascii="Bookman Old Style" w:hAnsi="Bookman Old Style"/>
                <w:sz w:val="12"/>
                <w:szCs w:val="12"/>
              </w:rPr>
              <w:t>20 unit</w:t>
            </w:r>
          </w:p>
        </w:tc>
        <w:tc>
          <w:tcPr>
            <w:tcW w:w="305" w:type="pct"/>
          </w:tcPr>
          <w:p w:rsidR="00130D92" w:rsidRPr="00274B43" w:rsidRDefault="00130D92" w:rsidP="0042664A">
            <w:pPr>
              <w:jc w:val="right"/>
              <w:rPr>
                <w:rFonts w:ascii="Bookman Old Style" w:hAnsi="Bookman Old Style"/>
                <w:sz w:val="12"/>
                <w:szCs w:val="12"/>
              </w:rPr>
            </w:pPr>
            <w:r>
              <w:rPr>
                <w:rFonts w:ascii="Bookman Old Style" w:hAnsi="Bookman Old Style"/>
                <w:sz w:val="12"/>
                <w:szCs w:val="12"/>
                <w:lang w:val="id-ID"/>
              </w:rPr>
              <w:t>350</w:t>
            </w:r>
            <w:r>
              <w:rPr>
                <w:rFonts w:ascii="Bookman Old Style" w:hAnsi="Bookman Old Style"/>
                <w:sz w:val="12"/>
                <w:szCs w:val="12"/>
              </w:rPr>
              <w:t>.</w:t>
            </w:r>
            <w:r>
              <w:rPr>
                <w:rFonts w:ascii="Bookman Old Style" w:hAnsi="Bookman Old Style"/>
                <w:sz w:val="12"/>
                <w:szCs w:val="12"/>
                <w:lang w:val="id-ID"/>
              </w:rPr>
              <w:t>00</w:t>
            </w:r>
            <w:r w:rsidRPr="00274B43">
              <w:rPr>
                <w:rFonts w:ascii="Bookman Old Style" w:hAnsi="Bookman Old Style"/>
                <w:sz w:val="12"/>
                <w:szCs w:val="12"/>
              </w:rPr>
              <w:t>0.000</w:t>
            </w:r>
          </w:p>
        </w:tc>
        <w:tc>
          <w:tcPr>
            <w:tcW w:w="267" w:type="pct"/>
          </w:tcPr>
          <w:p w:rsidR="00130D92" w:rsidRPr="00274B43" w:rsidRDefault="00130D92"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130D92" w:rsidRPr="00274B43" w:rsidRDefault="00130D92" w:rsidP="00071F36">
            <w:pPr>
              <w:jc w:val="center"/>
              <w:rPr>
                <w:rFonts w:ascii="Bookman Old Style" w:eastAsia="Times New Roman" w:hAnsi="Bookman Old Style"/>
                <w:bCs/>
                <w:sz w:val="12"/>
                <w:szCs w:val="12"/>
              </w:rPr>
            </w:pPr>
            <w:r>
              <w:rPr>
                <w:rFonts w:ascii="Bookman Old Style" w:eastAsia="Times New Roman" w:hAnsi="Bookman Old Style"/>
                <w:bCs/>
                <w:sz w:val="12"/>
                <w:szCs w:val="12"/>
              </w:rPr>
              <w:t>Kota Malang</w:t>
            </w:r>
          </w:p>
        </w:tc>
      </w:tr>
      <w:tr w:rsidR="00130D92" w:rsidRPr="00274B43" w:rsidTr="008C56E8">
        <w:trPr>
          <w:trHeight w:val="365"/>
        </w:trPr>
        <w:tc>
          <w:tcPr>
            <w:tcW w:w="231"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265"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103" w:type="pct"/>
            <w:vAlign w:val="center"/>
          </w:tcPr>
          <w:p w:rsidR="00130D92" w:rsidRPr="00274B43" w:rsidRDefault="00130D92" w:rsidP="00071F36">
            <w:pPr>
              <w:rPr>
                <w:rFonts w:ascii="Bookman Old Style" w:hAnsi="Bookman Old Style"/>
                <w:bCs/>
                <w:sz w:val="12"/>
                <w:szCs w:val="12"/>
              </w:rPr>
            </w:pPr>
          </w:p>
        </w:tc>
        <w:tc>
          <w:tcPr>
            <w:tcW w:w="392" w:type="pct"/>
          </w:tcPr>
          <w:p w:rsidR="00130D92" w:rsidRPr="00274B43" w:rsidRDefault="00130D92" w:rsidP="00071F36">
            <w:pPr>
              <w:rPr>
                <w:rFonts w:ascii="Bookman Old Style" w:eastAsia="Times New Roman" w:hAnsi="Bookman Old Style"/>
                <w:bCs/>
                <w:sz w:val="12"/>
                <w:szCs w:val="12"/>
              </w:rPr>
            </w:pPr>
            <w:r>
              <w:rPr>
                <w:rFonts w:ascii="Bookman Old Style" w:eastAsia="Times New Roman" w:hAnsi="Bookman Old Style"/>
                <w:bCs/>
                <w:sz w:val="12"/>
                <w:szCs w:val="12"/>
              </w:rPr>
              <w:t>Sosialisasi peningkatan ketertiban pasar rakyat</w:t>
            </w:r>
          </w:p>
        </w:tc>
        <w:tc>
          <w:tcPr>
            <w:tcW w:w="313" w:type="pct"/>
          </w:tcPr>
          <w:p w:rsidR="00130D92" w:rsidRPr="00274B43" w:rsidRDefault="00130D92" w:rsidP="00071F36">
            <w:pPr>
              <w:rPr>
                <w:rFonts w:ascii="Bookman Old Style" w:eastAsia="Times New Roman" w:hAnsi="Bookman Old Style"/>
                <w:bCs/>
                <w:sz w:val="12"/>
                <w:szCs w:val="12"/>
              </w:rPr>
            </w:pPr>
            <w:r>
              <w:rPr>
                <w:rFonts w:ascii="Bookman Old Style" w:eastAsia="Times New Roman" w:hAnsi="Bookman Old Style"/>
                <w:bCs/>
                <w:sz w:val="12"/>
                <w:szCs w:val="12"/>
              </w:rPr>
              <w:t>Jumlah peserta sosialisasi peningkatan ketertiban pasar rakyat</w:t>
            </w:r>
          </w:p>
        </w:tc>
        <w:tc>
          <w:tcPr>
            <w:tcW w:w="132" w:type="pct"/>
          </w:tcPr>
          <w:p w:rsidR="00130D92" w:rsidRDefault="00130D92" w:rsidP="007F6FDA">
            <w:pPr>
              <w:jc w:val="center"/>
              <w:rPr>
                <w:rFonts w:ascii="Bookman Old Style" w:hAnsi="Bookman Old Style"/>
                <w:bCs/>
                <w:sz w:val="12"/>
                <w:szCs w:val="12"/>
              </w:rPr>
            </w:pPr>
            <w:r>
              <w:rPr>
                <w:rFonts w:ascii="Bookman Old Style" w:hAnsi="Bookman Old Style"/>
                <w:bCs/>
                <w:sz w:val="12"/>
                <w:szCs w:val="12"/>
              </w:rPr>
              <w:t>0 peserta</w:t>
            </w:r>
          </w:p>
        </w:tc>
        <w:tc>
          <w:tcPr>
            <w:tcW w:w="122" w:type="pct"/>
          </w:tcPr>
          <w:p w:rsidR="00130D92" w:rsidRDefault="00130D92" w:rsidP="007F6FDA">
            <w:pPr>
              <w:jc w:val="center"/>
              <w:rPr>
                <w:rFonts w:ascii="Bookman Old Style" w:hAnsi="Bookman Old Style"/>
                <w:bCs/>
                <w:sz w:val="12"/>
                <w:szCs w:val="12"/>
              </w:rPr>
            </w:pPr>
            <w:r>
              <w:rPr>
                <w:rFonts w:ascii="Bookman Old Style" w:hAnsi="Bookman Old Style"/>
                <w:bCs/>
                <w:sz w:val="12"/>
                <w:szCs w:val="12"/>
              </w:rPr>
              <w:t>0 peserta</w:t>
            </w:r>
          </w:p>
        </w:tc>
        <w:tc>
          <w:tcPr>
            <w:tcW w:w="174" w:type="pct"/>
          </w:tcPr>
          <w:p w:rsidR="00130D92" w:rsidRDefault="00130D92" w:rsidP="007F6FDA">
            <w:pPr>
              <w:jc w:val="center"/>
              <w:rPr>
                <w:rFonts w:ascii="Bookman Old Style" w:hAnsi="Bookman Old Style"/>
                <w:bCs/>
                <w:sz w:val="12"/>
                <w:szCs w:val="12"/>
              </w:rPr>
            </w:pPr>
            <w:r>
              <w:rPr>
                <w:rFonts w:ascii="Bookman Old Style" w:hAnsi="Bookman Old Style"/>
                <w:bCs/>
                <w:sz w:val="12"/>
                <w:szCs w:val="12"/>
              </w:rPr>
              <w:t>160 peserta</w:t>
            </w:r>
          </w:p>
        </w:tc>
        <w:tc>
          <w:tcPr>
            <w:tcW w:w="306" w:type="pct"/>
          </w:tcPr>
          <w:p w:rsidR="00130D92" w:rsidRDefault="00130D92" w:rsidP="009948CF">
            <w:pPr>
              <w:jc w:val="right"/>
              <w:rPr>
                <w:rFonts w:ascii="Bookman Old Style" w:hAnsi="Bookman Old Style"/>
                <w:bCs/>
                <w:sz w:val="12"/>
                <w:szCs w:val="12"/>
              </w:rPr>
            </w:pPr>
            <w:r>
              <w:rPr>
                <w:rFonts w:ascii="Bookman Old Style" w:hAnsi="Bookman Old Style"/>
                <w:bCs/>
                <w:sz w:val="12"/>
                <w:szCs w:val="12"/>
              </w:rPr>
              <w:t>248.000.000</w:t>
            </w:r>
          </w:p>
        </w:tc>
        <w:tc>
          <w:tcPr>
            <w:tcW w:w="174" w:type="pct"/>
          </w:tcPr>
          <w:p w:rsidR="00130D92" w:rsidRPr="00274B43" w:rsidRDefault="008545F0" w:rsidP="00071F36">
            <w:pPr>
              <w:jc w:val="center"/>
              <w:rPr>
                <w:rFonts w:ascii="Bookman Old Style" w:hAnsi="Bookman Old Style"/>
                <w:sz w:val="12"/>
                <w:szCs w:val="12"/>
              </w:rPr>
            </w:pPr>
            <w:r>
              <w:rPr>
                <w:rFonts w:ascii="Bookman Old Style" w:hAnsi="Bookman Old Style"/>
                <w:sz w:val="12"/>
                <w:szCs w:val="12"/>
                <w:lang w:val="id-ID"/>
              </w:rPr>
              <w:t>10</w:t>
            </w:r>
            <w:r w:rsidR="00130D92">
              <w:rPr>
                <w:rFonts w:ascii="Bookman Old Style" w:hAnsi="Bookman Old Style"/>
                <w:sz w:val="12"/>
                <w:szCs w:val="12"/>
              </w:rPr>
              <w:t>0 peserta</w:t>
            </w:r>
          </w:p>
        </w:tc>
        <w:tc>
          <w:tcPr>
            <w:tcW w:w="306" w:type="pct"/>
          </w:tcPr>
          <w:p w:rsidR="00130D92" w:rsidRPr="00274B43" w:rsidRDefault="00130D92" w:rsidP="00071F36">
            <w:pPr>
              <w:jc w:val="right"/>
              <w:rPr>
                <w:rFonts w:ascii="Bookman Old Style" w:hAnsi="Bookman Old Style"/>
                <w:sz w:val="12"/>
                <w:szCs w:val="12"/>
              </w:rPr>
            </w:pPr>
            <w:r>
              <w:rPr>
                <w:rFonts w:ascii="Bookman Old Style" w:hAnsi="Bookman Old Style"/>
                <w:sz w:val="12"/>
                <w:szCs w:val="12"/>
              </w:rPr>
              <w:t>0</w:t>
            </w:r>
          </w:p>
        </w:tc>
        <w:tc>
          <w:tcPr>
            <w:tcW w:w="175" w:type="pct"/>
          </w:tcPr>
          <w:p w:rsidR="00130D92" w:rsidRPr="00274B43" w:rsidRDefault="008545F0" w:rsidP="00900C42">
            <w:pPr>
              <w:jc w:val="center"/>
              <w:rPr>
                <w:rFonts w:ascii="Bookman Old Style" w:hAnsi="Bookman Old Style"/>
                <w:sz w:val="12"/>
                <w:szCs w:val="12"/>
              </w:rPr>
            </w:pPr>
            <w:r>
              <w:rPr>
                <w:rFonts w:ascii="Bookman Old Style" w:hAnsi="Bookman Old Style"/>
                <w:sz w:val="12"/>
                <w:szCs w:val="12"/>
                <w:lang w:val="id-ID"/>
              </w:rPr>
              <w:t>10</w:t>
            </w:r>
            <w:r>
              <w:rPr>
                <w:rFonts w:ascii="Bookman Old Style" w:hAnsi="Bookman Old Style"/>
                <w:sz w:val="12"/>
                <w:szCs w:val="12"/>
              </w:rPr>
              <w:t>0 peserta</w:t>
            </w:r>
          </w:p>
        </w:tc>
        <w:tc>
          <w:tcPr>
            <w:tcW w:w="303" w:type="pct"/>
          </w:tcPr>
          <w:p w:rsidR="00130D92" w:rsidRPr="00BC46EE" w:rsidRDefault="00130D92" w:rsidP="00900C42">
            <w:pPr>
              <w:jc w:val="right"/>
              <w:rPr>
                <w:rFonts w:ascii="Bookman Old Style" w:hAnsi="Bookman Old Style"/>
                <w:sz w:val="12"/>
                <w:szCs w:val="12"/>
                <w:lang w:val="id-ID"/>
              </w:rPr>
            </w:pPr>
            <w:r>
              <w:rPr>
                <w:rFonts w:ascii="Bookman Old Style" w:hAnsi="Bookman Old Style"/>
                <w:sz w:val="12"/>
                <w:szCs w:val="12"/>
                <w:lang w:val="id-ID"/>
              </w:rPr>
              <w:t>100.000.000</w:t>
            </w:r>
          </w:p>
        </w:tc>
        <w:tc>
          <w:tcPr>
            <w:tcW w:w="175" w:type="pct"/>
          </w:tcPr>
          <w:p w:rsidR="00130D92" w:rsidRPr="00274B43" w:rsidRDefault="008545F0" w:rsidP="00900C42">
            <w:pPr>
              <w:jc w:val="center"/>
              <w:rPr>
                <w:rFonts w:ascii="Bookman Old Style" w:hAnsi="Bookman Old Style"/>
                <w:sz w:val="12"/>
                <w:szCs w:val="12"/>
              </w:rPr>
            </w:pPr>
            <w:r>
              <w:rPr>
                <w:rFonts w:ascii="Bookman Old Style" w:hAnsi="Bookman Old Style"/>
                <w:sz w:val="12"/>
                <w:szCs w:val="12"/>
                <w:lang w:val="id-ID"/>
              </w:rPr>
              <w:t>10</w:t>
            </w:r>
            <w:r>
              <w:rPr>
                <w:rFonts w:ascii="Bookman Old Style" w:hAnsi="Bookman Old Style"/>
                <w:sz w:val="12"/>
                <w:szCs w:val="12"/>
              </w:rPr>
              <w:t>0 peserta</w:t>
            </w:r>
          </w:p>
        </w:tc>
        <w:tc>
          <w:tcPr>
            <w:tcW w:w="305" w:type="pct"/>
          </w:tcPr>
          <w:p w:rsidR="00130D92" w:rsidRPr="00777252" w:rsidRDefault="00130D92" w:rsidP="00900C42">
            <w:pPr>
              <w:jc w:val="right"/>
              <w:rPr>
                <w:rFonts w:ascii="Bookman Old Style" w:hAnsi="Bookman Old Style"/>
                <w:sz w:val="12"/>
                <w:szCs w:val="12"/>
                <w:lang w:val="id-ID"/>
              </w:rPr>
            </w:pPr>
            <w:r>
              <w:rPr>
                <w:rFonts w:ascii="Bookman Old Style" w:hAnsi="Bookman Old Style"/>
                <w:sz w:val="12"/>
                <w:szCs w:val="12"/>
                <w:lang w:val="id-ID"/>
              </w:rPr>
              <w:t>100.000.000</w:t>
            </w:r>
          </w:p>
        </w:tc>
        <w:tc>
          <w:tcPr>
            <w:tcW w:w="174" w:type="pct"/>
          </w:tcPr>
          <w:p w:rsidR="00130D92" w:rsidRPr="00274B43" w:rsidRDefault="008545F0" w:rsidP="00900C42">
            <w:pPr>
              <w:jc w:val="center"/>
              <w:rPr>
                <w:rFonts w:ascii="Bookman Old Style" w:hAnsi="Bookman Old Style"/>
                <w:sz w:val="12"/>
                <w:szCs w:val="12"/>
              </w:rPr>
            </w:pPr>
            <w:r>
              <w:rPr>
                <w:rFonts w:ascii="Bookman Old Style" w:hAnsi="Bookman Old Style"/>
                <w:sz w:val="12"/>
                <w:szCs w:val="12"/>
                <w:lang w:val="id-ID"/>
              </w:rPr>
              <w:t>10</w:t>
            </w:r>
            <w:r>
              <w:rPr>
                <w:rFonts w:ascii="Bookman Old Style" w:hAnsi="Bookman Old Style"/>
                <w:sz w:val="12"/>
                <w:szCs w:val="12"/>
              </w:rPr>
              <w:t>0 peserta</w:t>
            </w:r>
          </w:p>
        </w:tc>
        <w:tc>
          <w:tcPr>
            <w:tcW w:w="305" w:type="pct"/>
          </w:tcPr>
          <w:p w:rsidR="00130D92" w:rsidRPr="00777252" w:rsidRDefault="00130D92" w:rsidP="00900C42">
            <w:pPr>
              <w:jc w:val="right"/>
              <w:rPr>
                <w:rFonts w:ascii="Bookman Old Style" w:hAnsi="Bookman Old Style"/>
                <w:sz w:val="12"/>
                <w:szCs w:val="12"/>
                <w:lang w:val="id-ID"/>
              </w:rPr>
            </w:pPr>
            <w:r>
              <w:rPr>
                <w:rFonts w:ascii="Bookman Old Style" w:hAnsi="Bookman Old Style"/>
                <w:sz w:val="12"/>
                <w:szCs w:val="12"/>
                <w:lang w:val="id-ID"/>
              </w:rPr>
              <w:t>100.000.000</w:t>
            </w:r>
          </w:p>
        </w:tc>
        <w:tc>
          <w:tcPr>
            <w:tcW w:w="174" w:type="pct"/>
          </w:tcPr>
          <w:p w:rsidR="00130D92" w:rsidRPr="00274B43" w:rsidRDefault="008545F0" w:rsidP="00900C42">
            <w:pPr>
              <w:jc w:val="center"/>
              <w:rPr>
                <w:rFonts w:ascii="Bookman Old Style" w:hAnsi="Bookman Old Style"/>
                <w:sz w:val="12"/>
                <w:szCs w:val="12"/>
              </w:rPr>
            </w:pPr>
            <w:r>
              <w:rPr>
                <w:rFonts w:ascii="Bookman Old Style" w:hAnsi="Bookman Old Style"/>
                <w:sz w:val="12"/>
                <w:szCs w:val="12"/>
                <w:lang w:val="id-ID"/>
              </w:rPr>
              <w:t>10</w:t>
            </w:r>
            <w:r>
              <w:rPr>
                <w:rFonts w:ascii="Bookman Old Style" w:hAnsi="Bookman Old Style"/>
                <w:sz w:val="12"/>
                <w:szCs w:val="12"/>
              </w:rPr>
              <w:t>0 peserta</w:t>
            </w:r>
          </w:p>
        </w:tc>
        <w:tc>
          <w:tcPr>
            <w:tcW w:w="305" w:type="pct"/>
          </w:tcPr>
          <w:p w:rsidR="00130D92" w:rsidRPr="00777252" w:rsidRDefault="00130D92" w:rsidP="0042664A">
            <w:pPr>
              <w:jc w:val="right"/>
              <w:rPr>
                <w:rFonts w:ascii="Bookman Old Style" w:hAnsi="Bookman Old Style"/>
                <w:sz w:val="12"/>
                <w:szCs w:val="12"/>
                <w:lang w:val="id-ID"/>
              </w:rPr>
            </w:pPr>
            <w:r>
              <w:rPr>
                <w:rFonts w:ascii="Bookman Old Style" w:hAnsi="Bookman Old Style"/>
                <w:sz w:val="12"/>
                <w:szCs w:val="12"/>
                <w:lang w:val="id-ID"/>
              </w:rPr>
              <w:t>100.000.000</w:t>
            </w:r>
          </w:p>
        </w:tc>
        <w:tc>
          <w:tcPr>
            <w:tcW w:w="267" w:type="pct"/>
          </w:tcPr>
          <w:p w:rsidR="00130D92" w:rsidRPr="00274B43" w:rsidRDefault="00130D92"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130D92" w:rsidRPr="00274B43" w:rsidRDefault="00130D92"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Kota Malang</w:t>
            </w:r>
          </w:p>
        </w:tc>
      </w:tr>
      <w:tr w:rsidR="00130D92" w:rsidRPr="00274B43" w:rsidTr="0096455E">
        <w:trPr>
          <w:trHeight w:val="365"/>
        </w:trPr>
        <w:tc>
          <w:tcPr>
            <w:tcW w:w="231"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265" w:type="pct"/>
            <w:tcBorders>
              <w:top w:val="nil"/>
              <w:bottom w:val="nil"/>
            </w:tcBorders>
            <w:vAlign w:val="center"/>
          </w:tcPr>
          <w:p w:rsidR="00130D92" w:rsidRPr="00274B43" w:rsidRDefault="00130D92" w:rsidP="00071F36">
            <w:pPr>
              <w:rPr>
                <w:rFonts w:ascii="Bookman Old Style" w:hAnsi="Bookman Old Style"/>
                <w:bCs/>
                <w:sz w:val="12"/>
                <w:szCs w:val="12"/>
              </w:rPr>
            </w:pPr>
          </w:p>
        </w:tc>
        <w:tc>
          <w:tcPr>
            <w:tcW w:w="103" w:type="pct"/>
            <w:vAlign w:val="center"/>
          </w:tcPr>
          <w:p w:rsidR="00130D92" w:rsidRPr="00274B43" w:rsidRDefault="00130D92" w:rsidP="00071F36">
            <w:pPr>
              <w:rPr>
                <w:rFonts w:ascii="Bookman Old Style" w:hAnsi="Bookman Old Style"/>
                <w:bCs/>
                <w:sz w:val="12"/>
                <w:szCs w:val="12"/>
              </w:rPr>
            </w:pPr>
          </w:p>
        </w:tc>
        <w:tc>
          <w:tcPr>
            <w:tcW w:w="392" w:type="pct"/>
          </w:tcPr>
          <w:p w:rsidR="00130D92" w:rsidRDefault="00130D92" w:rsidP="00071F36">
            <w:pPr>
              <w:rPr>
                <w:rFonts w:ascii="Bookman Old Style" w:eastAsia="Times New Roman" w:hAnsi="Bookman Old Style"/>
                <w:bCs/>
                <w:sz w:val="12"/>
                <w:szCs w:val="12"/>
              </w:rPr>
            </w:pPr>
            <w:r>
              <w:rPr>
                <w:rFonts w:ascii="Bookman Old Style" w:eastAsia="Times New Roman" w:hAnsi="Bookman Old Style"/>
                <w:bCs/>
                <w:sz w:val="12"/>
                <w:szCs w:val="12"/>
              </w:rPr>
              <w:t>Extensifikasi dan Intensifikasi retribusi pasar</w:t>
            </w:r>
          </w:p>
        </w:tc>
        <w:tc>
          <w:tcPr>
            <w:tcW w:w="313" w:type="pct"/>
          </w:tcPr>
          <w:p w:rsidR="00130D92" w:rsidRDefault="00130D92" w:rsidP="00071F36">
            <w:pPr>
              <w:rPr>
                <w:rFonts w:ascii="Bookman Old Style" w:eastAsia="Times New Roman" w:hAnsi="Bookman Old Style"/>
                <w:bCs/>
                <w:sz w:val="12"/>
                <w:szCs w:val="12"/>
              </w:rPr>
            </w:pPr>
            <w:r>
              <w:rPr>
                <w:rFonts w:ascii="Bookman Old Style" w:eastAsia="Times New Roman" w:hAnsi="Bookman Old Style"/>
                <w:bCs/>
                <w:sz w:val="12"/>
                <w:szCs w:val="12"/>
              </w:rPr>
              <w:t>Jumlah pelaksanaan monitoring terhadap target retribusi daerah</w:t>
            </w:r>
          </w:p>
        </w:tc>
        <w:tc>
          <w:tcPr>
            <w:tcW w:w="132" w:type="pct"/>
          </w:tcPr>
          <w:p w:rsidR="00130D92" w:rsidRDefault="00130D92" w:rsidP="007F6FDA">
            <w:pPr>
              <w:jc w:val="center"/>
              <w:rPr>
                <w:rFonts w:ascii="Bookman Old Style" w:hAnsi="Bookman Old Style"/>
                <w:bCs/>
                <w:sz w:val="12"/>
                <w:szCs w:val="12"/>
              </w:rPr>
            </w:pPr>
            <w:r>
              <w:rPr>
                <w:rFonts w:ascii="Bookman Old Style" w:hAnsi="Bookman Old Style"/>
                <w:bCs/>
                <w:sz w:val="12"/>
                <w:szCs w:val="12"/>
              </w:rPr>
              <w:t>44 kali</w:t>
            </w:r>
          </w:p>
        </w:tc>
        <w:tc>
          <w:tcPr>
            <w:tcW w:w="122" w:type="pct"/>
          </w:tcPr>
          <w:p w:rsidR="00130D92" w:rsidRDefault="00130D92" w:rsidP="007F6FDA">
            <w:pPr>
              <w:jc w:val="center"/>
              <w:rPr>
                <w:rFonts w:ascii="Bookman Old Style" w:hAnsi="Bookman Old Style"/>
                <w:bCs/>
                <w:sz w:val="12"/>
                <w:szCs w:val="12"/>
              </w:rPr>
            </w:pPr>
            <w:r>
              <w:rPr>
                <w:rFonts w:ascii="Bookman Old Style" w:hAnsi="Bookman Old Style"/>
                <w:bCs/>
                <w:sz w:val="12"/>
                <w:szCs w:val="12"/>
              </w:rPr>
              <w:t>44 kali</w:t>
            </w:r>
          </w:p>
        </w:tc>
        <w:tc>
          <w:tcPr>
            <w:tcW w:w="174" w:type="pct"/>
          </w:tcPr>
          <w:p w:rsidR="00130D92" w:rsidRDefault="00130D92" w:rsidP="007F6FDA">
            <w:pPr>
              <w:jc w:val="center"/>
              <w:rPr>
                <w:rFonts w:ascii="Bookman Old Style" w:hAnsi="Bookman Old Style"/>
                <w:bCs/>
                <w:sz w:val="12"/>
                <w:szCs w:val="12"/>
              </w:rPr>
            </w:pPr>
            <w:r>
              <w:rPr>
                <w:rFonts w:ascii="Bookman Old Style" w:hAnsi="Bookman Old Style"/>
                <w:bCs/>
                <w:sz w:val="12"/>
                <w:szCs w:val="12"/>
              </w:rPr>
              <w:t>44 kali</w:t>
            </w:r>
          </w:p>
        </w:tc>
        <w:tc>
          <w:tcPr>
            <w:tcW w:w="306" w:type="pct"/>
          </w:tcPr>
          <w:p w:rsidR="00130D92" w:rsidRDefault="00130D92" w:rsidP="009948CF">
            <w:pPr>
              <w:jc w:val="right"/>
              <w:rPr>
                <w:rFonts w:ascii="Bookman Old Style" w:hAnsi="Bookman Old Style"/>
                <w:bCs/>
                <w:sz w:val="12"/>
                <w:szCs w:val="12"/>
              </w:rPr>
            </w:pPr>
            <w:r>
              <w:rPr>
                <w:rFonts w:ascii="Bookman Old Style" w:hAnsi="Bookman Old Style"/>
                <w:bCs/>
                <w:sz w:val="12"/>
                <w:szCs w:val="12"/>
              </w:rPr>
              <w:t>75.000.000</w:t>
            </w:r>
          </w:p>
        </w:tc>
        <w:tc>
          <w:tcPr>
            <w:tcW w:w="174" w:type="pct"/>
          </w:tcPr>
          <w:p w:rsidR="00130D92" w:rsidRPr="00274B43" w:rsidRDefault="00130D92" w:rsidP="006F5359">
            <w:pPr>
              <w:jc w:val="center"/>
              <w:rPr>
                <w:rFonts w:ascii="Bookman Old Style" w:hAnsi="Bookman Old Style"/>
                <w:sz w:val="12"/>
                <w:szCs w:val="12"/>
              </w:rPr>
            </w:pPr>
            <w:r>
              <w:rPr>
                <w:rFonts w:ascii="Bookman Old Style" w:hAnsi="Bookman Old Style"/>
                <w:sz w:val="12"/>
                <w:szCs w:val="12"/>
              </w:rPr>
              <w:t>0 kali</w:t>
            </w:r>
          </w:p>
        </w:tc>
        <w:tc>
          <w:tcPr>
            <w:tcW w:w="306" w:type="pct"/>
          </w:tcPr>
          <w:p w:rsidR="00130D92" w:rsidRPr="00274B43" w:rsidRDefault="00130D92" w:rsidP="00900C42">
            <w:pPr>
              <w:jc w:val="right"/>
              <w:rPr>
                <w:rFonts w:ascii="Bookman Old Style" w:hAnsi="Bookman Old Style"/>
                <w:sz w:val="12"/>
                <w:szCs w:val="12"/>
              </w:rPr>
            </w:pPr>
            <w:r>
              <w:rPr>
                <w:rFonts w:ascii="Bookman Old Style" w:hAnsi="Bookman Old Style"/>
                <w:sz w:val="12"/>
                <w:szCs w:val="12"/>
              </w:rPr>
              <w:t>0</w:t>
            </w:r>
          </w:p>
        </w:tc>
        <w:tc>
          <w:tcPr>
            <w:tcW w:w="175" w:type="pct"/>
          </w:tcPr>
          <w:p w:rsidR="00130D92" w:rsidRPr="00274B43" w:rsidRDefault="008545F0" w:rsidP="006F5359">
            <w:pPr>
              <w:jc w:val="center"/>
              <w:rPr>
                <w:rFonts w:ascii="Bookman Old Style" w:hAnsi="Bookman Old Style"/>
                <w:sz w:val="12"/>
                <w:szCs w:val="12"/>
              </w:rPr>
            </w:pPr>
            <w:r>
              <w:rPr>
                <w:rFonts w:ascii="Bookman Old Style" w:hAnsi="Bookman Old Style"/>
                <w:sz w:val="12"/>
                <w:szCs w:val="12"/>
                <w:lang w:val="id-ID"/>
              </w:rPr>
              <w:t>44</w:t>
            </w:r>
            <w:r w:rsidR="00130D92">
              <w:rPr>
                <w:rFonts w:ascii="Bookman Old Style" w:hAnsi="Bookman Old Style"/>
                <w:sz w:val="12"/>
                <w:szCs w:val="12"/>
              </w:rPr>
              <w:t xml:space="preserve"> kali</w:t>
            </w:r>
          </w:p>
        </w:tc>
        <w:tc>
          <w:tcPr>
            <w:tcW w:w="303" w:type="pct"/>
          </w:tcPr>
          <w:p w:rsidR="00130D92" w:rsidRPr="00BC46EE" w:rsidRDefault="00130D92" w:rsidP="00900C42">
            <w:pPr>
              <w:jc w:val="right"/>
              <w:rPr>
                <w:rFonts w:ascii="Bookman Old Style" w:hAnsi="Bookman Old Style"/>
                <w:sz w:val="12"/>
                <w:szCs w:val="12"/>
                <w:lang w:val="id-ID"/>
              </w:rPr>
            </w:pPr>
            <w:r>
              <w:rPr>
                <w:rFonts w:ascii="Bookman Old Style" w:hAnsi="Bookman Old Style"/>
                <w:sz w:val="12"/>
                <w:szCs w:val="12"/>
                <w:lang w:val="id-ID"/>
              </w:rPr>
              <w:t>50.000.000</w:t>
            </w:r>
          </w:p>
        </w:tc>
        <w:tc>
          <w:tcPr>
            <w:tcW w:w="175" w:type="pct"/>
          </w:tcPr>
          <w:p w:rsidR="00130D92" w:rsidRPr="00274B43" w:rsidRDefault="008545F0" w:rsidP="006F5359">
            <w:pPr>
              <w:jc w:val="center"/>
              <w:rPr>
                <w:rFonts w:ascii="Bookman Old Style" w:hAnsi="Bookman Old Style"/>
                <w:sz w:val="12"/>
                <w:szCs w:val="12"/>
              </w:rPr>
            </w:pPr>
            <w:r>
              <w:rPr>
                <w:rFonts w:ascii="Bookman Old Style" w:hAnsi="Bookman Old Style"/>
                <w:sz w:val="12"/>
                <w:szCs w:val="12"/>
                <w:lang w:val="id-ID"/>
              </w:rPr>
              <w:t>44</w:t>
            </w:r>
            <w:r w:rsidR="00130D92">
              <w:rPr>
                <w:rFonts w:ascii="Bookman Old Style" w:hAnsi="Bookman Old Style"/>
                <w:sz w:val="12"/>
                <w:szCs w:val="12"/>
              </w:rPr>
              <w:t xml:space="preserve"> kali</w:t>
            </w:r>
          </w:p>
        </w:tc>
        <w:tc>
          <w:tcPr>
            <w:tcW w:w="305" w:type="pct"/>
          </w:tcPr>
          <w:p w:rsidR="00130D92" w:rsidRPr="00777252" w:rsidRDefault="00130D92" w:rsidP="00900C42">
            <w:pPr>
              <w:jc w:val="right"/>
              <w:rPr>
                <w:rFonts w:ascii="Bookman Old Style" w:hAnsi="Bookman Old Style"/>
                <w:sz w:val="12"/>
                <w:szCs w:val="12"/>
                <w:lang w:val="id-ID"/>
              </w:rPr>
            </w:pPr>
            <w:r>
              <w:rPr>
                <w:rFonts w:ascii="Bookman Old Style" w:hAnsi="Bookman Old Style"/>
                <w:sz w:val="12"/>
                <w:szCs w:val="12"/>
                <w:lang w:val="id-ID"/>
              </w:rPr>
              <w:t>50.000.000</w:t>
            </w:r>
          </w:p>
        </w:tc>
        <w:tc>
          <w:tcPr>
            <w:tcW w:w="174" w:type="pct"/>
          </w:tcPr>
          <w:p w:rsidR="00130D92" w:rsidRPr="00274B43" w:rsidRDefault="008545F0" w:rsidP="006F5359">
            <w:pPr>
              <w:jc w:val="center"/>
              <w:rPr>
                <w:rFonts w:ascii="Bookman Old Style" w:hAnsi="Bookman Old Style"/>
                <w:sz w:val="12"/>
                <w:szCs w:val="12"/>
              </w:rPr>
            </w:pPr>
            <w:r>
              <w:rPr>
                <w:rFonts w:ascii="Bookman Old Style" w:hAnsi="Bookman Old Style"/>
                <w:sz w:val="12"/>
                <w:szCs w:val="12"/>
                <w:lang w:val="id-ID"/>
              </w:rPr>
              <w:t>44</w:t>
            </w:r>
            <w:r w:rsidR="00130D92">
              <w:rPr>
                <w:rFonts w:ascii="Bookman Old Style" w:hAnsi="Bookman Old Style"/>
                <w:sz w:val="12"/>
                <w:szCs w:val="12"/>
              </w:rPr>
              <w:t xml:space="preserve"> kali</w:t>
            </w:r>
          </w:p>
        </w:tc>
        <w:tc>
          <w:tcPr>
            <w:tcW w:w="305" w:type="pct"/>
          </w:tcPr>
          <w:p w:rsidR="00130D92" w:rsidRPr="00777252" w:rsidRDefault="00130D92" w:rsidP="00900C42">
            <w:pPr>
              <w:jc w:val="right"/>
              <w:rPr>
                <w:rFonts w:ascii="Bookman Old Style" w:hAnsi="Bookman Old Style"/>
                <w:sz w:val="12"/>
                <w:szCs w:val="12"/>
                <w:lang w:val="id-ID"/>
              </w:rPr>
            </w:pPr>
            <w:r>
              <w:rPr>
                <w:rFonts w:ascii="Bookman Old Style" w:hAnsi="Bookman Old Style"/>
                <w:sz w:val="12"/>
                <w:szCs w:val="12"/>
                <w:lang w:val="id-ID"/>
              </w:rPr>
              <w:t>50.000.000</w:t>
            </w:r>
          </w:p>
        </w:tc>
        <w:tc>
          <w:tcPr>
            <w:tcW w:w="174" w:type="pct"/>
          </w:tcPr>
          <w:p w:rsidR="00130D92" w:rsidRPr="00274B43" w:rsidRDefault="008545F0" w:rsidP="006F5359">
            <w:pPr>
              <w:jc w:val="center"/>
              <w:rPr>
                <w:rFonts w:ascii="Bookman Old Style" w:hAnsi="Bookman Old Style"/>
                <w:sz w:val="12"/>
                <w:szCs w:val="12"/>
              </w:rPr>
            </w:pPr>
            <w:r>
              <w:rPr>
                <w:rFonts w:ascii="Bookman Old Style" w:hAnsi="Bookman Old Style"/>
                <w:sz w:val="12"/>
                <w:szCs w:val="12"/>
                <w:lang w:val="id-ID"/>
              </w:rPr>
              <w:t>44</w:t>
            </w:r>
            <w:r w:rsidR="00130D92">
              <w:rPr>
                <w:rFonts w:ascii="Bookman Old Style" w:hAnsi="Bookman Old Style"/>
                <w:sz w:val="12"/>
                <w:szCs w:val="12"/>
              </w:rPr>
              <w:t xml:space="preserve"> kali</w:t>
            </w:r>
          </w:p>
        </w:tc>
        <w:tc>
          <w:tcPr>
            <w:tcW w:w="305" w:type="pct"/>
          </w:tcPr>
          <w:p w:rsidR="00130D92" w:rsidRPr="00777252" w:rsidRDefault="00130D92" w:rsidP="0042664A">
            <w:pPr>
              <w:jc w:val="right"/>
              <w:rPr>
                <w:rFonts w:ascii="Bookman Old Style" w:hAnsi="Bookman Old Style"/>
                <w:sz w:val="12"/>
                <w:szCs w:val="12"/>
                <w:lang w:val="id-ID"/>
              </w:rPr>
            </w:pPr>
            <w:r>
              <w:rPr>
                <w:rFonts w:ascii="Bookman Old Style" w:hAnsi="Bookman Old Style"/>
                <w:sz w:val="12"/>
                <w:szCs w:val="12"/>
                <w:lang w:val="id-ID"/>
              </w:rPr>
              <w:t>50.000.000</w:t>
            </w:r>
          </w:p>
        </w:tc>
        <w:tc>
          <w:tcPr>
            <w:tcW w:w="267" w:type="pct"/>
          </w:tcPr>
          <w:p w:rsidR="00130D92" w:rsidRPr="00274B43" w:rsidRDefault="00130D92"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130D92" w:rsidRPr="00274B43" w:rsidRDefault="00130D92"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Kota Malang</w:t>
            </w:r>
          </w:p>
        </w:tc>
      </w:tr>
      <w:tr w:rsidR="00130D92" w:rsidRPr="00274B43" w:rsidTr="0096455E">
        <w:trPr>
          <w:trHeight w:val="365"/>
        </w:trPr>
        <w:tc>
          <w:tcPr>
            <w:tcW w:w="231" w:type="pct"/>
            <w:tcBorders>
              <w:top w:val="nil"/>
              <w:bottom w:val="single" w:sz="4" w:space="0" w:color="auto"/>
            </w:tcBorders>
            <w:vAlign w:val="center"/>
          </w:tcPr>
          <w:p w:rsidR="00130D92" w:rsidRPr="00274B43" w:rsidRDefault="00130D92" w:rsidP="00071F36">
            <w:pPr>
              <w:rPr>
                <w:rFonts w:ascii="Bookman Old Style" w:hAnsi="Bookman Old Style"/>
                <w:bCs/>
                <w:sz w:val="12"/>
                <w:szCs w:val="12"/>
              </w:rPr>
            </w:pPr>
          </w:p>
        </w:tc>
        <w:tc>
          <w:tcPr>
            <w:tcW w:w="265" w:type="pct"/>
            <w:tcBorders>
              <w:top w:val="nil"/>
              <w:bottom w:val="single" w:sz="4" w:space="0" w:color="auto"/>
            </w:tcBorders>
            <w:vAlign w:val="center"/>
          </w:tcPr>
          <w:p w:rsidR="00130D92" w:rsidRPr="00274B43" w:rsidRDefault="00130D92" w:rsidP="00071F36">
            <w:pPr>
              <w:rPr>
                <w:rFonts w:ascii="Bookman Old Style" w:hAnsi="Bookman Old Style"/>
                <w:bCs/>
                <w:sz w:val="12"/>
                <w:szCs w:val="12"/>
              </w:rPr>
            </w:pPr>
          </w:p>
        </w:tc>
        <w:tc>
          <w:tcPr>
            <w:tcW w:w="103" w:type="pct"/>
            <w:vAlign w:val="center"/>
          </w:tcPr>
          <w:p w:rsidR="00130D92" w:rsidRPr="00274B43" w:rsidRDefault="00130D92" w:rsidP="00071F36">
            <w:pPr>
              <w:rPr>
                <w:rFonts w:ascii="Bookman Old Style" w:hAnsi="Bookman Old Style"/>
                <w:bCs/>
                <w:sz w:val="12"/>
                <w:szCs w:val="12"/>
              </w:rPr>
            </w:pPr>
          </w:p>
        </w:tc>
        <w:tc>
          <w:tcPr>
            <w:tcW w:w="392" w:type="pct"/>
          </w:tcPr>
          <w:p w:rsidR="00130D92" w:rsidRDefault="00130D92" w:rsidP="00071F36">
            <w:pPr>
              <w:rPr>
                <w:rFonts w:ascii="Bookman Old Style" w:eastAsia="Times New Roman" w:hAnsi="Bookman Old Style"/>
                <w:bCs/>
                <w:sz w:val="12"/>
                <w:szCs w:val="12"/>
              </w:rPr>
            </w:pPr>
            <w:r>
              <w:rPr>
                <w:rFonts w:ascii="Bookman Old Style" w:eastAsia="Times New Roman" w:hAnsi="Bookman Old Style"/>
                <w:bCs/>
                <w:sz w:val="12"/>
                <w:szCs w:val="12"/>
              </w:rPr>
              <w:t>Pendataan pedagang pasar rakyat</w:t>
            </w:r>
          </w:p>
        </w:tc>
        <w:tc>
          <w:tcPr>
            <w:tcW w:w="313" w:type="pct"/>
          </w:tcPr>
          <w:p w:rsidR="00130D92" w:rsidRDefault="00130D92" w:rsidP="00071F36">
            <w:pPr>
              <w:rPr>
                <w:rFonts w:ascii="Bookman Old Style" w:eastAsia="Times New Roman" w:hAnsi="Bookman Old Style"/>
                <w:bCs/>
                <w:sz w:val="12"/>
                <w:szCs w:val="12"/>
              </w:rPr>
            </w:pPr>
            <w:r>
              <w:rPr>
                <w:rFonts w:ascii="Bookman Old Style" w:eastAsia="Times New Roman" w:hAnsi="Bookman Old Style"/>
                <w:bCs/>
                <w:sz w:val="12"/>
                <w:szCs w:val="12"/>
              </w:rPr>
              <w:t>Jumlah pedagang yang akan di data</w:t>
            </w:r>
          </w:p>
        </w:tc>
        <w:tc>
          <w:tcPr>
            <w:tcW w:w="132" w:type="pct"/>
          </w:tcPr>
          <w:p w:rsidR="00130D92" w:rsidRDefault="00130D92" w:rsidP="007F6FDA">
            <w:pPr>
              <w:jc w:val="center"/>
              <w:rPr>
                <w:rFonts w:ascii="Bookman Old Style" w:hAnsi="Bookman Old Style"/>
                <w:bCs/>
                <w:sz w:val="12"/>
                <w:szCs w:val="12"/>
              </w:rPr>
            </w:pPr>
            <w:r>
              <w:rPr>
                <w:rFonts w:ascii="Bookman Old Style" w:hAnsi="Bookman Old Style"/>
                <w:bCs/>
                <w:sz w:val="12"/>
                <w:szCs w:val="12"/>
              </w:rPr>
              <w:t>320 pedagang</w:t>
            </w:r>
          </w:p>
        </w:tc>
        <w:tc>
          <w:tcPr>
            <w:tcW w:w="122" w:type="pct"/>
          </w:tcPr>
          <w:p w:rsidR="00130D92" w:rsidRDefault="00130D92" w:rsidP="007F6FDA">
            <w:pPr>
              <w:jc w:val="center"/>
              <w:rPr>
                <w:rFonts w:ascii="Bookman Old Style" w:hAnsi="Bookman Old Style"/>
                <w:bCs/>
                <w:sz w:val="12"/>
                <w:szCs w:val="12"/>
              </w:rPr>
            </w:pPr>
            <w:r>
              <w:rPr>
                <w:rFonts w:ascii="Bookman Old Style" w:hAnsi="Bookman Old Style"/>
                <w:bCs/>
                <w:sz w:val="12"/>
                <w:szCs w:val="12"/>
              </w:rPr>
              <w:t>421 pedagang</w:t>
            </w:r>
          </w:p>
        </w:tc>
        <w:tc>
          <w:tcPr>
            <w:tcW w:w="174" w:type="pct"/>
          </w:tcPr>
          <w:p w:rsidR="00130D92" w:rsidRDefault="00130D92" w:rsidP="007F6FDA">
            <w:pPr>
              <w:jc w:val="center"/>
              <w:rPr>
                <w:rFonts w:ascii="Bookman Old Style" w:hAnsi="Bookman Old Style"/>
                <w:bCs/>
                <w:sz w:val="12"/>
                <w:szCs w:val="12"/>
              </w:rPr>
            </w:pPr>
            <w:r>
              <w:rPr>
                <w:rFonts w:ascii="Bookman Old Style" w:hAnsi="Bookman Old Style"/>
                <w:bCs/>
                <w:sz w:val="12"/>
                <w:szCs w:val="12"/>
              </w:rPr>
              <w:t>247 pedagang</w:t>
            </w:r>
          </w:p>
        </w:tc>
        <w:tc>
          <w:tcPr>
            <w:tcW w:w="306" w:type="pct"/>
          </w:tcPr>
          <w:p w:rsidR="00130D92" w:rsidRDefault="00130D92" w:rsidP="009948CF">
            <w:pPr>
              <w:jc w:val="right"/>
              <w:rPr>
                <w:rFonts w:ascii="Bookman Old Style" w:hAnsi="Bookman Old Style"/>
                <w:bCs/>
                <w:sz w:val="12"/>
                <w:szCs w:val="12"/>
              </w:rPr>
            </w:pPr>
            <w:r>
              <w:rPr>
                <w:rFonts w:ascii="Bookman Old Style" w:hAnsi="Bookman Old Style"/>
                <w:bCs/>
                <w:sz w:val="12"/>
                <w:szCs w:val="12"/>
              </w:rPr>
              <w:t>50.000.000</w:t>
            </w:r>
          </w:p>
        </w:tc>
        <w:tc>
          <w:tcPr>
            <w:tcW w:w="174" w:type="pct"/>
          </w:tcPr>
          <w:p w:rsidR="00130D92" w:rsidRPr="00274B43" w:rsidRDefault="00130D92" w:rsidP="00900C42">
            <w:pPr>
              <w:jc w:val="center"/>
              <w:rPr>
                <w:rFonts w:ascii="Bookman Old Style" w:hAnsi="Bookman Old Style"/>
                <w:sz w:val="12"/>
                <w:szCs w:val="12"/>
              </w:rPr>
            </w:pPr>
            <w:r>
              <w:rPr>
                <w:rFonts w:ascii="Bookman Old Style" w:hAnsi="Bookman Old Style"/>
                <w:sz w:val="12"/>
                <w:szCs w:val="12"/>
              </w:rPr>
              <w:t>0 pedagang</w:t>
            </w:r>
          </w:p>
        </w:tc>
        <w:tc>
          <w:tcPr>
            <w:tcW w:w="306" w:type="pct"/>
          </w:tcPr>
          <w:p w:rsidR="00130D92" w:rsidRPr="00274B43" w:rsidRDefault="00130D92" w:rsidP="00900C42">
            <w:pPr>
              <w:jc w:val="right"/>
              <w:rPr>
                <w:rFonts w:ascii="Bookman Old Style" w:hAnsi="Bookman Old Style"/>
                <w:sz w:val="12"/>
                <w:szCs w:val="12"/>
              </w:rPr>
            </w:pPr>
            <w:r>
              <w:rPr>
                <w:rFonts w:ascii="Bookman Old Style" w:hAnsi="Bookman Old Style"/>
                <w:sz w:val="12"/>
                <w:szCs w:val="12"/>
              </w:rPr>
              <w:t>0</w:t>
            </w:r>
          </w:p>
        </w:tc>
        <w:tc>
          <w:tcPr>
            <w:tcW w:w="175" w:type="pct"/>
          </w:tcPr>
          <w:p w:rsidR="00130D92" w:rsidRPr="00274B43" w:rsidRDefault="008545F0" w:rsidP="00900C42">
            <w:pPr>
              <w:jc w:val="center"/>
              <w:rPr>
                <w:rFonts w:ascii="Bookman Old Style" w:hAnsi="Bookman Old Style"/>
                <w:sz w:val="12"/>
                <w:szCs w:val="12"/>
              </w:rPr>
            </w:pPr>
            <w:r>
              <w:rPr>
                <w:rFonts w:ascii="Bookman Old Style" w:hAnsi="Bookman Old Style"/>
                <w:sz w:val="12"/>
                <w:szCs w:val="12"/>
                <w:lang w:val="id-ID"/>
              </w:rPr>
              <w:t>25</w:t>
            </w:r>
            <w:r w:rsidR="00130D92">
              <w:rPr>
                <w:rFonts w:ascii="Bookman Old Style" w:hAnsi="Bookman Old Style"/>
                <w:sz w:val="12"/>
                <w:szCs w:val="12"/>
              </w:rPr>
              <w:t>0 pedagang</w:t>
            </w:r>
          </w:p>
        </w:tc>
        <w:tc>
          <w:tcPr>
            <w:tcW w:w="303" w:type="pct"/>
          </w:tcPr>
          <w:p w:rsidR="00130D92" w:rsidRPr="00BC46EE" w:rsidRDefault="00130D92" w:rsidP="00900C42">
            <w:pPr>
              <w:jc w:val="right"/>
              <w:rPr>
                <w:rFonts w:ascii="Bookman Old Style" w:hAnsi="Bookman Old Style"/>
                <w:sz w:val="12"/>
                <w:szCs w:val="12"/>
                <w:lang w:val="id-ID"/>
              </w:rPr>
            </w:pPr>
            <w:r>
              <w:rPr>
                <w:rFonts w:ascii="Bookman Old Style" w:hAnsi="Bookman Old Style"/>
                <w:sz w:val="12"/>
                <w:szCs w:val="12"/>
                <w:lang w:val="id-ID"/>
              </w:rPr>
              <w:t>50.000.000</w:t>
            </w:r>
          </w:p>
        </w:tc>
        <w:tc>
          <w:tcPr>
            <w:tcW w:w="175" w:type="pct"/>
          </w:tcPr>
          <w:p w:rsidR="00130D92" w:rsidRPr="00274B43" w:rsidRDefault="008545F0" w:rsidP="00900C42">
            <w:pPr>
              <w:jc w:val="center"/>
              <w:rPr>
                <w:rFonts w:ascii="Bookman Old Style" w:hAnsi="Bookman Old Style"/>
                <w:sz w:val="12"/>
                <w:szCs w:val="12"/>
              </w:rPr>
            </w:pPr>
            <w:r>
              <w:rPr>
                <w:rFonts w:ascii="Bookman Old Style" w:hAnsi="Bookman Old Style"/>
                <w:sz w:val="12"/>
                <w:szCs w:val="12"/>
                <w:lang w:val="id-ID"/>
              </w:rPr>
              <w:t>25</w:t>
            </w:r>
            <w:r w:rsidR="00130D92">
              <w:rPr>
                <w:rFonts w:ascii="Bookman Old Style" w:hAnsi="Bookman Old Style"/>
                <w:sz w:val="12"/>
                <w:szCs w:val="12"/>
              </w:rPr>
              <w:t>0 pedagang</w:t>
            </w:r>
          </w:p>
        </w:tc>
        <w:tc>
          <w:tcPr>
            <w:tcW w:w="305" w:type="pct"/>
          </w:tcPr>
          <w:p w:rsidR="00130D92" w:rsidRPr="00777252" w:rsidRDefault="00130D92" w:rsidP="00900C42">
            <w:pPr>
              <w:jc w:val="right"/>
              <w:rPr>
                <w:rFonts w:ascii="Bookman Old Style" w:hAnsi="Bookman Old Style"/>
                <w:sz w:val="12"/>
                <w:szCs w:val="12"/>
                <w:lang w:val="id-ID"/>
              </w:rPr>
            </w:pPr>
            <w:r>
              <w:rPr>
                <w:rFonts w:ascii="Bookman Old Style" w:hAnsi="Bookman Old Style"/>
                <w:sz w:val="12"/>
                <w:szCs w:val="12"/>
                <w:lang w:val="id-ID"/>
              </w:rPr>
              <w:t>50.000.000</w:t>
            </w:r>
          </w:p>
        </w:tc>
        <w:tc>
          <w:tcPr>
            <w:tcW w:w="174" w:type="pct"/>
          </w:tcPr>
          <w:p w:rsidR="00130D92" w:rsidRPr="00274B43" w:rsidRDefault="008545F0" w:rsidP="00900C42">
            <w:pPr>
              <w:jc w:val="center"/>
              <w:rPr>
                <w:rFonts w:ascii="Bookman Old Style" w:hAnsi="Bookman Old Style"/>
                <w:sz w:val="12"/>
                <w:szCs w:val="12"/>
              </w:rPr>
            </w:pPr>
            <w:r>
              <w:rPr>
                <w:rFonts w:ascii="Bookman Old Style" w:hAnsi="Bookman Old Style"/>
                <w:sz w:val="12"/>
                <w:szCs w:val="12"/>
                <w:lang w:val="id-ID"/>
              </w:rPr>
              <w:t>25</w:t>
            </w:r>
            <w:r w:rsidR="00130D92">
              <w:rPr>
                <w:rFonts w:ascii="Bookman Old Style" w:hAnsi="Bookman Old Style"/>
                <w:sz w:val="12"/>
                <w:szCs w:val="12"/>
              </w:rPr>
              <w:t>0 pedagang</w:t>
            </w:r>
          </w:p>
        </w:tc>
        <w:tc>
          <w:tcPr>
            <w:tcW w:w="305" w:type="pct"/>
          </w:tcPr>
          <w:p w:rsidR="00130D92" w:rsidRPr="00777252" w:rsidRDefault="00130D92" w:rsidP="00900C42">
            <w:pPr>
              <w:jc w:val="right"/>
              <w:rPr>
                <w:rFonts w:ascii="Bookman Old Style" w:hAnsi="Bookman Old Style"/>
                <w:sz w:val="12"/>
                <w:szCs w:val="12"/>
                <w:lang w:val="id-ID"/>
              </w:rPr>
            </w:pPr>
            <w:r>
              <w:rPr>
                <w:rFonts w:ascii="Bookman Old Style" w:hAnsi="Bookman Old Style"/>
                <w:sz w:val="12"/>
                <w:szCs w:val="12"/>
                <w:lang w:val="id-ID"/>
              </w:rPr>
              <w:t>50.000.000</w:t>
            </w:r>
          </w:p>
        </w:tc>
        <w:tc>
          <w:tcPr>
            <w:tcW w:w="174" w:type="pct"/>
          </w:tcPr>
          <w:p w:rsidR="00130D92" w:rsidRPr="00274B43" w:rsidRDefault="008545F0" w:rsidP="00900C42">
            <w:pPr>
              <w:jc w:val="center"/>
              <w:rPr>
                <w:rFonts w:ascii="Bookman Old Style" w:hAnsi="Bookman Old Style"/>
                <w:sz w:val="12"/>
                <w:szCs w:val="12"/>
              </w:rPr>
            </w:pPr>
            <w:r>
              <w:rPr>
                <w:rFonts w:ascii="Bookman Old Style" w:hAnsi="Bookman Old Style"/>
                <w:sz w:val="12"/>
                <w:szCs w:val="12"/>
                <w:lang w:val="id-ID"/>
              </w:rPr>
              <w:t>25</w:t>
            </w:r>
            <w:r w:rsidR="00130D92">
              <w:rPr>
                <w:rFonts w:ascii="Bookman Old Style" w:hAnsi="Bookman Old Style"/>
                <w:sz w:val="12"/>
                <w:szCs w:val="12"/>
              </w:rPr>
              <w:t>0 pedagang</w:t>
            </w:r>
          </w:p>
        </w:tc>
        <w:tc>
          <w:tcPr>
            <w:tcW w:w="305" w:type="pct"/>
          </w:tcPr>
          <w:p w:rsidR="00130D92" w:rsidRPr="00777252" w:rsidRDefault="00130D92" w:rsidP="0042664A">
            <w:pPr>
              <w:jc w:val="right"/>
              <w:rPr>
                <w:rFonts w:ascii="Bookman Old Style" w:hAnsi="Bookman Old Style"/>
                <w:sz w:val="12"/>
                <w:szCs w:val="12"/>
                <w:lang w:val="id-ID"/>
              </w:rPr>
            </w:pPr>
            <w:r>
              <w:rPr>
                <w:rFonts w:ascii="Bookman Old Style" w:hAnsi="Bookman Old Style"/>
                <w:sz w:val="12"/>
                <w:szCs w:val="12"/>
                <w:lang w:val="id-ID"/>
              </w:rPr>
              <w:t>50.000.000</w:t>
            </w:r>
          </w:p>
        </w:tc>
        <w:tc>
          <w:tcPr>
            <w:tcW w:w="267" w:type="pct"/>
          </w:tcPr>
          <w:p w:rsidR="00130D92" w:rsidRPr="00274B43" w:rsidRDefault="00130D92"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130D92" w:rsidRPr="00274B43" w:rsidRDefault="00130D92"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Kota Malang</w:t>
            </w:r>
          </w:p>
        </w:tc>
      </w:tr>
      <w:tr w:rsidR="00130D92" w:rsidRPr="00274B43" w:rsidTr="0096455E">
        <w:trPr>
          <w:trHeight w:val="365"/>
        </w:trPr>
        <w:tc>
          <w:tcPr>
            <w:tcW w:w="231" w:type="pct"/>
            <w:tcBorders>
              <w:top w:val="single" w:sz="4" w:space="0" w:color="auto"/>
              <w:bottom w:val="nil"/>
            </w:tcBorders>
            <w:vAlign w:val="center"/>
          </w:tcPr>
          <w:p w:rsidR="00130D92" w:rsidRPr="00274B43" w:rsidRDefault="00130D92" w:rsidP="0000387A">
            <w:pPr>
              <w:spacing w:after="0"/>
              <w:rPr>
                <w:rFonts w:ascii="Bookman Old Style" w:hAnsi="Bookman Old Style"/>
                <w:bCs/>
                <w:sz w:val="12"/>
                <w:szCs w:val="12"/>
              </w:rPr>
            </w:pPr>
          </w:p>
        </w:tc>
        <w:tc>
          <w:tcPr>
            <w:tcW w:w="265" w:type="pct"/>
            <w:tcBorders>
              <w:top w:val="single" w:sz="4" w:space="0" w:color="auto"/>
              <w:bottom w:val="nil"/>
            </w:tcBorders>
            <w:vAlign w:val="center"/>
          </w:tcPr>
          <w:p w:rsidR="00130D92" w:rsidRPr="00274B43" w:rsidRDefault="00130D92" w:rsidP="0000387A">
            <w:pPr>
              <w:spacing w:after="0"/>
              <w:rPr>
                <w:rFonts w:ascii="Bookman Old Style" w:hAnsi="Bookman Old Style"/>
                <w:bCs/>
                <w:sz w:val="12"/>
                <w:szCs w:val="12"/>
              </w:rPr>
            </w:pPr>
          </w:p>
        </w:tc>
        <w:tc>
          <w:tcPr>
            <w:tcW w:w="103" w:type="pct"/>
            <w:vAlign w:val="center"/>
          </w:tcPr>
          <w:p w:rsidR="00130D92" w:rsidRPr="00274B43" w:rsidRDefault="00130D92" w:rsidP="0000387A">
            <w:pPr>
              <w:spacing w:after="0"/>
              <w:rPr>
                <w:rFonts w:ascii="Bookman Old Style" w:hAnsi="Bookman Old Style"/>
                <w:bCs/>
                <w:sz w:val="12"/>
                <w:szCs w:val="12"/>
              </w:rPr>
            </w:pPr>
          </w:p>
        </w:tc>
        <w:tc>
          <w:tcPr>
            <w:tcW w:w="392" w:type="pct"/>
          </w:tcPr>
          <w:p w:rsidR="00130D92" w:rsidRDefault="00130D92" w:rsidP="0000387A">
            <w:pPr>
              <w:spacing w:after="0"/>
              <w:rPr>
                <w:rFonts w:ascii="Bookman Old Style" w:eastAsia="Times New Roman" w:hAnsi="Bookman Old Style"/>
                <w:bCs/>
                <w:sz w:val="12"/>
                <w:szCs w:val="12"/>
              </w:rPr>
            </w:pPr>
            <w:r>
              <w:rPr>
                <w:rFonts w:ascii="Bookman Old Style" w:eastAsia="Times New Roman" w:hAnsi="Bookman Old Style"/>
                <w:bCs/>
                <w:sz w:val="12"/>
                <w:szCs w:val="12"/>
              </w:rPr>
              <w:t>Koordinasi dan sinkronisasi pengelolaan pasar dengan pihak ketiga</w:t>
            </w:r>
          </w:p>
        </w:tc>
        <w:tc>
          <w:tcPr>
            <w:tcW w:w="313" w:type="pct"/>
          </w:tcPr>
          <w:p w:rsidR="00130D92" w:rsidRDefault="00130D92" w:rsidP="0000387A">
            <w:pPr>
              <w:spacing w:after="0"/>
              <w:rPr>
                <w:rFonts w:ascii="Bookman Old Style" w:eastAsia="Times New Roman" w:hAnsi="Bookman Old Style"/>
                <w:bCs/>
                <w:sz w:val="12"/>
                <w:szCs w:val="12"/>
              </w:rPr>
            </w:pPr>
            <w:r>
              <w:rPr>
                <w:rFonts w:ascii="Bookman Old Style" w:eastAsia="Times New Roman" w:hAnsi="Bookman Old Style"/>
                <w:bCs/>
                <w:sz w:val="12"/>
                <w:szCs w:val="12"/>
              </w:rPr>
              <w:t>Jumlah pelaksanaan koordinasi dan sinkronisasi</w:t>
            </w:r>
          </w:p>
        </w:tc>
        <w:tc>
          <w:tcPr>
            <w:tcW w:w="132" w:type="pct"/>
          </w:tcPr>
          <w:p w:rsidR="00130D92" w:rsidRDefault="00130D92" w:rsidP="0000387A">
            <w:pPr>
              <w:spacing w:after="0"/>
              <w:jc w:val="center"/>
              <w:rPr>
                <w:rFonts w:ascii="Bookman Old Style" w:hAnsi="Bookman Old Style"/>
                <w:bCs/>
                <w:sz w:val="12"/>
                <w:szCs w:val="12"/>
              </w:rPr>
            </w:pPr>
            <w:r>
              <w:rPr>
                <w:rFonts w:ascii="Bookman Old Style" w:hAnsi="Bookman Old Style"/>
                <w:bCs/>
                <w:sz w:val="12"/>
                <w:szCs w:val="12"/>
              </w:rPr>
              <w:t>0 kali</w:t>
            </w:r>
          </w:p>
        </w:tc>
        <w:tc>
          <w:tcPr>
            <w:tcW w:w="122" w:type="pct"/>
          </w:tcPr>
          <w:p w:rsidR="00130D92" w:rsidRDefault="00130D92" w:rsidP="0000387A">
            <w:pPr>
              <w:spacing w:after="0"/>
              <w:jc w:val="center"/>
              <w:rPr>
                <w:rFonts w:ascii="Bookman Old Style" w:hAnsi="Bookman Old Style"/>
                <w:bCs/>
                <w:sz w:val="12"/>
                <w:szCs w:val="12"/>
              </w:rPr>
            </w:pPr>
            <w:r>
              <w:rPr>
                <w:rFonts w:ascii="Bookman Old Style" w:hAnsi="Bookman Old Style"/>
                <w:bCs/>
                <w:sz w:val="12"/>
                <w:szCs w:val="12"/>
              </w:rPr>
              <w:t>0 kali</w:t>
            </w:r>
          </w:p>
        </w:tc>
        <w:tc>
          <w:tcPr>
            <w:tcW w:w="174" w:type="pct"/>
          </w:tcPr>
          <w:p w:rsidR="00130D92" w:rsidRDefault="00130D92" w:rsidP="0000387A">
            <w:pPr>
              <w:spacing w:after="0"/>
              <w:jc w:val="center"/>
              <w:rPr>
                <w:rFonts w:ascii="Bookman Old Style" w:hAnsi="Bookman Old Style"/>
                <w:bCs/>
                <w:sz w:val="12"/>
                <w:szCs w:val="12"/>
              </w:rPr>
            </w:pPr>
            <w:r>
              <w:rPr>
                <w:rFonts w:ascii="Bookman Old Style" w:hAnsi="Bookman Old Style"/>
                <w:bCs/>
                <w:sz w:val="12"/>
                <w:szCs w:val="12"/>
              </w:rPr>
              <w:t>3 kali</w:t>
            </w:r>
          </w:p>
        </w:tc>
        <w:tc>
          <w:tcPr>
            <w:tcW w:w="306" w:type="pct"/>
          </w:tcPr>
          <w:p w:rsidR="00130D92" w:rsidRDefault="00130D92" w:rsidP="0000387A">
            <w:pPr>
              <w:spacing w:after="0"/>
              <w:jc w:val="right"/>
              <w:rPr>
                <w:rFonts w:ascii="Bookman Old Style" w:hAnsi="Bookman Old Style"/>
                <w:bCs/>
                <w:sz w:val="12"/>
                <w:szCs w:val="12"/>
              </w:rPr>
            </w:pPr>
            <w:r>
              <w:rPr>
                <w:rFonts w:ascii="Bookman Old Style" w:hAnsi="Bookman Old Style"/>
                <w:bCs/>
                <w:sz w:val="12"/>
                <w:szCs w:val="12"/>
              </w:rPr>
              <w:t>75.000.000</w:t>
            </w:r>
          </w:p>
        </w:tc>
        <w:tc>
          <w:tcPr>
            <w:tcW w:w="174" w:type="pct"/>
          </w:tcPr>
          <w:p w:rsidR="00130D92" w:rsidRPr="00274B43" w:rsidRDefault="00130D92" w:rsidP="0000387A">
            <w:pPr>
              <w:spacing w:after="0"/>
              <w:jc w:val="center"/>
              <w:rPr>
                <w:rFonts w:ascii="Bookman Old Style" w:hAnsi="Bookman Old Style"/>
                <w:sz w:val="12"/>
                <w:szCs w:val="12"/>
              </w:rPr>
            </w:pPr>
            <w:r>
              <w:rPr>
                <w:rFonts w:ascii="Bookman Old Style" w:hAnsi="Bookman Old Style"/>
                <w:sz w:val="12"/>
                <w:szCs w:val="12"/>
              </w:rPr>
              <w:t>0 kali</w:t>
            </w:r>
          </w:p>
        </w:tc>
        <w:tc>
          <w:tcPr>
            <w:tcW w:w="306" w:type="pct"/>
          </w:tcPr>
          <w:p w:rsidR="00130D92" w:rsidRPr="00274B43" w:rsidRDefault="00130D92" w:rsidP="0000387A">
            <w:pPr>
              <w:spacing w:after="0"/>
              <w:jc w:val="right"/>
              <w:rPr>
                <w:rFonts w:ascii="Bookman Old Style" w:hAnsi="Bookman Old Style"/>
                <w:sz w:val="12"/>
                <w:szCs w:val="12"/>
              </w:rPr>
            </w:pPr>
            <w:r>
              <w:rPr>
                <w:rFonts w:ascii="Bookman Old Style" w:hAnsi="Bookman Old Style"/>
                <w:sz w:val="12"/>
                <w:szCs w:val="12"/>
              </w:rPr>
              <w:t>0</w:t>
            </w:r>
          </w:p>
        </w:tc>
        <w:tc>
          <w:tcPr>
            <w:tcW w:w="175" w:type="pct"/>
          </w:tcPr>
          <w:p w:rsidR="00130D92" w:rsidRPr="00274B43" w:rsidRDefault="008545F0" w:rsidP="0000387A">
            <w:pPr>
              <w:spacing w:after="0"/>
              <w:jc w:val="center"/>
              <w:rPr>
                <w:rFonts w:ascii="Bookman Old Style" w:hAnsi="Bookman Old Style"/>
                <w:sz w:val="12"/>
                <w:szCs w:val="12"/>
              </w:rPr>
            </w:pPr>
            <w:r>
              <w:rPr>
                <w:rFonts w:ascii="Bookman Old Style" w:hAnsi="Bookman Old Style"/>
                <w:sz w:val="12"/>
                <w:szCs w:val="12"/>
                <w:lang w:val="id-ID"/>
              </w:rPr>
              <w:t>2</w:t>
            </w:r>
            <w:r w:rsidR="00130D92">
              <w:rPr>
                <w:rFonts w:ascii="Bookman Old Style" w:hAnsi="Bookman Old Style"/>
                <w:sz w:val="12"/>
                <w:szCs w:val="12"/>
              </w:rPr>
              <w:t xml:space="preserve"> kali</w:t>
            </w:r>
          </w:p>
        </w:tc>
        <w:tc>
          <w:tcPr>
            <w:tcW w:w="303" w:type="pct"/>
          </w:tcPr>
          <w:p w:rsidR="00130D92" w:rsidRPr="00BC46EE" w:rsidRDefault="00130D92" w:rsidP="0000387A">
            <w:pPr>
              <w:spacing w:after="0"/>
              <w:jc w:val="right"/>
              <w:rPr>
                <w:rFonts w:ascii="Bookman Old Style" w:hAnsi="Bookman Old Style"/>
                <w:sz w:val="12"/>
                <w:szCs w:val="12"/>
                <w:lang w:val="id-ID"/>
              </w:rPr>
            </w:pPr>
            <w:r>
              <w:rPr>
                <w:rFonts w:ascii="Bookman Old Style" w:hAnsi="Bookman Old Style"/>
                <w:sz w:val="12"/>
                <w:szCs w:val="12"/>
                <w:lang w:val="id-ID"/>
              </w:rPr>
              <w:t>50.000.000</w:t>
            </w:r>
          </w:p>
        </w:tc>
        <w:tc>
          <w:tcPr>
            <w:tcW w:w="175" w:type="pct"/>
          </w:tcPr>
          <w:p w:rsidR="00130D92" w:rsidRPr="00274B43" w:rsidRDefault="008545F0" w:rsidP="0000387A">
            <w:pPr>
              <w:spacing w:after="0"/>
              <w:jc w:val="center"/>
              <w:rPr>
                <w:rFonts w:ascii="Bookman Old Style" w:hAnsi="Bookman Old Style"/>
                <w:sz w:val="12"/>
                <w:szCs w:val="12"/>
              </w:rPr>
            </w:pPr>
            <w:r>
              <w:rPr>
                <w:rFonts w:ascii="Bookman Old Style" w:hAnsi="Bookman Old Style"/>
                <w:sz w:val="12"/>
                <w:szCs w:val="12"/>
                <w:lang w:val="id-ID"/>
              </w:rPr>
              <w:t>2</w:t>
            </w:r>
            <w:r w:rsidR="00130D92">
              <w:rPr>
                <w:rFonts w:ascii="Bookman Old Style" w:hAnsi="Bookman Old Style"/>
                <w:sz w:val="12"/>
                <w:szCs w:val="12"/>
              </w:rPr>
              <w:t xml:space="preserve"> kali</w:t>
            </w:r>
          </w:p>
        </w:tc>
        <w:tc>
          <w:tcPr>
            <w:tcW w:w="305" w:type="pct"/>
          </w:tcPr>
          <w:p w:rsidR="00130D92" w:rsidRPr="00777252" w:rsidRDefault="00130D92" w:rsidP="0000387A">
            <w:pPr>
              <w:spacing w:after="0"/>
              <w:jc w:val="right"/>
              <w:rPr>
                <w:rFonts w:ascii="Bookman Old Style" w:hAnsi="Bookman Old Style"/>
                <w:sz w:val="12"/>
                <w:szCs w:val="12"/>
                <w:lang w:val="id-ID"/>
              </w:rPr>
            </w:pPr>
            <w:r>
              <w:rPr>
                <w:rFonts w:ascii="Bookman Old Style" w:hAnsi="Bookman Old Style"/>
                <w:sz w:val="12"/>
                <w:szCs w:val="12"/>
                <w:lang w:val="id-ID"/>
              </w:rPr>
              <w:t>75.000.000</w:t>
            </w:r>
          </w:p>
        </w:tc>
        <w:tc>
          <w:tcPr>
            <w:tcW w:w="174" w:type="pct"/>
          </w:tcPr>
          <w:p w:rsidR="00130D92" w:rsidRPr="00274B43" w:rsidRDefault="008545F0" w:rsidP="0000387A">
            <w:pPr>
              <w:spacing w:after="0"/>
              <w:jc w:val="center"/>
              <w:rPr>
                <w:rFonts w:ascii="Bookman Old Style" w:hAnsi="Bookman Old Style"/>
                <w:sz w:val="12"/>
                <w:szCs w:val="12"/>
              </w:rPr>
            </w:pPr>
            <w:r>
              <w:rPr>
                <w:rFonts w:ascii="Bookman Old Style" w:hAnsi="Bookman Old Style"/>
                <w:sz w:val="12"/>
                <w:szCs w:val="12"/>
                <w:lang w:val="id-ID"/>
              </w:rPr>
              <w:t>2</w:t>
            </w:r>
            <w:r w:rsidR="00130D92">
              <w:rPr>
                <w:rFonts w:ascii="Bookman Old Style" w:hAnsi="Bookman Old Style"/>
                <w:sz w:val="12"/>
                <w:szCs w:val="12"/>
              </w:rPr>
              <w:t xml:space="preserve"> kali</w:t>
            </w:r>
          </w:p>
        </w:tc>
        <w:tc>
          <w:tcPr>
            <w:tcW w:w="305" w:type="pct"/>
          </w:tcPr>
          <w:p w:rsidR="00130D92" w:rsidRPr="00777252" w:rsidRDefault="00130D92" w:rsidP="0000387A">
            <w:pPr>
              <w:spacing w:after="0"/>
              <w:jc w:val="right"/>
              <w:rPr>
                <w:rFonts w:ascii="Bookman Old Style" w:hAnsi="Bookman Old Style"/>
                <w:sz w:val="12"/>
                <w:szCs w:val="12"/>
                <w:lang w:val="id-ID"/>
              </w:rPr>
            </w:pPr>
            <w:r>
              <w:rPr>
                <w:rFonts w:ascii="Bookman Old Style" w:hAnsi="Bookman Old Style"/>
                <w:sz w:val="12"/>
                <w:szCs w:val="12"/>
                <w:lang w:val="id-ID"/>
              </w:rPr>
              <w:t>100.000.000</w:t>
            </w:r>
          </w:p>
        </w:tc>
        <w:tc>
          <w:tcPr>
            <w:tcW w:w="174" w:type="pct"/>
          </w:tcPr>
          <w:p w:rsidR="00130D92" w:rsidRPr="00274B43" w:rsidRDefault="008545F0" w:rsidP="0000387A">
            <w:pPr>
              <w:spacing w:after="0"/>
              <w:jc w:val="center"/>
              <w:rPr>
                <w:rFonts w:ascii="Bookman Old Style" w:hAnsi="Bookman Old Style"/>
                <w:sz w:val="12"/>
                <w:szCs w:val="12"/>
              </w:rPr>
            </w:pPr>
            <w:r>
              <w:rPr>
                <w:rFonts w:ascii="Bookman Old Style" w:hAnsi="Bookman Old Style"/>
                <w:sz w:val="12"/>
                <w:szCs w:val="12"/>
                <w:lang w:val="id-ID"/>
              </w:rPr>
              <w:t>2</w:t>
            </w:r>
            <w:r w:rsidR="00130D92">
              <w:rPr>
                <w:rFonts w:ascii="Bookman Old Style" w:hAnsi="Bookman Old Style"/>
                <w:sz w:val="12"/>
                <w:szCs w:val="12"/>
              </w:rPr>
              <w:t xml:space="preserve"> kali</w:t>
            </w:r>
          </w:p>
        </w:tc>
        <w:tc>
          <w:tcPr>
            <w:tcW w:w="305" w:type="pct"/>
          </w:tcPr>
          <w:p w:rsidR="00130D92" w:rsidRPr="00777252" w:rsidRDefault="00130D92" w:rsidP="0042664A">
            <w:pPr>
              <w:spacing w:after="0"/>
              <w:jc w:val="right"/>
              <w:rPr>
                <w:rFonts w:ascii="Bookman Old Style" w:hAnsi="Bookman Old Style"/>
                <w:sz w:val="12"/>
                <w:szCs w:val="12"/>
                <w:lang w:val="id-ID"/>
              </w:rPr>
            </w:pPr>
            <w:r>
              <w:rPr>
                <w:rFonts w:ascii="Bookman Old Style" w:hAnsi="Bookman Old Style"/>
                <w:sz w:val="12"/>
                <w:szCs w:val="12"/>
                <w:lang w:val="id-ID"/>
              </w:rPr>
              <w:t>100.000.000</w:t>
            </w:r>
          </w:p>
        </w:tc>
        <w:tc>
          <w:tcPr>
            <w:tcW w:w="267" w:type="pct"/>
          </w:tcPr>
          <w:p w:rsidR="00130D92" w:rsidRPr="00274B43" w:rsidRDefault="00130D92" w:rsidP="0000387A">
            <w:pPr>
              <w:spacing w:after="0"/>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130D92" w:rsidRPr="00274B43" w:rsidRDefault="00130D92" w:rsidP="0000387A">
            <w:pPr>
              <w:spacing w:after="0"/>
              <w:jc w:val="center"/>
              <w:rPr>
                <w:rFonts w:ascii="Bookman Old Style" w:eastAsia="Times New Roman" w:hAnsi="Bookman Old Style"/>
                <w:bCs/>
                <w:sz w:val="12"/>
                <w:szCs w:val="12"/>
              </w:rPr>
            </w:pPr>
            <w:r>
              <w:rPr>
                <w:rFonts w:ascii="Bookman Old Style" w:eastAsia="Times New Roman" w:hAnsi="Bookman Old Style"/>
                <w:bCs/>
                <w:sz w:val="12"/>
                <w:szCs w:val="12"/>
              </w:rPr>
              <w:t>Kota Malang</w:t>
            </w:r>
          </w:p>
        </w:tc>
      </w:tr>
      <w:tr w:rsidR="00130D92" w:rsidRPr="00274B43" w:rsidTr="00AA6B97">
        <w:trPr>
          <w:trHeight w:val="365"/>
        </w:trPr>
        <w:tc>
          <w:tcPr>
            <w:tcW w:w="231" w:type="pct"/>
            <w:tcBorders>
              <w:top w:val="nil"/>
              <w:bottom w:val="single" w:sz="4" w:space="0" w:color="auto"/>
            </w:tcBorders>
            <w:vAlign w:val="center"/>
          </w:tcPr>
          <w:p w:rsidR="00130D92" w:rsidRPr="00274B43" w:rsidRDefault="00130D92" w:rsidP="0000387A">
            <w:pPr>
              <w:spacing w:after="0"/>
              <w:rPr>
                <w:rFonts w:ascii="Bookman Old Style" w:hAnsi="Bookman Old Style"/>
                <w:bCs/>
                <w:sz w:val="12"/>
                <w:szCs w:val="12"/>
              </w:rPr>
            </w:pPr>
          </w:p>
        </w:tc>
        <w:tc>
          <w:tcPr>
            <w:tcW w:w="265" w:type="pct"/>
            <w:tcBorders>
              <w:top w:val="nil"/>
              <w:bottom w:val="single" w:sz="4" w:space="0" w:color="auto"/>
            </w:tcBorders>
            <w:vAlign w:val="center"/>
          </w:tcPr>
          <w:p w:rsidR="00130D92" w:rsidRPr="00274B43" w:rsidRDefault="00130D92" w:rsidP="0000387A">
            <w:pPr>
              <w:spacing w:after="0"/>
              <w:rPr>
                <w:rFonts w:ascii="Bookman Old Style" w:hAnsi="Bookman Old Style"/>
                <w:bCs/>
                <w:sz w:val="12"/>
                <w:szCs w:val="12"/>
              </w:rPr>
            </w:pPr>
          </w:p>
        </w:tc>
        <w:tc>
          <w:tcPr>
            <w:tcW w:w="103" w:type="pct"/>
            <w:vAlign w:val="center"/>
          </w:tcPr>
          <w:p w:rsidR="00130D92" w:rsidRPr="00274B43" w:rsidRDefault="00130D92" w:rsidP="0000387A">
            <w:pPr>
              <w:spacing w:after="0"/>
              <w:rPr>
                <w:rFonts w:ascii="Bookman Old Style" w:hAnsi="Bookman Old Style"/>
                <w:bCs/>
                <w:sz w:val="12"/>
                <w:szCs w:val="12"/>
              </w:rPr>
            </w:pPr>
          </w:p>
        </w:tc>
        <w:tc>
          <w:tcPr>
            <w:tcW w:w="392" w:type="pct"/>
          </w:tcPr>
          <w:p w:rsidR="00130D92" w:rsidRPr="00274B43" w:rsidRDefault="00130D92" w:rsidP="0000387A">
            <w:pPr>
              <w:spacing w:after="0"/>
              <w:rPr>
                <w:rFonts w:ascii="Bookman Old Style" w:eastAsia="Times New Roman" w:hAnsi="Bookman Old Style"/>
                <w:bCs/>
                <w:sz w:val="12"/>
                <w:szCs w:val="12"/>
              </w:rPr>
            </w:pPr>
            <w:r w:rsidRPr="00274B43">
              <w:rPr>
                <w:rFonts w:ascii="Bookman Old Style" w:eastAsia="Times New Roman" w:hAnsi="Bookman Old Style"/>
                <w:bCs/>
                <w:sz w:val="12"/>
                <w:szCs w:val="12"/>
              </w:rPr>
              <w:t>Operasional UPT. Pasar</w:t>
            </w:r>
          </w:p>
        </w:tc>
        <w:tc>
          <w:tcPr>
            <w:tcW w:w="313" w:type="pct"/>
          </w:tcPr>
          <w:p w:rsidR="00130D92" w:rsidRPr="00274B43" w:rsidRDefault="00130D92" w:rsidP="0000387A">
            <w:pPr>
              <w:spacing w:after="0"/>
              <w:rPr>
                <w:rFonts w:ascii="Bookman Old Style" w:eastAsia="Times New Roman" w:hAnsi="Bookman Old Style"/>
                <w:bCs/>
                <w:sz w:val="12"/>
                <w:szCs w:val="12"/>
              </w:rPr>
            </w:pPr>
            <w:r w:rsidRPr="00274B43">
              <w:rPr>
                <w:rFonts w:ascii="Bookman Old Style" w:eastAsia="Times New Roman" w:hAnsi="Bookman Old Style"/>
                <w:bCs/>
                <w:sz w:val="12"/>
                <w:szCs w:val="12"/>
              </w:rPr>
              <w:t>Jumlah dan jenis peralatan dan perlengkapan operasional UPT. Pasar</w:t>
            </w:r>
          </w:p>
        </w:tc>
        <w:tc>
          <w:tcPr>
            <w:tcW w:w="132" w:type="pct"/>
          </w:tcPr>
          <w:p w:rsidR="00130D92" w:rsidRPr="00274B43" w:rsidRDefault="00130D92" w:rsidP="0000387A">
            <w:pPr>
              <w:spacing w:after="0"/>
              <w:jc w:val="center"/>
              <w:rPr>
                <w:rFonts w:ascii="Bookman Old Style" w:hAnsi="Bookman Old Style"/>
                <w:bCs/>
                <w:sz w:val="12"/>
                <w:szCs w:val="12"/>
              </w:rPr>
            </w:pPr>
            <w:r>
              <w:rPr>
                <w:rFonts w:ascii="Bookman Old Style" w:hAnsi="Bookman Old Style"/>
                <w:bCs/>
                <w:sz w:val="12"/>
                <w:szCs w:val="12"/>
              </w:rPr>
              <w:t>10 jenis</w:t>
            </w:r>
          </w:p>
        </w:tc>
        <w:tc>
          <w:tcPr>
            <w:tcW w:w="122" w:type="pct"/>
          </w:tcPr>
          <w:p w:rsidR="00130D92" w:rsidRPr="00274B43" w:rsidRDefault="00130D92" w:rsidP="0000387A">
            <w:pPr>
              <w:spacing w:after="0"/>
              <w:jc w:val="center"/>
              <w:rPr>
                <w:rFonts w:ascii="Bookman Old Style" w:hAnsi="Bookman Old Style"/>
                <w:bCs/>
                <w:sz w:val="12"/>
                <w:szCs w:val="12"/>
              </w:rPr>
            </w:pPr>
            <w:r>
              <w:rPr>
                <w:rFonts w:ascii="Bookman Old Style" w:hAnsi="Bookman Old Style"/>
                <w:bCs/>
                <w:sz w:val="12"/>
                <w:szCs w:val="12"/>
              </w:rPr>
              <w:t>11 jenis</w:t>
            </w:r>
          </w:p>
        </w:tc>
        <w:tc>
          <w:tcPr>
            <w:tcW w:w="174" w:type="pct"/>
          </w:tcPr>
          <w:p w:rsidR="00130D92" w:rsidRPr="00274B43" w:rsidRDefault="00130D92" w:rsidP="0000387A">
            <w:pPr>
              <w:spacing w:after="0"/>
              <w:jc w:val="center"/>
              <w:rPr>
                <w:rFonts w:ascii="Bookman Old Style" w:hAnsi="Bookman Old Style"/>
                <w:bCs/>
                <w:sz w:val="12"/>
                <w:szCs w:val="12"/>
              </w:rPr>
            </w:pPr>
            <w:r>
              <w:rPr>
                <w:rFonts w:ascii="Bookman Old Style" w:hAnsi="Bookman Old Style"/>
                <w:bCs/>
                <w:sz w:val="12"/>
                <w:szCs w:val="12"/>
              </w:rPr>
              <w:t>17 jenis</w:t>
            </w:r>
          </w:p>
        </w:tc>
        <w:tc>
          <w:tcPr>
            <w:tcW w:w="306" w:type="pct"/>
          </w:tcPr>
          <w:p w:rsidR="00130D92" w:rsidRPr="00274B43" w:rsidRDefault="00130D92" w:rsidP="0000387A">
            <w:pPr>
              <w:spacing w:after="0"/>
              <w:jc w:val="right"/>
              <w:rPr>
                <w:rFonts w:ascii="Bookman Old Style" w:hAnsi="Bookman Old Style"/>
                <w:bCs/>
                <w:sz w:val="12"/>
                <w:szCs w:val="12"/>
              </w:rPr>
            </w:pPr>
            <w:r>
              <w:rPr>
                <w:rFonts w:ascii="Bookman Old Style" w:hAnsi="Bookman Old Style"/>
                <w:bCs/>
                <w:sz w:val="12"/>
                <w:szCs w:val="12"/>
              </w:rPr>
              <w:t>500.000.000</w:t>
            </w:r>
          </w:p>
        </w:tc>
        <w:tc>
          <w:tcPr>
            <w:tcW w:w="174" w:type="pct"/>
          </w:tcPr>
          <w:p w:rsidR="00130D92" w:rsidRPr="00274B43" w:rsidRDefault="00130D92" w:rsidP="0000387A">
            <w:pPr>
              <w:spacing w:after="0"/>
              <w:jc w:val="center"/>
              <w:rPr>
                <w:rFonts w:ascii="Bookman Old Style" w:hAnsi="Bookman Old Style"/>
                <w:sz w:val="12"/>
                <w:szCs w:val="12"/>
              </w:rPr>
            </w:pPr>
            <w:r w:rsidRPr="00274B43">
              <w:rPr>
                <w:rFonts w:ascii="Bookman Old Style" w:hAnsi="Bookman Old Style"/>
                <w:sz w:val="12"/>
                <w:szCs w:val="12"/>
              </w:rPr>
              <w:t>11 jenis</w:t>
            </w:r>
          </w:p>
        </w:tc>
        <w:tc>
          <w:tcPr>
            <w:tcW w:w="306" w:type="pct"/>
          </w:tcPr>
          <w:p w:rsidR="00130D92" w:rsidRPr="00274B43" w:rsidRDefault="00130D92" w:rsidP="0000387A">
            <w:pPr>
              <w:spacing w:after="0"/>
              <w:jc w:val="right"/>
              <w:rPr>
                <w:rFonts w:ascii="Bookman Old Style" w:hAnsi="Bookman Old Style"/>
                <w:sz w:val="12"/>
                <w:szCs w:val="12"/>
              </w:rPr>
            </w:pPr>
            <w:r w:rsidRPr="00274B43">
              <w:rPr>
                <w:rFonts w:ascii="Bookman Old Style" w:hAnsi="Bookman Old Style"/>
                <w:sz w:val="12"/>
                <w:szCs w:val="12"/>
              </w:rPr>
              <w:t>871.463.710</w:t>
            </w:r>
          </w:p>
        </w:tc>
        <w:tc>
          <w:tcPr>
            <w:tcW w:w="175" w:type="pct"/>
          </w:tcPr>
          <w:p w:rsidR="00130D92" w:rsidRPr="00274B43" w:rsidRDefault="00130D92" w:rsidP="0000387A">
            <w:pPr>
              <w:spacing w:after="0"/>
              <w:jc w:val="center"/>
              <w:rPr>
                <w:rFonts w:ascii="Bookman Old Style" w:hAnsi="Bookman Old Style"/>
                <w:sz w:val="12"/>
                <w:szCs w:val="12"/>
              </w:rPr>
            </w:pPr>
            <w:r w:rsidRPr="00274B43">
              <w:rPr>
                <w:rFonts w:ascii="Bookman Old Style" w:hAnsi="Bookman Old Style"/>
                <w:sz w:val="12"/>
                <w:szCs w:val="12"/>
              </w:rPr>
              <w:t>11 jenis</w:t>
            </w:r>
          </w:p>
        </w:tc>
        <w:tc>
          <w:tcPr>
            <w:tcW w:w="303" w:type="pct"/>
          </w:tcPr>
          <w:p w:rsidR="00130D92" w:rsidRPr="00BC46EE" w:rsidRDefault="00130D92" w:rsidP="0000387A">
            <w:pPr>
              <w:spacing w:after="0"/>
              <w:jc w:val="right"/>
              <w:rPr>
                <w:rFonts w:ascii="Bookman Old Style" w:hAnsi="Bookman Old Style"/>
                <w:sz w:val="10"/>
                <w:szCs w:val="10"/>
              </w:rPr>
            </w:pPr>
            <w:r w:rsidRPr="00BC46EE">
              <w:rPr>
                <w:rFonts w:ascii="Bookman Old Style" w:hAnsi="Bookman Old Style"/>
                <w:sz w:val="10"/>
                <w:szCs w:val="10"/>
                <w:lang w:val="id-ID"/>
              </w:rPr>
              <w:t>1.00</w:t>
            </w:r>
            <w:r w:rsidRPr="00BC46EE">
              <w:rPr>
                <w:rFonts w:ascii="Bookman Old Style" w:hAnsi="Bookman Old Style"/>
                <w:sz w:val="10"/>
                <w:szCs w:val="10"/>
              </w:rPr>
              <w:t>0.000.000</w:t>
            </w:r>
          </w:p>
        </w:tc>
        <w:tc>
          <w:tcPr>
            <w:tcW w:w="175" w:type="pct"/>
          </w:tcPr>
          <w:p w:rsidR="00130D92" w:rsidRPr="00274B43" w:rsidRDefault="00130D92" w:rsidP="008545F0">
            <w:pPr>
              <w:spacing w:after="0"/>
              <w:jc w:val="center"/>
              <w:rPr>
                <w:rFonts w:ascii="Bookman Old Style" w:hAnsi="Bookman Old Style"/>
                <w:sz w:val="12"/>
                <w:szCs w:val="12"/>
              </w:rPr>
            </w:pPr>
            <w:r w:rsidRPr="00274B43">
              <w:rPr>
                <w:rFonts w:ascii="Bookman Old Style" w:hAnsi="Bookman Old Style"/>
                <w:sz w:val="12"/>
                <w:szCs w:val="12"/>
              </w:rPr>
              <w:t>1</w:t>
            </w:r>
            <w:r w:rsidR="008545F0">
              <w:rPr>
                <w:rFonts w:ascii="Bookman Old Style" w:hAnsi="Bookman Old Style"/>
                <w:sz w:val="12"/>
                <w:szCs w:val="12"/>
                <w:lang w:val="id-ID"/>
              </w:rPr>
              <w:t>5</w:t>
            </w:r>
            <w:r w:rsidRPr="00274B43">
              <w:rPr>
                <w:rFonts w:ascii="Bookman Old Style" w:hAnsi="Bookman Old Style"/>
                <w:sz w:val="12"/>
                <w:szCs w:val="12"/>
              </w:rPr>
              <w:t xml:space="preserve"> jenis</w:t>
            </w:r>
          </w:p>
        </w:tc>
        <w:tc>
          <w:tcPr>
            <w:tcW w:w="305" w:type="pct"/>
          </w:tcPr>
          <w:p w:rsidR="00130D92" w:rsidRPr="00777252" w:rsidRDefault="00130D92" w:rsidP="00777252">
            <w:pPr>
              <w:spacing w:after="0"/>
              <w:jc w:val="right"/>
              <w:rPr>
                <w:rFonts w:ascii="Bookman Old Style" w:hAnsi="Bookman Old Style"/>
                <w:sz w:val="10"/>
                <w:szCs w:val="10"/>
              </w:rPr>
            </w:pPr>
            <w:r w:rsidRPr="00777252">
              <w:rPr>
                <w:rFonts w:ascii="Bookman Old Style" w:hAnsi="Bookman Old Style"/>
                <w:sz w:val="10"/>
                <w:szCs w:val="10"/>
                <w:lang w:val="id-ID"/>
              </w:rPr>
              <w:t>1.25</w:t>
            </w:r>
            <w:r w:rsidRPr="00777252">
              <w:rPr>
                <w:rFonts w:ascii="Bookman Old Style" w:hAnsi="Bookman Old Style"/>
                <w:sz w:val="10"/>
                <w:szCs w:val="10"/>
              </w:rPr>
              <w:t>0.000.000</w:t>
            </w:r>
          </w:p>
        </w:tc>
        <w:tc>
          <w:tcPr>
            <w:tcW w:w="174" w:type="pct"/>
          </w:tcPr>
          <w:p w:rsidR="00130D92" w:rsidRPr="00274B43" w:rsidRDefault="008545F0" w:rsidP="0000387A">
            <w:pPr>
              <w:spacing w:after="0"/>
              <w:jc w:val="center"/>
              <w:rPr>
                <w:rFonts w:ascii="Bookman Old Style" w:hAnsi="Bookman Old Style"/>
                <w:sz w:val="12"/>
                <w:szCs w:val="12"/>
              </w:rPr>
            </w:pPr>
            <w:r>
              <w:rPr>
                <w:rFonts w:ascii="Bookman Old Style" w:hAnsi="Bookman Old Style"/>
                <w:sz w:val="12"/>
                <w:szCs w:val="12"/>
              </w:rPr>
              <w:t>1</w:t>
            </w:r>
            <w:r>
              <w:rPr>
                <w:rFonts w:ascii="Bookman Old Style" w:hAnsi="Bookman Old Style"/>
                <w:sz w:val="12"/>
                <w:szCs w:val="12"/>
                <w:lang w:val="id-ID"/>
              </w:rPr>
              <w:t>5</w:t>
            </w:r>
            <w:r w:rsidR="00130D92" w:rsidRPr="00274B43">
              <w:rPr>
                <w:rFonts w:ascii="Bookman Old Style" w:hAnsi="Bookman Old Style"/>
                <w:sz w:val="12"/>
                <w:szCs w:val="12"/>
              </w:rPr>
              <w:t xml:space="preserve"> jenis</w:t>
            </w:r>
          </w:p>
        </w:tc>
        <w:tc>
          <w:tcPr>
            <w:tcW w:w="305" w:type="pct"/>
          </w:tcPr>
          <w:p w:rsidR="00130D92" w:rsidRPr="00777252" w:rsidRDefault="00130D92" w:rsidP="0000387A">
            <w:pPr>
              <w:spacing w:after="0"/>
              <w:jc w:val="right"/>
              <w:rPr>
                <w:rFonts w:ascii="Bookman Old Style" w:hAnsi="Bookman Old Style"/>
                <w:sz w:val="10"/>
                <w:szCs w:val="10"/>
              </w:rPr>
            </w:pPr>
            <w:r w:rsidRPr="00777252">
              <w:rPr>
                <w:rFonts w:ascii="Bookman Old Style" w:hAnsi="Bookman Old Style"/>
                <w:sz w:val="10"/>
                <w:szCs w:val="10"/>
                <w:lang w:val="id-ID"/>
              </w:rPr>
              <w:t>1.50</w:t>
            </w:r>
            <w:r w:rsidRPr="00777252">
              <w:rPr>
                <w:rFonts w:ascii="Bookman Old Style" w:hAnsi="Bookman Old Style"/>
                <w:sz w:val="10"/>
                <w:szCs w:val="10"/>
              </w:rPr>
              <w:t>0.000.000</w:t>
            </w:r>
          </w:p>
        </w:tc>
        <w:tc>
          <w:tcPr>
            <w:tcW w:w="174" w:type="pct"/>
          </w:tcPr>
          <w:p w:rsidR="00130D92" w:rsidRPr="00274B43" w:rsidRDefault="008545F0" w:rsidP="0000387A">
            <w:pPr>
              <w:spacing w:after="0"/>
              <w:jc w:val="center"/>
              <w:rPr>
                <w:rFonts w:ascii="Bookman Old Style" w:hAnsi="Bookman Old Style"/>
                <w:sz w:val="12"/>
                <w:szCs w:val="12"/>
              </w:rPr>
            </w:pPr>
            <w:r>
              <w:rPr>
                <w:rFonts w:ascii="Bookman Old Style" w:hAnsi="Bookman Old Style"/>
                <w:sz w:val="12"/>
                <w:szCs w:val="12"/>
              </w:rPr>
              <w:t>1</w:t>
            </w:r>
            <w:r>
              <w:rPr>
                <w:rFonts w:ascii="Bookman Old Style" w:hAnsi="Bookman Old Style"/>
                <w:sz w:val="12"/>
                <w:szCs w:val="12"/>
                <w:lang w:val="id-ID"/>
              </w:rPr>
              <w:t>5</w:t>
            </w:r>
            <w:r w:rsidR="00130D92" w:rsidRPr="00274B43">
              <w:rPr>
                <w:rFonts w:ascii="Bookman Old Style" w:hAnsi="Bookman Old Style"/>
                <w:sz w:val="12"/>
                <w:szCs w:val="12"/>
              </w:rPr>
              <w:t xml:space="preserve"> jenis</w:t>
            </w:r>
          </w:p>
        </w:tc>
        <w:tc>
          <w:tcPr>
            <w:tcW w:w="305" w:type="pct"/>
          </w:tcPr>
          <w:p w:rsidR="00130D92" w:rsidRPr="00777252" w:rsidRDefault="00130D92" w:rsidP="0042664A">
            <w:pPr>
              <w:spacing w:after="0"/>
              <w:jc w:val="right"/>
              <w:rPr>
                <w:rFonts w:ascii="Bookman Old Style" w:hAnsi="Bookman Old Style"/>
                <w:sz w:val="10"/>
                <w:szCs w:val="10"/>
              </w:rPr>
            </w:pPr>
            <w:r w:rsidRPr="00777252">
              <w:rPr>
                <w:rFonts w:ascii="Bookman Old Style" w:hAnsi="Bookman Old Style"/>
                <w:sz w:val="10"/>
                <w:szCs w:val="10"/>
                <w:lang w:val="id-ID"/>
              </w:rPr>
              <w:t>1.50</w:t>
            </w:r>
            <w:r w:rsidRPr="00777252">
              <w:rPr>
                <w:rFonts w:ascii="Bookman Old Style" w:hAnsi="Bookman Old Style"/>
                <w:sz w:val="10"/>
                <w:szCs w:val="10"/>
              </w:rPr>
              <w:t>0.000.000</w:t>
            </w:r>
          </w:p>
        </w:tc>
        <w:tc>
          <w:tcPr>
            <w:tcW w:w="267" w:type="pct"/>
          </w:tcPr>
          <w:p w:rsidR="00130D92" w:rsidRPr="00274B43" w:rsidRDefault="00130D92" w:rsidP="0000387A">
            <w:pPr>
              <w:spacing w:after="0"/>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UPT. Pasar</w:t>
            </w:r>
          </w:p>
        </w:tc>
        <w:tc>
          <w:tcPr>
            <w:tcW w:w="299" w:type="pct"/>
            <w:noWrap/>
          </w:tcPr>
          <w:p w:rsidR="00130D92" w:rsidRPr="00274B43" w:rsidRDefault="00130D92" w:rsidP="0000387A">
            <w:pPr>
              <w:spacing w:after="0"/>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UPT. Pasar</w:t>
            </w:r>
          </w:p>
        </w:tc>
      </w:tr>
      <w:tr w:rsidR="00AA6B97" w:rsidRPr="00274B43" w:rsidTr="00073D91">
        <w:trPr>
          <w:trHeight w:val="127"/>
        </w:trPr>
        <w:tc>
          <w:tcPr>
            <w:tcW w:w="231" w:type="pct"/>
            <w:vMerge w:val="restart"/>
          </w:tcPr>
          <w:p w:rsidR="00AA6B97" w:rsidRPr="00274B43" w:rsidRDefault="00AA6B97" w:rsidP="00AA6B97">
            <w:pPr>
              <w:rPr>
                <w:rFonts w:ascii="Bookman Old Style" w:hAnsi="Bookman Old Style"/>
                <w:bCs/>
                <w:sz w:val="12"/>
                <w:szCs w:val="12"/>
              </w:rPr>
            </w:pPr>
            <w:r>
              <w:rPr>
                <w:rFonts w:ascii="Bookman Old Style" w:hAnsi="Bookman Old Style"/>
                <w:bCs/>
                <w:sz w:val="12"/>
                <w:szCs w:val="12"/>
              </w:rPr>
              <w:t>Meningkatnya daya beli terhadap komoditas pangan dan non pangan</w:t>
            </w:r>
          </w:p>
        </w:tc>
        <w:tc>
          <w:tcPr>
            <w:tcW w:w="265" w:type="pct"/>
            <w:vMerge w:val="restart"/>
          </w:tcPr>
          <w:p w:rsidR="00AA6B97" w:rsidRPr="00274B43" w:rsidRDefault="00AA6B97" w:rsidP="00AA6B97">
            <w:pPr>
              <w:rPr>
                <w:rFonts w:ascii="Bookman Old Style" w:eastAsia="Times New Roman" w:hAnsi="Bookman Old Style"/>
                <w:sz w:val="12"/>
                <w:szCs w:val="12"/>
              </w:rPr>
            </w:pPr>
            <w:r w:rsidRPr="00274B43">
              <w:rPr>
                <w:rFonts w:ascii="Bookman Old Style" w:eastAsia="Times New Roman" w:hAnsi="Bookman Old Style"/>
                <w:sz w:val="12"/>
                <w:szCs w:val="12"/>
              </w:rPr>
              <w:t xml:space="preserve">Meningkatnya </w:t>
            </w:r>
            <w:r>
              <w:rPr>
                <w:rFonts w:ascii="Bookman Old Style" w:eastAsia="Times New Roman" w:hAnsi="Bookman Old Style"/>
                <w:sz w:val="12"/>
                <w:szCs w:val="12"/>
              </w:rPr>
              <w:t>perlindungan terhadap konsumen dan stabilitas harga pokok</w:t>
            </w:r>
          </w:p>
        </w:tc>
        <w:tc>
          <w:tcPr>
            <w:tcW w:w="103" w:type="pct"/>
          </w:tcPr>
          <w:p w:rsidR="00AA6B97" w:rsidRPr="00274B43" w:rsidRDefault="00AA6B97" w:rsidP="00900C42">
            <w:pPr>
              <w:rPr>
                <w:rFonts w:ascii="Bookman Old Style" w:eastAsia="Times New Roman" w:hAnsi="Bookman Old Style"/>
                <w:sz w:val="12"/>
                <w:szCs w:val="12"/>
              </w:rPr>
            </w:pPr>
          </w:p>
        </w:tc>
        <w:tc>
          <w:tcPr>
            <w:tcW w:w="392" w:type="pct"/>
          </w:tcPr>
          <w:p w:rsidR="00AA6B97" w:rsidRPr="00274B43" w:rsidRDefault="00AA6B97" w:rsidP="00900C42">
            <w:pPr>
              <w:rPr>
                <w:rFonts w:ascii="Bookman Old Style" w:eastAsia="Times New Roman" w:hAnsi="Bookman Old Style"/>
                <w:sz w:val="12"/>
                <w:szCs w:val="12"/>
              </w:rPr>
            </w:pPr>
          </w:p>
        </w:tc>
        <w:tc>
          <w:tcPr>
            <w:tcW w:w="313" w:type="pct"/>
          </w:tcPr>
          <w:p w:rsidR="00AA6B97" w:rsidRPr="00274B43" w:rsidRDefault="00AA6B97" w:rsidP="00721A21">
            <w:pPr>
              <w:rPr>
                <w:rFonts w:ascii="Bookman Old Style" w:eastAsia="Times New Roman" w:hAnsi="Bookman Old Style"/>
                <w:bCs/>
                <w:sz w:val="12"/>
                <w:szCs w:val="12"/>
              </w:rPr>
            </w:pPr>
            <w:r>
              <w:rPr>
                <w:rFonts w:ascii="Bookman Old Style" w:eastAsia="Times New Roman" w:hAnsi="Bookman Old Style"/>
                <w:bCs/>
                <w:sz w:val="12"/>
                <w:szCs w:val="12"/>
              </w:rPr>
              <w:t>Koefisien variasi harga bahan pokok antar waktu</w:t>
            </w:r>
          </w:p>
        </w:tc>
        <w:tc>
          <w:tcPr>
            <w:tcW w:w="132" w:type="pct"/>
          </w:tcPr>
          <w:p w:rsidR="00AA6B97" w:rsidRPr="00687ECC" w:rsidRDefault="00AA6B97" w:rsidP="00721A21">
            <w:pPr>
              <w:jc w:val="center"/>
              <w:rPr>
                <w:rFonts w:ascii="Bookman Old Style" w:hAnsi="Bookman Old Style"/>
                <w:bCs/>
                <w:sz w:val="12"/>
                <w:szCs w:val="12"/>
              </w:rPr>
            </w:pPr>
          </w:p>
        </w:tc>
        <w:tc>
          <w:tcPr>
            <w:tcW w:w="122" w:type="pct"/>
          </w:tcPr>
          <w:p w:rsidR="00AA6B97" w:rsidRPr="00687ECC" w:rsidRDefault="00AA6B97" w:rsidP="00721A21">
            <w:pPr>
              <w:jc w:val="center"/>
              <w:rPr>
                <w:rFonts w:ascii="Bookman Old Style" w:hAnsi="Bookman Old Style"/>
                <w:bCs/>
                <w:sz w:val="12"/>
                <w:szCs w:val="12"/>
              </w:rPr>
            </w:pPr>
            <w:r>
              <w:rPr>
                <w:rFonts w:ascii="Bookman Old Style" w:hAnsi="Bookman Old Style"/>
                <w:bCs/>
                <w:sz w:val="12"/>
                <w:szCs w:val="12"/>
              </w:rPr>
              <w:t>2%</w:t>
            </w:r>
          </w:p>
        </w:tc>
        <w:tc>
          <w:tcPr>
            <w:tcW w:w="174" w:type="pct"/>
          </w:tcPr>
          <w:p w:rsidR="00AA6B97" w:rsidRPr="00687ECC" w:rsidRDefault="00AA6B97" w:rsidP="00721A21">
            <w:pPr>
              <w:jc w:val="center"/>
              <w:rPr>
                <w:rFonts w:ascii="Bookman Old Style" w:hAnsi="Bookman Old Style"/>
                <w:bCs/>
                <w:sz w:val="12"/>
                <w:szCs w:val="12"/>
              </w:rPr>
            </w:pPr>
            <w:r>
              <w:rPr>
                <w:rFonts w:ascii="Bookman Old Style" w:hAnsi="Bookman Old Style"/>
                <w:bCs/>
                <w:sz w:val="12"/>
                <w:szCs w:val="12"/>
              </w:rPr>
              <w:t>2%</w:t>
            </w:r>
          </w:p>
        </w:tc>
        <w:tc>
          <w:tcPr>
            <w:tcW w:w="306" w:type="pct"/>
          </w:tcPr>
          <w:p w:rsidR="00AA6B97" w:rsidRPr="00543340" w:rsidRDefault="00AA6B97" w:rsidP="00721A21">
            <w:pPr>
              <w:jc w:val="right"/>
              <w:rPr>
                <w:rFonts w:ascii="Bookman Old Style" w:hAnsi="Bookman Old Style"/>
                <w:bCs/>
                <w:sz w:val="10"/>
                <w:szCs w:val="10"/>
                <w:lang w:val="id-ID"/>
              </w:rPr>
            </w:pPr>
          </w:p>
        </w:tc>
        <w:tc>
          <w:tcPr>
            <w:tcW w:w="174" w:type="pct"/>
          </w:tcPr>
          <w:p w:rsidR="00AA6B97" w:rsidRPr="00687ECC" w:rsidRDefault="00AA6B97" w:rsidP="00721A21">
            <w:pPr>
              <w:jc w:val="center"/>
              <w:rPr>
                <w:rFonts w:ascii="Bookman Old Style" w:hAnsi="Bookman Old Style"/>
                <w:bCs/>
                <w:sz w:val="12"/>
                <w:szCs w:val="12"/>
              </w:rPr>
            </w:pPr>
            <w:r>
              <w:rPr>
                <w:rFonts w:ascii="Bookman Old Style" w:hAnsi="Bookman Old Style"/>
                <w:bCs/>
                <w:sz w:val="12"/>
                <w:szCs w:val="12"/>
              </w:rPr>
              <w:t>2%</w:t>
            </w:r>
          </w:p>
        </w:tc>
        <w:tc>
          <w:tcPr>
            <w:tcW w:w="306" w:type="pct"/>
          </w:tcPr>
          <w:p w:rsidR="00AA6B97" w:rsidRPr="00543340" w:rsidRDefault="00AA6B97" w:rsidP="00721A21">
            <w:pPr>
              <w:jc w:val="right"/>
              <w:rPr>
                <w:rFonts w:ascii="Bookman Old Style" w:hAnsi="Bookman Old Style"/>
                <w:bCs/>
                <w:sz w:val="10"/>
                <w:szCs w:val="10"/>
                <w:lang w:val="id-ID"/>
              </w:rPr>
            </w:pPr>
          </w:p>
        </w:tc>
        <w:tc>
          <w:tcPr>
            <w:tcW w:w="175" w:type="pct"/>
          </w:tcPr>
          <w:p w:rsidR="00AA6B97" w:rsidRPr="00687ECC" w:rsidRDefault="00AA6B97" w:rsidP="00721A21">
            <w:pPr>
              <w:jc w:val="center"/>
              <w:rPr>
                <w:rFonts w:ascii="Bookman Old Style" w:hAnsi="Bookman Old Style"/>
                <w:bCs/>
                <w:sz w:val="12"/>
                <w:szCs w:val="12"/>
              </w:rPr>
            </w:pPr>
            <w:r>
              <w:rPr>
                <w:rFonts w:ascii="Bookman Old Style" w:hAnsi="Bookman Old Style"/>
                <w:bCs/>
                <w:sz w:val="12"/>
                <w:szCs w:val="12"/>
              </w:rPr>
              <w:t>2%</w:t>
            </w:r>
          </w:p>
        </w:tc>
        <w:tc>
          <w:tcPr>
            <w:tcW w:w="303" w:type="pct"/>
          </w:tcPr>
          <w:p w:rsidR="00AA6B97" w:rsidRPr="00543340" w:rsidRDefault="00AA6B97" w:rsidP="00721A21">
            <w:pPr>
              <w:jc w:val="right"/>
              <w:rPr>
                <w:rFonts w:ascii="Bookman Old Style" w:hAnsi="Bookman Old Style"/>
                <w:bCs/>
                <w:sz w:val="10"/>
                <w:szCs w:val="10"/>
                <w:lang w:val="id-ID"/>
              </w:rPr>
            </w:pPr>
          </w:p>
        </w:tc>
        <w:tc>
          <w:tcPr>
            <w:tcW w:w="175" w:type="pct"/>
          </w:tcPr>
          <w:p w:rsidR="00AA6B97" w:rsidRPr="00687ECC" w:rsidRDefault="00AA6B97" w:rsidP="00721A21">
            <w:pPr>
              <w:jc w:val="center"/>
              <w:rPr>
                <w:rFonts w:ascii="Bookman Old Style" w:hAnsi="Bookman Old Style"/>
                <w:bCs/>
                <w:sz w:val="12"/>
                <w:szCs w:val="12"/>
              </w:rPr>
            </w:pPr>
            <w:r>
              <w:rPr>
                <w:rFonts w:ascii="Bookman Old Style" w:hAnsi="Bookman Old Style"/>
                <w:bCs/>
                <w:sz w:val="12"/>
                <w:szCs w:val="12"/>
              </w:rPr>
              <w:t>2%</w:t>
            </w:r>
          </w:p>
        </w:tc>
        <w:tc>
          <w:tcPr>
            <w:tcW w:w="305" w:type="pct"/>
          </w:tcPr>
          <w:p w:rsidR="00AA6B97" w:rsidRPr="00543340" w:rsidRDefault="00AA6B97" w:rsidP="00721A21">
            <w:pPr>
              <w:jc w:val="right"/>
              <w:rPr>
                <w:rFonts w:ascii="Bookman Old Style" w:hAnsi="Bookman Old Style"/>
                <w:bCs/>
                <w:sz w:val="10"/>
                <w:szCs w:val="10"/>
                <w:lang w:val="id-ID"/>
              </w:rPr>
            </w:pPr>
          </w:p>
        </w:tc>
        <w:tc>
          <w:tcPr>
            <w:tcW w:w="174" w:type="pct"/>
          </w:tcPr>
          <w:p w:rsidR="00AA6B97" w:rsidRPr="00687ECC" w:rsidRDefault="00AA6B97" w:rsidP="00721A21">
            <w:pPr>
              <w:jc w:val="center"/>
              <w:rPr>
                <w:rFonts w:ascii="Bookman Old Style" w:hAnsi="Bookman Old Style"/>
                <w:bCs/>
                <w:sz w:val="12"/>
                <w:szCs w:val="12"/>
              </w:rPr>
            </w:pPr>
            <w:r>
              <w:rPr>
                <w:rFonts w:ascii="Bookman Old Style" w:hAnsi="Bookman Old Style"/>
                <w:bCs/>
                <w:sz w:val="12"/>
                <w:szCs w:val="12"/>
              </w:rPr>
              <w:t>2%</w:t>
            </w:r>
          </w:p>
        </w:tc>
        <w:tc>
          <w:tcPr>
            <w:tcW w:w="305" w:type="pct"/>
          </w:tcPr>
          <w:p w:rsidR="00AA6B97" w:rsidRPr="00543340" w:rsidRDefault="00AA6B97" w:rsidP="00721A21">
            <w:pPr>
              <w:jc w:val="right"/>
              <w:rPr>
                <w:rFonts w:ascii="Bookman Old Style" w:hAnsi="Bookman Old Style"/>
                <w:bCs/>
                <w:sz w:val="10"/>
                <w:szCs w:val="10"/>
                <w:lang w:val="id-ID"/>
              </w:rPr>
            </w:pPr>
          </w:p>
        </w:tc>
        <w:tc>
          <w:tcPr>
            <w:tcW w:w="174" w:type="pct"/>
          </w:tcPr>
          <w:p w:rsidR="00AA6B97" w:rsidRPr="00687ECC" w:rsidRDefault="00AA6B97" w:rsidP="00721A21">
            <w:pPr>
              <w:jc w:val="center"/>
              <w:rPr>
                <w:rFonts w:ascii="Bookman Old Style" w:hAnsi="Bookman Old Style"/>
                <w:bCs/>
                <w:sz w:val="12"/>
                <w:szCs w:val="12"/>
              </w:rPr>
            </w:pPr>
            <w:r>
              <w:rPr>
                <w:rFonts w:ascii="Bookman Old Style" w:hAnsi="Bookman Old Style"/>
                <w:bCs/>
                <w:sz w:val="12"/>
                <w:szCs w:val="12"/>
              </w:rPr>
              <w:t>2%</w:t>
            </w:r>
          </w:p>
        </w:tc>
        <w:tc>
          <w:tcPr>
            <w:tcW w:w="305" w:type="pct"/>
          </w:tcPr>
          <w:p w:rsidR="00AA6B97" w:rsidRPr="00543340" w:rsidRDefault="00AA6B97" w:rsidP="00721A21">
            <w:pPr>
              <w:jc w:val="right"/>
              <w:rPr>
                <w:rFonts w:ascii="Bookman Old Style" w:hAnsi="Bookman Old Style"/>
                <w:bCs/>
                <w:sz w:val="10"/>
                <w:szCs w:val="10"/>
                <w:lang w:val="id-ID"/>
              </w:rPr>
            </w:pPr>
          </w:p>
        </w:tc>
        <w:tc>
          <w:tcPr>
            <w:tcW w:w="267" w:type="pct"/>
          </w:tcPr>
          <w:p w:rsidR="00AA6B97" w:rsidRPr="00274B43" w:rsidRDefault="00AA6B97" w:rsidP="00721A21">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AA6B97" w:rsidRPr="00274B43" w:rsidRDefault="00AA6B97" w:rsidP="00721A21">
            <w:pPr>
              <w:jc w:val="center"/>
              <w:rPr>
                <w:rFonts w:ascii="Bookman Old Style" w:hAnsi="Bookman Old Style"/>
                <w:bCs/>
                <w:sz w:val="12"/>
                <w:szCs w:val="12"/>
              </w:rPr>
            </w:pPr>
            <w:r>
              <w:rPr>
                <w:rFonts w:ascii="Bookman Old Style" w:hAnsi="Bookman Old Style"/>
                <w:bCs/>
                <w:sz w:val="12"/>
                <w:szCs w:val="12"/>
              </w:rPr>
              <w:t>Kota Malang</w:t>
            </w:r>
          </w:p>
        </w:tc>
      </w:tr>
      <w:tr w:rsidR="00AA6B97" w:rsidRPr="00274B43" w:rsidTr="00073D91">
        <w:trPr>
          <w:trHeight w:val="127"/>
        </w:trPr>
        <w:tc>
          <w:tcPr>
            <w:tcW w:w="231" w:type="pct"/>
            <w:vMerge/>
            <w:tcBorders>
              <w:bottom w:val="nil"/>
            </w:tcBorders>
          </w:tcPr>
          <w:p w:rsidR="00AA6B97" w:rsidRDefault="00AA6B97" w:rsidP="0096455E">
            <w:pPr>
              <w:rPr>
                <w:rFonts w:ascii="Bookman Old Style" w:hAnsi="Bookman Old Style"/>
                <w:bCs/>
                <w:sz w:val="12"/>
                <w:szCs w:val="12"/>
              </w:rPr>
            </w:pPr>
          </w:p>
        </w:tc>
        <w:tc>
          <w:tcPr>
            <w:tcW w:w="265" w:type="pct"/>
            <w:vMerge/>
            <w:tcBorders>
              <w:bottom w:val="nil"/>
            </w:tcBorders>
          </w:tcPr>
          <w:p w:rsidR="00AA6B97" w:rsidRPr="00274B43" w:rsidRDefault="00AA6B97" w:rsidP="00900C42">
            <w:pPr>
              <w:rPr>
                <w:rFonts w:ascii="Bookman Old Style" w:eastAsia="Times New Roman" w:hAnsi="Bookman Old Style"/>
                <w:sz w:val="12"/>
                <w:szCs w:val="12"/>
              </w:rPr>
            </w:pPr>
          </w:p>
        </w:tc>
        <w:tc>
          <w:tcPr>
            <w:tcW w:w="103" w:type="pct"/>
          </w:tcPr>
          <w:p w:rsidR="00AA6B97" w:rsidRPr="00274B43" w:rsidRDefault="00AA6B97" w:rsidP="00900C42">
            <w:pPr>
              <w:rPr>
                <w:rFonts w:ascii="Bookman Old Style" w:eastAsia="Times New Roman" w:hAnsi="Bookman Old Style"/>
                <w:sz w:val="12"/>
                <w:szCs w:val="12"/>
              </w:rPr>
            </w:pPr>
          </w:p>
        </w:tc>
        <w:tc>
          <w:tcPr>
            <w:tcW w:w="392" w:type="pct"/>
          </w:tcPr>
          <w:p w:rsidR="00AA6B97" w:rsidRPr="00274B43" w:rsidRDefault="00AA6B97" w:rsidP="00721A21">
            <w:pPr>
              <w:rPr>
                <w:rFonts w:ascii="Bookman Old Style" w:eastAsia="Times New Roman" w:hAnsi="Bookman Old Style"/>
                <w:sz w:val="12"/>
                <w:szCs w:val="12"/>
              </w:rPr>
            </w:pPr>
            <w:r w:rsidRPr="00274B43">
              <w:rPr>
                <w:rFonts w:ascii="Bookman Old Style" w:eastAsia="Times New Roman" w:hAnsi="Bookman Old Style"/>
                <w:sz w:val="12"/>
                <w:szCs w:val="12"/>
              </w:rPr>
              <w:t xml:space="preserve">Program Pemberantasan barang kena cukai </w:t>
            </w:r>
            <w:r>
              <w:rPr>
                <w:rFonts w:ascii="Bookman Old Style" w:eastAsia="Times New Roman" w:hAnsi="Bookman Old Style"/>
                <w:sz w:val="12"/>
                <w:szCs w:val="12"/>
              </w:rPr>
              <w:t>illegal (cukai)</w:t>
            </w:r>
          </w:p>
        </w:tc>
        <w:tc>
          <w:tcPr>
            <w:tcW w:w="313" w:type="pct"/>
          </w:tcPr>
          <w:p w:rsidR="00AA6B97" w:rsidRPr="00274B43" w:rsidRDefault="00AA6B97" w:rsidP="00721A21">
            <w:pPr>
              <w:rPr>
                <w:rFonts w:ascii="Bookman Old Style" w:eastAsia="Times New Roman" w:hAnsi="Bookman Old Style"/>
                <w:sz w:val="12"/>
                <w:szCs w:val="12"/>
              </w:rPr>
            </w:pPr>
            <w:r w:rsidRPr="00274B43">
              <w:rPr>
                <w:rFonts w:ascii="Bookman Old Style" w:eastAsia="Times New Roman" w:hAnsi="Bookman Old Style"/>
                <w:sz w:val="12"/>
                <w:szCs w:val="12"/>
              </w:rPr>
              <w:t>Persentase pengawasan barang kena cukai ilegal</w:t>
            </w:r>
          </w:p>
        </w:tc>
        <w:tc>
          <w:tcPr>
            <w:tcW w:w="132" w:type="pct"/>
          </w:tcPr>
          <w:p w:rsidR="00AA6B97" w:rsidRPr="00274B43" w:rsidRDefault="00AA6B97" w:rsidP="00721A21">
            <w:pPr>
              <w:jc w:val="center"/>
              <w:rPr>
                <w:rFonts w:ascii="Bookman Old Style" w:hAnsi="Bookman Old Style"/>
                <w:bCs/>
                <w:sz w:val="12"/>
                <w:szCs w:val="12"/>
              </w:rPr>
            </w:pPr>
            <w:r>
              <w:rPr>
                <w:rFonts w:ascii="Bookman Old Style" w:hAnsi="Bookman Old Style"/>
                <w:bCs/>
                <w:sz w:val="12"/>
                <w:szCs w:val="12"/>
              </w:rPr>
              <w:t>0%</w:t>
            </w:r>
          </w:p>
        </w:tc>
        <w:tc>
          <w:tcPr>
            <w:tcW w:w="122" w:type="pct"/>
          </w:tcPr>
          <w:p w:rsidR="00AA6B97" w:rsidRPr="00274B43" w:rsidRDefault="00AA6B97" w:rsidP="00721A21">
            <w:pPr>
              <w:jc w:val="center"/>
              <w:rPr>
                <w:rFonts w:ascii="Bookman Old Style" w:hAnsi="Bookman Old Style"/>
                <w:bCs/>
                <w:sz w:val="12"/>
                <w:szCs w:val="12"/>
              </w:rPr>
            </w:pPr>
            <w:r>
              <w:rPr>
                <w:rFonts w:ascii="Bookman Old Style" w:hAnsi="Bookman Old Style"/>
                <w:bCs/>
                <w:sz w:val="12"/>
                <w:szCs w:val="12"/>
              </w:rPr>
              <w:t>0%</w:t>
            </w:r>
          </w:p>
        </w:tc>
        <w:tc>
          <w:tcPr>
            <w:tcW w:w="174" w:type="pct"/>
          </w:tcPr>
          <w:p w:rsidR="00AA6B97" w:rsidRPr="00274B43" w:rsidRDefault="00AA6B97" w:rsidP="00721A21">
            <w:pPr>
              <w:jc w:val="center"/>
              <w:rPr>
                <w:rFonts w:ascii="Bookman Old Style" w:hAnsi="Bookman Old Style"/>
                <w:bCs/>
                <w:sz w:val="12"/>
                <w:szCs w:val="12"/>
              </w:rPr>
            </w:pPr>
            <w:r>
              <w:rPr>
                <w:rFonts w:ascii="Bookman Old Style" w:hAnsi="Bookman Old Style"/>
                <w:bCs/>
                <w:sz w:val="12"/>
                <w:szCs w:val="12"/>
              </w:rPr>
              <w:t>100%</w:t>
            </w:r>
          </w:p>
        </w:tc>
        <w:tc>
          <w:tcPr>
            <w:tcW w:w="306" w:type="pct"/>
          </w:tcPr>
          <w:p w:rsidR="00AA6B97" w:rsidRPr="00274B43" w:rsidRDefault="00AA6B97" w:rsidP="00721A21">
            <w:pPr>
              <w:jc w:val="right"/>
              <w:rPr>
                <w:rFonts w:ascii="Bookman Old Style" w:hAnsi="Bookman Old Style"/>
                <w:bCs/>
                <w:sz w:val="12"/>
                <w:szCs w:val="12"/>
              </w:rPr>
            </w:pPr>
            <w:r>
              <w:rPr>
                <w:rFonts w:ascii="Bookman Old Style" w:hAnsi="Bookman Old Style"/>
                <w:bCs/>
                <w:sz w:val="12"/>
                <w:szCs w:val="12"/>
              </w:rPr>
              <w:t>200.000.000</w:t>
            </w:r>
          </w:p>
        </w:tc>
        <w:tc>
          <w:tcPr>
            <w:tcW w:w="174" w:type="pct"/>
          </w:tcPr>
          <w:p w:rsidR="00AA6B97" w:rsidRPr="00274B43" w:rsidRDefault="00AA6B97" w:rsidP="00721A21">
            <w:pPr>
              <w:jc w:val="center"/>
              <w:rPr>
                <w:rFonts w:ascii="Bookman Old Style" w:hAnsi="Bookman Old Style" w:cs="Calibri"/>
                <w:sz w:val="12"/>
                <w:szCs w:val="12"/>
              </w:rPr>
            </w:pPr>
            <w:r w:rsidRPr="00274B43">
              <w:rPr>
                <w:rFonts w:ascii="Bookman Old Style" w:hAnsi="Bookman Old Style" w:cs="Calibri"/>
                <w:sz w:val="12"/>
                <w:szCs w:val="12"/>
              </w:rPr>
              <w:t>100%</w:t>
            </w:r>
          </w:p>
        </w:tc>
        <w:tc>
          <w:tcPr>
            <w:tcW w:w="306" w:type="pct"/>
          </w:tcPr>
          <w:p w:rsidR="00AA6B97" w:rsidRPr="00274B43" w:rsidRDefault="00AA6B97" w:rsidP="00721A21">
            <w:pPr>
              <w:jc w:val="right"/>
              <w:rPr>
                <w:rFonts w:ascii="Bookman Old Style" w:hAnsi="Bookman Old Style" w:cs="Calibri"/>
                <w:sz w:val="12"/>
                <w:szCs w:val="12"/>
              </w:rPr>
            </w:pPr>
            <w:r w:rsidRPr="0027041C">
              <w:rPr>
                <w:rFonts w:ascii="Bookman Old Style" w:hAnsi="Bookman Old Style" w:cs="Calibri"/>
                <w:sz w:val="12"/>
                <w:szCs w:val="12"/>
              </w:rPr>
              <w:t>150.000.000</w:t>
            </w:r>
          </w:p>
        </w:tc>
        <w:tc>
          <w:tcPr>
            <w:tcW w:w="175" w:type="pct"/>
          </w:tcPr>
          <w:p w:rsidR="00AA6B97" w:rsidRPr="00274B43" w:rsidRDefault="00AA6B97" w:rsidP="00721A21">
            <w:pPr>
              <w:jc w:val="center"/>
              <w:rPr>
                <w:rFonts w:ascii="Bookman Old Style" w:hAnsi="Bookman Old Style" w:cs="Calibri"/>
                <w:sz w:val="12"/>
                <w:szCs w:val="12"/>
              </w:rPr>
            </w:pPr>
            <w:r w:rsidRPr="00274B43">
              <w:rPr>
                <w:rFonts w:ascii="Bookman Old Style" w:hAnsi="Bookman Old Style" w:cs="Calibri"/>
                <w:sz w:val="12"/>
                <w:szCs w:val="12"/>
              </w:rPr>
              <w:t>100%</w:t>
            </w:r>
          </w:p>
        </w:tc>
        <w:tc>
          <w:tcPr>
            <w:tcW w:w="303" w:type="pct"/>
          </w:tcPr>
          <w:p w:rsidR="00AA6B97" w:rsidRPr="00274B43" w:rsidRDefault="00AA6B97" w:rsidP="00721A21">
            <w:pPr>
              <w:jc w:val="right"/>
              <w:rPr>
                <w:rFonts w:ascii="Bookman Old Style" w:hAnsi="Bookman Old Style" w:cs="Calibri"/>
                <w:sz w:val="12"/>
                <w:szCs w:val="12"/>
              </w:rPr>
            </w:pPr>
            <w:r w:rsidRPr="0027041C">
              <w:rPr>
                <w:rFonts w:ascii="Bookman Old Style" w:hAnsi="Bookman Old Style" w:cs="Calibri"/>
                <w:sz w:val="12"/>
                <w:szCs w:val="12"/>
              </w:rPr>
              <w:t>150.000.000</w:t>
            </w:r>
          </w:p>
        </w:tc>
        <w:tc>
          <w:tcPr>
            <w:tcW w:w="175" w:type="pct"/>
          </w:tcPr>
          <w:p w:rsidR="00AA6B97" w:rsidRPr="00274B43" w:rsidRDefault="00AA6B97" w:rsidP="00721A21">
            <w:pPr>
              <w:jc w:val="center"/>
              <w:rPr>
                <w:rFonts w:ascii="Bookman Old Style" w:hAnsi="Bookman Old Style" w:cs="Calibri"/>
                <w:sz w:val="12"/>
                <w:szCs w:val="12"/>
              </w:rPr>
            </w:pPr>
            <w:r w:rsidRPr="00274B43">
              <w:rPr>
                <w:rFonts w:ascii="Bookman Old Style" w:hAnsi="Bookman Old Style" w:cs="Calibri"/>
                <w:sz w:val="12"/>
                <w:szCs w:val="12"/>
              </w:rPr>
              <w:t>100%</w:t>
            </w:r>
          </w:p>
        </w:tc>
        <w:tc>
          <w:tcPr>
            <w:tcW w:w="305" w:type="pct"/>
          </w:tcPr>
          <w:p w:rsidR="00AA6B97" w:rsidRPr="00274B43" w:rsidRDefault="00AA6B97" w:rsidP="00721A21">
            <w:pPr>
              <w:jc w:val="right"/>
              <w:rPr>
                <w:rFonts w:ascii="Bookman Old Style" w:hAnsi="Bookman Old Style" w:cs="Calibri"/>
                <w:sz w:val="12"/>
                <w:szCs w:val="12"/>
              </w:rPr>
            </w:pPr>
            <w:r w:rsidRPr="0027041C">
              <w:rPr>
                <w:rFonts w:ascii="Bookman Old Style" w:hAnsi="Bookman Old Style" w:cs="Calibri"/>
                <w:sz w:val="12"/>
                <w:szCs w:val="12"/>
              </w:rPr>
              <w:t>150.000.000</w:t>
            </w:r>
          </w:p>
        </w:tc>
        <w:tc>
          <w:tcPr>
            <w:tcW w:w="174" w:type="pct"/>
          </w:tcPr>
          <w:p w:rsidR="00AA6B97" w:rsidRPr="00274B43" w:rsidRDefault="00AA6B97" w:rsidP="00721A21">
            <w:pPr>
              <w:jc w:val="center"/>
              <w:rPr>
                <w:rFonts w:ascii="Bookman Old Style" w:hAnsi="Bookman Old Style" w:cs="Calibri"/>
                <w:sz w:val="12"/>
                <w:szCs w:val="12"/>
              </w:rPr>
            </w:pPr>
            <w:r w:rsidRPr="00274B43">
              <w:rPr>
                <w:rFonts w:ascii="Bookman Old Style" w:hAnsi="Bookman Old Style" w:cs="Calibri"/>
                <w:sz w:val="12"/>
                <w:szCs w:val="12"/>
              </w:rPr>
              <w:t>100%</w:t>
            </w:r>
          </w:p>
        </w:tc>
        <w:tc>
          <w:tcPr>
            <w:tcW w:w="305" w:type="pct"/>
          </w:tcPr>
          <w:p w:rsidR="00AA6B97" w:rsidRPr="00274B43" w:rsidRDefault="00AA6B97" w:rsidP="00721A21">
            <w:pPr>
              <w:jc w:val="right"/>
              <w:rPr>
                <w:rFonts w:ascii="Bookman Old Style" w:hAnsi="Bookman Old Style" w:cs="Calibri"/>
                <w:sz w:val="12"/>
                <w:szCs w:val="12"/>
              </w:rPr>
            </w:pPr>
            <w:r w:rsidRPr="0027041C">
              <w:rPr>
                <w:rFonts w:ascii="Bookman Old Style" w:hAnsi="Bookman Old Style" w:cs="Calibri"/>
                <w:sz w:val="12"/>
                <w:szCs w:val="12"/>
              </w:rPr>
              <w:t>150.000.000</w:t>
            </w:r>
          </w:p>
        </w:tc>
        <w:tc>
          <w:tcPr>
            <w:tcW w:w="174" w:type="pct"/>
          </w:tcPr>
          <w:p w:rsidR="00AA6B97" w:rsidRPr="00274B43" w:rsidRDefault="00AA6B97" w:rsidP="00721A21">
            <w:pPr>
              <w:jc w:val="center"/>
              <w:rPr>
                <w:rFonts w:ascii="Bookman Old Style" w:hAnsi="Bookman Old Style" w:cs="Calibri"/>
                <w:sz w:val="12"/>
                <w:szCs w:val="12"/>
              </w:rPr>
            </w:pPr>
            <w:r w:rsidRPr="00274B43">
              <w:rPr>
                <w:rFonts w:ascii="Bookman Old Style" w:hAnsi="Bookman Old Style" w:cs="Calibri"/>
                <w:sz w:val="12"/>
                <w:szCs w:val="12"/>
              </w:rPr>
              <w:t>100%</w:t>
            </w:r>
          </w:p>
        </w:tc>
        <w:tc>
          <w:tcPr>
            <w:tcW w:w="305" w:type="pct"/>
          </w:tcPr>
          <w:p w:rsidR="00AA6B97" w:rsidRPr="00274B43" w:rsidRDefault="00AA6B97" w:rsidP="00721A21">
            <w:pPr>
              <w:jc w:val="right"/>
              <w:rPr>
                <w:rFonts w:ascii="Bookman Old Style" w:hAnsi="Bookman Old Style" w:cs="Calibri"/>
                <w:sz w:val="12"/>
                <w:szCs w:val="12"/>
              </w:rPr>
            </w:pPr>
            <w:r w:rsidRPr="0027041C">
              <w:rPr>
                <w:rFonts w:ascii="Bookman Old Style" w:hAnsi="Bookman Old Style" w:cs="Calibri"/>
                <w:sz w:val="12"/>
                <w:szCs w:val="12"/>
              </w:rPr>
              <w:t>150.000.000</w:t>
            </w:r>
          </w:p>
        </w:tc>
        <w:tc>
          <w:tcPr>
            <w:tcW w:w="267" w:type="pct"/>
          </w:tcPr>
          <w:p w:rsidR="00AA6B97" w:rsidRPr="00274B43" w:rsidRDefault="00AA6B97" w:rsidP="00721A21">
            <w:pPr>
              <w:jc w:val="center"/>
              <w:rPr>
                <w:rFonts w:ascii="Bookman Old Style" w:eastAsia="Times New Roman" w:hAnsi="Bookman Old Style"/>
                <w:sz w:val="12"/>
                <w:szCs w:val="12"/>
              </w:rPr>
            </w:pPr>
            <w:r>
              <w:rPr>
                <w:rFonts w:ascii="Bookman Old Style" w:eastAsia="Times New Roman" w:hAnsi="Bookman Old Style"/>
                <w:bCs/>
                <w:sz w:val="12"/>
                <w:szCs w:val="12"/>
              </w:rPr>
              <w:t>Bidang Perdagangan</w:t>
            </w:r>
          </w:p>
        </w:tc>
        <w:tc>
          <w:tcPr>
            <w:tcW w:w="299" w:type="pct"/>
            <w:noWrap/>
          </w:tcPr>
          <w:p w:rsidR="00AA6B97" w:rsidRPr="00274B43" w:rsidRDefault="00AA6B97" w:rsidP="00721A21">
            <w:pPr>
              <w:jc w:val="center"/>
              <w:rPr>
                <w:rFonts w:ascii="Bookman Old Style" w:eastAsia="Times New Roman" w:hAnsi="Bookman Old Style"/>
                <w:bCs/>
                <w:sz w:val="12"/>
                <w:szCs w:val="12"/>
              </w:rPr>
            </w:pPr>
            <w:r>
              <w:rPr>
                <w:rFonts w:ascii="Bookman Old Style" w:eastAsia="Times New Roman" w:hAnsi="Bookman Old Style"/>
                <w:bCs/>
                <w:sz w:val="12"/>
                <w:szCs w:val="12"/>
              </w:rPr>
              <w:t>Kota Malang</w:t>
            </w:r>
          </w:p>
        </w:tc>
      </w:tr>
      <w:tr w:rsidR="0000387A" w:rsidRPr="00274B43" w:rsidTr="007B2917">
        <w:trPr>
          <w:trHeight w:val="127"/>
        </w:trPr>
        <w:tc>
          <w:tcPr>
            <w:tcW w:w="231" w:type="pct"/>
            <w:tcBorders>
              <w:top w:val="nil"/>
              <w:bottom w:val="single" w:sz="4" w:space="0" w:color="auto"/>
            </w:tcBorders>
            <w:vAlign w:val="center"/>
          </w:tcPr>
          <w:p w:rsidR="0000387A" w:rsidRPr="00274B43" w:rsidRDefault="0000387A" w:rsidP="00900C42">
            <w:pPr>
              <w:rPr>
                <w:rFonts w:ascii="Bookman Old Style" w:hAnsi="Bookman Old Style"/>
                <w:bCs/>
                <w:sz w:val="12"/>
                <w:szCs w:val="12"/>
              </w:rPr>
            </w:pPr>
          </w:p>
        </w:tc>
        <w:tc>
          <w:tcPr>
            <w:tcW w:w="265" w:type="pct"/>
            <w:tcBorders>
              <w:top w:val="nil"/>
              <w:bottom w:val="single" w:sz="4" w:space="0" w:color="auto"/>
            </w:tcBorders>
            <w:vAlign w:val="center"/>
          </w:tcPr>
          <w:p w:rsidR="0000387A" w:rsidRPr="00274B43" w:rsidRDefault="0000387A" w:rsidP="00900C42">
            <w:pPr>
              <w:rPr>
                <w:rFonts w:ascii="Bookman Old Style" w:hAnsi="Bookman Old Style"/>
                <w:bCs/>
                <w:sz w:val="12"/>
                <w:szCs w:val="12"/>
              </w:rPr>
            </w:pPr>
          </w:p>
        </w:tc>
        <w:tc>
          <w:tcPr>
            <w:tcW w:w="103" w:type="pct"/>
            <w:vAlign w:val="center"/>
          </w:tcPr>
          <w:p w:rsidR="0000387A" w:rsidRPr="00274B43" w:rsidRDefault="0000387A" w:rsidP="00900C42">
            <w:pPr>
              <w:rPr>
                <w:rFonts w:ascii="Bookman Old Style" w:hAnsi="Bookman Old Style"/>
                <w:bCs/>
                <w:sz w:val="12"/>
                <w:szCs w:val="12"/>
              </w:rPr>
            </w:pPr>
          </w:p>
        </w:tc>
        <w:tc>
          <w:tcPr>
            <w:tcW w:w="392" w:type="pct"/>
          </w:tcPr>
          <w:p w:rsidR="0000387A" w:rsidRPr="00274B43" w:rsidRDefault="0000387A" w:rsidP="00900C42">
            <w:pPr>
              <w:rPr>
                <w:rFonts w:ascii="Bookman Old Style" w:eastAsia="Times New Roman" w:hAnsi="Bookman Old Style"/>
                <w:sz w:val="12"/>
                <w:szCs w:val="12"/>
              </w:rPr>
            </w:pPr>
            <w:r w:rsidRPr="00274B43">
              <w:rPr>
                <w:rFonts w:ascii="Bookman Old Style" w:eastAsia="Times New Roman" w:hAnsi="Bookman Old Style"/>
                <w:sz w:val="12"/>
                <w:szCs w:val="12"/>
              </w:rPr>
              <w:t>Pengumpulan informasi hasil tembakau yang tidak dilekati pita cukai di peredaran atau tempat penjualan eceran</w:t>
            </w:r>
          </w:p>
        </w:tc>
        <w:tc>
          <w:tcPr>
            <w:tcW w:w="313" w:type="pct"/>
          </w:tcPr>
          <w:p w:rsidR="0000387A" w:rsidRPr="00274B43" w:rsidRDefault="0000387A" w:rsidP="00900C42">
            <w:pPr>
              <w:rPr>
                <w:rFonts w:ascii="Bookman Old Style" w:eastAsia="Times New Roman" w:hAnsi="Bookman Old Style"/>
                <w:sz w:val="12"/>
                <w:szCs w:val="12"/>
              </w:rPr>
            </w:pPr>
            <w:r w:rsidRPr="00274B43">
              <w:rPr>
                <w:rFonts w:ascii="Bookman Old Style" w:eastAsia="Times New Roman" w:hAnsi="Bookman Old Style"/>
                <w:sz w:val="12"/>
                <w:szCs w:val="12"/>
              </w:rPr>
              <w:t>Jumlah pembinaan dan pengawasan peredaran rokok yang tidak dilekati pita cukai</w:t>
            </w:r>
          </w:p>
        </w:tc>
        <w:tc>
          <w:tcPr>
            <w:tcW w:w="132" w:type="pct"/>
          </w:tcPr>
          <w:p w:rsidR="0000387A" w:rsidRPr="00274B43" w:rsidRDefault="0000387A" w:rsidP="0000387A">
            <w:pPr>
              <w:jc w:val="center"/>
              <w:rPr>
                <w:rFonts w:ascii="Bookman Old Style" w:hAnsi="Bookman Old Style"/>
                <w:bCs/>
                <w:sz w:val="12"/>
                <w:szCs w:val="12"/>
              </w:rPr>
            </w:pPr>
            <w:r>
              <w:rPr>
                <w:rFonts w:ascii="Bookman Old Style" w:hAnsi="Bookman Old Style"/>
                <w:bCs/>
                <w:sz w:val="12"/>
                <w:szCs w:val="12"/>
              </w:rPr>
              <w:t>6 kali</w:t>
            </w:r>
          </w:p>
        </w:tc>
        <w:tc>
          <w:tcPr>
            <w:tcW w:w="122" w:type="pct"/>
          </w:tcPr>
          <w:p w:rsidR="0000387A" w:rsidRPr="00274B43" w:rsidRDefault="0000387A" w:rsidP="0000387A">
            <w:pPr>
              <w:jc w:val="center"/>
              <w:rPr>
                <w:rFonts w:ascii="Bookman Old Style" w:hAnsi="Bookman Old Style"/>
                <w:bCs/>
                <w:sz w:val="12"/>
                <w:szCs w:val="12"/>
              </w:rPr>
            </w:pPr>
            <w:r>
              <w:rPr>
                <w:rFonts w:ascii="Bookman Old Style" w:hAnsi="Bookman Old Style"/>
                <w:bCs/>
                <w:sz w:val="12"/>
                <w:szCs w:val="12"/>
              </w:rPr>
              <w:t>12 kali</w:t>
            </w:r>
          </w:p>
        </w:tc>
        <w:tc>
          <w:tcPr>
            <w:tcW w:w="174" w:type="pct"/>
          </w:tcPr>
          <w:p w:rsidR="0000387A" w:rsidRPr="00274B43" w:rsidRDefault="0000387A" w:rsidP="0000387A">
            <w:pPr>
              <w:jc w:val="center"/>
              <w:rPr>
                <w:rFonts w:ascii="Bookman Old Style" w:hAnsi="Bookman Old Style"/>
                <w:bCs/>
                <w:sz w:val="12"/>
                <w:szCs w:val="12"/>
              </w:rPr>
            </w:pPr>
            <w:r>
              <w:rPr>
                <w:rFonts w:ascii="Bookman Old Style" w:hAnsi="Bookman Old Style"/>
                <w:bCs/>
                <w:sz w:val="12"/>
                <w:szCs w:val="12"/>
              </w:rPr>
              <w:t>22 kali</w:t>
            </w:r>
          </w:p>
        </w:tc>
        <w:tc>
          <w:tcPr>
            <w:tcW w:w="306" w:type="pct"/>
          </w:tcPr>
          <w:p w:rsidR="0000387A" w:rsidRPr="00274B43" w:rsidRDefault="0000387A" w:rsidP="0000387A">
            <w:pPr>
              <w:jc w:val="center"/>
              <w:rPr>
                <w:rFonts w:ascii="Bookman Old Style" w:hAnsi="Bookman Old Style"/>
                <w:bCs/>
                <w:sz w:val="12"/>
                <w:szCs w:val="12"/>
              </w:rPr>
            </w:pPr>
            <w:r>
              <w:rPr>
                <w:rFonts w:ascii="Bookman Old Style" w:hAnsi="Bookman Old Style"/>
                <w:bCs/>
                <w:sz w:val="12"/>
                <w:szCs w:val="12"/>
              </w:rPr>
              <w:t>200.000.000</w:t>
            </w:r>
          </w:p>
        </w:tc>
        <w:tc>
          <w:tcPr>
            <w:tcW w:w="174" w:type="pct"/>
          </w:tcPr>
          <w:p w:rsidR="0000387A" w:rsidRPr="00274B43" w:rsidRDefault="0000387A" w:rsidP="00900C42">
            <w:pPr>
              <w:jc w:val="center"/>
              <w:rPr>
                <w:rFonts w:ascii="Bookman Old Style" w:hAnsi="Bookman Old Style" w:cs="Calibri"/>
                <w:sz w:val="12"/>
                <w:szCs w:val="12"/>
              </w:rPr>
            </w:pPr>
            <w:r w:rsidRPr="00274B43">
              <w:rPr>
                <w:rFonts w:ascii="Bookman Old Style" w:hAnsi="Bookman Old Style" w:cs="Calibri"/>
                <w:sz w:val="12"/>
                <w:szCs w:val="12"/>
              </w:rPr>
              <w:t>1 kali pembinaan dan 8 kali pengawasan</w:t>
            </w:r>
          </w:p>
        </w:tc>
        <w:tc>
          <w:tcPr>
            <w:tcW w:w="306" w:type="pct"/>
          </w:tcPr>
          <w:p w:rsidR="0000387A" w:rsidRPr="00274B43" w:rsidRDefault="0027041C" w:rsidP="00900C42">
            <w:pPr>
              <w:jc w:val="right"/>
              <w:rPr>
                <w:rFonts w:ascii="Bookman Old Style" w:hAnsi="Bookman Old Style" w:cs="Calibri"/>
                <w:sz w:val="12"/>
                <w:szCs w:val="12"/>
              </w:rPr>
            </w:pPr>
            <w:r>
              <w:rPr>
                <w:rFonts w:ascii="Bookman Old Style" w:hAnsi="Bookman Old Style" w:cs="Calibri"/>
                <w:sz w:val="12"/>
                <w:szCs w:val="12"/>
              </w:rPr>
              <w:t>15</w:t>
            </w:r>
            <w:r w:rsidR="0000387A" w:rsidRPr="00274B43">
              <w:rPr>
                <w:rFonts w:ascii="Bookman Old Style" w:hAnsi="Bookman Old Style" w:cs="Calibri"/>
                <w:sz w:val="12"/>
                <w:szCs w:val="12"/>
              </w:rPr>
              <w:t>0.000.000</w:t>
            </w:r>
          </w:p>
        </w:tc>
        <w:tc>
          <w:tcPr>
            <w:tcW w:w="175" w:type="pct"/>
          </w:tcPr>
          <w:p w:rsidR="0000387A" w:rsidRPr="00274B43" w:rsidRDefault="0000387A" w:rsidP="00900C42">
            <w:pPr>
              <w:jc w:val="center"/>
              <w:rPr>
                <w:rFonts w:ascii="Bookman Old Style" w:hAnsi="Bookman Old Style" w:cs="Calibri"/>
                <w:sz w:val="12"/>
                <w:szCs w:val="12"/>
              </w:rPr>
            </w:pPr>
            <w:r w:rsidRPr="00274B43">
              <w:rPr>
                <w:rFonts w:ascii="Bookman Old Style" w:hAnsi="Bookman Old Style" w:cs="Calibri"/>
                <w:sz w:val="12"/>
                <w:szCs w:val="12"/>
              </w:rPr>
              <w:t>1 kali pembinaan dan 8 kali pengawasan</w:t>
            </w:r>
          </w:p>
        </w:tc>
        <w:tc>
          <w:tcPr>
            <w:tcW w:w="303" w:type="pct"/>
          </w:tcPr>
          <w:p w:rsidR="0000387A" w:rsidRPr="00274B43" w:rsidRDefault="0027041C" w:rsidP="00900C42">
            <w:pPr>
              <w:jc w:val="right"/>
              <w:rPr>
                <w:rFonts w:ascii="Bookman Old Style" w:hAnsi="Bookman Old Style" w:cs="Calibri"/>
                <w:sz w:val="12"/>
                <w:szCs w:val="12"/>
              </w:rPr>
            </w:pPr>
            <w:r>
              <w:rPr>
                <w:rFonts w:ascii="Bookman Old Style" w:hAnsi="Bookman Old Style" w:cs="Calibri"/>
                <w:sz w:val="12"/>
                <w:szCs w:val="12"/>
              </w:rPr>
              <w:t>15</w:t>
            </w:r>
            <w:r w:rsidRPr="00274B43">
              <w:rPr>
                <w:rFonts w:ascii="Bookman Old Style" w:hAnsi="Bookman Old Style" w:cs="Calibri"/>
                <w:sz w:val="12"/>
                <w:szCs w:val="12"/>
              </w:rPr>
              <w:t>0.000.000</w:t>
            </w:r>
          </w:p>
        </w:tc>
        <w:tc>
          <w:tcPr>
            <w:tcW w:w="175" w:type="pct"/>
          </w:tcPr>
          <w:p w:rsidR="0000387A" w:rsidRPr="00274B43" w:rsidRDefault="0000387A" w:rsidP="00900C42">
            <w:pPr>
              <w:jc w:val="center"/>
              <w:rPr>
                <w:rFonts w:ascii="Bookman Old Style" w:hAnsi="Bookman Old Style" w:cs="Calibri"/>
                <w:sz w:val="12"/>
                <w:szCs w:val="12"/>
              </w:rPr>
            </w:pPr>
            <w:r w:rsidRPr="00274B43">
              <w:rPr>
                <w:rFonts w:ascii="Bookman Old Style" w:hAnsi="Bookman Old Style" w:cs="Calibri"/>
                <w:sz w:val="12"/>
                <w:szCs w:val="12"/>
              </w:rPr>
              <w:t>1 kali pembinaan dan 8 kali pengawasan</w:t>
            </w:r>
          </w:p>
        </w:tc>
        <w:tc>
          <w:tcPr>
            <w:tcW w:w="305" w:type="pct"/>
          </w:tcPr>
          <w:p w:rsidR="0000387A" w:rsidRPr="00274B43" w:rsidRDefault="0027041C" w:rsidP="00900C42">
            <w:pPr>
              <w:jc w:val="right"/>
              <w:rPr>
                <w:rFonts w:ascii="Bookman Old Style" w:hAnsi="Bookman Old Style" w:cs="Calibri"/>
                <w:sz w:val="12"/>
                <w:szCs w:val="12"/>
              </w:rPr>
            </w:pPr>
            <w:r>
              <w:rPr>
                <w:rFonts w:ascii="Bookman Old Style" w:hAnsi="Bookman Old Style" w:cs="Calibri"/>
                <w:sz w:val="12"/>
                <w:szCs w:val="12"/>
              </w:rPr>
              <w:t>15</w:t>
            </w:r>
            <w:r w:rsidRPr="00274B43">
              <w:rPr>
                <w:rFonts w:ascii="Bookman Old Style" w:hAnsi="Bookman Old Style" w:cs="Calibri"/>
                <w:sz w:val="12"/>
                <w:szCs w:val="12"/>
              </w:rPr>
              <w:t>0.000.000</w:t>
            </w:r>
          </w:p>
        </w:tc>
        <w:tc>
          <w:tcPr>
            <w:tcW w:w="174" w:type="pct"/>
          </w:tcPr>
          <w:p w:rsidR="0000387A" w:rsidRPr="00274B43" w:rsidRDefault="0000387A" w:rsidP="00900C42">
            <w:pPr>
              <w:jc w:val="center"/>
              <w:rPr>
                <w:rFonts w:ascii="Bookman Old Style" w:hAnsi="Bookman Old Style" w:cs="Calibri"/>
                <w:sz w:val="12"/>
                <w:szCs w:val="12"/>
              </w:rPr>
            </w:pPr>
            <w:r w:rsidRPr="00274B43">
              <w:rPr>
                <w:rFonts w:ascii="Bookman Old Style" w:hAnsi="Bookman Old Style" w:cs="Calibri"/>
                <w:sz w:val="12"/>
                <w:szCs w:val="12"/>
              </w:rPr>
              <w:t>1 kali pembinaan dan 8 kali pengawasan</w:t>
            </w:r>
          </w:p>
        </w:tc>
        <w:tc>
          <w:tcPr>
            <w:tcW w:w="305" w:type="pct"/>
          </w:tcPr>
          <w:p w:rsidR="0000387A" w:rsidRPr="00274B43" w:rsidRDefault="0027041C" w:rsidP="00900C42">
            <w:pPr>
              <w:jc w:val="right"/>
              <w:rPr>
                <w:rFonts w:ascii="Bookman Old Style" w:hAnsi="Bookman Old Style" w:cs="Calibri"/>
                <w:sz w:val="12"/>
                <w:szCs w:val="12"/>
              </w:rPr>
            </w:pPr>
            <w:r>
              <w:rPr>
                <w:rFonts w:ascii="Bookman Old Style" w:hAnsi="Bookman Old Style" w:cs="Calibri"/>
                <w:sz w:val="12"/>
                <w:szCs w:val="12"/>
              </w:rPr>
              <w:t>15</w:t>
            </w:r>
            <w:r w:rsidRPr="00274B43">
              <w:rPr>
                <w:rFonts w:ascii="Bookman Old Style" w:hAnsi="Bookman Old Style" w:cs="Calibri"/>
                <w:sz w:val="12"/>
                <w:szCs w:val="12"/>
              </w:rPr>
              <w:t>0.000.000</w:t>
            </w:r>
          </w:p>
        </w:tc>
        <w:tc>
          <w:tcPr>
            <w:tcW w:w="174" w:type="pct"/>
          </w:tcPr>
          <w:p w:rsidR="0000387A" w:rsidRPr="00274B43" w:rsidRDefault="0000387A" w:rsidP="00900C42">
            <w:pPr>
              <w:jc w:val="center"/>
              <w:rPr>
                <w:rFonts w:ascii="Bookman Old Style" w:hAnsi="Bookman Old Style" w:cs="Calibri"/>
                <w:sz w:val="12"/>
                <w:szCs w:val="12"/>
              </w:rPr>
            </w:pPr>
            <w:r w:rsidRPr="00274B43">
              <w:rPr>
                <w:rFonts w:ascii="Bookman Old Style" w:hAnsi="Bookman Old Style" w:cs="Calibri"/>
                <w:sz w:val="12"/>
                <w:szCs w:val="12"/>
              </w:rPr>
              <w:t>1 kali pembinaan dan 8 kali pengawasan</w:t>
            </w:r>
          </w:p>
        </w:tc>
        <w:tc>
          <w:tcPr>
            <w:tcW w:w="305" w:type="pct"/>
          </w:tcPr>
          <w:p w:rsidR="0000387A" w:rsidRPr="00274B43" w:rsidRDefault="0027041C" w:rsidP="00900C42">
            <w:pPr>
              <w:jc w:val="right"/>
              <w:rPr>
                <w:rFonts w:ascii="Bookman Old Style" w:hAnsi="Bookman Old Style" w:cs="Calibri"/>
                <w:sz w:val="12"/>
                <w:szCs w:val="12"/>
              </w:rPr>
            </w:pPr>
            <w:r>
              <w:rPr>
                <w:rFonts w:ascii="Bookman Old Style" w:hAnsi="Bookman Old Style" w:cs="Calibri"/>
                <w:sz w:val="12"/>
                <w:szCs w:val="12"/>
              </w:rPr>
              <w:t>15</w:t>
            </w:r>
            <w:r w:rsidRPr="00274B43">
              <w:rPr>
                <w:rFonts w:ascii="Bookman Old Style" w:hAnsi="Bookman Old Style" w:cs="Calibri"/>
                <w:sz w:val="12"/>
                <w:szCs w:val="12"/>
              </w:rPr>
              <w:t>0.000.000</w:t>
            </w:r>
          </w:p>
        </w:tc>
        <w:tc>
          <w:tcPr>
            <w:tcW w:w="267" w:type="pct"/>
          </w:tcPr>
          <w:p w:rsidR="0000387A" w:rsidRPr="00274B43" w:rsidRDefault="0000387A"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Bidang Perdagangan</w:t>
            </w:r>
          </w:p>
        </w:tc>
        <w:tc>
          <w:tcPr>
            <w:tcW w:w="299" w:type="pct"/>
            <w:noWrap/>
          </w:tcPr>
          <w:p w:rsidR="0000387A" w:rsidRPr="00274B43" w:rsidRDefault="0000387A" w:rsidP="00900C42">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Penjual rokok di Kota Malang</w:t>
            </w:r>
          </w:p>
        </w:tc>
      </w:tr>
      <w:tr w:rsidR="007B2917" w:rsidRPr="00274B43" w:rsidTr="007B2917">
        <w:trPr>
          <w:trHeight w:val="365"/>
        </w:trPr>
        <w:tc>
          <w:tcPr>
            <w:tcW w:w="231" w:type="pct"/>
            <w:tcBorders>
              <w:top w:val="single" w:sz="4" w:space="0" w:color="auto"/>
              <w:bottom w:val="nil"/>
            </w:tcBorders>
          </w:tcPr>
          <w:p w:rsidR="007B2917" w:rsidRPr="00274B43" w:rsidRDefault="007B2917" w:rsidP="000030E0">
            <w:pPr>
              <w:jc w:val="center"/>
              <w:rPr>
                <w:rFonts w:ascii="Bookman Old Style" w:hAnsi="Bookman Old Style"/>
                <w:bCs/>
                <w:sz w:val="12"/>
                <w:szCs w:val="12"/>
              </w:rPr>
            </w:pPr>
          </w:p>
        </w:tc>
        <w:tc>
          <w:tcPr>
            <w:tcW w:w="265" w:type="pct"/>
            <w:vMerge w:val="restart"/>
          </w:tcPr>
          <w:p w:rsidR="007B2917" w:rsidRPr="00274B43" w:rsidRDefault="007B2917" w:rsidP="000030E0">
            <w:pPr>
              <w:rPr>
                <w:rFonts w:ascii="Bookman Old Style" w:hAnsi="Bookman Old Style"/>
                <w:bCs/>
                <w:sz w:val="12"/>
                <w:szCs w:val="12"/>
              </w:rPr>
            </w:pPr>
            <w:r>
              <w:rPr>
                <w:rFonts w:ascii="Bookman Old Style" w:hAnsi="Bookman Old Style"/>
                <w:bCs/>
                <w:sz w:val="12"/>
                <w:szCs w:val="12"/>
              </w:rPr>
              <w:t>Meningkatnya Kinerja Pelayanan Perangkat Daerah</w:t>
            </w:r>
          </w:p>
        </w:tc>
        <w:tc>
          <w:tcPr>
            <w:tcW w:w="103" w:type="pct"/>
            <w:vAlign w:val="center"/>
          </w:tcPr>
          <w:p w:rsidR="007B2917" w:rsidRPr="00274B43" w:rsidRDefault="007B2917" w:rsidP="00071F36">
            <w:pPr>
              <w:rPr>
                <w:rFonts w:ascii="Bookman Old Style" w:hAnsi="Bookman Old Style"/>
                <w:bCs/>
                <w:sz w:val="12"/>
                <w:szCs w:val="12"/>
              </w:rPr>
            </w:pPr>
          </w:p>
        </w:tc>
        <w:tc>
          <w:tcPr>
            <w:tcW w:w="392" w:type="pct"/>
          </w:tcPr>
          <w:p w:rsidR="007B2917" w:rsidRPr="00274B43" w:rsidRDefault="007B2917" w:rsidP="00071F36">
            <w:pPr>
              <w:rPr>
                <w:rFonts w:ascii="Bookman Old Style" w:eastAsia="Times New Roman" w:hAnsi="Bookman Old Style"/>
                <w:bCs/>
                <w:sz w:val="12"/>
                <w:szCs w:val="12"/>
              </w:rPr>
            </w:pPr>
          </w:p>
        </w:tc>
        <w:tc>
          <w:tcPr>
            <w:tcW w:w="313" w:type="pct"/>
          </w:tcPr>
          <w:p w:rsidR="007B2917" w:rsidRPr="00274B43" w:rsidRDefault="007B2917" w:rsidP="00071F36">
            <w:pPr>
              <w:rPr>
                <w:rFonts w:ascii="Bookman Old Style" w:eastAsia="Times New Roman" w:hAnsi="Bookman Old Style"/>
                <w:bCs/>
                <w:sz w:val="12"/>
                <w:szCs w:val="12"/>
              </w:rPr>
            </w:pPr>
            <w:r>
              <w:rPr>
                <w:rFonts w:ascii="Bookman Old Style" w:eastAsia="Times New Roman" w:hAnsi="Bookman Old Style"/>
                <w:bCs/>
                <w:sz w:val="12"/>
                <w:szCs w:val="12"/>
              </w:rPr>
              <w:t>Nilai SAKIP</w:t>
            </w:r>
          </w:p>
        </w:tc>
        <w:tc>
          <w:tcPr>
            <w:tcW w:w="132" w:type="pct"/>
          </w:tcPr>
          <w:p w:rsidR="007B2917" w:rsidRPr="00274B43" w:rsidRDefault="007B2917" w:rsidP="000030E0">
            <w:pPr>
              <w:jc w:val="center"/>
              <w:rPr>
                <w:rFonts w:ascii="Bookman Old Style" w:hAnsi="Bookman Old Style"/>
                <w:bCs/>
                <w:sz w:val="12"/>
                <w:szCs w:val="12"/>
              </w:rPr>
            </w:pPr>
          </w:p>
        </w:tc>
        <w:tc>
          <w:tcPr>
            <w:tcW w:w="122" w:type="pct"/>
          </w:tcPr>
          <w:p w:rsidR="007B2917" w:rsidRPr="00274B43" w:rsidRDefault="007B2917" w:rsidP="000030E0">
            <w:pPr>
              <w:jc w:val="center"/>
              <w:rPr>
                <w:rFonts w:ascii="Bookman Old Style" w:hAnsi="Bookman Old Style"/>
                <w:bCs/>
                <w:sz w:val="12"/>
                <w:szCs w:val="12"/>
              </w:rPr>
            </w:pPr>
          </w:p>
        </w:tc>
        <w:tc>
          <w:tcPr>
            <w:tcW w:w="174" w:type="pct"/>
          </w:tcPr>
          <w:p w:rsidR="007B2917" w:rsidRPr="00274B43" w:rsidRDefault="007B2917" w:rsidP="000030E0">
            <w:pPr>
              <w:jc w:val="center"/>
              <w:rPr>
                <w:rFonts w:ascii="Bookman Old Style" w:hAnsi="Bookman Old Style"/>
                <w:bCs/>
                <w:sz w:val="12"/>
                <w:szCs w:val="12"/>
              </w:rPr>
            </w:pPr>
            <w:r>
              <w:rPr>
                <w:rFonts w:ascii="Bookman Old Style" w:hAnsi="Bookman Old Style"/>
                <w:bCs/>
                <w:sz w:val="12"/>
                <w:szCs w:val="12"/>
              </w:rPr>
              <w:t>80.50</w:t>
            </w:r>
          </w:p>
        </w:tc>
        <w:tc>
          <w:tcPr>
            <w:tcW w:w="306" w:type="pct"/>
          </w:tcPr>
          <w:p w:rsidR="007B2917" w:rsidRPr="000030E0" w:rsidRDefault="007B2917" w:rsidP="000030E0">
            <w:pPr>
              <w:jc w:val="right"/>
              <w:rPr>
                <w:rFonts w:ascii="Bookman Old Style" w:hAnsi="Bookman Old Style"/>
                <w:bCs/>
                <w:sz w:val="10"/>
                <w:szCs w:val="10"/>
              </w:rPr>
            </w:pPr>
          </w:p>
        </w:tc>
        <w:tc>
          <w:tcPr>
            <w:tcW w:w="174" w:type="pct"/>
          </w:tcPr>
          <w:p w:rsidR="007B2917" w:rsidRPr="00274B43" w:rsidRDefault="007B2917" w:rsidP="00071F36">
            <w:pPr>
              <w:jc w:val="center"/>
              <w:rPr>
                <w:rFonts w:ascii="Bookman Old Style" w:hAnsi="Bookman Old Style"/>
                <w:sz w:val="12"/>
                <w:szCs w:val="12"/>
              </w:rPr>
            </w:pPr>
            <w:r>
              <w:rPr>
                <w:rFonts w:ascii="Bookman Old Style" w:hAnsi="Bookman Old Style"/>
                <w:sz w:val="12"/>
                <w:szCs w:val="12"/>
              </w:rPr>
              <w:t>80.67</w:t>
            </w:r>
          </w:p>
        </w:tc>
        <w:tc>
          <w:tcPr>
            <w:tcW w:w="306" w:type="pct"/>
          </w:tcPr>
          <w:p w:rsidR="007B2917" w:rsidRPr="000030E0" w:rsidRDefault="007B2917" w:rsidP="00071F36">
            <w:pPr>
              <w:jc w:val="right"/>
              <w:rPr>
                <w:rFonts w:ascii="Bookman Old Style" w:hAnsi="Bookman Old Style"/>
                <w:sz w:val="10"/>
                <w:szCs w:val="10"/>
              </w:rPr>
            </w:pPr>
          </w:p>
        </w:tc>
        <w:tc>
          <w:tcPr>
            <w:tcW w:w="175" w:type="pct"/>
          </w:tcPr>
          <w:p w:rsidR="007B2917" w:rsidRPr="00274B43" w:rsidRDefault="007B2917" w:rsidP="00071F36">
            <w:pPr>
              <w:jc w:val="center"/>
              <w:rPr>
                <w:rFonts w:ascii="Bookman Old Style" w:hAnsi="Bookman Old Style"/>
                <w:sz w:val="12"/>
                <w:szCs w:val="12"/>
              </w:rPr>
            </w:pPr>
            <w:r>
              <w:rPr>
                <w:rFonts w:ascii="Bookman Old Style" w:hAnsi="Bookman Old Style"/>
                <w:sz w:val="12"/>
                <w:szCs w:val="12"/>
              </w:rPr>
              <w:t>80.90</w:t>
            </w:r>
          </w:p>
        </w:tc>
        <w:tc>
          <w:tcPr>
            <w:tcW w:w="303" w:type="pct"/>
          </w:tcPr>
          <w:p w:rsidR="007B2917" w:rsidRPr="000030E0" w:rsidRDefault="007B2917" w:rsidP="00071F36">
            <w:pPr>
              <w:ind w:left="-54"/>
              <w:jc w:val="right"/>
              <w:rPr>
                <w:rFonts w:ascii="Bookman Old Style" w:hAnsi="Bookman Old Style"/>
                <w:sz w:val="10"/>
                <w:szCs w:val="10"/>
              </w:rPr>
            </w:pPr>
          </w:p>
        </w:tc>
        <w:tc>
          <w:tcPr>
            <w:tcW w:w="175" w:type="pct"/>
          </w:tcPr>
          <w:p w:rsidR="007B2917" w:rsidRPr="00274B43" w:rsidRDefault="007B2917" w:rsidP="00071F36">
            <w:pPr>
              <w:jc w:val="center"/>
              <w:rPr>
                <w:rFonts w:ascii="Bookman Old Style" w:hAnsi="Bookman Old Style"/>
                <w:sz w:val="12"/>
                <w:szCs w:val="12"/>
              </w:rPr>
            </w:pPr>
            <w:r>
              <w:rPr>
                <w:rFonts w:ascii="Bookman Old Style" w:hAnsi="Bookman Old Style"/>
                <w:sz w:val="12"/>
                <w:szCs w:val="12"/>
              </w:rPr>
              <w:t>81</w:t>
            </w:r>
          </w:p>
        </w:tc>
        <w:tc>
          <w:tcPr>
            <w:tcW w:w="305" w:type="pct"/>
          </w:tcPr>
          <w:p w:rsidR="007B2917" w:rsidRPr="000030E0" w:rsidRDefault="007B2917" w:rsidP="00071F36">
            <w:pPr>
              <w:ind w:left="-111"/>
              <w:jc w:val="right"/>
              <w:rPr>
                <w:rFonts w:ascii="Bookman Old Style" w:hAnsi="Bookman Old Style"/>
                <w:sz w:val="10"/>
                <w:szCs w:val="10"/>
              </w:rPr>
            </w:pPr>
          </w:p>
        </w:tc>
        <w:tc>
          <w:tcPr>
            <w:tcW w:w="174" w:type="pct"/>
          </w:tcPr>
          <w:p w:rsidR="007B2917" w:rsidRPr="00274B43" w:rsidRDefault="007B2917" w:rsidP="00071F36">
            <w:pPr>
              <w:jc w:val="center"/>
              <w:rPr>
                <w:rFonts w:ascii="Bookman Old Style" w:hAnsi="Bookman Old Style"/>
                <w:sz w:val="12"/>
                <w:szCs w:val="12"/>
              </w:rPr>
            </w:pPr>
            <w:r>
              <w:rPr>
                <w:rFonts w:ascii="Bookman Old Style" w:hAnsi="Bookman Old Style"/>
                <w:sz w:val="12"/>
                <w:szCs w:val="12"/>
              </w:rPr>
              <w:t>81.20</w:t>
            </w:r>
          </w:p>
        </w:tc>
        <w:tc>
          <w:tcPr>
            <w:tcW w:w="305" w:type="pct"/>
          </w:tcPr>
          <w:p w:rsidR="007B2917" w:rsidRPr="000030E0" w:rsidRDefault="007B2917" w:rsidP="00071F36">
            <w:pPr>
              <w:ind w:left="-111"/>
              <w:jc w:val="right"/>
              <w:rPr>
                <w:rFonts w:ascii="Bookman Old Style" w:hAnsi="Bookman Old Style"/>
                <w:sz w:val="10"/>
                <w:szCs w:val="10"/>
              </w:rPr>
            </w:pPr>
          </w:p>
        </w:tc>
        <w:tc>
          <w:tcPr>
            <w:tcW w:w="174" w:type="pct"/>
          </w:tcPr>
          <w:p w:rsidR="007B2917" w:rsidRPr="00274B43" w:rsidRDefault="007B2917" w:rsidP="00071F36">
            <w:pPr>
              <w:jc w:val="center"/>
              <w:rPr>
                <w:rFonts w:ascii="Bookman Old Style" w:hAnsi="Bookman Old Style"/>
                <w:sz w:val="12"/>
                <w:szCs w:val="12"/>
              </w:rPr>
            </w:pPr>
            <w:r>
              <w:rPr>
                <w:rFonts w:ascii="Bookman Old Style" w:hAnsi="Bookman Old Style"/>
                <w:sz w:val="12"/>
                <w:szCs w:val="12"/>
              </w:rPr>
              <w:t>81.20</w:t>
            </w:r>
          </w:p>
        </w:tc>
        <w:tc>
          <w:tcPr>
            <w:tcW w:w="305" w:type="pct"/>
          </w:tcPr>
          <w:p w:rsidR="007B2917" w:rsidRPr="000030E0" w:rsidRDefault="007B2917" w:rsidP="00071F36">
            <w:pPr>
              <w:ind w:left="-203"/>
              <w:jc w:val="right"/>
              <w:rPr>
                <w:rFonts w:ascii="Bookman Old Style" w:hAnsi="Bookman Old Style"/>
                <w:sz w:val="10"/>
                <w:szCs w:val="10"/>
              </w:rPr>
            </w:pPr>
          </w:p>
        </w:tc>
        <w:tc>
          <w:tcPr>
            <w:tcW w:w="267" w:type="pct"/>
          </w:tcPr>
          <w:p w:rsidR="007B2917" w:rsidRPr="00274B43" w:rsidRDefault="007B2917" w:rsidP="00721A21">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7B2917" w:rsidRPr="00274B43" w:rsidRDefault="007B2917" w:rsidP="00721A21">
            <w:pPr>
              <w:jc w:val="center"/>
              <w:rPr>
                <w:rFonts w:ascii="Bookman Old Style" w:hAnsi="Bookman Old Style"/>
                <w:bCs/>
                <w:sz w:val="12"/>
                <w:szCs w:val="12"/>
              </w:rPr>
            </w:pPr>
            <w:r>
              <w:rPr>
                <w:rFonts w:ascii="Bookman Old Style" w:hAnsi="Bookman Old Style"/>
                <w:bCs/>
                <w:sz w:val="12"/>
                <w:szCs w:val="12"/>
              </w:rPr>
              <w:t>Dinkopindag</w:t>
            </w:r>
          </w:p>
        </w:tc>
      </w:tr>
      <w:tr w:rsidR="007B2917" w:rsidRPr="00274B43" w:rsidTr="007B2917">
        <w:trPr>
          <w:trHeight w:val="365"/>
        </w:trPr>
        <w:tc>
          <w:tcPr>
            <w:tcW w:w="231" w:type="pct"/>
            <w:tcBorders>
              <w:top w:val="nil"/>
              <w:bottom w:val="single" w:sz="4" w:space="0" w:color="auto"/>
            </w:tcBorders>
          </w:tcPr>
          <w:p w:rsidR="007B2917" w:rsidRPr="00274B43" w:rsidRDefault="007B2917" w:rsidP="000030E0">
            <w:pPr>
              <w:jc w:val="center"/>
              <w:rPr>
                <w:rFonts w:ascii="Bookman Old Style" w:hAnsi="Bookman Old Style"/>
                <w:bCs/>
                <w:sz w:val="12"/>
                <w:szCs w:val="12"/>
              </w:rPr>
            </w:pPr>
          </w:p>
        </w:tc>
        <w:tc>
          <w:tcPr>
            <w:tcW w:w="265" w:type="pct"/>
            <w:vMerge/>
            <w:tcBorders>
              <w:bottom w:val="single" w:sz="4" w:space="0" w:color="auto"/>
            </w:tcBorders>
          </w:tcPr>
          <w:p w:rsidR="007B2917" w:rsidRDefault="007B2917" w:rsidP="000030E0">
            <w:pPr>
              <w:rPr>
                <w:rFonts w:ascii="Bookman Old Style" w:hAnsi="Bookman Old Style"/>
                <w:bCs/>
                <w:sz w:val="12"/>
                <w:szCs w:val="12"/>
              </w:rPr>
            </w:pPr>
          </w:p>
        </w:tc>
        <w:tc>
          <w:tcPr>
            <w:tcW w:w="103" w:type="pct"/>
            <w:vAlign w:val="center"/>
          </w:tcPr>
          <w:p w:rsidR="007B2917" w:rsidRPr="00274B43" w:rsidRDefault="007B2917" w:rsidP="00071F36">
            <w:pPr>
              <w:rPr>
                <w:rFonts w:ascii="Bookman Old Style" w:hAnsi="Bookman Old Style"/>
                <w:bCs/>
                <w:sz w:val="12"/>
                <w:szCs w:val="12"/>
              </w:rPr>
            </w:pPr>
          </w:p>
        </w:tc>
        <w:tc>
          <w:tcPr>
            <w:tcW w:w="392" w:type="pct"/>
          </w:tcPr>
          <w:p w:rsidR="007B2917" w:rsidRPr="00274B43" w:rsidRDefault="007B2917" w:rsidP="00721A21">
            <w:pPr>
              <w:rPr>
                <w:rFonts w:ascii="Bookman Old Style" w:eastAsia="Times New Roman" w:hAnsi="Bookman Old Style"/>
                <w:bCs/>
                <w:sz w:val="12"/>
                <w:szCs w:val="12"/>
              </w:rPr>
            </w:pPr>
            <w:r w:rsidRPr="00274B43">
              <w:rPr>
                <w:rFonts w:ascii="Bookman Old Style" w:eastAsia="Times New Roman" w:hAnsi="Bookman Old Style"/>
                <w:bCs/>
                <w:sz w:val="12"/>
                <w:szCs w:val="12"/>
              </w:rPr>
              <w:t>Program Pelayanan Kesekretariatan</w:t>
            </w:r>
          </w:p>
        </w:tc>
        <w:tc>
          <w:tcPr>
            <w:tcW w:w="313" w:type="pct"/>
          </w:tcPr>
          <w:p w:rsidR="007B2917" w:rsidRPr="00274B43" w:rsidRDefault="007B2917" w:rsidP="00721A21">
            <w:pPr>
              <w:rPr>
                <w:rFonts w:ascii="Bookman Old Style" w:eastAsia="Times New Roman" w:hAnsi="Bookman Old Style"/>
                <w:bCs/>
                <w:sz w:val="12"/>
                <w:szCs w:val="12"/>
              </w:rPr>
            </w:pPr>
            <w:r w:rsidRPr="00274B43">
              <w:rPr>
                <w:rFonts w:ascii="Bookman Old Style" w:eastAsia="Times New Roman" w:hAnsi="Bookman Old Style"/>
                <w:bCs/>
                <w:sz w:val="12"/>
                <w:szCs w:val="12"/>
              </w:rPr>
              <w:t>Persentase dokumen perencanaan, keuangan dan pelaporan yang disusun tepat waktu</w:t>
            </w:r>
          </w:p>
        </w:tc>
        <w:tc>
          <w:tcPr>
            <w:tcW w:w="132" w:type="pct"/>
          </w:tcPr>
          <w:p w:rsidR="007B2917" w:rsidRPr="00274B43" w:rsidRDefault="007B2917" w:rsidP="00721A21">
            <w:pPr>
              <w:jc w:val="center"/>
              <w:rPr>
                <w:rFonts w:ascii="Bookman Old Style" w:hAnsi="Bookman Old Style"/>
                <w:bCs/>
                <w:sz w:val="12"/>
                <w:szCs w:val="12"/>
              </w:rPr>
            </w:pPr>
            <w:r>
              <w:rPr>
                <w:rFonts w:ascii="Bookman Old Style" w:hAnsi="Bookman Old Style"/>
                <w:bCs/>
                <w:sz w:val="12"/>
                <w:szCs w:val="12"/>
              </w:rPr>
              <w:t>100%</w:t>
            </w:r>
          </w:p>
        </w:tc>
        <w:tc>
          <w:tcPr>
            <w:tcW w:w="122" w:type="pct"/>
          </w:tcPr>
          <w:p w:rsidR="007B2917" w:rsidRPr="00274B43" w:rsidRDefault="007B2917" w:rsidP="00721A21">
            <w:pPr>
              <w:jc w:val="center"/>
              <w:rPr>
                <w:rFonts w:ascii="Bookman Old Style" w:hAnsi="Bookman Old Style"/>
                <w:bCs/>
                <w:sz w:val="12"/>
                <w:szCs w:val="12"/>
              </w:rPr>
            </w:pPr>
            <w:r>
              <w:rPr>
                <w:rFonts w:ascii="Bookman Old Style" w:hAnsi="Bookman Old Style"/>
                <w:bCs/>
                <w:sz w:val="12"/>
                <w:szCs w:val="12"/>
              </w:rPr>
              <w:t>100%</w:t>
            </w:r>
          </w:p>
        </w:tc>
        <w:tc>
          <w:tcPr>
            <w:tcW w:w="174" w:type="pct"/>
          </w:tcPr>
          <w:p w:rsidR="007B2917" w:rsidRPr="00274B43" w:rsidRDefault="007B2917" w:rsidP="00721A21">
            <w:pPr>
              <w:jc w:val="center"/>
              <w:rPr>
                <w:rFonts w:ascii="Bookman Old Style" w:hAnsi="Bookman Old Style"/>
                <w:bCs/>
                <w:sz w:val="12"/>
                <w:szCs w:val="12"/>
              </w:rPr>
            </w:pPr>
            <w:r>
              <w:rPr>
                <w:rFonts w:ascii="Bookman Old Style" w:hAnsi="Bookman Old Style"/>
                <w:bCs/>
                <w:sz w:val="12"/>
                <w:szCs w:val="12"/>
              </w:rPr>
              <w:t>100%</w:t>
            </w:r>
          </w:p>
        </w:tc>
        <w:tc>
          <w:tcPr>
            <w:tcW w:w="306" w:type="pct"/>
          </w:tcPr>
          <w:p w:rsidR="007B2917" w:rsidRPr="000030E0" w:rsidRDefault="007B2917" w:rsidP="00721A21">
            <w:pPr>
              <w:jc w:val="right"/>
              <w:rPr>
                <w:rFonts w:ascii="Bookman Old Style" w:hAnsi="Bookman Old Style"/>
                <w:bCs/>
                <w:sz w:val="10"/>
                <w:szCs w:val="10"/>
              </w:rPr>
            </w:pPr>
            <w:r>
              <w:rPr>
                <w:rFonts w:ascii="Bookman Old Style" w:hAnsi="Bookman Old Style"/>
                <w:bCs/>
                <w:sz w:val="10"/>
                <w:szCs w:val="10"/>
              </w:rPr>
              <w:t>9.514.569.000</w:t>
            </w:r>
          </w:p>
        </w:tc>
        <w:tc>
          <w:tcPr>
            <w:tcW w:w="174" w:type="pct"/>
          </w:tcPr>
          <w:p w:rsidR="007B2917" w:rsidRPr="00274B43" w:rsidRDefault="007B2917" w:rsidP="00721A21">
            <w:pPr>
              <w:jc w:val="center"/>
              <w:rPr>
                <w:rFonts w:ascii="Bookman Old Style" w:hAnsi="Bookman Old Style"/>
                <w:sz w:val="12"/>
                <w:szCs w:val="12"/>
              </w:rPr>
            </w:pPr>
            <w:r w:rsidRPr="00274B43">
              <w:rPr>
                <w:rFonts w:ascii="Bookman Old Style" w:eastAsia="Times New Roman" w:hAnsi="Bookman Old Style"/>
                <w:bCs/>
                <w:sz w:val="12"/>
                <w:szCs w:val="12"/>
              </w:rPr>
              <w:t>100%</w:t>
            </w:r>
          </w:p>
        </w:tc>
        <w:tc>
          <w:tcPr>
            <w:tcW w:w="306" w:type="pct"/>
          </w:tcPr>
          <w:p w:rsidR="007B2917" w:rsidRPr="000030E0" w:rsidRDefault="007B2917" w:rsidP="00721A21">
            <w:pPr>
              <w:jc w:val="right"/>
              <w:rPr>
                <w:rFonts w:ascii="Bookman Old Style" w:hAnsi="Bookman Old Style"/>
                <w:sz w:val="10"/>
                <w:szCs w:val="10"/>
              </w:rPr>
            </w:pPr>
            <w:r w:rsidRPr="000030E0">
              <w:rPr>
                <w:rFonts w:ascii="Bookman Old Style" w:hAnsi="Bookman Old Style"/>
                <w:sz w:val="10"/>
                <w:szCs w:val="10"/>
              </w:rPr>
              <w:t>8.041.264.250</w:t>
            </w:r>
          </w:p>
        </w:tc>
        <w:tc>
          <w:tcPr>
            <w:tcW w:w="175" w:type="pct"/>
          </w:tcPr>
          <w:p w:rsidR="007B2917" w:rsidRPr="00274B43" w:rsidRDefault="007B2917" w:rsidP="00721A21">
            <w:pPr>
              <w:jc w:val="center"/>
              <w:rPr>
                <w:rFonts w:ascii="Bookman Old Style" w:hAnsi="Bookman Old Style"/>
                <w:sz w:val="12"/>
                <w:szCs w:val="12"/>
              </w:rPr>
            </w:pPr>
            <w:r w:rsidRPr="00274B43">
              <w:rPr>
                <w:rFonts w:ascii="Bookman Old Style" w:eastAsia="Times New Roman" w:hAnsi="Bookman Old Style"/>
                <w:bCs/>
                <w:sz w:val="12"/>
                <w:szCs w:val="12"/>
              </w:rPr>
              <w:t>100%</w:t>
            </w:r>
          </w:p>
        </w:tc>
        <w:tc>
          <w:tcPr>
            <w:tcW w:w="303" w:type="pct"/>
          </w:tcPr>
          <w:p w:rsidR="007B2917" w:rsidRPr="000030E0" w:rsidRDefault="007B2917" w:rsidP="00721A21">
            <w:pPr>
              <w:ind w:left="-54"/>
              <w:jc w:val="right"/>
              <w:rPr>
                <w:rFonts w:ascii="Bookman Old Style" w:hAnsi="Bookman Old Style"/>
                <w:sz w:val="10"/>
                <w:szCs w:val="10"/>
              </w:rPr>
            </w:pPr>
            <w:r>
              <w:rPr>
                <w:rFonts w:ascii="Bookman Old Style" w:hAnsi="Bookman Old Style"/>
                <w:sz w:val="10"/>
                <w:szCs w:val="10"/>
              </w:rPr>
              <w:t>8.223.54</w:t>
            </w:r>
            <w:r w:rsidRPr="000030E0">
              <w:rPr>
                <w:rFonts w:ascii="Bookman Old Style" w:hAnsi="Bookman Old Style"/>
                <w:sz w:val="10"/>
                <w:szCs w:val="10"/>
              </w:rPr>
              <w:t>4.000</w:t>
            </w:r>
          </w:p>
        </w:tc>
        <w:tc>
          <w:tcPr>
            <w:tcW w:w="175" w:type="pct"/>
          </w:tcPr>
          <w:p w:rsidR="007B2917" w:rsidRPr="00274B43" w:rsidRDefault="007B2917" w:rsidP="00721A21">
            <w:pPr>
              <w:jc w:val="center"/>
              <w:rPr>
                <w:rFonts w:ascii="Bookman Old Style" w:hAnsi="Bookman Old Style"/>
                <w:sz w:val="12"/>
                <w:szCs w:val="12"/>
              </w:rPr>
            </w:pPr>
            <w:r w:rsidRPr="00274B43">
              <w:rPr>
                <w:rFonts w:ascii="Bookman Old Style" w:eastAsia="Times New Roman" w:hAnsi="Bookman Old Style"/>
                <w:bCs/>
                <w:sz w:val="12"/>
                <w:szCs w:val="12"/>
              </w:rPr>
              <w:t>100%</w:t>
            </w:r>
          </w:p>
        </w:tc>
        <w:tc>
          <w:tcPr>
            <w:tcW w:w="305" w:type="pct"/>
          </w:tcPr>
          <w:p w:rsidR="007B2917" w:rsidRPr="000030E0" w:rsidRDefault="007B2917" w:rsidP="00721A21">
            <w:pPr>
              <w:ind w:left="-111"/>
              <w:jc w:val="right"/>
              <w:rPr>
                <w:rFonts w:ascii="Bookman Old Style" w:hAnsi="Bookman Old Style"/>
                <w:sz w:val="10"/>
                <w:szCs w:val="10"/>
              </w:rPr>
            </w:pPr>
            <w:r>
              <w:rPr>
                <w:rFonts w:ascii="Bookman Old Style" w:hAnsi="Bookman Old Style"/>
                <w:sz w:val="10"/>
                <w:szCs w:val="10"/>
              </w:rPr>
              <w:t>8.410</w:t>
            </w:r>
            <w:r w:rsidRPr="000030E0">
              <w:rPr>
                <w:rFonts w:ascii="Bookman Old Style" w:hAnsi="Bookman Old Style"/>
                <w:sz w:val="10"/>
                <w:szCs w:val="10"/>
              </w:rPr>
              <w:t>.376.500</w:t>
            </w:r>
          </w:p>
        </w:tc>
        <w:tc>
          <w:tcPr>
            <w:tcW w:w="174" w:type="pct"/>
          </w:tcPr>
          <w:p w:rsidR="007B2917" w:rsidRPr="00274B43" w:rsidRDefault="007B2917" w:rsidP="00721A21">
            <w:pPr>
              <w:jc w:val="center"/>
              <w:rPr>
                <w:rFonts w:ascii="Bookman Old Style" w:hAnsi="Bookman Old Style"/>
                <w:sz w:val="12"/>
                <w:szCs w:val="12"/>
              </w:rPr>
            </w:pPr>
            <w:r w:rsidRPr="00274B43">
              <w:rPr>
                <w:rFonts w:ascii="Bookman Old Style" w:eastAsia="Times New Roman" w:hAnsi="Bookman Old Style"/>
                <w:bCs/>
                <w:sz w:val="12"/>
                <w:szCs w:val="12"/>
              </w:rPr>
              <w:t>100%</w:t>
            </w:r>
          </w:p>
        </w:tc>
        <w:tc>
          <w:tcPr>
            <w:tcW w:w="305" w:type="pct"/>
          </w:tcPr>
          <w:p w:rsidR="007B2917" w:rsidRPr="000030E0" w:rsidRDefault="007B2917" w:rsidP="00721A21">
            <w:pPr>
              <w:ind w:left="-111"/>
              <w:jc w:val="right"/>
              <w:rPr>
                <w:rFonts w:ascii="Bookman Old Style" w:hAnsi="Bookman Old Style"/>
                <w:sz w:val="10"/>
                <w:szCs w:val="10"/>
              </w:rPr>
            </w:pPr>
            <w:r w:rsidRPr="000030E0">
              <w:rPr>
                <w:rFonts w:ascii="Bookman Old Style" w:hAnsi="Bookman Old Style"/>
                <w:sz w:val="10"/>
                <w:szCs w:val="10"/>
              </w:rPr>
              <w:t>8.601.889.000</w:t>
            </w:r>
          </w:p>
        </w:tc>
        <w:tc>
          <w:tcPr>
            <w:tcW w:w="174" w:type="pct"/>
          </w:tcPr>
          <w:p w:rsidR="007B2917" w:rsidRPr="00274B43" w:rsidRDefault="007B2917" w:rsidP="00721A21">
            <w:pPr>
              <w:jc w:val="center"/>
              <w:rPr>
                <w:rFonts w:ascii="Bookman Old Style" w:hAnsi="Bookman Old Style"/>
                <w:sz w:val="12"/>
                <w:szCs w:val="12"/>
              </w:rPr>
            </w:pPr>
            <w:r w:rsidRPr="00274B43">
              <w:rPr>
                <w:rFonts w:ascii="Bookman Old Style" w:eastAsia="Times New Roman" w:hAnsi="Bookman Old Style"/>
                <w:bCs/>
                <w:sz w:val="12"/>
                <w:szCs w:val="12"/>
              </w:rPr>
              <w:t>100%</w:t>
            </w:r>
          </w:p>
        </w:tc>
        <w:tc>
          <w:tcPr>
            <w:tcW w:w="305" w:type="pct"/>
          </w:tcPr>
          <w:p w:rsidR="007B2917" w:rsidRPr="000030E0" w:rsidRDefault="007B2917" w:rsidP="00721A21">
            <w:pPr>
              <w:ind w:left="-203"/>
              <w:jc w:val="right"/>
              <w:rPr>
                <w:rFonts w:ascii="Bookman Old Style" w:hAnsi="Bookman Old Style"/>
                <w:sz w:val="10"/>
                <w:szCs w:val="10"/>
              </w:rPr>
            </w:pPr>
            <w:r w:rsidRPr="000030E0">
              <w:rPr>
                <w:rFonts w:ascii="Bookman Old Style" w:hAnsi="Bookman Old Style"/>
                <w:sz w:val="10"/>
                <w:szCs w:val="10"/>
              </w:rPr>
              <w:t>8.601.889.000</w:t>
            </w:r>
          </w:p>
        </w:tc>
        <w:tc>
          <w:tcPr>
            <w:tcW w:w="267" w:type="pct"/>
          </w:tcPr>
          <w:p w:rsidR="007B2917" w:rsidRPr="00274B43" w:rsidRDefault="007B2917" w:rsidP="00721A21">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7B2917" w:rsidRPr="00274B43" w:rsidRDefault="007B2917" w:rsidP="00721A21">
            <w:pPr>
              <w:jc w:val="center"/>
              <w:rPr>
                <w:rFonts w:ascii="Bookman Old Style" w:hAnsi="Bookman Old Style"/>
                <w:bCs/>
                <w:sz w:val="12"/>
                <w:szCs w:val="12"/>
              </w:rPr>
            </w:pPr>
            <w:r>
              <w:rPr>
                <w:rFonts w:ascii="Bookman Old Style" w:hAnsi="Bookman Old Style"/>
                <w:bCs/>
                <w:sz w:val="12"/>
                <w:szCs w:val="12"/>
              </w:rPr>
              <w:t>Dinkopindag</w:t>
            </w:r>
          </w:p>
        </w:tc>
      </w:tr>
      <w:tr w:rsidR="00B833FA" w:rsidRPr="00274B43" w:rsidTr="007B2917">
        <w:trPr>
          <w:trHeight w:val="365"/>
        </w:trPr>
        <w:tc>
          <w:tcPr>
            <w:tcW w:w="231" w:type="pct"/>
            <w:tcBorders>
              <w:top w:val="single" w:sz="4" w:space="0" w:color="auto"/>
              <w:bottom w:val="nil"/>
            </w:tcBorders>
            <w:vAlign w:val="center"/>
          </w:tcPr>
          <w:p w:rsidR="00B833FA" w:rsidRPr="00274B43" w:rsidRDefault="00B833FA" w:rsidP="00071F36">
            <w:pPr>
              <w:rPr>
                <w:rFonts w:ascii="Bookman Old Style" w:hAnsi="Bookman Old Style"/>
                <w:bCs/>
                <w:sz w:val="12"/>
                <w:szCs w:val="12"/>
              </w:rPr>
            </w:pPr>
          </w:p>
        </w:tc>
        <w:tc>
          <w:tcPr>
            <w:tcW w:w="265" w:type="pct"/>
            <w:tcBorders>
              <w:top w:val="single" w:sz="4" w:space="0" w:color="auto"/>
              <w:bottom w:val="nil"/>
            </w:tcBorders>
            <w:vAlign w:val="center"/>
          </w:tcPr>
          <w:p w:rsidR="00B833FA" w:rsidRPr="00274B43" w:rsidRDefault="00B833FA" w:rsidP="00071F36">
            <w:pPr>
              <w:rPr>
                <w:rFonts w:ascii="Bookman Old Style" w:hAnsi="Bookman Old Style"/>
                <w:bCs/>
                <w:sz w:val="12"/>
                <w:szCs w:val="12"/>
              </w:rPr>
            </w:pPr>
          </w:p>
        </w:tc>
        <w:tc>
          <w:tcPr>
            <w:tcW w:w="103" w:type="pct"/>
            <w:vAlign w:val="center"/>
          </w:tcPr>
          <w:p w:rsidR="00B833FA" w:rsidRPr="00274B43" w:rsidRDefault="00B833FA" w:rsidP="00071F36">
            <w:pPr>
              <w:rPr>
                <w:rFonts w:ascii="Bookman Old Style" w:hAnsi="Bookman Old Style"/>
                <w:bCs/>
                <w:sz w:val="12"/>
                <w:szCs w:val="12"/>
              </w:rPr>
            </w:pPr>
          </w:p>
        </w:tc>
        <w:tc>
          <w:tcPr>
            <w:tcW w:w="392" w:type="pct"/>
          </w:tcPr>
          <w:p w:rsidR="00B833FA" w:rsidRPr="00274B43" w:rsidRDefault="00B833F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Penyediaan jasa surat menyurat</w:t>
            </w:r>
          </w:p>
        </w:tc>
        <w:tc>
          <w:tcPr>
            <w:tcW w:w="313" w:type="pct"/>
          </w:tcPr>
          <w:p w:rsidR="00B833FA" w:rsidRPr="00274B43" w:rsidRDefault="00B833FA" w:rsidP="00071F36">
            <w:pPr>
              <w:rPr>
                <w:rFonts w:ascii="Bookman Old Style" w:eastAsia="Times New Roman" w:hAnsi="Bookman Old Style"/>
                <w:bCs/>
                <w:sz w:val="12"/>
                <w:szCs w:val="12"/>
              </w:rPr>
            </w:pPr>
            <w:r w:rsidRPr="00274B43">
              <w:rPr>
                <w:rFonts w:ascii="Bookman Old Style" w:eastAsia="Times New Roman" w:hAnsi="Bookman Old Style"/>
                <w:bCs/>
                <w:sz w:val="12"/>
                <w:szCs w:val="12"/>
              </w:rPr>
              <w:t>Jumlah surat yang teradministrasi dengan baik</w:t>
            </w:r>
          </w:p>
        </w:tc>
        <w:tc>
          <w:tcPr>
            <w:tcW w:w="132" w:type="pct"/>
          </w:tcPr>
          <w:p w:rsidR="00B833FA" w:rsidRPr="00274B43" w:rsidRDefault="00B833FA" w:rsidP="000030E0">
            <w:pPr>
              <w:jc w:val="center"/>
              <w:rPr>
                <w:rFonts w:ascii="Bookman Old Style" w:hAnsi="Bookman Old Style"/>
                <w:bCs/>
                <w:sz w:val="12"/>
                <w:szCs w:val="12"/>
              </w:rPr>
            </w:pPr>
            <w:r>
              <w:rPr>
                <w:rFonts w:ascii="Bookman Old Style" w:hAnsi="Bookman Old Style"/>
                <w:bCs/>
                <w:sz w:val="12"/>
                <w:szCs w:val="12"/>
              </w:rPr>
              <w:t>1.500 surat</w:t>
            </w:r>
          </w:p>
        </w:tc>
        <w:tc>
          <w:tcPr>
            <w:tcW w:w="122" w:type="pct"/>
          </w:tcPr>
          <w:p w:rsidR="00B833FA" w:rsidRPr="00274B43" w:rsidRDefault="00B833FA" w:rsidP="000030E0">
            <w:pPr>
              <w:jc w:val="center"/>
              <w:rPr>
                <w:rFonts w:ascii="Bookman Old Style" w:hAnsi="Bookman Old Style"/>
                <w:bCs/>
                <w:sz w:val="12"/>
                <w:szCs w:val="12"/>
              </w:rPr>
            </w:pPr>
            <w:r>
              <w:rPr>
                <w:rFonts w:ascii="Bookman Old Style" w:hAnsi="Bookman Old Style"/>
                <w:bCs/>
                <w:sz w:val="12"/>
                <w:szCs w:val="12"/>
              </w:rPr>
              <w:t>2.200 surat</w:t>
            </w:r>
          </w:p>
        </w:tc>
        <w:tc>
          <w:tcPr>
            <w:tcW w:w="174" w:type="pct"/>
          </w:tcPr>
          <w:p w:rsidR="00B833FA" w:rsidRPr="00274B43" w:rsidRDefault="00B833FA" w:rsidP="000030E0">
            <w:pPr>
              <w:jc w:val="center"/>
              <w:rPr>
                <w:rFonts w:ascii="Bookman Old Style" w:hAnsi="Bookman Old Style"/>
                <w:bCs/>
                <w:sz w:val="12"/>
                <w:szCs w:val="12"/>
              </w:rPr>
            </w:pPr>
            <w:r>
              <w:rPr>
                <w:rFonts w:ascii="Bookman Old Style" w:hAnsi="Bookman Old Style"/>
                <w:bCs/>
                <w:sz w:val="12"/>
                <w:szCs w:val="12"/>
              </w:rPr>
              <w:t>7.300 surat</w:t>
            </w:r>
          </w:p>
        </w:tc>
        <w:tc>
          <w:tcPr>
            <w:tcW w:w="306" w:type="pct"/>
          </w:tcPr>
          <w:p w:rsidR="00B833FA" w:rsidRPr="00274B43" w:rsidRDefault="00B833FA" w:rsidP="00B833FA">
            <w:pPr>
              <w:jc w:val="right"/>
              <w:rPr>
                <w:rFonts w:ascii="Bookman Old Style" w:hAnsi="Bookman Old Style"/>
                <w:bCs/>
                <w:sz w:val="12"/>
                <w:szCs w:val="12"/>
              </w:rPr>
            </w:pPr>
            <w:r>
              <w:rPr>
                <w:rFonts w:ascii="Bookman Old Style" w:hAnsi="Bookman Old Style"/>
                <w:bCs/>
                <w:sz w:val="12"/>
                <w:szCs w:val="12"/>
              </w:rPr>
              <w:t>858.260.000</w:t>
            </w:r>
          </w:p>
        </w:tc>
        <w:tc>
          <w:tcPr>
            <w:tcW w:w="174" w:type="pct"/>
          </w:tcPr>
          <w:p w:rsidR="00B833FA" w:rsidRPr="00274B43" w:rsidRDefault="00B833FA" w:rsidP="00071F36">
            <w:pPr>
              <w:jc w:val="center"/>
              <w:rPr>
                <w:rFonts w:ascii="Bookman Old Style" w:hAnsi="Bookman Old Style"/>
                <w:sz w:val="12"/>
                <w:szCs w:val="12"/>
              </w:rPr>
            </w:pPr>
            <w:r w:rsidRPr="00274B43">
              <w:rPr>
                <w:rFonts w:ascii="Bookman Old Style" w:hAnsi="Bookman Old Style"/>
                <w:sz w:val="12"/>
                <w:szCs w:val="12"/>
              </w:rPr>
              <w:t>2.300 surat</w:t>
            </w:r>
          </w:p>
        </w:tc>
        <w:tc>
          <w:tcPr>
            <w:tcW w:w="306" w:type="pct"/>
          </w:tcPr>
          <w:p w:rsidR="00B833FA" w:rsidRPr="00274B43" w:rsidRDefault="00B833FA" w:rsidP="00071F36">
            <w:pPr>
              <w:jc w:val="right"/>
              <w:rPr>
                <w:rFonts w:ascii="Bookman Old Style" w:hAnsi="Bookman Old Style"/>
                <w:sz w:val="12"/>
                <w:szCs w:val="12"/>
              </w:rPr>
            </w:pPr>
            <w:r w:rsidRPr="00274B43">
              <w:rPr>
                <w:rFonts w:ascii="Bookman Old Style" w:hAnsi="Bookman Old Style"/>
                <w:sz w:val="12"/>
                <w:szCs w:val="12"/>
              </w:rPr>
              <w:t>881.010.000</w:t>
            </w:r>
          </w:p>
        </w:tc>
        <w:tc>
          <w:tcPr>
            <w:tcW w:w="175" w:type="pct"/>
          </w:tcPr>
          <w:p w:rsidR="00B833FA" w:rsidRPr="00274B43" w:rsidRDefault="00B833FA" w:rsidP="00071F36">
            <w:pPr>
              <w:jc w:val="center"/>
              <w:rPr>
                <w:rFonts w:ascii="Bookman Old Style" w:hAnsi="Bookman Old Style"/>
                <w:sz w:val="12"/>
                <w:szCs w:val="12"/>
              </w:rPr>
            </w:pPr>
            <w:r w:rsidRPr="00274B43">
              <w:rPr>
                <w:rFonts w:ascii="Bookman Old Style" w:hAnsi="Bookman Old Style"/>
                <w:sz w:val="12"/>
                <w:szCs w:val="12"/>
              </w:rPr>
              <w:t>2.400 surat</w:t>
            </w:r>
          </w:p>
        </w:tc>
        <w:tc>
          <w:tcPr>
            <w:tcW w:w="303" w:type="pct"/>
          </w:tcPr>
          <w:p w:rsidR="00B833FA" w:rsidRPr="00274B43" w:rsidRDefault="00B833FA" w:rsidP="00071F36">
            <w:pPr>
              <w:jc w:val="right"/>
              <w:rPr>
                <w:rFonts w:ascii="Bookman Old Style" w:hAnsi="Bookman Old Style"/>
                <w:sz w:val="12"/>
                <w:szCs w:val="12"/>
              </w:rPr>
            </w:pPr>
            <w:r w:rsidRPr="00274B43">
              <w:rPr>
                <w:rFonts w:ascii="Bookman Old Style" w:hAnsi="Bookman Old Style"/>
                <w:sz w:val="12"/>
                <w:szCs w:val="12"/>
              </w:rPr>
              <w:t>903.035.000</w:t>
            </w:r>
          </w:p>
        </w:tc>
        <w:tc>
          <w:tcPr>
            <w:tcW w:w="175" w:type="pct"/>
          </w:tcPr>
          <w:p w:rsidR="00B833FA" w:rsidRPr="00274B43" w:rsidRDefault="00B833FA" w:rsidP="00071F36">
            <w:pPr>
              <w:jc w:val="center"/>
              <w:rPr>
                <w:rFonts w:ascii="Bookman Old Style" w:hAnsi="Bookman Old Style"/>
                <w:sz w:val="12"/>
                <w:szCs w:val="12"/>
              </w:rPr>
            </w:pPr>
            <w:r w:rsidRPr="00274B43">
              <w:rPr>
                <w:rFonts w:ascii="Bookman Old Style" w:hAnsi="Bookman Old Style"/>
                <w:sz w:val="12"/>
                <w:szCs w:val="12"/>
              </w:rPr>
              <w:t>2.500 surat</w:t>
            </w:r>
          </w:p>
        </w:tc>
        <w:tc>
          <w:tcPr>
            <w:tcW w:w="305" w:type="pct"/>
          </w:tcPr>
          <w:p w:rsidR="00B833FA" w:rsidRPr="00274B43" w:rsidRDefault="00B833FA" w:rsidP="00071F36">
            <w:pPr>
              <w:jc w:val="right"/>
              <w:rPr>
                <w:rFonts w:ascii="Bookman Old Style" w:hAnsi="Bookman Old Style"/>
                <w:sz w:val="12"/>
                <w:szCs w:val="12"/>
              </w:rPr>
            </w:pPr>
            <w:r w:rsidRPr="00274B43">
              <w:rPr>
                <w:rFonts w:ascii="Bookman Old Style" w:hAnsi="Bookman Old Style"/>
                <w:sz w:val="12"/>
                <w:szCs w:val="12"/>
              </w:rPr>
              <w:t>925.611.000</w:t>
            </w:r>
          </w:p>
        </w:tc>
        <w:tc>
          <w:tcPr>
            <w:tcW w:w="174" w:type="pct"/>
          </w:tcPr>
          <w:p w:rsidR="00B833FA" w:rsidRPr="00274B43" w:rsidRDefault="00B833FA" w:rsidP="00071F36">
            <w:pPr>
              <w:jc w:val="center"/>
              <w:rPr>
                <w:rFonts w:ascii="Bookman Old Style" w:hAnsi="Bookman Old Style"/>
                <w:sz w:val="12"/>
                <w:szCs w:val="12"/>
              </w:rPr>
            </w:pPr>
            <w:r w:rsidRPr="00274B43">
              <w:rPr>
                <w:rFonts w:ascii="Bookman Old Style" w:hAnsi="Bookman Old Style"/>
                <w:sz w:val="12"/>
                <w:szCs w:val="12"/>
              </w:rPr>
              <w:t>2.600 surat</w:t>
            </w:r>
          </w:p>
        </w:tc>
        <w:tc>
          <w:tcPr>
            <w:tcW w:w="305" w:type="pct"/>
          </w:tcPr>
          <w:p w:rsidR="00B833FA" w:rsidRPr="00274B43" w:rsidRDefault="00B833FA" w:rsidP="00071F36">
            <w:pPr>
              <w:jc w:val="right"/>
              <w:rPr>
                <w:rFonts w:ascii="Bookman Old Style" w:hAnsi="Bookman Old Style"/>
                <w:sz w:val="12"/>
                <w:szCs w:val="12"/>
              </w:rPr>
            </w:pPr>
            <w:r w:rsidRPr="00274B43">
              <w:rPr>
                <w:rFonts w:ascii="Bookman Old Style" w:hAnsi="Bookman Old Style"/>
                <w:sz w:val="12"/>
                <w:szCs w:val="12"/>
              </w:rPr>
              <w:t>948.751.000</w:t>
            </w:r>
          </w:p>
        </w:tc>
        <w:tc>
          <w:tcPr>
            <w:tcW w:w="174" w:type="pct"/>
          </w:tcPr>
          <w:p w:rsidR="00B833FA" w:rsidRPr="00274B43" w:rsidRDefault="00B833FA" w:rsidP="00071F36">
            <w:pPr>
              <w:jc w:val="center"/>
              <w:rPr>
                <w:rFonts w:ascii="Bookman Old Style" w:hAnsi="Bookman Old Style"/>
                <w:sz w:val="12"/>
                <w:szCs w:val="12"/>
              </w:rPr>
            </w:pPr>
            <w:r w:rsidRPr="00274B43">
              <w:rPr>
                <w:rFonts w:ascii="Bookman Old Style" w:hAnsi="Bookman Old Style"/>
                <w:sz w:val="12"/>
                <w:szCs w:val="12"/>
              </w:rPr>
              <w:t>2.600 surat</w:t>
            </w:r>
          </w:p>
        </w:tc>
        <w:tc>
          <w:tcPr>
            <w:tcW w:w="305" w:type="pct"/>
          </w:tcPr>
          <w:p w:rsidR="00B833FA" w:rsidRPr="00274B43" w:rsidRDefault="00B833FA" w:rsidP="00071F36">
            <w:pPr>
              <w:jc w:val="right"/>
              <w:rPr>
                <w:rFonts w:ascii="Bookman Old Style" w:hAnsi="Bookman Old Style"/>
                <w:sz w:val="12"/>
                <w:szCs w:val="12"/>
              </w:rPr>
            </w:pPr>
            <w:r w:rsidRPr="00274B43">
              <w:rPr>
                <w:rFonts w:ascii="Bookman Old Style" w:hAnsi="Bookman Old Style"/>
                <w:sz w:val="12"/>
                <w:szCs w:val="12"/>
              </w:rPr>
              <w:t>948.751.000</w:t>
            </w:r>
          </w:p>
        </w:tc>
        <w:tc>
          <w:tcPr>
            <w:tcW w:w="267" w:type="pct"/>
          </w:tcPr>
          <w:p w:rsidR="00B833FA" w:rsidRPr="00274B43" w:rsidRDefault="00B833FA"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B833FA" w:rsidRPr="00274B43" w:rsidRDefault="00B833FA" w:rsidP="00900C42">
            <w:pPr>
              <w:jc w:val="center"/>
              <w:rPr>
                <w:rFonts w:ascii="Bookman Old Style" w:hAnsi="Bookman Old Style"/>
                <w:bCs/>
                <w:sz w:val="12"/>
                <w:szCs w:val="12"/>
              </w:rPr>
            </w:pPr>
            <w:r>
              <w:rPr>
                <w:rFonts w:ascii="Bookman Old Style" w:hAnsi="Bookman Old Style"/>
                <w:bCs/>
                <w:sz w:val="12"/>
                <w:szCs w:val="12"/>
              </w:rPr>
              <w:t>Dinkopindag</w:t>
            </w:r>
          </w:p>
        </w:tc>
      </w:tr>
      <w:tr w:rsidR="00B833FA" w:rsidRPr="00274B43" w:rsidTr="008C56E8">
        <w:trPr>
          <w:trHeight w:val="365"/>
        </w:trPr>
        <w:tc>
          <w:tcPr>
            <w:tcW w:w="231" w:type="pct"/>
            <w:tcBorders>
              <w:top w:val="nil"/>
              <w:bottom w:val="nil"/>
            </w:tcBorders>
            <w:vAlign w:val="center"/>
          </w:tcPr>
          <w:p w:rsidR="00B833FA" w:rsidRPr="00274B43" w:rsidRDefault="00B833FA" w:rsidP="00071F36">
            <w:pPr>
              <w:rPr>
                <w:rFonts w:ascii="Bookman Old Style" w:hAnsi="Bookman Old Style"/>
                <w:bCs/>
                <w:sz w:val="12"/>
                <w:szCs w:val="12"/>
              </w:rPr>
            </w:pPr>
          </w:p>
        </w:tc>
        <w:tc>
          <w:tcPr>
            <w:tcW w:w="265" w:type="pct"/>
            <w:tcBorders>
              <w:top w:val="nil"/>
              <w:bottom w:val="nil"/>
            </w:tcBorders>
            <w:vAlign w:val="center"/>
          </w:tcPr>
          <w:p w:rsidR="00B833FA" w:rsidRPr="00274B43" w:rsidRDefault="00B833FA" w:rsidP="00071F36">
            <w:pPr>
              <w:rPr>
                <w:rFonts w:ascii="Bookman Old Style" w:hAnsi="Bookman Old Style"/>
                <w:bCs/>
                <w:sz w:val="12"/>
                <w:szCs w:val="12"/>
              </w:rPr>
            </w:pPr>
          </w:p>
        </w:tc>
        <w:tc>
          <w:tcPr>
            <w:tcW w:w="103" w:type="pct"/>
            <w:vAlign w:val="center"/>
          </w:tcPr>
          <w:p w:rsidR="00B833FA" w:rsidRPr="00274B43" w:rsidRDefault="00B833FA" w:rsidP="00071F36">
            <w:pPr>
              <w:rPr>
                <w:rFonts w:ascii="Bookman Old Style" w:hAnsi="Bookman Old Style"/>
                <w:bCs/>
                <w:sz w:val="12"/>
                <w:szCs w:val="12"/>
              </w:rPr>
            </w:pPr>
          </w:p>
        </w:tc>
        <w:tc>
          <w:tcPr>
            <w:tcW w:w="392" w:type="pct"/>
          </w:tcPr>
          <w:p w:rsidR="00B833FA" w:rsidRPr="00274B43" w:rsidRDefault="00B833FA"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Penyediaan jasa komunikasi, sumber daya air dan listrik</w:t>
            </w:r>
          </w:p>
        </w:tc>
        <w:tc>
          <w:tcPr>
            <w:tcW w:w="313" w:type="pct"/>
          </w:tcPr>
          <w:p w:rsidR="00B833FA" w:rsidRPr="00274B43" w:rsidRDefault="00B833FA" w:rsidP="007B2917">
            <w:pPr>
              <w:rPr>
                <w:rFonts w:ascii="Bookman Old Style" w:eastAsia="Times New Roman" w:hAnsi="Bookman Old Style"/>
                <w:sz w:val="12"/>
                <w:szCs w:val="12"/>
              </w:rPr>
            </w:pPr>
            <w:r w:rsidRPr="00274B43">
              <w:rPr>
                <w:rFonts w:ascii="Bookman Old Style" w:eastAsia="Times New Roman" w:hAnsi="Bookman Old Style"/>
                <w:sz w:val="12"/>
                <w:szCs w:val="12"/>
              </w:rPr>
              <w:t xml:space="preserve">Jumlah bulan pembayaran belanja telepon, </w:t>
            </w:r>
            <w:r w:rsidR="007B2917">
              <w:rPr>
                <w:rFonts w:ascii="Bookman Old Style" w:eastAsia="Times New Roman" w:hAnsi="Bookman Old Style"/>
                <w:sz w:val="12"/>
                <w:szCs w:val="12"/>
              </w:rPr>
              <w:t xml:space="preserve">air </w:t>
            </w:r>
            <w:r w:rsidRPr="00274B43">
              <w:rPr>
                <w:rFonts w:ascii="Bookman Old Style" w:eastAsia="Times New Roman" w:hAnsi="Bookman Old Style"/>
                <w:sz w:val="12"/>
                <w:szCs w:val="12"/>
              </w:rPr>
              <w:t>dan listrik</w:t>
            </w:r>
          </w:p>
        </w:tc>
        <w:tc>
          <w:tcPr>
            <w:tcW w:w="132" w:type="pct"/>
          </w:tcPr>
          <w:p w:rsidR="00B833FA" w:rsidRPr="00274B43" w:rsidRDefault="00B833FA" w:rsidP="000030E0">
            <w:pPr>
              <w:jc w:val="center"/>
              <w:rPr>
                <w:rFonts w:ascii="Bookman Old Style" w:hAnsi="Bookman Old Style"/>
                <w:bCs/>
                <w:sz w:val="12"/>
                <w:szCs w:val="12"/>
              </w:rPr>
            </w:pPr>
            <w:r>
              <w:rPr>
                <w:rFonts w:ascii="Bookman Old Style" w:hAnsi="Bookman Old Style"/>
                <w:bCs/>
                <w:sz w:val="12"/>
                <w:szCs w:val="12"/>
              </w:rPr>
              <w:t>12 bulan</w:t>
            </w:r>
          </w:p>
        </w:tc>
        <w:tc>
          <w:tcPr>
            <w:tcW w:w="122" w:type="pct"/>
          </w:tcPr>
          <w:p w:rsidR="00B833FA" w:rsidRPr="00274B43" w:rsidRDefault="00B833FA" w:rsidP="000030E0">
            <w:pPr>
              <w:jc w:val="center"/>
              <w:rPr>
                <w:rFonts w:ascii="Bookman Old Style" w:hAnsi="Bookman Old Style"/>
                <w:bCs/>
                <w:sz w:val="12"/>
                <w:szCs w:val="12"/>
              </w:rPr>
            </w:pPr>
            <w:r>
              <w:rPr>
                <w:rFonts w:ascii="Bookman Old Style" w:hAnsi="Bookman Old Style"/>
                <w:bCs/>
                <w:sz w:val="12"/>
                <w:szCs w:val="12"/>
              </w:rPr>
              <w:t>12 bulan</w:t>
            </w:r>
          </w:p>
        </w:tc>
        <w:tc>
          <w:tcPr>
            <w:tcW w:w="174" w:type="pct"/>
          </w:tcPr>
          <w:p w:rsidR="00B833FA" w:rsidRPr="00274B43" w:rsidRDefault="00B833FA" w:rsidP="000030E0">
            <w:pPr>
              <w:jc w:val="center"/>
              <w:rPr>
                <w:rFonts w:ascii="Bookman Old Style" w:hAnsi="Bookman Old Style"/>
                <w:bCs/>
                <w:sz w:val="12"/>
                <w:szCs w:val="12"/>
              </w:rPr>
            </w:pPr>
            <w:r>
              <w:rPr>
                <w:rFonts w:ascii="Bookman Old Style" w:hAnsi="Bookman Old Style"/>
                <w:bCs/>
                <w:sz w:val="12"/>
                <w:szCs w:val="12"/>
              </w:rPr>
              <w:t>12 bulan</w:t>
            </w:r>
          </w:p>
        </w:tc>
        <w:tc>
          <w:tcPr>
            <w:tcW w:w="306" w:type="pct"/>
          </w:tcPr>
          <w:p w:rsidR="00B833FA" w:rsidRPr="00274B43" w:rsidRDefault="00B833FA" w:rsidP="00B833FA">
            <w:pPr>
              <w:jc w:val="right"/>
              <w:rPr>
                <w:rFonts w:ascii="Bookman Old Style" w:hAnsi="Bookman Old Style"/>
                <w:bCs/>
                <w:sz w:val="12"/>
                <w:szCs w:val="12"/>
              </w:rPr>
            </w:pPr>
            <w:r>
              <w:rPr>
                <w:rFonts w:ascii="Bookman Old Style" w:hAnsi="Bookman Old Style"/>
                <w:bCs/>
                <w:sz w:val="12"/>
                <w:szCs w:val="12"/>
              </w:rPr>
              <w:t>196.000.000</w:t>
            </w:r>
          </w:p>
        </w:tc>
        <w:tc>
          <w:tcPr>
            <w:tcW w:w="174"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12 bulan</w:t>
            </w:r>
          </w:p>
        </w:tc>
        <w:tc>
          <w:tcPr>
            <w:tcW w:w="306" w:type="pct"/>
          </w:tcPr>
          <w:p w:rsidR="00B833FA" w:rsidRPr="00274B43" w:rsidRDefault="00B833FA" w:rsidP="00071F36">
            <w:pPr>
              <w:jc w:val="right"/>
              <w:rPr>
                <w:rFonts w:ascii="Bookman Old Style" w:hAnsi="Bookman Old Style" w:cs="Calibri"/>
                <w:sz w:val="12"/>
                <w:szCs w:val="12"/>
              </w:rPr>
            </w:pPr>
            <w:r w:rsidRPr="00274B43">
              <w:rPr>
                <w:rFonts w:ascii="Bookman Old Style" w:hAnsi="Bookman Old Style" w:cs="Calibri"/>
                <w:sz w:val="12"/>
                <w:szCs w:val="12"/>
              </w:rPr>
              <w:t>150.000.000</w:t>
            </w:r>
          </w:p>
        </w:tc>
        <w:tc>
          <w:tcPr>
            <w:tcW w:w="175"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12 bulan</w:t>
            </w:r>
          </w:p>
        </w:tc>
        <w:tc>
          <w:tcPr>
            <w:tcW w:w="303" w:type="pct"/>
          </w:tcPr>
          <w:p w:rsidR="00B833FA" w:rsidRPr="00274B43" w:rsidRDefault="00B833FA" w:rsidP="00071F36">
            <w:pPr>
              <w:jc w:val="right"/>
              <w:rPr>
                <w:rFonts w:ascii="Bookman Old Style" w:hAnsi="Bookman Old Style" w:cs="Calibri"/>
                <w:sz w:val="12"/>
                <w:szCs w:val="12"/>
              </w:rPr>
            </w:pPr>
            <w:r w:rsidRPr="00274B43">
              <w:rPr>
                <w:rFonts w:ascii="Bookman Old Style" w:hAnsi="Bookman Old Style" w:cs="Calibri"/>
                <w:sz w:val="12"/>
                <w:szCs w:val="12"/>
              </w:rPr>
              <w:t>153.750.000</w:t>
            </w:r>
          </w:p>
        </w:tc>
        <w:tc>
          <w:tcPr>
            <w:tcW w:w="175"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12 bulan</w:t>
            </w:r>
          </w:p>
        </w:tc>
        <w:tc>
          <w:tcPr>
            <w:tcW w:w="305" w:type="pct"/>
          </w:tcPr>
          <w:p w:rsidR="00B833FA" w:rsidRPr="00274B43" w:rsidRDefault="00B833FA" w:rsidP="00071F36">
            <w:pPr>
              <w:jc w:val="right"/>
              <w:rPr>
                <w:rFonts w:ascii="Bookman Old Style" w:hAnsi="Bookman Old Style" w:cs="Calibri"/>
                <w:sz w:val="12"/>
                <w:szCs w:val="12"/>
              </w:rPr>
            </w:pPr>
            <w:r w:rsidRPr="00274B43">
              <w:rPr>
                <w:rFonts w:ascii="Bookman Old Style" w:hAnsi="Bookman Old Style" w:cs="Calibri"/>
                <w:sz w:val="12"/>
                <w:szCs w:val="12"/>
              </w:rPr>
              <w:t>157.593.000</w:t>
            </w:r>
          </w:p>
        </w:tc>
        <w:tc>
          <w:tcPr>
            <w:tcW w:w="174"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12 bulan</w:t>
            </w:r>
          </w:p>
        </w:tc>
        <w:tc>
          <w:tcPr>
            <w:tcW w:w="305" w:type="pct"/>
          </w:tcPr>
          <w:p w:rsidR="00B833FA" w:rsidRPr="00274B43" w:rsidRDefault="00B833FA" w:rsidP="00071F36">
            <w:pPr>
              <w:jc w:val="right"/>
              <w:rPr>
                <w:rFonts w:ascii="Bookman Old Style" w:hAnsi="Bookman Old Style" w:cs="Calibri"/>
                <w:sz w:val="12"/>
                <w:szCs w:val="12"/>
              </w:rPr>
            </w:pPr>
            <w:r w:rsidRPr="00274B43">
              <w:rPr>
                <w:rFonts w:ascii="Bookman Old Style" w:hAnsi="Bookman Old Style" w:cs="Calibri"/>
                <w:sz w:val="12"/>
                <w:szCs w:val="12"/>
              </w:rPr>
              <w:t>161.533.000</w:t>
            </w:r>
          </w:p>
        </w:tc>
        <w:tc>
          <w:tcPr>
            <w:tcW w:w="174"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12 bulan</w:t>
            </w:r>
          </w:p>
        </w:tc>
        <w:tc>
          <w:tcPr>
            <w:tcW w:w="305" w:type="pct"/>
          </w:tcPr>
          <w:p w:rsidR="00B833FA" w:rsidRPr="00274B43" w:rsidRDefault="00B833FA" w:rsidP="00071F36">
            <w:pPr>
              <w:jc w:val="right"/>
              <w:rPr>
                <w:rFonts w:ascii="Bookman Old Style" w:hAnsi="Bookman Old Style" w:cs="Calibri"/>
                <w:sz w:val="12"/>
                <w:szCs w:val="12"/>
              </w:rPr>
            </w:pPr>
            <w:r w:rsidRPr="00274B43">
              <w:rPr>
                <w:rFonts w:ascii="Bookman Old Style" w:hAnsi="Bookman Old Style" w:cs="Calibri"/>
                <w:sz w:val="12"/>
                <w:szCs w:val="12"/>
              </w:rPr>
              <w:t>161.533.000</w:t>
            </w:r>
          </w:p>
        </w:tc>
        <w:tc>
          <w:tcPr>
            <w:tcW w:w="267" w:type="pct"/>
          </w:tcPr>
          <w:p w:rsidR="00B833FA" w:rsidRPr="00274B43" w:rsidRDefault="00B833FA"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B833FA" w:rsidRPr="00274B43" w:rsidRDefault="00B833FA" w:rsidP="00900C42">
            <w:pPr>
              <w:jc w:val="center"/>
              <w:rPr>
                <w:rFonts w:ascii="Bookman Old Style" w:hAnsi="Bookman Old Style"/>
                <w:bCs/>
                <w:sz w:val="12"/>
                <w:szCs w:val="12"/>
              </w:rPr>
            </w:pPr>
            <w:r>
              <w:rPr>
                <w:rFonts w:ascii="Bookman Old Style" w:hAnsi="Bookman Old Style"/>
                <w:bCs/>
                <w:sz w:val="12"/>
                <w:szCs w:val="12"/>
              </w:rPr>
              <w:t>Dinkopindag</w:t>
            </w:r>
          </w:p>
        </w:tc>
      </w:tr>
      <w:tr w:rsidR="00B833FA" w:rsidRPr="00274B43" w:rsidTr="008C56E8">
        <w:trPr>
          <w:trHeight w:val="365"/>
        </w:trPr>
        <w:tc>
          <w:tcPr>
            <w:tcW w:w="231" w:type="pct"/>
            <w:tcBorders>
              <w:top w:val="nil"/>
              <w:bottom w:val="nil"/>
            </w:tcBorders>
            <w:vAlign w:val="center"/>
          </w:tcPr>
          <w:p w:rsidR="00B833FA" w:rsidRPr="00274B43" w:rsidRDefault="00B833FA" w:rsidP="00071F36">
            <w:pPr>
              <w:rPr>
                <w:rFonts w:ascii="Bookman Old Style" w:hAnsi="Bookman Old Style"/>
                <w:bCs/>
                <w:sz w:val="12"/>
                <w:szCs w:val="12"/>
              </w:rPr>
            </w:pPr>
          </w:p>
        </w:tc>
        <w:tc>
          <w:tcPr>
            <w:tcW w:w="265" w:type="pct"/>
            <w:tcBorders>
              <w:top w:val="nil"/>
              <w:bottom w:val="nil"/>
            </w:tcBorders>
            <w:vAlign w:val="center"/>
          </w:tcPr>
          <w:p w:rsidR="00B833FA" w:rsidRPr="00274B43" w:rsidRDefault="00B833FA" w:rsidP="00071F36">
            <w:pPr>
              <w:rPr>
                <w:rFonts w:ascii="Bookman Old Style" w:hAnsi="Bookman Old Style"/>
                <w:bCs/>
                <w:sz w:val="12"/>
                <w:szCs w:val="12"/>
              </w:rPr>
            </w:pPr>
          </w:p>
        </w:tc>
        <w:tc>
          <w:tcPr>
            <w:tcW w:w="103" w:type="pct"/>
            <w:vAlign w:val="center"/>
          </w:tcPr>
          <w:p w:rsidR="00B833FA" w:rsidRPr="00274B43" w:rsidRDefault="00B833FA" w:rsidP="00071F36">
            <w:pPr>
              <w:rPr>
                <w:rFonts w:ascii="Bookman Old Style" w:hAnsi="Bookman Old Style"/>
                <w:bCs/>
                <w:sz w:val="12"/>
                <w:szCs w:val="12"/>
              </w:rPr>
            </w:pPr>
          </w:p>
        </w:tc>
        <w:tc>
          <w:tcPr>
            <w:tcW w:w="392" w:type="pct"/>
          </w:tcPr>
          <w:p w:rsidR="00B833FA" w:rsidRPr="00274B43" w:rsidRDefault="00B833FA"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Penyediaan jasa kebersihan kantor</w:t>
            </w:r>
          </w:p>
        </w:tc>
        <w:tc>
          <w:tcPr>
            <w:tcW w:w="313" w:type="pct"/>
          </w:tcPr>
          <w:p w:rsidR="00B833FA" w:rsidRPr="00274B43" w:rsidRDefault="00B833FA" w:rsidP="00071F36">
            <w:pPr>
              <w:rPr>
                <w:rFonts w:ascii="Bookman Old Style" w:eastAsia="Times New Roman" w:hAnsi="Bookman Old Style"/>
                <w:sz w:val="12"/>
                <w:szCs w:val="12"/>
              </w:rPr>
            </w:pPr>
            <w:r w:rsidRPr="00274B43">
              <w:rPr>
                <w:rFonts w:ascii="Bookman Old Style" w:eastAsia="Times New Roman" w:hAnsi="Bookman Old Style"/>
                <w:sz w:val="12"/>
                <w:szCs w:val="12"/>
              </w:rPr>
              <w:t>Luasan ruangan yang dibersihkan</w:t>
            </w:r>
          </w:p>
        </w:tc>
        <w:tc>
          <w:tcPr>
            <w:tcW w:w="132" w:type="pct"/>
          </w:tcPr>
          <w:p w:rsidR="00B833FA" w:rsidRPr="00274B43" w:rsidRDefault="00B833FA" w:rsidP="000030E0">
            <w:pPr>
              <w:jc w:val="center"/>
              <w:rPr>
                <w:rFonts w:ascii="Bookman Old Style" w:hAnsi="Bookman Old Style"/>
                <w:bCs/>
                <w:sz w:val="12"/>
                <w:szCs w:val="12"/>
              </w:rPr>
            </w:pPr>
            <w:r>
              <w:rPr>
                <w:rFonts w:ascii="Bookman Old Style" w:hAnsi="Bookman Old Style"/>
                <w:bCs/>
                <w:sz w:val="12"/>
                <w:szCs w:val="12"/>
              </w:rPr>
              <w:t>441.000 m2</w:t>
            </w:r>
          </w:p>
        </w:tc>
        <w:tc>
          <w:tcPr>
            <w:tcW w:w="122" w:type="pct"/>
          </w:tcPr>
          <w:p w:rsidR="00B833FA" w:rsidRPr="00274B43" w:rsidRDefault="00B833FA" w:rsidP="000030E0">
            <w:pPr>
              <w:jc w:val="center"/>
              <w:rPr>
                <w:rFonts w:ascii="Bookman Old Style" w:hAnsi="Bookman Old Style"/>
                <w:bCs/>
                <w:sz w:val="12"/>
                <w:szCs w:val="12"/>
              </w:rPr>
            </w:pPr>
            <w:r>
              <w:rPr>
                <w:rFonts w:ascii="Bookman Old Style" w:hAnsi="Bookman Old Style"/>
                <w:bCs/>
                <w:sz w:val="12"/>
                <w:szCs w:val="12"/>
              </w:rPr>
              <w:t>441.000m2</w:t>
            </w:r>
          </w:p>
        </w:tc>
        <w:tc>
          <w:tcPr>
            <w:tcW w:w="174" w:type="pct"/>
          </w:tcPr>
          <w:p w:rsidR="00B833FA" w:rsidRPr="00274B43" w:rsidRDefault="00B833FA" w:rsidP="000030E0">
            <w:pPr>
              <w:jc w:val="center"/>
              <w:rPr>
                <w:rFonts w:ascii="Bookman Old Style" w:hAnsi="Bookman Old Style"/>
                <w:bCs/>
                <w:sz w:val="12"/>
                <w:szCs w:val="12"/>
              </w:rPr>
            </w:pPr>
            <w:r>
              <w:rPr>
                <w:rFonts w:ascii="Bookman Old Style" w:hAnsi="Bookman Old Style"/>
                <w:bCs/>
                <w:sz w:val="12"/>
                <w:szCs w:val="12"/>
              </w:rPr>
              <w:t>1.183.284 m2</w:t>
            </w:r>
          </w:p>
        </w:tc>
        <w:tc>
          <w:tcPr>
            <w:tcW w:w="306" w:type="pct"/>
          </w:tcPr>
          <w:p w:rsidR="00B833FA" w:rsidRPr="00274B43" w:rsidRDefault="00B833FA" w:rsidP="00B833FA">
            <w:pPr>
              <w:jc w:val="right"/>
              <w:rPr>
                <w:rFonts w:ascii="Bookman Old Style" w:hAnsi="Bookman Old Style"/>
                <w:bCs/>
                <w:sz w:val="12"/>
                <w:szCs w:val="12"/>
              </w:rPr>
            </w:pPr>
            <w:r>
              <w:rPr>
                <w:rFonts w:ascii="Bookman Old Style" w:hAnsi="Bookman Old Style"/>
                <w:bCs/>
                <w:sz w:val="12"/>
                <w:szCs w:val="12"/>
              </w:rPr>
              <w:t>883.520.000</w:t>
            </w:r>
          </w:p>
        </w:tc>
        <w:tc>
          <w:tcPr>
            <w:tcW w:w="174" w:type="pct"/>
          </w:tcPr>
          <w:p w:rsidR="00B833FA" w:rsidRPr="00274B43" w:rsidRDefault="00B833FA" w:rsidP="00071F36">
            <w:pPr>
              <w:jc w:val="right"/>
              <w:rPr>
                <w:rFonts w:ascii="Bookman Old Style" w:hAnsi="Bookman Old Style" w:cs="Calibri"/>
                <w:sz w:val="12"/>
                <w:szCs w:val="12"/>
              </w:rPr>
            </w:pPr>
            <w:r w:rsidRPr="00274B43">
              <w:rPr>
                <w:rFonts w:ascii="Bookman Old Style" w:hAnsi="Bookman Old Style" w:cs="Calibri"/>
                <w:sz w:val="12"/>
                <w:szCs w:val="12"/>
              </w:rPr>
              <w:t>1.182.384 m2</w:t>
            </w:r>
          </w:p>
        </w:tc>
        <w:tc>
          <w:tcPr>
            <w:tcW w:w="306" w:type="pct"/>
          </w:tcPr>
          <w:p w:rsidR="00B833FA" w:rsidRPr="00B833FA" w:rsidRDefault="00B833FA" w:rsidP="00071F36">
            <w:pPr>
              <w:jc w:val="right"/>
              <w:rPr>
                <w:rFonts w:ascii="Bookman Old Style" w:hAnsi="Bookman Old Style" w:cs="Calibri"/>
                <w:sz w:val="10"/>
                <w:szCs w:val="10"/>
              </w:rPr>
            </w:pPr>
            <w:r w:rsidRPr="00B833FA">
              <w:rPr>
                <w:rFonts w:ascii="Bookman Old Style" w:hAnsi="Bookman Old Style" w:cs="Calibri"/>
                <w:sz w:val="10"/>
                <w:szCs w:val="10"/>
              </w:rPr>
              <w:t xml:space="preserve">1.055.645.000 </w:t>
            </w:r>
          </w:p>
        </w:tc>
        <w:tc>
          <w:tcPr>
            <w:tcW w:w="175"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1.182.384 m2</w:t>
            </w:r>
          </w:p>
        </w:tc>
        <w:tc>
          <w:tcPr>
            <w:tcW w:w="303" w:type="pct"/>
          </w:tcPr>
          <w:p w:rsidR="00B833FA" w:rsidRPr="00B833FA" w:rsidRDefault="00B833FA" w:rsidP="00071F36">
            <w:pPr>
              <w:jc w:val="right"/>
              <w:rPr>
                <w:rFonts w:ascii="Bookman Old Style" w:hAnsi="Bookman Old Style" w:cs="Calibri"/>
                <w:sz w:val="10"/>
                <w:szCs w:val="10"/>
              </w:rPr>
            </w:pPr>
            <w:r w:rsidRPr="00B833FA">
              <w:rPr>
                <w:rFonts w:ascii="Bookman Old Style" w:hAnsi="Bookman Old Style" w:cs="Calibri"/>
                <w:sz w:val="10"/>
                <w:szCs w:val="10"/>
              </w:rPr>
              <w:t>1.082.036.000</w:t>
            </w:r>
          </w:p>
        </w:tc>
        <w:tc>
          <w:tcPr>
            <w:tcW w:w="175"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1.182.384 m2</w:t>
            </w:r>
          </w:p>
        </w:tc>
        <w:tc>
          <w:tcPr>
            <w:tcW w:w="305" w:type="pct"/>
          </w:tcPr>
          <w:p w:rsidR="00B833FA" w:rsidRPr="00B833FA" w:rsidRDefault="00B833FA" w:rsidP="00071F36">
            <w:pPr>
              <w:jc w:val="right"/>
              <w:rPr>
                <w:rFonts w:ascii="Bookman Old Style" w:hAnsi="Bookman Old Style" w:cs="Calibri"/>
                <w:sz w:val="10"/>
                <w:szCs w:val="10"/>
              </w:rPr>
            </w:pPr>
            <w:r w:rsidRPr="00B833FA">
              <w:rPr>
                <w:rFonts w:ascii="Bookman Old Style" w:hAnsi="Bookman Old Style" w:cs="Calibri"/>
                <w:sz w:val="10"/>
                <w:szCs w:val="10"/>
              </w:rPr>
              <w:t>1.109.087.000</w:t>
            </w:r>
          </w:p>
        </w:tc>
        <w:tc>
          <w:tcPr>
            <w:tcW w:w="174"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1.182.384 m2</w:t>
            </w:r>
          </w:p>
        </w:tc>
        <w:tc>
          <w:tcPr>
            <w:tcW w:w="305" w:type="pct"/>
          </w:tcPr>
          <w:p w:rsidR="00B833FA" w:rsidRPr="00B833FA" w:rsidRDefault="00B833FA" w:rsidP="00071F36">
            <w:pPr>
              <w:jc w:val="right"/>
              <w:rPr>
                <w:rFonts w:ascii="Bookman Old Style" w:hAnsi="Bookman Old Style" w:cs="Calibri"/>
                <w:sz w:val="10"/>
                <w:szCs w:val="10"/>
              </w:rPr>
            </w:pPr>
            <w:r w:rsidRPr="00B833FA">
              <w:rPr>
                <w:rFonts w:ascii="Bookman Old Style" w:hAnsi="Bookman Old Style" w:cs="Calibri"/>
                <w:sz w:val="10"/>
                <w:szCs w:val="10"/>
              </w:rPr>
              <w:t>1.136.814.000</w:t>
            </w:r>
          </w:p>
        </w:tc>
        <w:tc>
          <w:tcPr>
            <w:tcW w:w="174"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1.182.384 m2</w:t>
            </w:r>
          </w:p>
        </w:tc>
        <w:tc>
          <w:tcPr>
            <w:tcW w:w="305" w:type="pct"/>
          </w:tcPr>
          <w:p w:rsidR="00B833FA" w:rsidRPr="00B833FA" w:rsidRDefault="00B833FA" w:rsidP="00071F36">
            <w:pPr>
              <w:jc w:val="right"/>
              <w:rPr>
                <w:rFonts w:ascii="Bookman Old Style" w:hAnsi="Bookman Old Style" w:cs="Calibri"/>
                <w:sz w:val="10"/>
                <w:szCs w:val="10"/>
              </w:rPr>
            </w:pPr>
            <w:r w:rsidRPr="00B833FA">
              <w:rPr>
                <w:rFonts w:ascii="Bookman Old Style" w:hAnsi="Bookman Old Style" w:cs="Calibri"/>
                <w:sz w:val="10"/>
                <w:szCs w:val="10"/>
              </w:rPr>
              <w:t>1.136.814.000</w:t>
            </w:r>
          </w:p>
        </w:tc>
        <w:tc>
          <w:tcPr>
            <w:tcW w:w="267" w:type="pct"/>
          </w:tcPr>
          <w:p w:rsidR="00B833FA" w:rsidRPr="00274B43" w:rsidRDefault="00B833FA"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B833FA" w:rsidRPr="00274B43" w:rsidRDefault="00B833FA" w:rsidP="00900C42">
            <w:pPr>
              <w:jc w:val="center"/>
              <w:rPr>
                <w:rFonts w:ascii="Bookman Old Style" w:hAnsi="Bookman Old Style"/>
                <w:bCs/>
                <w:sz w:val="12"/>
                <w:szCs w:val="12"/>
              </w:rPr>
            </w:pPr>
            <w:r>
              <w:rPr>
                <w:rFonts w:ascii="Bookman Old Style" w:hAnsi="Bookman Old Style"/>
                <w:bCs/>
                <w:sz w:val="12"/>
                <w:szCs w:val="12"/>
              </w:rPr>
              <w:t>Dinkopindag</w:t>
            </w:r>
          </w:p>
        </w:tc>
      </w:tr>
      <w:tr w:rsidR="00B833FA" w:rsidRPr="00274B43" w:rsidTr="007B2917">
        <w:trPr>
          <w:trHeight w:val="365"/>
        </w:trPr>
        <w:tc>
          <w:tcPr>
            <w:tcW w:w="231" w:type="pct"/>
            <w:tcBorders>
              <w:top w:val="nil"/>
              <w:bottom w:val="nil"/>
            </w:tcBorders>
            <w:vAlign w:val="center"/>
          </w:tcPr>
          <w:p w:rsidR="00B833FA" w:rsidRPr="00274B43" w:rsidRDefault="00B833FA" w:rsidP="00071F36">
            <w:pPr>
              <w:rPr>
                <w:rFonts w:ascii="Bookman Old Style" w:hAnsi="Bookman Old Style"/>
                <w:bCs/>
                <w:sz w:val="12"/>
                <w:szCs w:val="12"/>
              </w:rPr>
            </w:pPr>
          </w:p>
        </w:tc>
        <w:tc>
          <w:tcPr>
            <w:tcW w:w="265" w:type="pct"/>
            <w:tcBorders>
              <w:top w:val="nil"/>
              <w:bottom w:val="nil"/>
            </w:tcBorders>
            <w:vAlign w:val="center"/>
          </w:tcPr>
          <w:p w:rsidR="00B833FA" w:rsidRPr="00274B43" w:rsidRDefault="00B833FA" w:rsidP="00071F36">
            <w:pPr>
              <w:rPr>
                <w:rFonts w:ascii="Bookman Old Style" w:hAnsi="Bookman Old Style"/>
                <w:bCs/>
                <w:sz w:val="12"/>
                <w:szCs w:val="12"/>
              </w:rPr>
            </w:pPr>
          </w:p>
        </w:tc>
        <w:tc>
          <w:tcPr>
            <w:tcW w:w="103" w:type="pct"/>
            <w:vAlign w:val="center"/>
          </w:tcPr>
          <w:p w:rsidR="00B833FA" w:rsidRPr="00274B43" w:rsidRDefault="00B833FA" w:rsidP="00071F36">
            <w:pPr>
              <w:rPr>
                <w:rFonts w:ascii="Bookman Old Style" w:hAnsi="Bookman Old Style"/>
                <w:bCs/>
                <w:sz w:val="12"/>
                <w:szCs w:val="12"/>
              </w:rPr>
            </w:pPr>
          </w:p>
        </w:tc>
        <w:tc>
          <w:tcPr>
            <w:tcW w:w="392" w:type="pct"/>
          </w:tcPr>
          <w:p w:rsidR="00B833FA" w:rsidRPr="00274B43" w:rsidRDefault="00B833FA"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Penyediaan alat tulis kantor</w:t>
            </w:r>
          </w:p>
        </w:tc>
        <w:tc>
          <w:tcPr>
            <w:tcW w:w="313" w:type="pct"/>
          </w:tcPr>
          <w:p w:rsidR="00B833FA" w:rsidRPr="00274B43" w:rsidRDefault="00B833FA"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alat tulis kantor</w:t>
            </w:r>
          </w:p>
        </w:tc>
        <w:tc>
          <w:tcPr>
            <w:tcW w:w="132" w:type="pct"/>
          </w:tcPr>
          <w:p w:rsidR="00B833FA" w:rsidRPr="00274B43" w:rsidRDefault="00B833FA" w:rsidP="00133827">
            <w:pPr>
              <w:jc w:val="center"/>
              <w:rPr>
                <w:rFonts w:ascii="Bookman Old Style" w:hAnsi="Bookman Old Style"/>
                <w:bCs/>
                <w:sz w:val="12"/>
                <w:szCs w:val="12"/>
              </w:rPr>
            </w:pPr>
            <w:r>
              <w:rPr>
                <w:rFonts w:ascii="Bookman Old Style" w:hAnsi="Bookman Old Style"/>
                <w:bCs/>
                <w:sz w:val="12"/>
                <w:szCs w:val="12"/>
              </w:rPr>
              <w:t xml:space="preserve">56 jenis </w:t>
            </w:r>
          </w:p>
        </w:tc>
        <w:tc>
          <w:tcPr>
            <w:tcW w:w="122" w:type="pct"/>
          </w:tcPr>
          <w:p w:rsidR="00B833FA" w:rsidRPr="00274B43" w:rsidRDefault="00B833FA" w:rsidP="00133827">
            <w:pPr>
              <w:jc w:val="center"/>
              <w:rPr>
                <w:rFonts w:ascii="Bookman Old Style" w:hAnsi="Bookman Old Style"/>
                <w:bCs/>
                <w:sz w:val="12"/>
                <w:szCs w:val="12"/>
              </w:rPr>
            </w:pPr>
            <w:r>
              <w:rPr>
                <w:rFonts w:ascii="Bookman Old Style" w:hAnsi="Bookman Old Style"/>
                <w:bCs/>
                <w:sz w:val="12"/>
                <w:szCs w:val="12"/>
              </w:rPr>
              <w:t xml:space="preserve">23 jenis </w:t>
            </w:r>
          </w:p>
        </w:tc>
        <w:tc>
          <w:tcPr>
            <w:tcW w:w="174" w:type="pct"/>
          </w:tcPr>
          <w:p w:rsidR="00B833FA" w:rsidRPr="00274B43" w:rsidRDefault="00B833FA" w:rsidP="00B833FA">
            <w:pPr>
              <w:jc w:val="center"/>
              <w:rPr>
                <w:rFonts w:ascii="Bookman Old Style" w:hAnsi="Bookman Old Style"/>
                <w:bCs/>
                <w:sz w:val="12"/>
                <w:szCs w:val="12"/>
              </w:rPr>
            </w:pPr>
            <w:r>
              <w:rPr>
                <w:rFonts w:ascii="Bookman Old Style" w:hAnsi="Bookman Old Style"/>
                <w:bCs/>
                <w:sz w:val="12"/>
                <w:szCs w:val="12"/>
              </w:rPr>
              <w:t>51 jenis ATK</w:t>
            </w:r>
          </w:p>
        </w:tc>
        <w:tc>
          <w:tcPr>
            <w:tcW w:w="306" w:type="pct"/>
          </w:tcPr>
          <w:p w:rsidR="00B833FA" w:rsidRPr="00274B43" w:rsidRDefault="00B833FA" w:rsidP="00B833FA">
            <w:pPr>
              <w:jc w:val="right"/>
              <w:rPr>
                <w:rFonts w:ascii="Bookman Old Style" w:hAnsi="Bookman Old Style"/>
                <w:bCs/>
                <w:sz w:val="12"/>
                <w:szCs w:val="12"/>
              </w:rPr>
            </w:pPr>
            <w:r>
              <w:rPr>
                <w:rFonts w:ascii="Bookman Old Style" w:hAnsi="Bookman Old Style"/>
                <w:bCs/>
                <w:sz w:val="12"/>
                <w:szCs w:val="12"/>
              </w:rPr>
              <w:t>145.000.000</w:t>
            </w:r>
          </w:p>
        </w:tc>
        <w:tc>
          <w:tcPr>
            <w:tcW w:w="174"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54 jenis ATK</w:t>
            </w:r>
          </w:p>
        </w:tc>
        <w:tc>
          <w:tcPr>
            <w:tcW w:w="306" w:type="pct"/>
          </w:tcPr>
          <w:p w:rsidR="00B833FA" w:rsidRPr="00274B43" w:rsidRDefault="00B833FA" w:rsidP="00071F36">
            <w:pPr>
              <w:jc w:val="right"/>
              <w:rPr>
                <w:rFonts w:ascii="Bookman Old Style" w:hAnsi="Bookman Old Style" w:cs="Calibri"/>
                <w:sz w:val="12"/>
                <w:szCs w:val="12"/>
              </w:rPr>
            </w:pPr>
            <w:r w:rsidRPr="00274B43">
              <w:rPr>
                <w:rFonts w:ascii="Bookman Old Style" w:hAnsi="Bookman Old Style" w:cs="Calibri"/>
                <w:sz w:val="12"/>
                <w:szCs w:val="12"/>
              </w:rPr>
              <w:t>364.100.000</w:t>
            </w:r>
          </w:p>
        </w:tc>
        <w:tc>
          <w:tcPr>
            <w:tcW w:w="175"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54 jenis ATK</w:t>
            </w:r>
          </w:p>
        </w:tc>
        <w:tc>
          <w:tcPr>
            <w:tcW w:w="303" w:type="pct"/>
          </w:tcPr>
          <w:p w:rsidR="00B833FA" w:rsidRPr="00274B43" w:rsidRDefault="00B833FA" w:rsidP="00071F36">
            <w:pPr>
              <w:jc w:val="right"/>
              <w:rPr>
                <w:rFonts w:ascii="Bookman Old Style" w:hAnsi="Bookman Old Style" w:cs="Calibri"/>
                <w:sz w:val="12"/>
                <w:szCs w:val="12"/>
              </w:rPr>
            </w:pPr>
            <w:r w:rsidRPr="00274B43">
              <w:rPr>
                <w:rFonts w:ascii="Bookman Old Style" w:hAnsi="Bookman Old Style" w:cs="Calibri"/>
                <w:sz w:val="12"/>
                <w:szCs w:val="12"/>
              </w:rPr>
              <w:t>373.202.000</w:t>
            </w:r>
          </w:p>
        </w:tc>
        <w:tc>
          <w:tcPr>
            <w:tcW w:w="175"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54 jenis ATK</w:t>
            </w:r>
          </w:p>
        </w:tc>
        <w:tc>
          <w:tcPr>
            <w:tcW w:w="305" w:type="pct"/>
          </w:tcPr>
          <w:p w:rsidR="00B833FA" w:rsidRPr="00274B43" w:rsidRDefault="00B833FA" w:rsidP="00071F36">
            <w:pPr>
              <w:jc w:val="right"/>
              <w:rPr>
                <w:rFonts w:ascii="Bookman Old Style" w:hAnsi="Bookman Old Style" w:cs="Calibri"/>
                <w:sz w:val="12"/>
                <w:szCs w:val="12"/>
              </w:rPr>
            </w:pPr>
            <w:r w:rsidRPr="00274B43">
              <w:rPr>
                <w:rFonts w:ascii="Bookman Old Style" w:hAnsi="Bookman Old Style" w:cs="Calibri"/>
                <w:sz w:val="12"/>
                <w:szCs w:val="12"/>
              </w:rPr>
              <w:t>382.532.000</w:t>
            </w:r>
          </w:p>
        </w:tc>
        <w:tc>
          <w:tcPr>
            <w:tcW w:w="174"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54 jenis ATK</w:t>
            </w:r>
          </w:p>
        </w:tc>
        <w:tc>
          <w:tcPr>
            <w:tcW w:w="305" w:type="pct"/>
          </w:tcPr>
          <w:p w:rsidR="00B833FA" w:rsidRPr="00274B43" w:rsidRDefault="00B833FA" w:rsidP="00071F36">
            <w:pPr>
              <w:jc w:val="right"/>
              <w:rPr>
                <w:rFonts w:ascii="Bookman Old Style" w:hAnsi="Bookman Old Style" w:cs="Calibri"/>
                <w:sz w:val="12"/>
                <w:szCs w:val="12"/>
              </w:rPr>
            </w:pPr>
            <w:r w:rsidRPr="00274B43">
              <w:rPr>
                <w:rFonts w:ascii="Bookman Old Style" w:hAnsi="Bookman Old Style" w:cs="Calibri"/>
                <w:sz w:val="12"/>
                <w:szCs w:val="12"/>
              </w:rPr>
              <w:t>392.095.000</w:t>
            </w:r>
          </w:p>
        </w:tc>
        <w:tc>
          <w:tcPr>
            <w:tcW w:w="174" w:type="pct"/>
          </w:tcPr>
          <w:p w:rsidR="00B833FA" w:rsidRPr="00274B43" w:rsidRDefault="00B833FA" w:rsidP="00071F36">
            <w:pPr>
              <w:jc w:val="center"/>
              <w:rPr>
                <w:rFonts w:ascii="Bookman Old Style" w:hAnsi="Bookman Old Style" w:cs="Calibri"/>
                <w:sz w:val="12"/>
                <w:szCs w:val="12"/>
              </w:rPr>
            </w:pPr>
            <w:r w:rsidRPr="00274B43">
              <w:rPr>
                <w:rFonts w:ascii="Bookman Old Style" w:hAnsi="Bookman Old Style" w:cs="Calibri"/>
                <w:sz w:val="12"/>
                <w:szCs w:val="12"/>
              </w:rPr>
              <w:t>54 jenis ATK</w:t>
            </w:r>
          </w:p>
        </w:tc>
        <w:tc>
          <w:tcPr>
            <w:tcW w:w="305" w:type="pct"/>
          </w:tcPr>
          <w:p w:rsidR="00B833FA" w:rsidRPr="00274B43" w:rsidRDefault="00B833FA" w:rsidP="00071F36">
            <w:pPr>
              <w:jc w:val="right"/>
              <w:rPr>
                <w:rFonts w:ascii="Bookman Old Style" w:hAnsi="Bookman Old Style" w:cs="Calibri"/>
                <w:sz w:val="12"/>
                <w:szCs w:val="12"/>
              </w:rPr>
            </w:pPr>
            <w:r w:rsidRPr="00274B43">
              <w:rPr>
                <w:rFonts w:ascii="Bookman Old Style" w:hAnsi="Bookman Old Style" w:cs="Calibri"/>
                <w:sz w:val="12"/>
                <w:szCs w:val="12"/>
              </w:rPr>
              <w:t>392.095.000</w:t>
            </w:r>
          </w:p>
        </w:tc>
        <w:tc>
          <w:tcPr>
            <w:tcW w:w="267" w:type="pct"/>
          </w:tcPr>
          <w:p w:rsidR="00B833FA" w:rsidRPr="00274B43" w:rsidRDefault="00B833FA"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B833FA" w:rsidRPr="00274B43" w:rsidRDefault="00B833FA" w:rsidP="00900C42">
            <w:pPr>
              <w:jc w:val="center"/>
              <w:rPr>
                <w:rFonts w:ascii="Bookman Old Style" w:hAnsi="Bookman Old Style"/>
                <w:bCs/>
                <w:sz w:val="12"/>
                <w:szCs w:val="12"/>
              </w:rPr>
            </w:pPr>
            <w:r>
              <w:rPr>
                <w:rFonts w:ascii="Bookman Old Style" w:hAnsi="Bookman Old Style"/>
                <w:bCs/>
                <w:sz w:val="12"/>
                <w:szCs w:val="12"/>
              </w:rPr>
              <w:t>Dinkopindag</w:t>
            </w:r>
          </w:p>
        </w:tc>
      </w:tr>
      <w:tr w:rsidR="00133827" w:rsidRPr="00274B43" w:rsidTr="007B2917">
        <w:trPr>
          <w:trHeight w:val="365"/>
        </w:trPr>
        <w:tc>
          <w:tcPr>
            <w:tcW w:w="231" w:type="pct"/>
            <w:tcBorders>
              <w:top w:val="nil"/>
              <w:bottom w:val="nil"/>
            </w:tcBorders>
            <w:vAlign w:val="center"/>
          </w:tcPr>
          <w:p w:rsidR="00133827" w:rsidRPr="00274B43" w:rsidRDefault="00133827" w:rsidP="00071F36">
            <w:pPr>
              <w:rPr>
                <w:rFonts w:ascii="Bookman Old Style" w:hAnsi="Bookman Old Style"/>
                <w:bCs/>
                <w:sz w:val="12"/>
                <w:szCs w:val="12"/>
              </w:rPr>
            </w:pPr>
          </w:p>
        </w:tc>
        <w:tc>
          <w:tcPr>
            <w:tcW w:w="265" w:type="pct"/>
            <w:tcBorders>
              <w:top w:val="nil"/>
              <w:bottom w:val="nil"/>
            </w:tcBorders>
            <w:vAlign w:val="center"/>
          </w:tcPr>
          <w:p w:rsidR="00133827" w:rsidRPr="00274B43" w:rsidRDefault="00133827" w:rsidP="00071F36">
            <w:pPr>
              <w:rPr>
                <w:rFonts w:ascii="Bookman Old Style" w:hAnsi="Bookman Old Style"/>
                <w:bCs/>
                <w:sz w:val="12"/>
                <w:szCs w:val="12"/>
              </w:rPr>
            </w:pPr>
          </w:p>
        </w:tc>
        <w:tc>
          <w:tcPr>
            <w:tcW w:w="103" w:type="pct"/>
            <w:vAlign w:val="center"/>
          </w:tcPr>
          <w:p w:rsidR="00133827" w:rsidRPr="00274B43" w:rsidRDefault="00133827" w:rsidP="00071F36">
            <w:pPr>
              <w:rPr>
                <w:rFonts w:ascii="Bookman Old Style" w:hAnsi="Bookman Old Style"/>
                <w:bCs/>
                <w:sz w:val="12"/>
                <w:szCs w:val="12"/>
              </w:rPr>
            </w:pPr>
          </w:p>
        </w:tc>
        <w:tc>
          <w:tcPr>
            <w:tcW w:w="392"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Penyediaan barang cetakan dan penggandaan</w:t>
            </w:r>
          </w:p>
        </w:tc>
        <w:tc>
          <w:tcPr>
            <w:tcW w:w="313"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barang cetakan dan penagandaan</w:t>
            </w:r>
          </w:p>
        </w:tc>
        <w:tc>
          <w:tcPr>
            <w:tcW w:w="132" w:type="pct"/>
          </w:tcPr>
          <w:p w:rsidR="00133827" w:rsidRPr="00274B43" w:rsidRDefault="00133827" w:rsidP="00B833FA">
            <w:pPr>
              <w:jc w:val="center"/>
              <w:rPr>
                <w:rFonts w:ascii="Bookman Old Style" w:hAnsi="Bookman Old Style"/>
                <w:bCs/>
                <w:sz w:val="12"/>
                <w:szCs w:val="12"/>
              </w:rPr>
            </w:pPr>
            <w:r>
              <w:rPr>
                <w:rFonts w:ascii="Bookman Old Style" w:hAnsi="Bookman Old Style"/>
                <w:bCs/>
                <w:sz w:val="12"/>
                <w:szCs w:val="12"/>
              </w:rPr>
              <w:t>14 jenis</w:t>
            </w:r>
          </w:p>
        </w:tc>
        <w:tc>
          <w:tcPr>
            <w:tcW w:w="122" w:type="pct"/>
          </w:tcPr>
          <w:p w:rsidR="00133827" w:rsidRPr="00274B43" w:rsidRDefault="00133827" w:rsidP="00B833FA">
            <w:pPr>
              <w:jc w:val="center"/>
              <w:rPr>
                <w:rFonts w:ascii="Bookman Old Style" w:hAnsi="Bookman Old Style"/>
                <w:bCs/>
                <w:sz w:val="12"/>
                <w:szCs w:val="12"/>
              </w:rPr>
            </w:pPr>
            <w:r>
              <w:rPr>
                <w:rFonts w:ascii="Bookman Old Style" w:hAnsi="Bookman Old Style"/>
                <w:bCs/>
                <w:sz w:val="12"/>
                <w:szCs w:val="12"/>
              </w:rPr>
              <w:t>14 jenis</w:t>
            </w:r>
          </w:p>
        </w:tc>
        <w:tc>
          <w:tcPr>
            <w:tcW w:w="174" w:type="pct"/>
          </w:tcPr>
          <w:p w:rsidR="00133827" w:rsidRPr="00274B43" w:rsidRDefault="00133827" w:rsidP="00B833FA">
            <w:pPr>
              <w:jc w:val="center"/>
              <w:rPr>
                <w:rFonts w:ascii="Bookman Old Style" w:hAnsi="Bookman Old Style"/>
                <w:bCs/>
                <w:sz w:val="12"/>
                <w:szCs w:val="12"/>
              </w:rPr>
            </w:pPr>
            <w:r>
              <w:rPr>
                <w:rFonts w:ascii="Bookman Old Style" w:hAnsi="Bookman Old Style"/>
                <w:bCs/>
                <w:sz w:val="12"/>
                <w:szCs w:val="12"/>
              </w:rPr>
              <w:t>32 jenis</w:t>
            </w:r>
          </w:p>
        </w:tc>
        <w:tc>
          <w:tcPr>
            <w:tcW w:w="306" w:type="pct"/>
          </w:tcPr>
          <w:p w:rsidR="00133827" w:rsidRPr="00274B43" w:rsidRDefault="00133827" w:rsidP="00B833FA">
            <w:pPr>
              <w:jc w:val="right"/>
              <w:rPr>
                <w:rFonts w:ascii="Bookman Old Style" w:hAnsi="Bookman Old Style"/>
                <w:bCs/>
                <w:sz w:val="12"/>
                <w:szCs w:val="12"/>
              </w:rPr>
            </w:pPr>
            <w:r>
              <w:rPr>
                <w:rFonts w:ascii="Bookman Old Style" w:hAnsi="Bookman Old Style"/>
                <w:bCs/>
                <w:sz w:val="12"/>
                <w:szCs w:val="12"/>
              </w:rPr>
              <w:t>435.000.000</w:t>
            </w:r>
          </w:p>
        </w:tc>
        <w:tc>
          <w:tcPr>
            <w:tcW w:w="174" w:type="pct"/>
          </w:tcPr>
          <w:p w:rsidR="00133827" w:rsidRPr="00274B43" w:rsidRDefault="00133827" w:rsidP="00133827">
            <w:pPr>
              <w:jc w:val="center"/>
              <w:rPr>
                <w:rFonts w:ascii="Bookman Old Style" w:hAnsi="Bookman Old Style" w:cs="Calibri"/>
                <w:sz w:val="12"/>
                <w:szCs w:val="12"/>
              </w:rPr>
            </w:pPr>
            <w:r w:rsidRPr="00274B43">
              <w:rPr>
                <w:rFonts w:ascii="Bookman Old Style" w:hAnsi="Bookman Old Style" w:cs="Calibri"/>
                <w:sz w:val="12"/>
                <w:szCs w:val="12"/>
              </w:rPr>
              <w:t>16 jenis</w:t>
            </w:r>
          </w:p>
        </w:tc>
        <w:tc>
          <w:tcPr>
            <w:tcW w:w="306"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320.000.000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16 jenis</w:t>
            </w:r>
          </w:p>
        </w:tc>
        <w:tc>
          <w:tcPr>
            <w:tcW w:w="303"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328.000.000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16 jenis</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336.200.000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16 jenis</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344.605.000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16 jenis</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344.605.000</w:t>
            </w:r>
          </w:p>
        </w:tc>
        <w:tc>
          <w:tcPr>
            <w:tcW w:w="267" w:type="pct"/>
          </w:tcPr>
          <w:p w:rsidR="00133827" w:rsidRPr="00274B43" w:rsidRDefault="00133827"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133827" w:rsidRPr="00274B43" w:rsidRDefault="00133827" w:rsidP="00900C42">
            <w:pPr>
              <w:jc w:val="center"/>
              <w:rPr>
                <w:rFonts w:ascii="Bookman Old Style" w:hAnsi="Bookman Old Style"/>
                <w:bCs/>
                <w:sz w:val="12"/>
                <w:szCs w:val="12"/>
              </w:rPr>
            </w:pPr>
            <w:r>
              <w:rPr>
                <w:rFonts w:ascii="Bookman Old Style" w:hAnsi="Bookman Old Style"/>
                <w:bCs/>
                <w:sz w:val="12"/>
                <w:szCs w:val="12"/>
              </w:rPr>
              <w:t>Dinkopindag</w:t>
            </w:r>
          </w:p>
        </w:tc>
      </w:tr>
      <w:tr w:rsidR="00133827" w:rsidRPr="00274B43" w:rsidTr="007B2917">
        <w:trPr>
          <w:trHeight w:val="365"/>
        </w:trPr>
        <w:tc>
          <w:tcPr>
            <w:tcW w:w="231" w:type="pct"/>
            <w:tcBorders>
              <w:top w:val="nil"/>
              <w:bottom w:val="nil"/>
            </w:tcBorders>
            <w:vAlign w:val="center"/>
          </w:tcPr>
          <w:p w:rsidR="00133827" w:rsidRPr="00274B43" w:rsidRDefault="00133827" w:rsidP="00071F36">
            <w:pPr>
              <w:rPr>
                <w:rFonts w:ascii="Bookman Old Style" w:hAnsi="Bookman Old Style"/>
                <w:bCs/>
                <w:sz w:val="12"/>
                <w:szCs w:val="12"/>
              </w:rPr>
            </w:pPr>
          </w:p>
        </w:tc>
        <w:tc>
          <w:tcPr>
            <w:tcW w:w="265" w:type="pct"/>
            <w:tcBorders>
              <w:top w:val="nil"/>
              <w:bottom w:val="nil"/>
            </w:tcBorders>
            <w:vAlign w:val="center"/>
          </w:tcPr>
          <w:p w:rsidR="00133827" w:rsidRPr="00274B43" w:rsidRDefault="00133827" w:rsidP="00071F36">
            <w:pPr>
              <w:rPr>
                <w:rFonts w:ascii="Bookman Old Style" w:hAnsi="Bookman Old Style"/>
                <w:bCs/>
                <w:sz w:val="12"/>
                <w:szCs w:val="12"/>
              </w:rPr>
            </w:pPr>
          </w:p>
        </w:tc>
        <w:tc>
          <w:tcPr>
            <w:tcW w:w="103" w:type="pct"/>
            <w:vAlign w:val="center"/>
          </w:tcPr>
          <w:p w:rsidR="00133827" w:rsidRPr="00274B43" w:rsidRDefault="00133827" w:rsidP="00071F36">
            <w:pPr>
              <w:rPr>
                <w:rFonts w:ascii="Bookman Old Style" w:hAnsi="Bookman Old Style"/>
                <w:bCs/>
                <w:sz w:val="12"/>
                <w:szCs w:val="12"/>
              </w:rPr>
            </w:pPr>
          </w:p>
        </w:tc>
        <w:tc>
          <w:tcPr>
            <w:tcW w:w="392"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Penyediaan komponen instalasi listrik/penerangan bangunan kantor</w:t>
            </w:r>
          </w:p>
        </w:tc>
        <w:tc>
          <w:tcPr>
            <w:tcW w:w="313" w:type="pct"/>
          </w:tcPr>
          <w:p w:rsidR="00133827" w:rsidRPr="00133827" w:rsidRDefault="00133827" w:rsidP="00071F36">
            <w:pPr>
              <w:rPr>
                <w:rFonts w:ascii="Bookman Old Style" w:eastAsia="Times New Roman" w:hAnsi="Bookman Old Style"/>
                <w:sz w:val="11"/>
                <w:szCs w:val="11"/>
              </w:rPr>
            </w:pPr>
            <w:r w:rsidRPr="00133827">
              <w:rPr>
                <w:rFonts w:ascii="Bookman Old Style" w:eastAsia="Times New Roman" w:hAnsi="Bookman Old Style"/>
                <w:sz w:val="11"/>
                <w:szCs w:val="11"/>
              </w:rPr>
              <w:t>Jumlah komponen instalasi listrik/penerangan bangunan kantor</w:t>
            </w:r>
          </w:p>
        </w:tc>
        <w:tc>
          <w:tcPr>
            <w:tcW w:w="132" w:type="pct"/>
          </w:tcPr>
          <w:p w:rsidR="00133827" w:rsidRPr="00274B43" w:rsidRDefault="00133827" w:rsidP="00B833FA">
            <w:pPr>
              <w:jc w:val="center"/>
              <w:rPr>
                <w:rFonts w:ascii="Bookman Old Style" w:hAnsi="Bookman Old Style"/>
                <w:bCs/>
                <w:sz w:val="12"/>
                <w:szCs w:val="12"/>
              </w:rPr>
            </w:pPr>
            <w:r>
              <w:rPr>
                <w:rFonts w:ascii="Bookman Old Style" w:hAnsi="Bookman Old Style"/>
                <w:bCs/>
                <w:sz w:val="12"/>
                <w:szCs w:val="12"/>
              </w:rPr>
              <w:t>9 jenis</w:t>
            </w:r>
          </w:p>
        </w:tc>
        <w:tc>
          <w:tcPr>
            <w:tcW w:w="122" w:type="pct"/>
          </w:tcPr>
          <w:p w:rsidR="00133827" w:rsidRPr="00274B43" w:rsidRDefault="00133827" w:rsidP="00B833FA">
            <w:pPr>
              <w:jc w:val="center"/>
              <w:rPr>
                <w:rFonts w:ascii="Bookman Old Style" w:hAnsi="Bookman Old Style"/>
                <w:bCs/>
                <w:sz w:val="12"/>
                <w:szCs w:val="12"/>
              </w:rPr>
            </w:pPr>
            <w:r>
              <w:rPr>
                <w:rFonts w:ascii="Bookman Old Style" w:hAnsi="Bookman Old Style"/>
                <w:bCs/>
                <w:sz w:val="12"/>
                <w:szCs w:val="12"/>
              </w:rPr>
              <w:t>8 jenis</w:t>
            </w:r>
          </w:p>
        </w:tc>
        <w:tc>
          <w:tcPr>
            <w:tcW w:w="174" w:type="pct"/>
          </w:tcPr>
          <w:p w:rsidR="00133827" w:rsidRPr="00274B43" w:rsidRDefault="00133827" w:rsidP="00B833FA">
            <w:pPr>
              <w:jc w:val="center"/>
              <w:rPr>
                <w:rFonts w:ascii="Bookman Old Style" w:hAnsi="Bookman Old Style"/>
                <w:bCs/>
                <w:sz w:val="12"/>
                <w:szCs w:val="12"/>
              </w:rPr>
            </w:pPr>
            <w:r>
              <w:rPr>
                <w:rFonts w:ascii="Bookman Old Style" w:hAnsi="Bookman Old Style"/>
                <w:bCs/>
                <w:sz w:val="12"/>
                <w:szCs w:val="12"/>
              </w:rPr>
              <w:t>18 jenis</w:t>
            </w:r>
          </w:p>
        </w:tc>
        <w:tc>
          <w:tcPr>
            <w:tcW w:w="306" w:type="pct"/>
          </w:tcPr>
          <w:p w:rsidR="00133827" w:rsidRPr="00274B43" w:rsidRDefault="00133827" w:rsidP="00B833FA">
            <w:pPr>
              <w:jc w:val="right"/>
              <w:rPr>
                <w:rFonts w:ascii="Bookman Old Style" w:hAnsi="Bookman Old Style"/>
                <w:bCs/>
                <w:sz w:val="12"/>
                <w:szCs w:val="12"/>
              </w:rPr>
            </w:pPr>
            <w:r>
              <w:rPr>
                <w:rFonts w:ascii="Bookman Old Style" w:hAnsi="Bookman Old Style"/>
                <w:bCs/>
                <w:sz w:val="12"/>
                <w:szCs w:val="12"/>
              </w:rPr>
              <w:t>28.000.000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8 jenis</w:t>
            </w:r>
          </w:p>
          <w:p w:rsidR="00133827" w:rsidRPr="00274B43" w:rsidRDefault="00133827" w:rsidP="00071F36">
            <w:pPr>
              <w:jc w:val="right"/>
              <w:rPr>
                <w:rFonts w:ascii="Bookman Old Style" w:hAnsi="Bookman Old Style" w:cs="Calibri"/>
                <w:sz w:val="12"/>
                <w:szCs w:val="12"/>
              </w:rPr>
            </w:pPr>
          </w:p>
        </w:tc>
        <w:tc>
          <w:tcPr>
            <w:tcW w:w="306"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27.250.000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8 jenis</w:t>
            </w:r>
          </w:p>
        </w:tc>
        <w:tc>
          <w:tcPr>
            <w:tcW w:w="303"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27.931.000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8 jenis</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28.629.000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8 jenis</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29.345.000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8 jenis</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29.345.000</w:t>
            </w:r>
          </w:p>
        </w:tc>
        <w:tc>
          <w:tcPr>
            <w:tcW w:w="267" w:type="pct"/>
          </w:tcPr>
          <w:p w:rsidR="00133827" w:rsidRPr="00274B43" w:rsidRDefault="00133827"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133827" w:rsidRPr="00274B43" w:rsidRDefault="00133827" w:rsidP="00900C42">
            <w:pPr>
              <w:jc w:val="center"/>
              <w:rPr>
                <w:rFonts w:ascii="Bookman Old Style" w:hAnsi="Bookman Old Style"/>
                <w:bCs/>
                <w:sz w:val="12"/>
                <w:szCs w:val="12"/>
              </w:rPr>
            </w:pPr>
            <w:r>
              <w:rPr>
                <w:rFonts w:ascii="Bookman Old Style" w:hAnsi="Bookman Old Style"/>
                <w:bCs/>
                <w:sz w:val="12"/>
                <w:szCs w:val="12"/>
              </w:rPr>
              <w:t>Dinkopindag</w:t>
            </w:r>
          </w:p>
        </w:tc>
      </w:tr>
      <w:tr w:rsidR="00133827" w:rsidRPr="00274B43" w:rsidTr="007B2917">
        <w:trPr>
          <w:trHeight w:val="365"/>
        </w:trPr>
        <w:tc>
          <w:tcPr>
            <w:tcW w:w="231" w:type="pct"/>
            <w:tcBorders>
              <w:top w:val="nil"/>
              <w:bottom w:val="single" w:sz="4" w:space="0" w:color="auto"/>
            </w:tcBorders>
            <w:vAlign w:val="center"/>
          </w:tcPr>
          <w:p w:rsidR="00133827" w:rsidRPr="00274B43" w:rsidRDefault="00133827" w:rsidP="00071F36">
            <w:pPr>
              <w:rPr>
                <w:rFonts w:ascii="Bookman Old Style" w:hAnsi="Bookman Old Style"/>
                <w:bCs/>
                <w:sz w:val="12"/>
                <w:szCs w:val="12"/>
              </w:rPr>
            </w:pPr>
          </w:p>
        </w:tc>
        <w:tc>
          <w:tcPr>
            <w:tcW w:w="265" w:type="pct"/>
            <w:tcBorders>
              <w:top w:val="nil"/>
              <w:bottom w:val="single" w:sz="4" w:space="0" w:color="auto"/>
            </w:tcBorders>
            <w:vAlign w:val="center"/>
          </w:tcPr>
          <w:p w:rsidR="00133827" w:rsidRPr="00274B43" w:rsidRDefault="00133827" w:rsidP="00071F36">
            <w:pPr>
              <w:rPr>
                <w:rFonts w:ascii="Bookman Old Style" w:hAnsi="Bookman Old Style"/>
                <w:bCs/>
                <w:sz w:val="12"/>
                <w:szCs w:val="12"/>
              </w:rPr>
            </w:pPr>
          </w:p>
        </w:tc>
        <w:tc>
          <w:tcPr>
            <w:tcW w:w="103" w:type="pct"/>
            <w:vAlign w:val="center"/>
          </w:tcPr>
          <w:p w:rsidR="00133827" w:rsidRPr="00274B43" w:rsidRDefault="00133827" w:rsidP="00071F36">
            <w:pPr>
              <w:rPr>
                <w:rFonts w:ascii="Bookman Old Style" w:hAnsi="Bookman Old Style"/>
                <w:bCs/>
                <w:sz w:val="12"/>
                <w:szCs w:val="12"/>
              </w:rPr>
            </w:pPr>
          </w:p>
        </w:tc>
        <w:tc>
          <w:tcPr>
            <w:tcW w:w="392"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Penyediaan bahan bacaan dan peraturan perundang-undangan</w:t>
            </w:r>
          </w:p>
        </w:tc>
        <w:tc>
          <w:tcPr>
            <w:tcW w:w="313"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bahan bacaan dan peraturan perundang-undangan</w:t>
            </w:r>
          </w:p>
        </w:tc>
        <w:tc>
          <w:tcPr>
            <w:tcW w:w="132" w:type="pct"/>
          </w:tcPr>
          <w:p w:rsidR="00133827" w:rsidRPr="00274B43" w:rsidRDefault="00133827" w:rsidP="00133827">
            <w:pPr>
              <w:jc w:val="center"/>
              <w:rPr>
                <w:rFonts w:ascii="Bookman Old Style" w:hAnsi="Bookman Old Style"/>
                <w:bCs/>
                <w:sz w:val="12"/>
                <w:szCs w:val="12"/>
              </w:rPr>
            </w:pPr>
            <w:r>
              <w:rPr>
                <w:rFonts w:ascii="Bookman Old Style" w:hAnsi="Bookman Old Style"/>
                <w:bCs/>
                <w:sz w:val="12"/>
                <w:szCs w:val="12"/>
              </w:rPr>
              <w:t>3 jenis surat kabar</w:t>
            </w:r>
          </w:p>
        </w:tc>
        <w:tc>
          <w:tcPr>
            <w:tcW w:w="122" w:type="pct"/>
          </w:tcPr>
          <w:p w:rsidR="00133827" w:rsidRDefault="00133827">
            <w:r w:rsidRPr="00CF0AF8">
              <w:rPr>
                <w:rFonts w:ascii="Bookman Old Style" w:hAnsi="Bookman Old Style"/>
                <w:bCs/>
                <w:sz w:val="12"/>
                <w:szCs w:val="12"/>
              </w:rPr>
              <w:t>3 jenis surat kabar</w:t>
            </w:r>
          </w:p>
        </w:tc>
        <w:tc>
          <w:tcPr>
            <w:tcW w:w="174" w:type="pct"/>
          </w:tcPr>
          <w:p w:rsidR="00133827" w:rsidRDefault="00133827">
            <w:r w:rsidRPr="00CF0AF8">
              <w:rPr>
                <w:rFonts w:ascii="Bookman Old Style" w:hAnsi="Bookman Old Style"/>
                <w:bCs/>
                <w:sz w:val="12"/>
                <w:szCs w:val="12"/>
              </w:rPr>
              <w:t>3 jenis surat kabar</w:t>
            </w:r>
          </w:p>
        </w:tc>
        <w:tc>
          <w:tcPr>
            <w:tcW w:w="306" w:type="pct"/>
          </w:tcPr>
          <w:p w:rsidR="00133827" w:rsidRPr="00274B43" w:rsidRDefault="00133827" w:rsidP="00133827">
            <w:pPr>
              <w:jc w:val="right"/>
              <w:rPr>
                <w:rFonts w:ascii="Bookman Old Style" w:hAnsi="Bookman Old Style"/>
                <w:bCs/>
                <w:sz w:val="12"/>
                <w:szCs w:val="12"/>
              </w:rPr>
            </w:pPr>
            <w:r>
              <w:rPr>
                <w:rFonts w:ascii="Bookman Old Style" w:hAnsi="Bookman Old Style"/>
                <w:bCs/>
                <w:sz w:val="12"/>
                <w:szCs w:val="12"/>
              </w:rPr>
              <w:t>47.000.000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3 jenis surat kabar</w:t>
            </w:r>
          </w:p>
        </w:tc>
        <w:tc>
          <w:tcPr>
            <w:tcW w:w="306"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27.000.000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3 jenis surat kabar</w:t>
            </w:r>
          </w:p>
        </w:tc>
        <w:tc>
          <w:tcPr>
            <w:tcW w:w="303"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27.675.000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3 jenis surat kabar</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28.366.000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3 jenis surat kabar</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29.076.000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3 jenis surat kabar</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29.076.000</w:t>
            </w:r>
          </w:p>
        </w:tc>
        <w:tc>
          <w:tcPr>
            <w:tcW w:w="267" w:type="pct"/>
          </w:tcPr>
          <w:p w:rsidR="00133827" w:rsidRPr="00274B43" w:rsidRDefault="00133827"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133827" w:rsidRPr="00274B43" w:rsidRDefault="00133827" w:rsidP="00900C42">
            <w:pPr>
              <w:jc w:val="center"/>
              <w:rPr>
                <w:rFonts w:ascii="Bookman Old Style" w:hAnsi="Bookman Old Style"/>
                <w:bCs/>
                <w:sz w:val="12"/>
                <w:szCs w:val="12"/>
              </w:rPr>
            </w:pPr>
            <w:r>
              <w:rPr>
                <w:rFonts w:ascii="Bookman Old Style" w:hAnsi="Bookman Old Style"/>
                <w:bCs/>
                <w:sz w:val="12"/>
                <w:szCs w:val="12"/>
              </w:rPr>
              <w:t>Dinkopindag</w:t>
            </w:r>
          </w:p>
        </w:tc>
      </w:tr>
      <w:tr w:rsidR="00133827" w:rsidRPr="00274B43" w:rsidTr="007B2917">
        <w:trPr>
          <w:trHeight w:val="365"/>
        </w:trPr>
        <w:tc>
          <w:tcPr>
            <w:tcW w:w="231" w:type="pct"/>
            <w:tcBorders>
              <w:top w:val="single" w:sz="4" w:space="0" w:color="auto"/>
              <w:bottom w:val="nil"/>
            </w:tcBorders>
            <w:vAlign w:val="center"/>
          </w:tcPr>
          <w:p w:rsidR="00133827" w:rsidRPr="00274B43" w:rsidRDefault="00133827" w:rsidP="00071F36">
            <w:pPr>
              <w:rPr>
                <w:rFonts w:ascii="Bookman Old Style" w:hAnsi="Bookman Old Style"/>
                <w:bCs/>
                <w:sz w:val="12"/>
                <w:szCs w:val="12"/>
              </w:rPr>
            </w:pPr>
          </w:p>
        </w:tc>
        <w:tc>
          <w:tcPr>
            <w:tcW w:w="265" w:type="pct"/>
            <w:tcBorders>
              <w:top w:val="single" w:sz="4" w:space="0" w:color="auto"/>
              <w:bottom w:val="nil"/>
            </w:tcBorders>
            <w:vAlign w:val="center"/>
          </w:tcPr>
          <w:p w:rsidR="00133827" w:rsidRPr="00274B43" w:rsidRDefault="00133827" w:rsidP="00071F36">
            <w:pPr>
              <w:rPr>
                <w:rFonts w:ascii="Bookman Old Style" w:hAnsi="Bookman Old Style"/>
                <w:bCs/>
                <w:sz w:val="12"/>
                <w:szCs w:val="12"/>
              </w:rPr>
            </w:pPr>
          </w:p>
        </w:tc>
        <w:tc>
          <w:tcPr>
            <w:tcW w:w="103" w:type="pct"/>
            <w:vAlign w:val="center"/>
          </w:tcPr>
          <w:p w:rsidR="00133827" w:rsidRPr="00274B43" w:rsidRDefault="00133827" w:rsidP="00071F36">
            <w:pPr>
              <w:rPr>
                <w:rFonts w:ascii="Bookman Old Style" w:hAnsi="Bookman Old Style"/>
                <w:bCs/>
                <w:sz w:val="12"/>
                <w:szCs w:val="12"/>
              </w:rPr>
            </w:pPr>
          </w:p>
        </w:tc>
        <w:tc>
          <w:tcPr>
            <w:tcW w:w="392"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Penyediaan makanan dan minuman</w:t>
            </w:r>
          </w:p>
        </w:tc>
        <w:tc>
          <w:tcPr>
            <w:tcW w:w="313"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makanan dan minuman</w:t>
            </w:r>
          </w:p>
        </w:tc>
        <w:tc>
          <w:tcPr>
            <w:tcW w:w="132" w:type="pct"/>
          </w:tcPr>
          <w:p w:rsidR="00133827" w:rsidRPr="00274B43" w:rsidRDefault="00133827" w:rsidP="00133827">
            <w:pPr>
              <w:jc w:val="center"/>
              <w:rPr>
                <w:rFonts w:ascii="Bookman Old Style" w:hAnsi="Bookman Old Style"/>
                <w:bCs/>
                <w:sz w:val="12"/>
                <w:szCs w:val="12"/>
              </w:rPr>
            </w:pPr>
            <w:r>
              <w:rPr>
                <w:rFonts w:ascii="Bookman Old Style" w:hAnsi="Bookman Old Style"/>
                <w:bCs/>
                <w:sz w:val="12"/>
                <w:szCs w:val="12"/>
              </w:rPr>
              <w:t>2.514 kotak</w:t>
            </w:r>
          </w:p>
        </w:tc>
        <w:tc>
          <w:tcPr>
            <w:tcW w:w="122" w:type="pct"/>
          </w:tcPr>
          <w:p w:rsidR="00133827" w:rsidRPr="00900C42" w:rsidRDefault="00133827" w:rsidP="00133827">
            <w:pPr>
              <w:jc w:val="center"/>
              <w:rPr>
                <w:rFonts w:ascii="Bookman Old Style" w:hAnsi="Bookman Old Style"/>
                <w:bCs/>
                <w:sz w:val="11"/>
                <w:szCs w:val="11"/>
              </w:rPr>
            </w:pPr>
            <w:r w:rsidRPr="00900C42">
              <w:rPr>
                <w:rFonts w:ascii="Bookman Old Style" w:hAnsi="Bookman Old Style"/>
                <w:bCs/>
                <w:sz w:val="11"/>
                <w:szCs w:val="11"/>
              </w:rPr>
              <w:t>2.304 kotak</w:t>
            </w:r>
          </w:p>
        </w:tc>
        <w:tc>
          <w:tcPr>
            <w:tcW w:w="174" w:type="pct"/>
          </w:tcPr>
          <w:p w:rsidR="00133827" w:rsidRPr="00274B43" w:rsidRDefault="00133827" w:rsidP="00133827">
            <w:pPr>
              <w:jc w:val="center"/>
              <w:rPr>
                <w:rFonts w:ascii="Bookman Old Style" w:hAnsi="Bookman Old Style"/>
                <w:bCs/>
                <w:sz w:val="12"/>
                <w:szCs w:val="12"/>
              </w:rPr>
            </w:pPr>
            <w:r>
              <w:rPr>
                <w:rFonts w:ascii="Bookman Old Style" w:hAnsi="Bookman Old Style"/>
                <w:bCs/>
                <w:sz w:val="12"/>
                <w:szCs w:val="12"/>
              </w:rPr>
              <w:t>2.376 kotak</w:t>
            </w:r>
          </w:p>
        </w:tc>
        <w:tc>
          <w:tcPr>
            <w:tcW w:w="306" w:type="pct"/>
          </w:tcPr>
          <w:p w:rsidR="00133827" w:rsidRPr="00274B43" w:rsidRDefault="00133827" w:rsidP="00133827">
            <w:pPr>
              <w:jc w:val="right"/>
              <w:rPr>
                <w:rFonts w:ascii="Bookman Old Style" w:hAnsi="Bookman Old Style"/>
                <w:bCs/>
                <w:sz w:val="12"/>
                <w:szCs w:val="12"/>
              </w:rPr>
            </w:pPr>
            <w:r>
              <w:rPr>
                <w:rFonts w:ascii="Bookman Old Style" w:hAnsi="Bookman Old Style"/>
                <w:bCs/>
                <w:sz w:val="12"/>
                <w:szCs w:val="12"/>
              </w:rPr>
              <w:t>110.000.00</w:t>
            </w:r>
            <w:r w:rsidR="006E1F7A">
              <w:rPr>
                <w:rFonts w:ascii="Bookman Old Style" w:hAnsi="Bookman Old Style"/>
                <w:bCs/>
                <w:sz w:val="12"/>
                <w:szCs w:val="12"/>
              </w:rPr>
              <w:t>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2.400 kotak</w:t>
            </w:r>
          </w:p>
        </w:tc>
        <w:tc>
          <w:tcPr>
            <w:tcW w:w="306"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453.648.000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2.435 kotak</w:t>
            </w:r>
          </w:p>
        </w:tc>
        <w:tc>
          <w:tcPr>
            <w:tcW w:w="303"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464.989.000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2.496 kotak</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476.613.000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2.558 kotak</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488.529.000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2.558 kotak</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488.529.000</w:t>
            </w:r>
          </w:p>
        </w:tc>
        <w:tc>
          <w:tcPr>
            <w:tcW w:w="267" w:type="pct"/>
          </w:tcPr>
          <w:p w:rsidR="00133827" w:rsidRPr="00274B43" w:rsidRDefault="00133827"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133827" w:rsidRPr="00274B43" w:rsidRDefault="00133827" w:rsidP="00900C42">
            <w:pPr>
              <w:jc w:val="center"/>
              <w:rPr>
                <w:rFonts w:ascii="Bookman Old Style" w:hAnsi="Bookman Old Style"/>
                <w:bCs/>
                <w:sz w:val="12"/>
                <w:szCs w:val="12"/>
              </w:rPr>
            </w:pPr>
            <w:r>
              <w:rPr>
                <w:rFonts w:ascii="Bookman Old Style" w:hAnsi="Bookman Old Style"/>
                <w:bCs/>
                <w:sz w:val="12"/>
                <w:szCs w:val="12"/>
              </w:rPr>
              <w:t>Dinkopindag</w:t>
            </w:r>
          </w:p>
        </w:tc>
      </w:tr>
      <w:tr w:rsidR="00133827" w:rsidRPr="00274B43" w:rsidTr="008C56E8">
        <w:trPr>
          <w:trHeight w:val="365"/>
        </w:trPr>
        <w:tc>
          <w:tcPr>
            <w:tcW w:w="231" w:type="pct"/>
            <w:tcBorders>
              <w:top w:val="nil"/>
              <w:bottom w:val="nil"/>
            </w:tcBorders>
            <w:vAlign w:val="center"/>
          </w:tcPr>
          <w:p w:rsidR="00133827" w:rsidRPr="00274B43" w:rsidRDefault="00133827" w:rsidP="00071F36">
            <w:pPr>
              <w:rPr>
                <w:rFonts w:ascii="Bookman Old Style" w:hAnsi="Bookman Old Style"/>
                <w:bCs/>
                <w:sz w:val="12"/>
                <w:szCs w:val="12"/>
              </w:rPr>
            </w:pPr>
          </w:p>
        </w:tc>
        <w:tc>
          <w:tcPr>
            <w:tcW w:w="265" w:type="pct"/>
            <w:tcBorders>
              <w:top w:val="nil"/>
              <w:bottom w:val="nil"/>
            </w:tcBorders>
            <w:vAlign w:val="center"/>
          </w:tcPr>
          <w:p w:rsidR="00133827" w:rsidRPr="00274B43" w:rsidRDefault="00133827" w:rsidP="00071F36">
            <w:pPr>
              <w:rPr>
                <w:rFonts w:ascii="Bookman Old Style" w:hAnsi="Bookman Old Style"/>
                <w:bCs/>
                <w:sz w:val="12"/>
                <w:szCs w:val="12"/>
              </w:rPr>
            </w:pPr>
          </w:p>
        </w:tc>
        <w:tc>
          <w:tcPr>
            <w:tcW w:w="103" w:type="pct"/>
            <w:vAlign w:val="center"/>
          </w:tcPr>
          <w:p w:rsidR="00133827" w:rsidRPr="00274B43" w:rsidRDefault="00133827" w:rsidP="00071F36">
            <w:pPr>
              <w:rPr>
                <w:rFonts w:ascii="Bookman Old Style" w:hAnsi="Bookman Old Style"/>
                <w:bCs/>
                <w:sz w:val="12"/>
                <w:szCs w:val="12"/>
              </w:rPr>
            </w:pPr>
          </w:p>
        </w:tc>
        <w:tc>
          <w:tcPr>
            <w:tcW w:w="392"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Rapat-rapat koordinasi dan konsultasi keluar daerah</w:t>
            </w:r>
          </w:p>
        </w:tc>
        <w:tc>
          <w:tcPr>
            <w:tcW w:w="313"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rapat-rapat koordinasi dan konsultasi keluar daerah</w:t>
            </w:r>
          </w:p>
        </w:tc>
        <w:tc>
          <w:tcPr>
            <w:tcW w:w="132" w:type="pct"/>
          </w:tcPr>
          <w:p w:rsidR="00133827" w:rsidRPr="00274B43" w:rsidRDefault="00A81A63" w:rsidP="00133827">
            <w:pPr>
              <w:jc w:val="center"/>
              <w:rPr>
                <w:rFonts w:ascii="Bookman Old Style" w:hAnsi="Bookman Old Style"/>
                <w:bCs/>
                <w:sz w:val="12"/>
                <w:szCs w:val="12"/>
              </w:rPr>
            </w:pPr>
            <w:r>
              <w:rPr>
                <w:rFonts w:ascii="Bookman Old Style" w:hAnsi="Bookman Old Style"/>
                <w:bCs/>
                <w:sz w:val="12"/>
                <w:szCs w:val="12"/>
              </w:rPr>
              <w:t>78 kali</w:t>
            </w:r>
          </w:p>
        </w:tc>
        <w:tc>
          <w:tcPr>
            <w:tcW w:w="122" w:type="pct"/>
          </w:tcPr>
          <w:p w:rsidR="00133827" w:rsidRPr="00274B43" w:rsidRDefault="00A81A63" w:rsidP="00133827">
            <w:pPr>
              <w:jc w:val="center"/>
              <w:rPr>
                <w:rFonts w:ascii="Bookman Old Style" w:hAnsi="Bookman Old Style"/>
                <w:bCs/>
                <w:sz w:val="12"/>
                <w:szCs w:val="12"/>
              </w:rPr>
            </w:pPr>
            <w:r>
              <w:rPr>
                <w:rFonts w:ascii="Bookman Old Style" w:hAnsi="Bookman Old Style"/>
                <w:bCs/>
                <w:sz w:val="12"/>
                <w:szCs w:val="12"/>
              </w:rPr>
              <w:t>91 kali</w:t>
            </w:r>
          </w:p>
        </w:tc>
        <w:tc>
          <w:tcPr>
            <w:tcW w:w="174" w:type="pct"/>
          </w:tcPr>
          <w:p w:rsidR="00133827" w:rsidRPr="00274B43" w:rsidRDefault="00A81A63" w:rsidP="00133827">
            <w:pPr>
              <w:jc w:val="center"/>
              <w:rPr>
                <w:rFonts w:ascii="Bookman Old Style" w:hAnsi="Bookman Old Style"/>
                <w:bCs/>
                <w:sz w:val="12"/>
                <w:szCs w:val="12"/>
              </w:rPr>
            </w:pPr>
            <w:r>
              <w:rPr>
                <w:rFonts w:ascii="Bookman Old Style" w:hAnsi="Bookman Old Style"/>
                <w:bCs/>
                <w:sz w:val="12"/>
                <w:szCs w:val="12"/>
              </w:rPr>
              <w:t>126 kali</w:t>
            </w:r>
          </w:p>
        </w:tc>
        <w:tc>
          <w:tcPr>
            <w:tcW w:w="306" w:type="pct"/>
          </w:tcPr>
          <w:p w:rsidR="00133827" w:rsidRPr="00274B43" w:rsidRDefault="00A81A63" w:rsidP="00133827">
            <w:pPr>
              <w:jc w:val="right"/>
              <w:rPr>
                <w:rFonts w:ascii="Bookman Old Style" w:hAnsi="Bookman Old Style"/>
                <w:bCs/>
                <w:sz w:val="12"/>
                <w:szCs w:val="12"/>
              </w:rPr>
            </w:pPr>
            <w:r>
              <w:rPr>
                <w:rFonts w:ascii="Bookman Old Style" w:hAnsi="Bookman Old Style"/>
                <w:bCs/>
                <w:sz w:val="12"/>
                <w:szCs w:val="12"/>
              </w:rPr>
              <w:t>850.000.000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45 kali</w:t>
            </w:r>
          </w:p>
        </w:tc>
        <w:tc>
          <w:tcPr>
            <w:tcW w:w="306"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865.000.000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45 kali</w:t>
            </w:r>
          </w:p>
        </w:tc>
        <w:tc>
          <w:tcPr>
            <w:tcW w:w="303"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886.625.000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45 kali</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908.790.000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45 kali</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931.510.000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45 kali</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931.510.000</w:t>
            </w:r>
          </w:p>
        </w:tc>
        <w:tc>
          <w:tcPr>
            <w:tcW w:w="267" w:type="pct"/>
          </w:tcPr>
          <w:p w:rsidR="00133827" w:rsidRPr="00274B43" w:rsidRDefault="00133827"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133827" w:rsidRPr="00274B43" w:rsidRDefault="00133827" w:rsidP="00900C42">
            <w:pPr>
              <w:jc w:val="center"/>
              <w:rPr>
                <w:rFonts w:ascii="Bookman Old Style" w:hAnsi="Bookman Old Style"/>
                <w:bCs/>
                <w:sz w:val="12"/>
                <w:szCs w:val="12"/>
              </w:rPr>
            </w:pPr>
            <w:r>
              <w:rPr>
                <w:rFonts w:ascii="Bookman Old Style" w:hAnsi="Bookman Old Style"/>
                <w:bCs/>
                <w:sz w:val="12"/>
                <w:szCs w:val="12"/>
              </w:rPr>
              <w:t>Dinkopindag</w:t>
            </w:r>
          </w:p>
        </w:tc>
      </w:tr>
      <w:tr w:rsidR="00133827" w:rsidRPr="00274B43" w:rsidTr="008C56E8">
        <w:trPr>
          <w:trHeight w:val="365"/>
        </w:trPr>
        <w:tc>
          <w:tcPr>
            <w:tcW w:w="231" w:type="pct"/>
            <w:tcBorders>
              <w:top w:val="nil"/>
              <w:bottom w:val="nil"/>
            </w:tcBorders>
            <w:vAlign w:val="center"/>
          </w:tcPr>
          <w:p w:rsidR="00133827" w:rsidRPr="00274B43" w:rsidRDefault="00133827" w:rsidP="00071F36">
            <w:pPr>
              <w:rPr>
                <w:rFonts w:ascii="Bookman Old Style" w:hAnsi="Bookman Old Style"/>
                <w:bCs/>
                <w:sz w:val="12"/>
                <w:szCs w:val="12"/>
              </w:rPr>
            </w:pPr>
          </w:p>
        </w:tc>
        <w:tc>
          <w:tcPr>
            <w:tcW w:w="265" w:type="pct"/>
            <w:tcBorders>
              <w:top w:val="nil"/>
              <w:bottom w:val="nil"/>
            </w:tcBorders>
            <w:vAlign w:val="center"/>
          </w:tcPr>
          <w:p w:rsidR="00133827" w:rsidRPr="00274B43" w:rsidRDefault="00133827" w:rsidP="00071F36">
            <w:pPr>
              <w:rPr>
                <w:rFonts w:ascii="Bookman Old Style" w:hAnsi="Bookman Old Style"/>
                <w:bCs/>
                <w:sz w:val="12"/>
                <w:szCs w:val="12"/>
              </w:rPr>
            </w:pPr>
          </w:p>
        </w:tc>
        <w:tc>
          <w:tcPr>
            <w:tcW w:w="103" w:type="pct"/>
            <w:vAlign w:val="center"/>
          </w:tcPr>
          <w:p w:rsidR="00133827" w:rsidRPr="00274B43" w:rsidRDefault="00133827" w:rsidP="00071F36">
            <w:pPr>
              <w:rPr>
                <w:rFonts w:ascii="Bookman Old Style" w:hAnsi="Bookman Old Style"/>
                <w:bCs/>
                <w:sz w:val="12"/>
                <w:szCs w:val="12"/>
              </w:rPr>
            </w:pPr>
          </w:p>
        </w:tc>
        <w:tc>
          <w:tcPr>
            <w:tcW w:w="392"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Peringatan/ kegiatan insidentil</w:t>
            </w:r>
          </w:p>
        </w:tc>
        <w:tc>
          <w:tcPr>
            <w:tcW w:w="313"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perkiraan kegiatan peringatan/ kegiatan insidentil</w:t>
            </w:r>
          </w:p>
        </w:tc>
        <w:tc>
          <w:tcPr>
            <w:tcW w:w="132" w:type="pct"/>
          </w:tcPr>
          <w:p w:rsidR="00133827" w:rsidRPr="00274B43" w:rsidRDefault="00B47AF5" w:rsidP="00133827">
            <w:pPr>
              <w:jc w:val="center"/>
              <w:rPr>
                <w:rFonts w:ascii="Bookman Old Style" w:hAnsi="Bookman Old Style"/>
                <w:bCs/>
                <w:sz w:val="12"/>
                <w:szCs w:val="12"/>
              </w:rPr>
            </w:pPr>
            <w:r>
              <w:rPr>
                <w:rFonts w:ascii="Bookman Old Style" w:hAnsi="Bookman Old Style"/>
                <w:bCs/>
                <w:sz w:val="12"/>
                <w:szCs w:val="12"/>
              </w:rPr>
              <w:t>1 kali</w:t>
            </w:r>
          </w:p>
        </w:tc>
        <w:tc>
          <w:tcPr>
            <w:tcW w:w="122" w:type="pct"/>
          </w:tcPr>
          <w:p w:rsidR="00133827" w:rsidRPr="00274B43" w:rsidRDefault="00B47AF5" w:rsidP="00133827">
            <w:pPr>
              <w:jc w:val="center"/>
              <w:rPr>
                <w:rFonts w:ascii="Bookman Old Style" w:hAnsi="Bookman Old Style"/>
                <w:bCs/>
                <w:sz w:val="12"/>
                <w:szCs w:val="12"/>
              </w:rPr>
            </w:pPr>
            <w:r>
              <w:rPr>
                <w:rFonts w:ascii="Bookman Old Style" w:hAnsi="Bookman Old Style"/>
                <w:bCs/>
                <w:sz w:val="12"/>
                <w:szCs w:val="12"/>
              </w:rPr>
              <w:t>1 kali</w:t>
            </w:r>
          </w:p>
        </w:tc>
        <w:tc>
          <w:tcPr>
            <w:tcW w:w="174" w:type="pct"/>
          </w:tcPr>
          <w:p w:rsidR="00133827" w:rsidRPr="00274B43" w:rsidRDefault="00B47AF5" w:rsidP="00133827">
            <w:pPr>
              <w:jc w:val="center"/>
              <w:rPr>
                <w:rFonts w:ascii="Bookman Old Style" w:hAnsi="Bookman Old Style"/>
                <w:bCs/>
                <w:sz w:val="12"/>
                <w:szCs w:val="12"/>
              </w:rPr>
            </w:pPr>
            <w:r>
              <w:rPr>
                <w:rFonts w:ascii="Bookman Old Style" w:hAnsi="Bookman Old Style"/>
                <w:bCs/>
                <w:sz w:val="12"/>
                <w:szCs w:val="12"/>
              </w:rPr>
              <w:t>5 kali</w:t>
            </w:r>
          </w:p>
        </w:tc>
        <w:tc>
          <w:tcPr>
            <w:tcW w:w="306" w:type="pct"/>
          </w:tcPr>
          <w:p w:rsidR="00133827" w:rsidRPr="00274B43" w:rsidRDefault="00B47AF5" w:rsidP="00133827">
            <w:pPr>
              <w:jc w:val="right"/>
              <w:rPr>
                <w:rFonts w:ascii="Bookman Old Style" w:hAnsi="Bookman Old Style"/>
                <w:bCs/>
                <w:sz w:val="12"/>
                <w:szCs w:val="12"/>
              </w:rPr>
            </w:pPr>
            <w:r>
              <w:rPr>
                <w:rFonts w:ascii="Bookman Old Style" w:hAnsi="Bookman Old Style"/>
                <w:bCs/>
                <w:sz w:val="12"/>
                <w:szCs w:val="12"/>
              </w:rPr>
              <w:t>145.000.000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2 kali</w:t>
            </w:r>
          </w:p>
        </w:tc>
        <w:tc>
          <w:tcPr>
            <w:tcW w:w="306"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100.000.000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2 kali</w:t>
            </w:r>
          </w:p>
        </w:tc>
        <w:tc>
          <w:tcPr>
            <w:tcW w:w="303"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100.000.000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2 kali</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100.000.000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2 kali</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100.000.000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2 kali</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100.000.000</w:t>
            </w:r>
          </w:p>
        </w:tc>
        <w:tc>
          <w:tcPr>
            <w:tcW w:w="267" w:type="pct"/>
          </w:tcPr>
          <w:p w:rsidR="00133827" w:rsidRPr="00274B43" w:rsidRDefault="00133827"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133827" w:rsidRPr="00274B43" w:rsidRDefault="00133827" w:rsidP="00900C42">
            <w:pPr>
              <w:jc w:val="center"/>
              <w:rPr>
                <w:rFonts w:ascii="Bookman Old Style" w:hAnsi="Bookman Old Style"/>
                <w:bCs/>
                <w:sz w:val="12"/>
                <w:szCs w:val="12"/>
              </w:rPr>
            </w:pPr>
            <w:r>
              <w:rPr>
                <w:rFonts w:ascii="Bookman Old Style" w:hAnsi="Bookman Old Style"/>
                <w:bCs/>
                <w:sz w:val="12"/>
                <w:szCs w:val="12"/>
              </w:rPr>
              <w:t>Dinkopindag</w:t>
            </w:r>
          </w:p>
        </w:tc>
      </w:tr>
      <w:tr w:rsidR="00133827" w:rsidRPr="00274B43" w:rsidTr="007B2917">
        <w:trPr>
          <w:trHeight w:val="365"/>
        </w:trPr>
        <w:tc>
          <w:tcPr>
            <w:tcW w:w="231" w:type="pct"/>
            <w:tcBorders>
              <w:top w:val="nil"/>
              <w:bottom w:val="nil"/>
            </w:tcBorders>
            <w:vAlign w:val="center"/>
          </w:tcPr>
          <w:p w:rsidR="00133827" w:rsidRPr="00274B43" w:rsidRDefault="00133827" w:rsidP="00071F36">
            <w:pPr>
              <w:rPr>
                <w:rFonts w:ascii="Bookman Old Style" w:hAnsi="Bookman Old Style"/>
                <w:bCs/>
                <w:sz w:val="12"/>
                <w:szCs w:val="12"/>
              </w:rPr>
            </w:pPr>
          </w:p>
        </w:tc>
        <w:tc>
          <w:tcPr>
            <w:tcW w:w="265" w:type="pct"/>
            <w:tcBorders>
              <w:top w:val="nil"/>
              <w:bottom w:val="nil"/>
            </w:tcBorders>
            <w:vAlign w:val="center"/>
          </w:tcPr>
          <w:p w:rsidR="00133827" w:rsidRPr="00274B43" w:rsidRDefault="00133827" w:rsidP="00071F36">
            <w:pPr>
              <w:rPr>
                <w:rFonts w:ascii="Bookman Old Style" w:hAnsi="Bookman Old Style"/>
                <w:bCs/>
                <w:sz w:val="12"/>
                <w:szCs w:val="12"/>
              </w:rPr>
            </w:pPr>
          </w:p>
        </w:tc>
        <w:tc>
          <w:tcPr>
            <w:tcW w:w="103" w:type="pct"/>
            <w:vAlign w:val="center"/>
          </w:tcPr>
          <w:p w:rsidR="00133827" w:rsidRPr="00274B43" w:rsidRDefault="00133827" w:rsidP="00071F36">
            <w:pPr>
              <w:rPr>
                <w:rFonts w:ascii="Bookman Old Style" w:hAnsi="Bookman Old Style"/>
                <w:bCs/>
                <w:sz w:val="12"/>
                <w:szCs w:val="12"/>
              </w:rPr>
            </w:pPr>
          </w:p>
        </w:tc>
        <w:tc>
          <w:tcPr>
            <w:tcW w:w="392"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Pengelolaan perpustakaan dan arsip</w:t>
            </w:r>
          </w:p>
        </w:tc>
        <w:tc>
          <w:tcPr>
            <w:tcW w:w="313" w:type="pct"/>
          </w:tcPr>
          <w:p w:rsidR="00133827" w:rsidRPr="00274B43" w:rsidRDefault="00133827"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bahan pustaka dan dokumen arsip</w:t>
            </w:r>
          </w:p>
        </w:tc>
        <w:tc>
          <w:tcPr>
            <w:tcW w:w="132" w:type="pct"/>
          </w:tcPr>
          <w:p w:rsidR="00133827" w:rsidRPr="00274B43" w:rsidRDefault="00B47AF5" w:rsidP="00133827">
            <w:pPr>
              <w:jc w:val="center"/>
              <w:rPr>
                <w:rFonts w:ascii="Bookman Old Style" w:hAnsi="Bookman Old Style"/>
                <w:bCs/>
                <w:sz w:val="12"/>
                <w:szCs w:val="12"/>
              </w:rPr>
            </w:pPr>
            <w:r>
              <w:rPr>
                <w:rFonts w:ascii="Bookman Old Style" w:hAnsi="Bookman Old Style"/>
                <w:bCs/>
                <w:sz w:val="12"/>
                <w:szCs w:val="12"/>
              </w:rPr>
              <w:t>0 jenis</w:t>
            </w:r>
          </w:p>
        </w:tc>
        <w:tc>
          <w:tcPr>
            <w:tcW w:w="122" w:type="pct"/>
          </w:tcPr>
          <w:p w:rsidR="00133827" w:rsidRPr="00274B43" w:rsidRDefault="00B47AF5" w:rsidP="00133827">
            <w:pPr>
              <w:jc w:val="center"/>
              <w:rPr>
                <w:rFonts w:ascii="Bookman Old Style" w:hAnsi="Bookman Old Style"/>
                <w:bCs/>
                <w:sz w:val="12"/>
                <w:szCs w:val="12"/>
              </w:rPr>
            </w:pPr>
            <w:r>
              <w:rPr>
                <w:rFonts w:ascii="Bookman Old Style" w:hAnsi="Bookman Old Style"/>
                <w:bCs/>
                <w:sz w:val="12"/>
                <w:szCs w:val="12"/>
              </w:rPr>
              <w:t>0 jenis</w:t>
            </w:r>
          </w:p>
        </w:tc>
        <w:tc>
          <w:tcPr>
            <w:tcW w:w="174" w:type="pct"/>
          </w:tcPr>
          <w:p w:rsidR="00133827" w:rsidRPr="00274B43" w:rsidRDefault="00B47AF5" w:rsidP="00133827">
            <w:pPr>
              <w:jc w:val="center"/>
              <w:rPr>
                <w:rFonts w:ascii="Bookman Old Style" w:hAnsi="Bookman Old Style"/>
                <w:bCs/>
                <w:sz w:val="12"/>
                <w:szCs w:val="12"/>
              </w:rPr>
            </w:pPr>
            <w:r>
              <w:rPr>
                <w:rFonts w:ascii="Bookman Old Style" w:hAnsi="Bookman Old Style"/>
                <w:bCs/>
                <w:sz w:val="12"/>
                <w:szCs w:val="12"/>
              </w:rPr>
              <w:t>1 jenis</w:t>
            </w:r>
          </w:p>
        </w:tc>
        <w:tc>
          <w:tcPr>
            <w:tcW w:w="306" w:type="pct"/>
          </w:tcPr>
          <w:p w:rsidR="00133827" w:rsidRPr="00274B43" w:rsidRDefault="00B47AF5" w:rsidP="00133827">
            <w:pPr>
              <w:jc w:val="right"/>
              <w:rPr>
                <w:rFonts w:ascii="Bookman Old Style" w:hAnsi="Bookman Old Style"/>
                <w:bCs/>
                <w:sz w:val="12"/>
                <w:szCs w:val="12"/>
              </w:rPr>
            </w:pPr>
            <w:r>
              <w:rPr>
                <w:rFonts w:ascii="Bookman Old Style" w:hAnsi="Bookman Old Style"/>
                <w:bCs/>
                <w:sz w:val="12"/>
                <w:szCs w:val="12"/>
              </w:rPr>
              <w:t>35.000.000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0 jenis</w:t>
            </w:r>
          </w:p>
        </w:tc>
        <w:tc>
          <w:tcPr>
            <w:tcW w:w="306"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0 jenis</w:t>
            </w:r>
          </w:p>
        </w:tc>
        <w:tc>
          <w:tcPr>
            <w:tcW w:w="303"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0</w:t>
            </w:r>
          </w:p>
        </w:tc>
        <w:tc>
          <w:tcPr>
            <w:tcW w:w="175"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0 jenis</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0 jenis</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0</w:t>
            </w:r>
          </w:p>
        </w:tc>
        <w:tc>
          <w:tcPr>
            <w:tcW w:w="174" w:type="pct"/>
          </w:tcPr>
          <w:p w:rsidR="00133827" w:rsidRPr="00274B43" w:rsidRDefault="00133827" w:rsidP="00071F36">
            <w:pPr>
              <w:jc w:val="center"/>
              <w:rPr>
                <w:rFonts w:ascii="Bookman Old Style" w:hAnsi="Bookman Old Style" w:cs="Calibri"/>
                <w:sz w:val="12"/>
                <w:szCs w:val="12"/>
              </w:rPr>
            </w:pPr>
            <w:r w:rsidRPr="00274B43">
              <w:rPr>
                <w:rFonts w:ascii="Bookman Old Style" w:hAnsi="Bookman Old Style" w:cs="Calibri"/>
                <w:sz w:val="12"/>
                <w:szCs w:val="12"/>
              </w:rPr>
              <w:t>0 jenis</w:t>
            </w:r>
          </w:p>
        </w:tc>
        <w:tc>
          <w:tcPr>
            <w:tcW w:w="305" w:type="pct"/>
          </w:tcPr>
          <w:p w:rsidR="00133827" w:rsidRPr="00274B43" w:rsidRDefault="00133827" w:rsidP="00071F36">
            <w:pPr>
              <w:jc w:val="right"/>
              <w:rPr>
                <w:rFonts w:ascii="Bookman Old Style" w:hAnsi="Bookman Old Style" w:cs="Calibri"/>
                <w:sz w:val="12"/>
                <w:szCs w:val="12"/>
              </w:rPr>
            </w:pPr>
            <w:r w:rsidRPr="00274B43">
              <w:rPr>
                <w:rFonts w:ascii="Bookman Old Style" w:hAnsi="Bookman Old Style" w:cs="Calibri"/>
                <w:sz w:val="12"/>
                <w:szCs w:val="12"/>
              </w:rPr>
              <w:t>0</w:t>
            </w:r>
          </w:p>
        </w:tc>
        <w:tc>
          <w:tcPr>
            <w:tcW w:w="267" w:type="pct"/>
          </w:tcPr>
          <w:p w:rsidR="00133827" w:rsidRPr="00274B43" w:rsidRDefault="00133827"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133827" w:rsidRPr="00274B43" w:rsidRDefault="00133827" w:rsidP="00900C42">
            <w:pPr>
              <w:jc w:val="center"/>
              <w:rPr>
                <w:rFonts w:ascii="Bookman Old Style" w:hAnsi="Bookman Old Style"/>
                <w:bCs/>
                <w:sz w:val="12"/>
                <w:szCs w:val="12"/>
              </w:rPr>
            </w:pPr>
            <w:r>
              <w:rPr>
                <w:rFonts w:ascii="Bookman Old Style" w:hAnsi="Bookman Old Style"/>
                <w:bCs/>
                <w:sz w:val="12"/>
                <w:szCs w:val="12"/>
              </w:rPr>
              <w:t>Dinkopindag</w:t>
            </w:r>
          </w:p>
        </w:tc>
      </w:tr>
      <w:tr w:rsidR="00BA629F" w:rsidRPr="00274B43" w:rsidTr="007B2917">
        <w:trPr>
          <w:trHeight w:val="365"/>
        </w:trPr>
        <w:tc>
          <w:tcPr>
            <w:tcW w:w="231" w:type="pct"/>
            <w:tcBorders>
              <w:top w:val="nil"/>
              <w:bottom w:val="nil"/>
            </w:tcBorders>
            <w:vAlign w:val="center"/>
          </w:tcPr>
          <w:p w:rsidR="00BA629F" w:rsidRPr="00274B43" w:rsidRDefault="00BA629F" w:rsidP="00071F36">
            <w:pPr>
              <w:rPr>
                <w:rFonts w:ascii="Bookman Old Style" w:hAnsi="Bookman Old Style"/>
                <w:bCs/>
                <w:sz w:val="12"/>
                <w:szCs w:val="12"/>
              </w:rPr>
            </w:pPr>
          </w:p>
        </w:tc>
        <w:tc>
          <w:tcPr>
            <w:tcW w:w="265" w:type="pct"/>
            <w:tcBorders>
              <w:top w:val="nil"/>
              <w:bottom w:val="nil"/>
            </w:tcBorders>
            <w:vAlign w:val="center"/>
          </w:tcPr>
          <w:p w:rsidR="00BA629F" w:rsidRPr="00274B43" w:rsidRDefault="00BA629F" w:rsidP="00071F36">
            <w:pPr>
              <w:rPr>
                <w:rFonts w:ascii="Bookman Old Style" w:hAnsi="Bookman Old Style"/>
                <w:bCs/>
                <w:sz w:val="12"/>
                <w:szCs w:val="12"/>
              </w:rPr>
            </w:pPr>
          </w:p>
        </w:tc>
        <w:tc>
          <w:tcPr>
            <w:tcW w:w="103" w:type="pct"/>
            <w:vAlign w:val="center"/>
          </w:tcPr>
          <w:p w:rsidR="00BA629F" w:rsidRPr="00274B43" w:rsidRDefault="00BA629F" w:rsidP="00071F36">
            <w:pPr>
              <w:rPr>
                <w:rFonts w:ascii="Bookman Old Style" w:hAnsi="Bookman Old Style"/>
                <w:bCs/>
                <w:sz w:val="12"/>
                <w:szCs w:val="12"/>
              </w:rPr>
            </w:pPr>
          </w:p>
        </w:tc>
        <w:tc>
          <w:tcPr>
            <w:tcW w:w="392" w:type="pct"/>
          </w:tcPr>
          <w:p w:rsidR="00BA629F" w:rsidRPr="00274B43" w:rsidRDefault="00BA629F"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Pengadaan peralatan gedung kantor</w:t>
            </w:r>
          </w:p>
        </w:tc>
        <w:tc>
          <w:tcPr>
            <w:tcW w:w="313" w:type="pct"/>
          </w:tcPr>
          <w:p w:rsidR="00BA629F" w:rsidRPr="000E6652" w:rsidRDefault="00BA629F" w:rsidP="00071F36">
            <w:pPr>
              <w:rPr>
                <w:rFonts w:ascii="Bookman Old Style" w:eastAsia="Times New Roman" w:hAnsi="Bookman Old Style"/>
                <w:sz w:val="11"/>
                <w:szCs w:val="11"/>
              </w:rPr>
            </w:pPr>
            <w:r w:rsidRPr="000E6652">
              <w:rPr>
                <w:rFonts w:ascii="Bookman Old Style" w:eastAsia="Times New Roman" w:hAnsi="Bookman Old Style"/>
                <w:sz w:val="11"/>
                <w:szCs w:val="11"/>
              </w:rPr>
              <w:t>Jumlah peralatan gedung kantor</w:t>
            </w:r>
          </w:p>
        </w:tc>
        <w:tc>
          <w:tcPr>
            <w:tcW w:w="132" w:type="pct"/>
          </w:tcPr>
          <w:p w:rsidR="00BA629F" w:rsidRPr="00274B43" w:rsidRDefault="00BA629F" w:rsidP="00133827">
            <w:pPr>
              <w:jc w:val="center"/>
              <w:rPr>
                <w:rFonts w:ascii="Bookman Old Style" w:hAnsi="Bookman Old Style"/>
                <w:bCs/>
                <w:sz w:val="12"/>
                <w:szCs w:val="12"/>
              </w:rPr>
            </w:pPr>
            <w:r>
              <w:rPr>
                <w:rFonts w:ascii="Bookman Old Style" w:hAnsi="Bookman Old Style"/>
                <w:bCs/>
                <w:sz w:val="12"/>
                <w:szCs w:val="12"/>
              </w:rPr>
              <w:t>19 jenis</w:t>
            </w:r>
          </w:p>
        </w:tc>
        <w:tc>
          <w:tcPr>
            <w:tcW w:w="122" w:type="pct"/>
          </w:tcPr>
          <w:p w:rsidR="00BA629F" w:rsidRPr="00274B43" w:rsidRDefault="00BA629F" w:rsidP="00133827">
            <w:pPr>
              <w:jc w:val="center"/>
              <w:rPr>
                <w:rFonts w:ascii="Bookman Old Style" w:hAnsi="Bookman Old Style"/>
                <w:bCs/>
                <w:sz w:val="12"/>
                <w:szCs w:val="12"/>
              </w:rPr>
            </w:pPr>
            <w:r>
              <w:rPr>
                <w:rFonts w:ascii="Bookman Old Style" w:hAnsi="Bookman Old Style"/>
                <w:bCs/>
                <w:sz w:val="12"/>
                <w:szCs w:val="12"/>
              </w:rPr>
              <w:t>16 jenis</w:t>
            </w:r>
          </w:p>
        </w:tc>
        <w:tc>
          <w:tcPr>
            <w:tcW w:w="174" w:type="pct"/>
          </w:tcPr>
          <w:p w:rsidR="00BA629F" w:rsidRPr="00274B43" w:rsidRDefault="00BA629F" w:rsidP="00133827">
            <w:pPr>
              <w:jc w:val="center"/>
              <w:rPr>
                <w:rFonts w:ascii="Bookman Old Style" w:hAnsi="Bookman Old Style"/>
                <w:bCs/>
                <w:sz w:val="12"/>
                <w:szCs w:val="12"/>
              </w:rPr>
            </w:pPr>
            <w:r>
              <w:rPr>
                <w:rFonts w:ascii="Bookman Old Style" w:hAnsi="Bookman Old Style"/>
                <w:bCs/>
                <w:sz w:val="12"/>
                <w:szCs w:val="12"/>
              </w:rPr>
              <w:t>23 jenis</w:t>
            </w:r>
          </w:p>
        </w:tc>
        <w:tc>
          <w:tcPr>
            <w:tcW w:w="306" w:type="pct"/>
          </w:tcPr>
          <w:p w:rsidR="00BA629F" w:rsidRPr="00274B43" w:rsidRDefault="00900C42" w:rsidP="00133827">
            <w:pPr>
              <w:jc w:val="right"/>
              <w:rPr>
                <w:rFonts w:ascii="Bookman Old Style" w:hAnsi="Bookman Old Style"/>
                <w:bCs/>
                <w:sz w:val="12"/>
                <w:szCs w:val="12"/>
              </w:rPr>
            </w:pPr>
            <w:r>
              <w:rPr>
                <w:rFonts w:ascii="Bookman Old Style" w:hAnsi="Bookman Old Style"/>
                <w:bCs/>
                <w:sz w:val="12"/>
                <w:szCs w:val="12"/>
              </w:rPr>
              <w:t>31</w:t>
            </w:r>
            <w:r w:rsidR="00BA629F">
              <w:rPr>
                <w:rFonts w:ascii="Bookman Old Style" w:hAnsi="Bookman Old Style"/>
                <w:bCs/>
                <w:sz w:val="12"/>
                <w:szCs w:val="12"/>
              </w:rPr>
              <w:t>5.000.000</w:t>
            </w:r>
          </w:p>
        </w:tc>
        <w:tc>
          <w:tcPr>
            <w:tcW w:w="174" w:type="pct"/>
          </w:tcPr>
          <w:p w:rsidR="00BA629F" w:rsidRPr="00274B43" w:rsidRDefault="00A9658A" w:rsidP="00071F36">
            <w:pPr>
              <w:jc w:val="center"/>
              <w:rPr>
                <w:rFonts w:ascii="Bookman Old Style" w:hAnsi="Bookman Old Style" w:cs="Calibri"/>
                <w:sz w:val="12"/>
                <w:szCs w:val="12"/>
              </w:rPr>
            </w:pPr>
            <w:r>
              <w:rPr>
                <w:rFonts w:ascii="Bookman Old Style" w:hAnsi="Bookman Old Style" w:cs="Calibri"/>
                <w:sz w:val="12"/>
                <w:szCs w:val="12"/>
              </w:rPr>
              <w:t xml:space="preserve">0 </w:t>
            </w:r>
            <w:r w:rsidR="00BA629F" w:rsidRPr="00274B43">
              <w:rPr>
                <w:rFonts w:ascii="Bookman Old Style" w:hAnsi="Bookman Old Style" w:cs="Calibri"/>
                <w:sz w:val="12"/>
                <w:szCs w:val="12"/>
              </w:rPr>
              <w:t>jenis</w:t>
            </w:r>
          </w:p>
        </w:tc>
        <w:tc>
          <w:tcPr>
            <w:tcW w:w="306" w:type="pct"/>
          </w:tcPr>
          <w:p w:rsidR="00BA629F" w:rsidRPr="00274B43" w:rsidRDefault="00A9658A"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BA629F" w:rsidRPr="00274B43" w:rsidRDefault="00A9658A" w:rsidP="00071F36">
            <w:pPr>
              <w:jc w:val="center"/>
              <w:rPr>
                <w:rFonts w:ascii="Bookman Old Style" w:hAnsi="Bookman Old Style" w:cs="Calibri"/>
                <w:sz w:val="12"/>
                <w:szCs w:val="12"/>
              </w:rPr>
            </w:pPr>
            <w:r>
              <w:rPr>
                <w:rFonts w:ascii="Bookman Old Style" w:hAnsi="Bookman Old Style" w:cs="Calibri"/>
                <w:sz w:val="12"/>
                <w:szCs w:val="12"/>
              </w:rPr>
              <w:t>0</w:t>
            </w:r>
            <w:r w:rsidR="00BA629F" w:rsidRPr="00274B43">
              <w:rPr>
                <w:rFonts w:ascii="Bookman Old Style" w:hAnsi="Bookman Old Style" w:cs="Calibri"/>
                <w:sz w:val="12"/>
                <w:szCs w:val="12"/>
              </w:rPr>
              <w:t xml:space="preserve"> jenis</w:t>
            </w:r>
          </w:p>
        </w:tc>
        <w:tc>
          <w:tcPr>
            <w:tcW w:w="303" w:type="pct"/>
          </w:tcPr>
          <w:p w:rsidR="00BA629F" w:rsidRPr="00274B43" w:rsidRDefault="00A9658A"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BA629F" w:rsidRPr="00274B43" w:rsidRDefault="00A9658A" w:rsidP="00071F36">
            <w:pPr>
              <w:jc w:val="center"/>
              <w:rPr>
                <w:rFonts w:ascii="Bookman Old Style" w:hAnsi="Bookman Old Style" w:cs="Calibri"/>
                <w:sz w:val="12"/>
                <w:szCs w:val="12"/>
              </w:rPr>
            </w:pPr>
            <w:r>
              <w:rPr>
                <w:rFonts w:ascii="Bookman Old Style" w:hAnsi="Bookman Old Style" w:cs="Calibri"/>
                <w:sz w:val="12"/>
                <w:szCs w:val="12"/>
              </w:rPr>
              <w:t>0</w:t>
            </w:r>
            <w:r w:rsidR="00BA629F" w:rsidRPr="00274B43">
              <w:rPr>
                <w:rFonts w:ascii="Bookman Old Style" w:hAnsi="Bookman Old Style" w:cs="Calibri"/>
                <w:sz w:val="12"/>
                <w:szCs w:val="12"/>
              </w:rPr>
              <w:t xml:space="preserve"> jenis</w:t>
            </w:r>
          </w:p>
        </w:tc>
        <w:tc>
          <w:tcPr>
            <w:tcW w:w="305" w:type="pct"/>
          </w:tcPr>
          <w:p w:rsidR="00BA629F" w:rsidRPr="00274B43" w:rsidRDefault="00A9658A"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BA629F" w:rsidRPr="00274B43" w:rsidRDefault="00A9658A" w:rsidP="00071F36">
            <w:pPr>
              <w:jc w:val="center"/>
              <w:rPr>
                <w:rFonts w:ascii="Bookman Old Style" w:hAnsi="Bookman Old Style" w:cs="Calibri"/>
                <w:sz w:val="12"/>
                <w:szCs w:val="12"/>
              </w:rPr>
            </w:pPr>
            <w:r>
              <w:rPr>
                <w:rFonts w:ascii="Bookman Old Style" w:hAnsi="Bookman Old Style" w:cs="Calibri"/>
                <w:sz w:val="12"/>
                <w:szCs w:val="12"/>
              </w:rPr>
              <w:t>0</w:t>
            </w:r>
            <w:r w:rsidR="00BA629F" w:rsidRPr="00274B43">
              <w:rPr>
                <w:rFonts w:ascii="Bookman Old Style" w:hAnsi="Bookman Old Style" w:cs="Calibri"/>
                <w:sz w:val="12"/>
                <w:szCs w:val="12"/>
              </w:rPr>
              <w:t xml:space="preserve"> jenis</w:t>
            </w:r>
          </w:p>
        </w:tc>
        <w:tc>
          <w:tcPr>
            <w:tcW w:w="305" w:type="pct"/>
          </w:tcPr>
          <w:p w:rsidR="00BA629F" w:rsidRPr="00274B43" w:rsidRDefault="00A9658A"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BA629F" w:rsidRPr="00274B43" w:rsidRDefault="00A9658A" w:rsidP="00071F36">
            <w:pPr>
              <w:jc w:val="center"/>
              <w:rPr>
                <w:rFonts w:ascii="Bookman Old Style" w:hAnsi="Bookman Old Style" w:cs="Calibri"/>
                <w:sz w:val="12"/>
                <w:szCs w:val="12"/>
              </w:rPr>
            </w:pPr>
            <w:r>
              <w:rPr>
                <w:rFonts w:ascii="Bookman Old Style" w:hAnsi="Bookman Old Style" w:cs="Calibri"/>
                <w:sz w:val="12"/>
                <w:szCs w:val="12"/>
              </w:rPr>
              <w:t>0</w:t>
            </w:r>
            <w:r w:rsidR="00BA629F" w:rsidRPr="00274B43">
              <w:rPr>
                <w:rFonts w:ascii="Bookman Old Style" w:hAnsi="Bookman Old Style" w:cs="Calibri"/>
                <w:sz w:val="12"/>
                <w:szCs w:val="12"/>
              </w:rPr>
              <w:t xml:space="preserve"> jenis</w:t>
            </w:r>
          </w:p>
        </w:tc>
        <w:tc>
          <w:tcPr>
            <w:tcW w:w="305" w:type="pct"/>
          </w:tcPr>
          <w:p w:rsidR="00BA629F" w:rsidRPr="00274B43" w:rsidRDefault="00A9658A" w:rsidP="00071F36">
            <w:pPr>
              <w:jc w:val="right"/>
              <w:rPr>
                <w:rFonts w:ascii="Bookman Old Style" w:hAnsi="Bookman Old Style" w:cs="Calibri"/>
                <w:sz w:val="12"/>
                <w:szCs w:val="12"/>
              </w:rPr>
            </w:pPr>
            <w:r>
              <w:rPr>
                <w:rFonts w:ascii="Bookman Old Style" w:hAnsi="Bookman Old Style" w:cs="Calibri"/>
                <w:sz w:val="12"/>
                <w:szCs w:val="12"/>
              </w:rPr>
              <w:t>0</w:t>
            </w:r>
          </w:p>
        </w:tc>
        <w:tc>
          <w:tcPr>
            <w:tcW w:w="267" w:type="pct"/>
          </w:tcPr>
          <w:p w:rsidR="00BA629F" w:rsidRPr="00274B43" w:rsidRDefault="00BA629F"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BA629F" w:rsidRPr="00274B43" w:rsidRDefault="00BA629F" w:rsidP="00900C42">
            <w:pPr>
              <w:jc w:val="center"/>
              <w:rPr>
                <w:rFonts w:ascii="Bookman Old Style" w:hAnsi="Bookman Old Style"/>
                <w:bCs/>
                <w:sz w:val="12"/>
                <w:szCs w:val="12"/>
              </w:rPr>
            </w:pPr>
            <w:r>
              <w:rPr>
                <w:rFonts w:ascii="Bookman Old Style" w:hAnsi="Bookman Old Style"/>
                <w:bCs/>
                <w:sz w:val="12"/>
                <w:szCs w:val="12"/>
              </w:rPr>
              <w:t>Dinkopindag</w:t>
            </w:r>
          </w:p>
        </w:tc>
      </w:tr>
      <w:tr w:rsidR="00A9658A" w:rsidRPr="00274B43" w:rsidTr="007B2917">
        <w:trPr>
          <w:trHeight w:val="365"/>
        </w:trPr>
        <w:tc>
          <w:tcPr>
            <w:tcW w:w="231" w:type="pct"/>
            <w:tcBorders>
              <w:top w:val="nil"/>
              <w:bottom w:val="nil"/>
            </w:tcBorders>
            <w:vAlign w:val="center"/>
          </w:tcPr>
          <w:p w:rsidR="00A9658A" w:rsidRPr="00274B43" w:rsidRDefault="00A9658A" w:rsidP="00071F36">
            <w:pPr>
              <w:rPr>
                <w:rFonts w:ascii="Bookman Old Style" w:hAnsi="Bookman Old Style"/>
                <w:bCs/>
                <w:sz w:val="12"/>
                <w:szCs w:val="12"/>
              </w:rPr>
            </w:pPr>
          </w:p>
        </w:tc>
        <w:tc>
          <w:tcPr>
            <w:tcW w:w="265" w:type="pct"/>
            <w:tcBorders>
              <w:top w:val="nil"/>
              <w:bottom w:val="nil"/>
            </w:tcBorders>
            <w:vAlign w:val="center"/>
          </w:tcPr>
          <w:p w:rsidR="00A9658A" w:rsidRPr="00274B43" w:rsidRDefault="00A9658A" w:rsidP="00071F36">
            <w:pPr>
              <w:rPr>
                <w:rFonts w:ascii="Bookman Old Style" w:hAnsi="Bookman Old Style"/>
                <w:bCs/>
                <w:sz w:val="12"/>
                <w:szCs w:val="12"/>
              </w:rPr>
            </w:pPr>
          </w:p>
        </w:tc>
        <w:tc>
          <w:tcPr>
            <w:tcW w:w="103" w:type="pct"/>
            <w:vAlign w:val="center"/>
          </w:tcPr>
          <w:p w:rsidR="00A9658A" w:rsidRPr="00274B43" w:rsidRDefault="00A9658A" w:rsidP="00071F36">
            <w:pPr>
              <w:rPr>
                <w:rFonts w:ascii="Bookman Old Style" w:hAnsi="Bookman Old Style"/>
                <w:bCs/>
                <w:sz w:val="12"/>
                <w:szCs w:val="12"/>
              </w:rPr>
            </w:pPr>
          </w:p>
        </w:tc>
        <w:tc>
          <w:tcPr>
            <w:tcW w:w="392" w:type="pct"/>
          </w:tcPr>
          <w:p w:rsidR="00A9658A" w:rsidRPr="00274B43" w:rsidRDefault="00A9658A" w:rsidP="00A9658A">
            <w:pPr>
              <w:rPr>
                <w:rFonts w:ascii="Bookman Old Style" w:eastAsia="Times New Roman" w:hAnsi="Bookman Old Style"/>
                <w:sz w:val="12"/>
                <w:szCs w:val="12"/>
              </w:rPr>
            </w:pPr>
            <w:r w:rsidRPr="00274B43">
              <w:rPr>
                <w:rFonts w:ascii="Bookman Old Style" w:eastAsia="Times New Roman" w:hAnsi="Bookman Old Style"/>
                <w:sz w:val="12"/>
                <w:szCs w:val="12"/>
              </w:rPr>
              <w:t xml:space="preserve">Pengadaan </w:t>
            </w:r>
            <w:r>
              <w:rPr>
                <w:rFonts w:ascii="Bookman Old Style" w:eastAsia="Times New Roman" w:hAnsi="Bookman Old Style"/>
                <w:sz w:val="12"/>
                <w:szCs w:val="12"/>
              </w:rPr>
              <w:t>perlengkapan dan peralatan sarana dan prasarana kantor</w:t>
            </w:r>
          </w:p>
        </w:tc>
        <w:tc>
          <w:tcPr>
            <w:tcW w:w="313" w:type="pct"/>
          </w:tcPr>
          <w:p w:rsidR="00A9658A" w:rsidRPr="000E6652" w:rsidRDefault="00A9658A" w:rsidP="00A9658A">
            <w:pPr>
              <w:rPr>
                <w:rFonts w:ascii="Bookman Old Style" w:eastAsia="Times New Roman" w:hAnsi="Bookman Old Style"/>
                <w:sz w:val="11"/>
                <w:szCs w:val="11"/>
              </w:rPr>
            </w:pPr>
            <w:r w:rsidRPr="000E6652">
              <w:rPr>
                <w:rFonts w:ascii="Bookman Old Style" w:eastAsia="Times New Roman" w:hAnsi="Bookman Old Style"/>
                <w:sz w:val="11"/>
                <w:szCs w:val="11"/>
              </w:rPr>
              <w:t xml:space="preserve">Jumlah </w:t>
            </w:r>
            <w:r>
              <w:rPr>
                <w:rFonts w:ascii="Bookman Old Style" w:eastAsia="Times New Roman" w:hAnsi="Bookman Old Style"/>
                <w:sz w:val="11"/>
                <w:szCs w:val="11"/>
              </w:rPr>
              <w:t>perlengkapan</w:t>
            </w:r>
            <w:r w:rsidRPr="000E6652">
              <w:rPr>
                <w:rFonts w:ascii="Bookman Old Style" w:eastAsia="Times New Roman" w:hAnsi="Bookman Old Style"/>
                <w:sz w:val="11"/>
                <w:szCs w:val="11"/>
              </w:rPr>
              <w:t xml:space="preserve"> gedung kantor</w:t>
            </w:r>
          </w:p>
        </w:tc>
        <w:tc>
          <w:tcPr>
            <w:tcW w:w="132" w:type="pct"/>
          </w:tcPr>
          <w:p w:rsidR="00A9658A" w:rsidRPr="00274B43" w:rsidRDefault="00A9658A" w:rsidP="00721A21">
            <w:pPr>
              <w:jc w:val="center"/>
              <w:rPr>
                <w:rFonts w:ascii="Bookman Old Style" w:hAnsi="Bookman Old Style"/>
                <w:bCs/>
                <w:sz w:val="12"/>
                <w:szCs w:val="12"/>
              </w:rPr>
            </w:pPr>
            <w:r>
              <w:rPr>
                <w:rFonts w:ascii="Bookman Old Style" w:hAnsi="Bookman Old Style"/>
                <w:bCs/>
                <w:sz w:val="12"/>
                <w:szCs w:val="12"/>
              </w:rPr>
              <w:t>0 jenis</w:t>
            </w:r>
          </w:p>
        </w:tc>
        <w:tc>
          <w:tcPr>
            <w:tcW w:w="122" w:type="pct"/>
          </w:tcPr>
          <w:p w:rsidR="00A9658A" w:rsidRPr="00274B43" w:rsidRDefault="00A9658A" w:rsidP="00721A21">
            <w:pPr>
              <w:jc w:val="center"/>
              <w:rPr>
                <w:rFonts w:ascii="Bookman Old Style" w:hAnsi="Bookman Old Style"/>
                <w:bCs/>
                <w:sz w:val="12"/>
                <w:szCs w:val="12"/>
              </w:rPr>
            </w:pPr>
            <w:r>
              <w:rPr>
                <w:rFonts w:ascii="Bookman Old Style" w:hAnsi="Bookman Old Style"/>
                <w:bCs/>
                <w:sz w:val="12"/>
                <w:szCs w:val="12"/>
              </w:rPr>
              <w:t>0 jenis</w:t>
            </w:r>
          </w:p>
        </w:tc>
        <w:tc>
          <w:tcPr>
            <w:tcW w:w="174" w:type="pct"/>
          </w:tcPr>
          <w:p w:rsidR="00A9658A" w:rsidRPr="00274B43" w:rsidRDefault="00A9658A" w:rsidP="00721A21">
            <w:pPr>
              <w:jc w:val="center"/>
              <w:rPr>
                <w:rFonts w:ascii="Bookman Old Style" w:hAnsi="Bookman Old Style"/>
                <w:bCs/>
                <w:sz w:val="12"/>
                <w:szCs w:val="12"/>
              </w:rPr>
            </w:pPr>
            <w:r>
              <w:rPr>
                <w:rFonts w:ascii="Bookman Old Style" w:hAnsi="Bookman Old Style"/>
                <w:bCs/>
                <w:sz w:val="12"/>
                <w:szCs w:val="12"/>
              </w:rPr>
              <w:t>0 jenis</w:t>
            </w:r>
          </w:p>
        </w:tc>
        <w:tc>
          <w:tcPr>
            <w:tcW w:w="306" w:type="pct"/>
          </w:tcPr>
          <w:p w:rsidR="00A9658A" w:rsidRPr="00274B43" w:rsidRDefault="00A9658A" w:rsidP="00721A21">
            <w:pPr>
              <w:jc w:val="right"/>
              <w:rPr>
                <w:rFonts w:ascii="Bookman Old Style" w:hAnsi="Bookman Old Style"/>
                <w:bCs/>
                <w:sz w:val="12"/>
                <w:szCs w:val="12"/>
              </w:rPr>
            </w:pPr>
            <w:r>
              <w:rPr>
                <w:rFonts w:ascii="Bookman Old Style" w:hAnsi="Bookman Old Style"/>
                <w:bCs/>
                <w:sz w:val="12"/>
                <w:szCs w:val="12"/>
              </w:rPr>
              <w:t>0</w:t>
            </w:r>
          </w:p>
        </w:tc>
        <w:tc>
          <w:tcPr>
            <w:tcW w:w="174" w:type="pct"/>
          </w:tcPr>
          <w:p w:rsidR="00A9658A" w:rsidRPr="00274B43" w:rsidRDefault="00A9658A" w:rsidP="00721A21">
            <w:pPr>
              <w:jc w:val="center"/>
              <w:rPr>
                <w:rFonts w:ascii="Bookman Old Style" w:hAnsi="Bookman Old Style" w:cs="Calibri"/>
                <w:sz w:val="12"/>
                <w:szCs w:val="12"/>
              </w:rPr>
            </w:pPr>
            <w:r w:rsidRPr="00274B43">
              <w:rPr>
                <w:rFonts w:ascii="Bookman Old Style" w:hAnsi="Bookman Old Style" w:cs="Calibri"/>
                <w:sz w:val="12"/>
                <w:szCs w:val="12"/>
              </w:rPr>
              <w:t>11 jenis</w:t>
            </w:r>
          </w:p>
        </w:tc>
        <w:tc>
          <w:tcPr>
            <w:tcW w:w="306" w:type="pct"/>
          </w:tcPr>
          <w:p w:rsidR="00A9658A" w:rsidRPr="00274B43" w:rsidRDefault="00A9658A" w:rsidP="00721A21">
            <w:pPr>
              <w:jc w:val="right"/>
              <w:rPr>
                <w:rFonts w:ascii="Bookman Old Style" w:hAnsi="Bookman Old Style" w:cs="Calibri"/>
                <w:sz w:val="12"/>
                <w:szCs w:val="12"/>
              </w:rPr>
            </w:pPr>
            <w:r w:rsidRPr="00274B43">
              <w:rPr>
                <w:rFonts w:ascii="Bookman Old Style" w:hAnsi="Bookman Old Style" w:cs="Calibri"/>
                <w:sz w:val="12"/>
                <w:szCs w:val="12"/>
              </w:rPr>
              <w:t>394.471.250</w:t>
            </w:r>
          </w:p>
        </w:tc>
        <w:tc>
          <w:tcPr>
            <w:tcW w:w="175" w:type="pct"/>
          </w:tcPr>
          <w:p w:rsidR="00A9658A" w:rsidRPr="00274B43" w:rsidRDefault="00A9658A" w:rsidP="00721A21">
            <w:pPr>
              <w:jc w:val="center"/>
              <w:rPr>
                <w:rFonts w:ascii="Bookman Old Style" w:hAnsi="Bookman Old Style" w:cs="Calibri"/>
                <w:sz w:val="12"/>
                <w:szCs w:val="12"/>
              </w:rPr>
            </w:pPr>
            <w:r w:rsidRPr="00274B43">
              <w:rPr>
                <w:rFonts w:ascii="Bookman Old Style" w:hAnsi="Bookman Old Style" w:cs="Calibri"/>
                <w:sz w:val="12"/>
                <w:szCs w:val="12"/>
              </w:rPr>
              <w:t>11 jenis</w:t>
            </w:r>
          </w:p>
        </w:tc>
        <w:tc>
          <w:tcPr>
            <w:tcW w:w="303" w:type="pct"/>
          </w:tcPr>
          <w:p w:rsidR="00A9658A" w:rsidRPr="00274B43" w:rsidRDefault="00A9658A" w:rsidP="00721A21">
            <w:pPr>
              <w:jc w:val="right"/>
              <w:rPr>
                <w:rFonts w:ascii="Bookman Old Style" w:hAnsi="Bookman Old Style" w:cs="Calibri"/>
                <w:sz w:val="12"/>
                <w:szCs w:val="12"/>
              </w:rPr>
            </w:pPr>
            <w:r w:rsidRPr="00274B43">
              <w:rPr>
                <w:rFonts w:ascii="Bookman Old Style" w:hAnsi="Bookman Old Style" w:cs="Calibri"/>
                <w:sz w:val="12"/>
                <w:szCs w:val="12"/>
              </w:rPr>
              <w:t>404.333.000</w:t>
            </w:r>
          </w:p>
        </w:tc>
        <w:tc>
          <w:tcPr>
            <w:tcW w:w="175" w:type="pct"/>
          </w:tcPr>
          <w:p w:rsidR="00A9658A" w:rsidRPr="00274B43" w:rsidRDefault="00A9658A" w:rsidP="00721A21">
            <w:pPr>
              <w:jc w:val="center"/>
              <w:rPr>
                <w:rFonts w:ascii="Bookman Old Style" w:hAnsi="Bookman Old Style" w:cs="Calibri"/>
                <w:sz w:val="12"/>
                <w:szCs w:val="12"/>
              </w:rPr>
            </w:pPr>
            <w:r w:rsidRPr="00274B43">
              <w:rPr>
                <w:rFonts w:ascii="Bookman Old Style" w:hAnsi="Bookman Old Style" w:cs="Calibri"/>
                <w:sz w:val="12"/>
                <w:szCs w:val="12"/>
              </w:rPr>
              <w:t>11 jenis</w:t>
            </w:r>
          </w:p>
        </w:tc>
        <w:tc>
          <w:tcPr>
            <w:tcW w:w="305" w:type="pct"/>
          </w:tcPr>
          <w:p w:rsidR="00A9658A" w:rsidRPr="00274B43" w:rsidRDefault="00A9658A" w:rsidP="00721A21">
            <w:pPr>
              <w:jc w:val="right"/>
              <w:rPr>
                <w:rFonts w:ascii="Bookman Old Style" w:hAnsi="Bookman Old Style" w:cs="Calibri"/>
                <w:sz w:val="12"/>
                <w:szCs w:val="12"/>
              </w:rPr>
            </w:pPr>
            <w:r w:rsidRPr="00274B43">
              <w:rPr>
                <w:rFonts w:ascii="Bookman Old Style" w:hAnsi="Bookman Old Style" w:cs="Calibri"/>
                <w:sz w:val="12"/>
                <w:szCs w:val="12"/>
              </w:rPr>
              <w:t>414.441.000</w:t>
            </w:r>
          </w:p>
        </w:tc>
        <w:tc>
          <w:tcPr>
            <w:tcW w:w="174" w:type="pct"/>
          </w:tcPr>
          <w:p w:rsidR="00A9658A" w:rsidRPr="00274B43" w:rsidRDefault="00A9658A" w:rsidP="00721A21">
            <w:pPr>
              <w:jc w:val="center"/>
              <w:rPr>
                <w:rFonts w:ascii="Bookman Old Style" w:hAnsi="Bookman Old Style" w:cs="Calibri"/>
                <w:sz w:val="12"/>
                <w:szCs w:val="12"/>
              </w:rPr>
            </w:pPr>
            <w:r w:rsidRPr="00274B43">
              <w:rPr>
                <w:rFonts w:ascii="Bookman Old Style" w:hAnsi="Bookman Old Style" w:cs="Calibri"/>
                <w:sz w:val="12"/>
                <w:szCs w:val="12"/>
              </w:rPr>
              <w:t>11 jenis</w:t>
            </w:r>
          </w:p>
        </w:tc>
        <w:tc>
          <w:tcPr>
            <w:tcW w:w="305" w:type="pct"/>
          </w:tcPr>
          <w:p w:rsidR="00A9658A" w:rsidRPr="00274B43" w:rsidRDefault="00A9658A" w:rsidP="00721A21">
            <w:pPr>
              <w:jc w:val="right"/>
              <w:rPr>
                <w:rFonts w:ascii="Bookman Old Style" w:hAnsi="Bookman Old Style" w:cs="Calibri"/>
                <w:sz w:val="12"/>
                <w:szCs w:val="12"/>
              </w:rPr>
            </w:pPr>
            <w:r w:rsidRPr="00274B43">
              <w:rPr>
                <w:rFonts w:ascii="Bookman Old Style" w:hAnsi="Bookman Old Style" w:cs="Calibri"/>
                <w:sz w:val="12"/>
                <w:szCs w:val="12"/>
              </w:rPr>
              <w:t>424.802.000</w:t>
            </w:r>
          </w:p>
        </w:tc>
        <w:tc>
          <w:tcPr>
            <w:tcW w:w="174" w:type="pct"/>
          </w:tcPr>
          <w:p w:rsidR="00A9658A" w:rsidRPr="00274B43" w:rsidRDefault="00A9658A" w:rsidP="00721A21">
            <w:pPr>
              <w:jc w:val="center"/>
              <w:rPr>
                <w:rFonts w:ascii="Bookman Old Style" w:hAnsi="Bookman Old Style" w:cs="Calibri"/>
                <w:sz w:val="12"/>
                <w:szCs w:val="12"/>
              </w:rPr>
            </w:pPr>
            <w:r w:rsidRPr="00274B43">
              <w:rPr>
                <w:rFonts w:ascii="Bookman Old Style" w:hAnsi="Bookman Old Style" w:cs="Calibri"/>
                <w:sz w:val="12"/>
                <w:szCs w:val="12"/>
              </w:rPr>
              <w:t>11 jenis</w:t>
            </w:r>
          </w:p>
        </w:tc>
        <w:tc>
          <w:tcPr>
            <w:tcW w:w="305" w:type="pct"/>
          </w:tcPr>
          <w:p w:rsidR="00A9658A" w:rsidRPr="00274B43" w:rsidRDefault="00A9658A" w:rsidP="00721A21">
            <w:pPr>
              <w:jc w:val="right"/>
              <w:rPr>
                <w:rFonts w:ascii="Bookman Old Style" w:hAnsi="Bookman Old Style" w:cs="Calibri"/>
                <w:sz w:val="12"/>
                <w:szCs w:val="12"/>
              </w:rPr>
            </w:pPr>
            <w:r w:rsidRPr="00274B43">
              <w:rPr>
                <w:rFonts w:ascii="Bookman Old Style" w:hAnsi="Bookman Old Style" w:cs="Calibri"/>
                <w:sz w:val="12"/>
                <w:szCs w:val="12"/>
              </w:rPr>
              <w:t>424.802.000</w:t>
            </w:r>
          </w:p>
        </w:tc>
        <w:tc>
          <w:tcPr>
            <w:tcW w:w="267" w:type="pct"/>
          </w:tcPr>
          <w:p w:rsidR="00A9658A" w:rsidRPr="00274B43" w:rsidRDefault="00A9658A" w:rsidP="00721A21">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A9658A" w:rsidRPr="00274B43" w:rsidRDefault="00A9658A" w:rsidP="00721A21">
            <w:pPr>
              <w:jc w:val="center"/>
              <w:rPr>
                <w:rFonts w:ascii="Bookman Old Style" w:hAnsi="Bookman Old Style"/>
                <w:bCs/>
                <w:sz w:val="12"/>
                <w:szCs w:val="12"/>
              </w:rPr>
            </w:pPr>
            <w:r>
              <w:rPr>
                <w:rFonts w:ascii="Bookman Old Style" w:hAnsi="Bookman Old Style"/>
                <w:bCs/>
                <w:sz w:val="12"/>
                <w:szCs w:val="12"/>
              </w:rPr>
              <w:t>Dinkopindag</w:t>
            </w:r>
          </w:p>
        </w:tc>
      </w:tr>
      <w:tr w:rsidR="00BA629F" w:rsidRPr="00274B43" w:rsidTr="00A9658A">
        <w:trPr>
          <w:trHeight w:val="365"/>
        </w:trPr>
        <w:tc>
          <w:tcPr>
            <w:tcW w:w="231" w:type="pct"/>
            <w:tcBorders>
              <w:top w:val="nil"/>
              <w:bottom w:val="nil"/>
            </w:tcBorders>
            <w:vAlign w:val="center"/>
          </w:tcPr>
          <w:p w:rsidR="00BA629F" w:rsidRPr="00274B43" w:rsidRDefault="00BA629F" w:rsidP="00071F36">
            <w:pPr>
              <w:rPr>
                <w:rFonts w:ascii="Bookman Old Style" w:hAnsi="Bookman Old Style"/>
                <w:bCs/>
                <w:sz w:val="12"/>
                <w:szCs w:val="12"/>
              </w:rPr>
            </w:pPr>
          </w:p>
        </w:tc>
        <w:tc>
          <w:tcPr>
            <w:tcW w:w="265" w:type="pct"/>
            <w:tcBorders>
              <w:top w:val="nil"/>
              <w:bottom w:val="nil"/>
            </w:tcBorders>
            <w:vAlign w:val="center"/>
          </w:tcPr>
          <w:p w:rsidR="00BA629F" w:rsidRPr="00274B43" w:rsidRDefault="00BA629F" w:rsidP="00071F36">
            <w:pPr>
              <w:rPr>
                <w:rFonts w:ascii="Bookman Old Style" w:hAnsi="Bookman Old Style"/>
                <w:bCs/>
                <w:sz w:val="12"/>
                <w:szCs w:val="12"/>
              </w:rPr>
            </w:pPr>
          </w:p>
        </w:tc>
        <w:tc>
          <w:tcPr>
            <w:tcW w:w="103" w:type="pct"/>
            <w:vAlign w:val="center"/>
          </w:tcPr>
          <w:p w:rsidR="00BA629F" w:rsidRPr="00274B43" w:rsidRDefault="00BA629F" w:rsidP="00071F36">
            <w:pPr>
              <w:rPr>
                <w:rFonts w:ascii="Bookman Old Style" w:hAnsi="Bookman Old Style"/>
                <w:bCs/>
                <w:sz w:val="12"/>
                <w:szCs w:val="12"/>
              </w:rPr>
            </w:pPr>
          </w:p>
        </w:tc>
        <w:tc>
          <w:tcPr>
            <w:tcW w:w="392" w:type="pct"/>
          </w:tcPr>
          <w:p w:rsidR="00BA629F" w:rsidRPr="00274B43" w:rsidRDefault="00BA629F"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Pengadaan pakaian kerja lapangan</w:t>
            </w:r>
          </w:p>
        </w:tc>
        <w:tc>
          <w:tcPr>
            <w:tcW w:w="313" w:type="pct"/>
          </w:tcPr>
          <w:p w:rsidR="00BA629F" w:rsidRPr="00274B43" w:rsidRDefault="00BA629F"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pakaian kerja lapangan</w:t>
            </w:r>
          </w:p>
        </w:tc>
        <w:tc>
          <w:tcPr>
            <w:tcW w:w="132" w:type="pct"/>
          </w:tcPr>
          <w:p w:rsidR="00BA629F" w:rsidRPr="00274B43" w:rsidRDefault="00BA629F" w:rsidP="00133827">
            <w:pPr>
              <w:jc w:val="center"/>
              <w:rPr>
                <w:rFonts w:ascii="Bookman Old Style" w:hAnsi="Bookman Old Style"/>
                <w:bCs/>
                <w:sz w:val="12"/>
                <w:szCs w:val="12"/>
              </w:rPr>
            </w:pPr>
            <w:r>
              <w:rPr>
                <w:rFonts w:ascii="Bookman Old Style" w:hAnsi="Bookman Old Style"/>
                <w:bCs/>
                <w:sz w:val="12"/>
                <w:szCs w:val="12"/>
              </w:rPr>
              <w:t>120 stel</w:t>
            </w:r>
          </w:p>
        </w:tc>
        <w:tc>
          <w:tcPr>
            <w:tcW w:w="122" w:type="pct"/>
          </w:tcPr>
          <w:p w:rsidR="00BA629F" w:rsidRPr="00274B43" w:rsidRDefault="00BA629F" w:rsidP="00133827">
            <w:pPr>
              <w:jc w:val="center"/>
              <w:rPr>
                <w:rFonts w:ascii="Bookman Old Style" w:hAnsi="Bookman Old Style"/>
                <w:bCs/>
                <w:sz w:val="12"/>
                <w:szCs w:val="12"/>
              </w:rPr>
            </w:pPr>
            <w:r>
              <w:rPr>
                <w:rFonts w:ascii="Bookman Old Style" w:hAnsi="Bookman Old Style"/>
                <w:bCs/>
                <w:sz w:val="12"/>
                <w:szCs w:val="12"/>
              </w:rPr>
              <w:t>310 stel</w:t>
            </w:r>
          </w:p>
        </w:tc>
        <w:tc>
          <w:tcPr>
            <w:tcW w:w="174" w:type="pct"/>
          </w:tcPr>
          <w:p w:rsidR="00BA629F" w:rsidRPr="00274B43" w:rsidRDefault="00BA629F" w:rsidP="00133827">
            <w:pPr>
              <w:jc w:val="center"/>
              <w:rPr>
                <w:rFonts w:ascii="Bookman Old Style" w:hAnsi="Bookman Old Style"/>
                <w:bCs/>
                <w:sz w:val="12"/>
                <w:szCs w:val="12"/>
              </w:rPr>
            </w:pPr>
            <w:r>
              <w:rPr>
                <w:rFonts w:ascii="Bookman Old Style" w:hAnsi="Bookman Old Style"/>
                <w:bCs/>
                <w:sz w:val="12"/>
                <w:szCs w:val="12"/>
              </w:rPr>
              <w:t>190 stel</w:t>
            </w:r>
          </w:p>
        </w:tc>
        <w:tc>
          <w:tcPr>
            <w:tcW w:w="306" w:type="pct"/>
          </w:tcPr>
          <w:p w:rsidR="00BA629F" w:rsidRPr="00274B43" w:rsidRDefault="00BA629F" w:rsidP="00133827">
            <w:pPr>
              <w:jc w:val="right"/>
              <w:rPr>
                <w:rFonts w:ascii="Bookman Old Style" w:hAnsi="Bookman Old Style"/>
                <w:bCs/>
                <w:sz w:val="12"/>
                <w:szCs w:val="12"/>
              </w:rPr>
            </w:pPr>
            <w:r>
              <w:rPr>
                <w:rFonts w:ascii="Bookman Old Style" w:hAnsi="Bookman Old Style"/>
                <w:bCs/>
                <w:sz w:val="12"/>
                <w:szCs w:val="12"/>
              </w:rPr>
              <w:t>16.645.000</w:t>
            </w:r>
          </w:p>
        </w:tc>
        <w:tc>
          <w:tcPr>
            <w:tcW w:w="174" w:type="pct"/>
          </w:tcPr>
          <w:p w:rsidR="00BA629F" w:rsidRPr="00274B43" w:rsidRDefault="00BA629F" w:rsidP="00071F36">
            <w:pPr>
              <w:jc w:val="center"/>
              <w:rPr>
                <w:rFonts w:ascii="Bookman Old Style" w:hAnsi="Bookman Old Style" w:cs="Calibri"/>
                <w:sz w:val="12"/>
                <w:szCs w:val="12"/>
              </w:rPr>
            </w:pPr>
            <w:r w:rsidRPr="00274B43">
              <w:rPr>
                <w:rFonts w:ascii="Bookman Old Style" w:hAnsi="Bookman Old Style" w:cs="Calibri"/>
                <w:sz w:val="12"/>
                <w:szCs w:val="12"/>
              </w:rPr>
              <w:t>0 stel</w:t>
            </w:r>
          </w:p>
        </w:tc>
        <w:tc>
          <w:tcPr>
            <w:tcW w:w="306" w:type="pct"/>
          </w:tcPr>
          <w:p w:rsidR="00BA629F" w:rsidRPr="00274B43" w:rsidRDefault="007B2917"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BA629F" w:rsidRPr="00274B43" w:rsidRDefault="007B2917" w:rsidP="00071F36">
            <w:pPr>
              <w:jc w:val="center"/>
              <w:rPr>
                <w:rFonts w:ascii="Bookman Old Style" w:hAnsi="Bookman Old Style" w:cs="Calibri"/>
                <w:sz w:val="12"/>
                <w:szCs w:val="12"/>
              </w:rPr>
            </w:pPr>
            <w:r>
              <w:rPr>
                <w:rFonts w:ascii="Bookman Old Style" w:hAnsi="Bookman Old Style" w:cs="Calibri"/>
                <w:sz w:val="12"/>
                <w:szCs w:val="12"/>
              </w:rPr>
              <w:t>0</w:t>
            </w:r>
            <w:r w:rsidR="00BA629F" w:rsidRPr="00274B43">
              <w:rPr>
                <w:rFonts w:ascii="Bookman Old Style" w:hAnsi="Bookman Old Style" w:cs="Calibri"/>
                <w:sz w:val="12"/>
                <w:szCs w:val="12"/>
              </w:rPr>
              <w:t>stel</w:t>
            </w:r>
          </w:p>
        </w:tc>
        <w:tc>
          <w:tcPr>
            <w:tcW w:w="303" w:type="pct"/>
          </w:tcPr>
          <w:p w:rsidR="00BA629F" w:rsidRPr="00274B43" w:rsidRDefault="007B2917"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BA629F" w:rsidRPr="00274B43" w:rsidRDefault="007B2917" w:rsidP="00071F36">
            <w:pPr>
              <w:jc w:val="center"/>
              <w:rPr>
                <w:rFonts w:ascii="Bookman Old Style" w:hAnsi="Bookman Old Style" w:cs="Calibri"/>
                <w:sz w:val="12"/>
                <w:szCs w:val="12"/>
              </w:rPr>
            </w:pPr>
            <w:r>
              <w:rPr>
                <w:rFonts w:ascii="Bookman Old Style" w:hAnsi="Bookman Old Style" w:cs="Calibri"/>
                <w:sz w:val="12"/>
                <w:szCs w:val="12"/>
              </w:rPr>
              <w:t xml:space="preserve">0 </w:t>
            </w:r>
            <w:r w:rsidR="00BA629F" w:rsidRPr="00274B43">
              <w:rPr>
                <w:rFonts w:ascii="Bookman Old Style" w:hAnsi="Bookman Old Style" w:cs="Calibri"/>
                <w:sz w:val="12"/>
                <w:szCs w:val="12"/>
              </w:rPr>
              <w:t>stel</w:t>
            </w:r>
          </w:p>
        </w:tc>
        <w:tc>
          <w:tcPr>
            <w:tcW w:w="305" w:type="pct"/>
          </w:tcPr>
          <w:p w:rsidR="00BA629F" w:rsidRPr="00274B43" w:rsidRDefault="007B2917"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BA629F" w:rsidRPr="00274B43" w:rsidRDefault="007B2917" w:rsidP="00071F36">
            <w:pPr>
              <w:jc w:val="center"/>
              <w:rPr>
                <w:rFonts w:ascii="Bookman Old Style" w:hAnsi="Bookman Old Style" w:cs="Calibri"/>
                <w:sz w:val="12"/>
                <w:szCs w:val="12"/>
              </w:rPr>
            </w:pPr>
            <w:r>
              <w:rPr>
                <w:rFonts w:ascii="Bookman Old Style" w:hAnsi="Bookman Old Style" w:cs="Calibri"/>
                <w:sz w:val="12"/>
                <w:szCs w:val="12"/>
              </w:rPr>
              <w:t>0</w:t>
            </w:r>
            <w:r w:rsidR="00BA629F" w:rsidRPr="00274B43">
              <w:rPr>
                <w:rFonts w:ascii="Bookman Old Style" w:hAnsi="Bookman Old Style" w:cs="Calibri"/>
                <w:sz w:val="12"/>
                <w:szCs w:val="12"/>
              </w:rPr>
              <w:t xml:space="preserve"> stel</w:t>
            </w:r>
          </w:p>
        </w:tc>
        <w:tc>
          <w:tcPr>
            <w:tcW w:w="305" w:type="pct"/>
          </w:tcPr>
          <w:p w:rsidR="00BA629F" w:rsidRPr="00274B43" w:rsidRDefault="007B2917"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BA629F" w:rsidRPr="00274B43" w:rsidRDefault="007B2917" w:rsidP="00071F36">
            <w:pPr>
              <w:jc w:val="center"/>
              <w:rPr>
                <w:rFonts w:ascii="Bookman Old Style" w:hAnsi="Bookman Old Style" w:cs="Calibri"/>
                <w:sz w:val="12"/>
                <w:szCs w:val="12"/>
              </w:rPr>
            </w:pPr>
            <w:r>
              <w:rPr>
                <w:rFonts w:ascii="Bookman Old Style" w:hAnsi="Bookman Old Style" w:cs="Calibri"/>
                <w:sz w:val="12"/>
                <w:szCs w:val="12"/>
              </w:rPr>
              <w:t>0</w:t>
            </w:r>
            <w:r w:rsidR="00BA629F" w:rsidRPr="00274B43">
              <w:rPr>
                <w:rFonts w:ascii="Bookman Old Style" w:hAnsi="Bookman Old Style" w:cs="Calibri"/>
                <w:sz w:val="12"/>
                <w:szCs w:val="12"/>
              </w:rPr>
              <w:t xml:space="preserve"> stel</w:t>
            </w:r>
          </w:p>
        </w:tc>
        <w:tc>
          <w:tcPr>
            <w:tcW w:w="305" w:type="pct"/>
          </w:tcPr>
          <w:p w:rsidR="00BA629F" w:rsidRPr="00274B43" w:rsidRDefault="007B2917" w:rsidP="00071F36">
            <w:pPr>
              <w:jc w:val="right"/>
              <w:rPr>
                <w:rFonts w:ascii="Bookman Old Style" w:hAnsi="Bookman Old Style" w:cs="Calibri"/>
                <w:sz w:val="12"/>
                <w:szCs w:val="12"/>
              </w:rPr>
            </w:pPr>
            <w:r>
              <w:rPr>
                <w:rFonts w:ascii="Bookman Old Style" w:hAnsi="Bookman Old Style" w:cs="Calibri"/>
                <w:sz w:val="12"/>
                <w:szCs w:val="12"/>
              </w:rPr>
              <w:t>0</w:t>
            </w:r>
          </w:p>
        </w:tc>
        <w:tc>
          <w:tcPr>
            <w:tcW w:w="267" w:type="pct"/>
          </w:tcPr>
          <w:p w:rsidR="00BA629F" w:rsidRPr="00274B43" w:rsidRDefault="00BA629F"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BA629F" w:rsidRPr="00274B43" w:rsidRDefault="00BA629F" w:rsidP="00900C42">
            <w:pPr>
              <w:jc w:val="center"/>
              <w:rPr>
                <w:rFonts w:ascii="Bookman Old Style" w:hAnsi="Bookman Old Style"/>
                <w:bCs/>
                <w:sz w:val="12"/>
                <w:szCs w:val="12"/>
              </w:rPr>
            </w:pPr>
            <w:r>
              <w:rPr>
                <w:rFonts w:ascii="Bookman Old Style" w:hAnsi="Bookman Old Style"/>
                <w:bCs/>
                <w:sz w:val="12"/>
                <w:szCs w:val="12"/>
              </w:rPr>
              <w:t>Dinkopindag</w:t>
            </w:r>
          </w:p>
        </w:tc>
      </w:tr>
      <w:tr w:rsidR="007B2917" w:rsidRPr="00274B43" w:rsidTr="00A9658A">
        <w:trPr>
          <w:trHeight w:val="365"/>
        </w:trPr>
        <w:tc>
          <w:tcPr>
            <w:tcW w:w="231" w:type="pct"/>
            <w:tcBorders>
              <w:top w:val="nil"/>
              <w:bottom w:val="single" w:sz="4" w:space="0" w:color="auto"/>
            </w:tcBorders>
            <w:vAlign w:val="center"/>
          </w:tcPr>
          <w:p w:rsidR="007B2917" w:rsidRPr="00274B43" w:rsidRDefault="007B2917" w:rsidP="00071F36">
            <w:pPr>
              <w:rPr>
                <w:rFonts w:ascii="Bookman Old Style" w:hAnsi="Bookman Old Style"/>
                <w:bCs/>
                <w:sz w:val="12"/>
                <w:szCs w:val="12"/>
              </w:rPr>
            </w:pPr>
          </w:p>
        </w:tc>
        <w:tc>
          <w:tcPr>
            <w:tcW w:w="265" w:type="pct"/>
            <w:tcBorders>
              <w:top w:val="nil"/>
              <w:bottom w:val="single" w:sz="4" w:space="0" w:color="auto"/>
            </w:tcBorders>
            <w:vAlign w:val="center"/>
          </w:tcPr>
          <w:p w:rsidR="007B2917" w:rsidRPr="00274B43" w:rsidRDefault="007B2917" w:rsidP="00071F36">
            <w:pPr>
              <w:rPr>
                <w:rFonts w:ascii="Bookman Old Style" w:hAnsi="Bookman Old Style"/>
                <w:bCs/>
                <w:sz w:val="12"/>
                <w:szCs w:val="12"/>
              </w:rPr>
            </w:pPr>
          </w:p>
        </w:tc>
        <w:tc>
          <w:tcPr>
            <w:tcW w:w="103" w:type="pct"/>
            <w:vAlign w:val="center"/>
          </w:tcPr>
          <w:p w:rsidR="007B2917" w:rsidRPr="00274B43" w:rsidRDefault="007B2917" w:rsidP="00071F36">
            <w:pPr>
              <w:rPr>
                <w:rFonts w:ascii="Bookman Old Style" w:hAnsi="Bookman Old Style"/>
                <w:bCs/>
                <w:sz w:val="12"/>
                <w:szCs w:val="12"/>
              </w:rPr>
            </w:pPr>
          </w:p>
        </w:tc>
        <w:tc>
          <w:tcPr>
            <w:tcW w:w="392" w:type="pct"/>
          </w:tcPr>
          <w:p w:rsidR="007B2917" w:rsidRPr="00274B43" w:rsidRDefault="007B2917" w:rsidP="007B2917">
            <w:pPr>
              <w:rPr>
                <w:rFonts w:ascii="Bookman Old Style" w:eastAsia="Times New Roman" w:hAnsi="Bookman Old Style"/>
                <w:sz w:val="12"/>
                <w:szCs w:val="12"/>
              </w:rPr>
            </w:pPr>
            <w:r w:rsidRPr="00274B43">
              <w:rPr>
                <w:rFonts w:ascii="Bookman Old Style" w:eastAsia="Times New Roman" w:hAnsi="Bookman Old Style"/>
                <w:sz w:val="12"/>
                <w:szCs w:val="12"/>
              </w:rPr>
              <w:t xml:space="preserve">Pengadaan pakaian </w:t>
            </w:r>
            <w:r>
              <w:rPr>
                <w:rFonts w:ascii="Bookman Old Style" w:eastAsia="Times New Roman" w:hAnsi="Bookman Old Style"/>
                <w:sz w:val="12"/>
                <w:szCs w:val="12"/>
              </w:rPr>
              <w:t>dinas/ pakaian khusus</w:t>
            </w:r>
          </w:p>
        </w:tc>
        <w:tc>
          <w:tcPr>
            <w:tcW w:w="313" w:type="pct"/>
          </w:tcPr>
          <w:p w:rsidR="007B2917" w:rsidRPr="00A9658A" w:rsidRDefault="007B2917" w:rsidP="007B2917">
            <w:pPr>
              <w:rPr>
                <w:rFonts w:ascii="Bookman Old Style" w:eastAsia="Times New Roman" w:hAnsi="Bookman Old Style"/>
                <w:sz w:val="11"/>
                <w:szCs w:val="11"/>
              </w:rPr>
            </w:pPr>
            <w:r w:rsidRPr="00A9658A">
              <w:rPr>
                <w:rFonts w:ascii="Bookman Old Style" w:eastAsia="Times New Roman" w:hAnsi="Bookman Old Style"/>
                <w:sz w:val="11"/>
                <w:szCs w:val="11"/>
              </w:rPr>
              <w:t>Jumlah pakaian dinas/ pakaian khusus</w:t>
            </w:r>
          </w:p>
        </w:tc>
        <w:tc>
          <w:tcPr>
            <w:tcW w:w="132" w:type="pct"/>
          </w:tcPr>
          <w:p w:rsidR="007B2917" w:rsidRPr="00274B43" w:rsidRDefault="007B2917" w:rsidP="007B2917">
            <w:pPr>
              <w:jc w:val="center"/>
              <w:rPr>
                <w:rFonts w:ascii="Bookman Old Style" w:hAnsi="Bookman Old Style"/>
                <w:bCs/>
                <w:sz w:val="12"/>
                <w:szCs w:val="12"/>
              </w:rPr>
            </w:pPr>
            <w:r>
              <w:rPr>
                <w:rFonts w:ascii="Bookman Old Style" w:hAnsi="Bookman Old Style"/>
                <w:bCs/>
                <w:sz w:val="12"/>
                <w:szCs w:val="12"/>
              </w:rPr>
              <w:t>0 stel</w:t>
            </w:r>
          </w:p>
        </w:tc>
        <w:tc>
          <w:tcPr>
            <w:tcW w:w="122" w:type="pct"/>
          </w:tcPr>
          <w:p w:rsidR="007B2917" w:rsidRPr="00274B43" w:rsidRDefault="007B2917" w:rsidP="00721A21">
            <w:pPr>
              <w:jc w:val="center"/>
              <w:rPr>
                <w:rFonts w:ascii="Bookman Old Style" w:hAnsi="Bookman Old Style"/>
                <w:bCs/>
                <w:sz w:val="12"/>
                <w:szCs w:val="12"/>
              </w:rPr>
            </w:pPr>
            <w:r>
              <w:rPr>
                <w:rFonts w:ascii="Bookman Old Style" w:hAnsi="Bookman Old Style"/>
                <w:bCs/>
                <w:sz w:val="12"/>
                <w:szCs w:val="12"/>
              </w:rPr>
              <w:t>0 stel</w:t>
            </w:r>
          </w:p>
        </w:tc>
        <w:tc>
          <w:tcPr>
            <w:tcW w:w="174" w:type="pct"/>
          </w:tcPr>
          <w:p w:rsidR="007B2917" w:rsidRPr="00274B43" w:rsidRDefault="007B2917" w:rsidP="00721A21">
            <w:pPr>
              <w:jc w:val="center"/>
              <w:rPr>
                <w:rFonts w:ascii="Bookman Old Style" w:hAnsi="Bookman Old Style"/>
                <w:bCs/>
                <w:sz w:val="12"/>
                <w:szCs w:val="12"/>
              </w:rPr>
            </w:pPr>
            <w:r>
              <w:rPr>
                <w:rFonts w:ascii="Bookman Old Style" w:hAnsi="Bookman Old Style"/>
                <w:bCs/>
                <w:sz w:val="12"/>
                <w:szCs w:val="12"/>
              </w:rPr>
              <w:t>0 stel</w:t>
            </w:r>
          </w:p>
        </w:tc>
        <w:tc>
          <w:tcPr>
            <w:tcW w:w="306" w:type="pct"/>
          </w:tcPr>
          <w:p w:rsidR="007B2917" w:rsidRPr="00274B43" w:rsidRDefault="007B2917" w:rsidP="00721A21">
            <w:pPr>
              <w:jc w:val="right"/>
              <w:rPr>
                <w:rFonts w:ascii="Bookman Old Style" w:hAnsi="Bookman Old Style"/>
                <w:bCs/>
                <w:sz w:val="12"/>
                <w:szCs w:val="12"/>
              </w:rPr>
            </w:pPr>
            <w:r>
              <w:rPr>
                <w:rFonts w:ascii="Bookman Old Style" w:hAnsi="Bookman Old Style"/>
                <w:bCs/>
                <w:sz w:val="12"/>
                <w:szCs w:val="12"/>
              </w:rPr>
              <w:t>0</w:t>
            </w:r>
          </w:p>
        </w:tc>
        <w:tc>
          <w:tcPr>
            <w:tcW w:w="174" w:type="pct"/>
          </w:tcPr>
          <w:p w:rsidR="007B2917" w:rsidRPr="00274B43" w:rsidRDefault="007B2917" w:rsidP="00721A21">
            <w:pPr>
              <w:jc w:val="center"/>
              <w:rPr>
                <w:rFonts w:ascii="Bookman Old Style" w:hAnsi="Bookman Old Style" w:cs="Calibri"/>
                <w:sz w:val="12"/>
                <w:szCs w:val="12"/>
              </w:rPr>
            </w:pPr>
            <w:r w:rsidRPr="00274B43">
              <w:rPr>
                <w:rFonts w:ascii="Bookman Old Style" w:hAnsi="Bookman Old Style" w:cs="Calibri"/>
                <w:sz w:val="12"/>
                <w:szCs w:val="12"/>
              </w:rPr>
              <w:t>250 stel</w:t>
            </w:r>
          </w:p>
        </w:tc>
        <w:tc>
          <w:tcPr>
            <w:tcW w:w="306" w:type="pct"/>
          </w:tcPr>
          <w:p w:rsidR="007B2917" w:rsidRPr="00274B43" w:rsidRDefault="007B2917" w:rsidP="00721A21">
            <w:pPr>
              <w:jc w:val="right"/>
              <w:rPr>
                <w:rFonts w:ascii="Bookman Old Style" w:hAnsi="Bookman Old Style" w:cs="Calibri"/>
                <w:sz w:val="12"/>
                <w:szCs w:val="12"/>
              </w:rPr>
            </w:pPr>
            <w:r w:rsidRPr="00274B43">
              <w:rPr>
                <w:rFonts w:ascii="Bookman Old Style" w:hAnsi="Bookman Old Style" w:cs="Calibri"/>
                <w:sz w:val="12"/>
                <w:szCs w:val="12"/>
              </w:rPr>
              <w:t>200.000.000</w:t>
            </w:r>
          </w:p>
        </w:tc>
        <w:tc>
          <w:tcPr>
            <w:tcW w:w="175" w:type="pct"/>
          </w:tcPr>
          <w:p w:rsidR="007B2917" w:rsidRPr="00274B43" w:rsidRDefault="007B2917" w:rsidP="00721A21">
            <w:pPr>
              <w:jc w:val="center"/>
              <w:rPr>
                <w:rFonts w:ascii="Bookman Old Style" w:hAnsi="Bookman Old Style" w:cs="Calibri"/>
                <w:sz w:val="12"/>
                <w:szCs w:val="12"/>
              </w:rPr>
            </w:pPr>
            <w:r w:rsidRPr="00274B43">
              <w:rPr>
                <w:rFonts w:ascii="Bookman Old Style" w:hAnsi="Bookman Old Style" w:cs="Calibri"/>
                <w:sz w:val="12"/>
                <w:szCs w:val="12"/>
              </w:rPr>
              <w:t>256 stel</w:t>
            </w:r>
          </w:p>
        </w:tc>
        <w:tc>
          <w:tcPr>
            <w:tcW w:w="303" w:type="pct"/>
          </w:tcPr>
          <w:p w:rsidR="007B2917" w:rsidRPr="00274B43" w:rsidRDefault="007B2917" w:rsidP="00721A21">
            <w:pPr>
              <w:jc w:val="right"/>
              <w:rPr>
                <w:rFonts w:ascii="Bookman Old Style" w:hAnsi="Bookman Old Style" w:cs="Calibri"/>
                <w:sz w:val="12"/>
                <w:szCs w:val="12"/>
              </w:rPr>
            </w:pPr>
            <w:r w:rsidRPr="00274B43">
              <w:rPr>
                <w:rFonts w:ascii="Bookman Old Style" w:hAnsi="Bookman Old Style" w:cs="Calibri"/>
                <w:sz w:val="12"/>
                <w:szCs w:val="12"/>
              </w:rPr>
              <w:t>205.000.000</w:t>
            </w:r>
          </w:p>
        </w:tc>
        <w:tc>
          <w:tcPr>
            <w:tcW w:w="175" w:type="pct"/>
          </w:tcPr>
          <w:p w:rsidR="007B2917" w:rsidRPr="00274B43" w:rsidRDefault="007B2917" w:rsidP="00721A21">
            <w:pPr>
              <w:jc w:val="center"/>
              <w:rPr>
                <w:rFonts w:ascii="Bookman Old Style" w:hAnsi="Bookman Old Style" w:cs="Calibri"/>
                <w:sz w:val="12"/>
                <w:szCs w:val="12"/>
              </w:rPr>
            </w:pPr>
            <w:r w:rsidRPr="00274B43">
              <w:rPr>
                <w:rFonts w:ascii="Bookman Old Style" w:hAnsi="Bookman Old Style" w:cs="Calibri"/>
                <w:sz w:val="12"/>
                <w:szCs w:val="12"/>
              </w:rPr>
              <w:t>262 stel</w:t>
            </w:r>
          </w:p>
        </w:tc>
        <w:tc>
          <w:tcPr>
            <w:tcW w:w="305" w:type="pct"/>
          </w:tcPr>
          <w:p w:rsidR="007B2917" w:rsidRPr="00274B43" w:rsidRDefault="007B2917" w:rsidP="00721A21">
            <w:pPr>
              <w:jc w:val="right"/>
              <w:rPr>
                <w:rFonts w:ascii="Bookman Old Style" w:hAnsi="Bookman Old Style" w:cs="Calibri"/>
                <w:sz w:val="12"/>
                <w:szCs w:val="12"/>
              </w:rPr>
            </w:pPr>
            <w:r w:rsidRPr="00274B43">
              <w:rPr>
                <w:rFonts w:ascii="Bookman Old Style" w:hAnsi="Bookman Old Style" w:cs="Calibri"/>
                <w:sz w:val="12"/>
                <w:szCs w:val="12"/>
              </w:rPr>
              <w:t>210.125.000</w:t>
            </w:r>
          </w:p>
        </w:tc>
        <w:tc>
          <w:tcPr>
            <w:tcW w:w="174" w:type="pct"/>
          </w:tcPr>
          <w:p w:rsidR="007B2917" w:rsidRPr="00274B43" w:rsidRDefault="007B2917" w:rsidP="00721A21">
            <w:pPr>
              <w:jc w:val="center"/>
              <w:rPr>
                <w:rFonts w:ascii="Bookman Old Style" w:hAnsi="Bookman Old Style" w:cs="Calibri"/>
                <w:sz w:val="12"/>
                <w:szCs w:val="12"/>
              </w:rPr>
            </w:pPr>
            <w:r w:rsidRPr="00274B43">
              <w:rPr>
                <w:rFonts w:ascii="Bookman Old Style" w:hAnsi="Bookman Old Style" w:cs="Calibri"/>
                <w:sz w:val="12"/>
                <w:szCs w:val="12"/>
              </w:rPr>
              <w:t>269 stel</w:t>
            </w:r>
          </w:p>
        </w:tc>
        <w:tc>
          <w:tcPr>
            <w:tcW w:w="305" w:type="pct"/>
          </w:tcPr>
          <w:p w:rsidR="007B2917" w:rsidRPr="00274B43" w:rsidRDefault="007B2917" w:rsidP="00721A21">
            <w:pPr>
              <w:jc w:val="right"/>
              <w:rPr>
                <w:rFonts w:ascii="Bookman Old Style" w:hAnsi="Bookman Old Style" w:cs="Calibri"/>
                <w:sz w:val="12"/>
                <w:szCs w:val="12"/>
              </w:rPr>
            </w:pPr>
            <w:r w:rsidRPr="00274B43">
              <w:rPr>
                <w:rFonts w:ascii="Bookman Old Style" w:hAnsi="Bookman Old Style" w:cs="Calibri"/>
                <w:sz w:val="12"/>
                <w:szCs w:val="12"/>
              </w:rPr>
              <w:t>215.378.000</w:t>
            </w:r>
          </w:p>
        </w:tc>
        <w:tc>
          <w:tcPr>
            <w:tcW w:w="174" w:type="pct"/>
          </w:tcPr>
          <w:p w:rsidR="007B2917" w:rsidRPr="00274B43" w:rsidRDefault="007B2917" w:rsidP="00721A21">
            <w:pPr>
              <w:jc w:val="center"/>
              <w:rPr>
                <w:rFonts w:ascii="Bookman Old Style" w:hAnsi="Bookman Old Style" w:cs="Calibri"/>
                <w:sz w:val="12"/>
                <w:szCs w:val="12"/>
              </w:rPr>
            </w:pPr>
            <w:r w:rsidRPr="00274B43">
              <w:rPr>
                <w:rFonts w:ascii="Bookman Old Style" w:hAnsi="Bookman Old Style" w:cs="Calibri"/>
                <w:sz w:val="12"/>
                <w:szCs w:val="12"/>
              </w:rPr>
              <w:t>269 stel</w:t>
            </w:r>
          </w:p>
        </w:tc>
        <w:tc>
          <w:tcPr>
            <w:tcW w:w="305" w:type="pct"/>
          </w:tcPr>
          <w:p w:rsidR="007B2917" w:rsidRPr="00274B43" w:rsidRDefault="007B2917" w:rsidP="00721A21">
            <w:pPr>
              <w:jc w:val="right"/>
              <w:rPr>
                <w:rFonts w:ascii="Bookman Old Style" w:hAnsi="Bookman Old Style" w:cs="Calibri"/>
                <w:sz w:val="12"/>
                <w:szCs w:val="12"/>
              </w:rPr>
            </w:pPr>
            <w:r w:rsidRPr="00274B43">
              <w:rPr>
                <w:rFonts w:ascii="Bookman Old Style" w:hAnsi="Bookman Old Style" w:cs="Calibri"/>
                <w:sz w:val="12"/>
                <w:szCs w:val="12"/>
              </w:rPr>
              <w:t>215.378.000</w:t>
            </w:r>
          </w:p>
        </w:tc>
        <w:tc>
          <w:tcPr>
            <w:tcW w:w="267" w:type="pct"/>
          </w:tcPr>
          <w:p w:rsidR="007B2917" w:rsidRPr="00274B43" w:rsidRDefault="007B2917" w:rsidP="00721A21">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7B2917" w:rsidRPr="00274B43" w:rsidRDefault="007B2917" w:rsidP="00721A21">
            <w:pPr>
              <w:jc w:val="center"/>
              <w:rPr>
                <w:rFonts w:ascii="Bookman Old Style" w:hAnsi="Bookman Old Style"/>
                <w:bCs/>
                <w:sz w:val="12"/>
                <w:szCs w:val="12"/>
              </w:rPr>
            </w:pPr>
            <w:r>
              <w:rPr>
                <w:rFonts w:ascii="Bookman Old Style" w:hAnsi="Bookman Old Style"/>
                <w:bCs/>
                <w:sz w:val="12"/>
                <w:szCs w:val="12"/>
              </w:rPr>
              <w:t>Dinkopindag</w:t>
            </w:r>
          </w:p>
        </w:tc>
      </w:tr>
      <w:tr w:rsidR="002A31AA" w:rsidRPr="00274B43" w:rsidTr="00A9658A">
        <w:trPr>
          <w:trHeight w:val="365"/>
        </w:trPr>
        <w:tc>
          <w:tcPr>
            <w:tcW w:w="231" w:type="pct"/>
            <w:tcBorders>
              <w:top w:val="single" w:sz="4" w:space="0" w:color="auto"/>
              <w:bottom w:val="nil"/>
            </w:tcBorders>
            <w:vAlign w:val="center"/>
          </w:tcPr>
          <w:p w:rsidR="002A31AA" w:rsidRPr="00274B43" w:rsidRDefault="002A31AA" w:rsidP="00071F36">
            <w:pPr>
              <w:rPr>
                <w:rFonts w:ascii="Bookman Old Style" w:hAnsi="Bookman Old Style"/>
                <w:bCs/>
                <w:sz w:val="12"/>
                <w:szCs w:val="12"/>
              </w:rPr>
            </w:pPr>
          </w:p>
        </w:tc>
        <w:tc>
          <w:tcPr>
            <w:tcW w:w="265" w:type="pct"/>
            <w:tcBorders>
              <w:top w:val="single" w:sz="4" w:space="0" w:color="auto"/>
              <w:bottom w:val="nil"/>
            </w:tcBorders>
            <w:vAlign w:val="center"/>
          </w:tcPr>
          <w:p w:rsidR="002A31AA" w:rsidRPr="00274B43" w:rsidRDefault="002A31AA" w:rsidP="00071F36">
            <w:pPr>
              <w:rPr>
                <w:rFonts w:ascii="Bookman Old Style" w:hAnsi="Bookman Old Style"/>
                <w:bCs/>
                <w:sz w:val="12"/>
                <w:szCs w:val="12"/>
              </w:rPr>
            </w:pPr>
          </w:p>
        </w:tc>
        <w:tc>
          <w:tcPr>
            <w:tcW w:w="103" w:type="pct"/>
            <w:vAlign w:val="center"/>
          </w:tcPr>
          <w:p w:rsidR="002A31AA" w:rsidRPr="00274B43" w:rsidRDefault="002A31AA" w:rsidP="00071F36">
            <w:pPr>
              <w:rPr>
                <w:rFonts w:ascii="Bookman Old Style" w:hAnsi="Bookman Old Style"/>
                <w:bCs/>
                <w:sz w:val="12"/>
                <w:szCs w:val="12"/>
              </w:rPr>
            </w:pPr>
          </w:p>
        </w:tc>
        <w:tc>
          <w:tcPr>
            <w:tcW w:w="392" w:type="pct"/>
          </w:tcPr>
          <w:p w:rsidR="002A31AA" w:rsidRPr="00274B43" w:rsidRDefault="002A31AA"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Pengadaan BBM dan pelumas</w:t>
            </w:r>
          </w:p>
        </w:tc>
        <w:tc>
          <w:tcPr>
            <w:tcW w:w="313" w:type="pct"/>
          </w:tcPr>
          <w:p w:rsidR="002A31AA" w:rsidRPr="00274B43" w:rsidRDefault="002A31AA"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volume BBM dan pelumas</w:t>
            </w:r>
          </w:p>
        </w:tc>
        <w:tc>
          <w:tcPr>
            <w:tcW w:w="132" w:type="pct"/>
          </w:tcPr>
          <w:p w:rsidR="002A31AA" w:rsidRPr="008D245C" w:rsidRDefault="008D245C" w:rsidP="00133827">
            <w:pPr>
              <w:jc w:val="center"/>
              <w:rPr>
                <w:rFonts w:ascii="Bookman Old Style" w:hAnsi="Bookman Old Style"/>
                <w:bCs/>
                <w:sz w:val="11"/>
                <w:szCs w:val="11"/>
              </w:rPr>
            </w:pPr>
            <w:r w:rsidRPr="008D245C">
              <w:rPr>
                <w:rFonts w:ascii="Bookman Old Style" w:hAnsi="Bookman Old Style"/>
                <w:bCs/>
                <w:sz w:val="11"/>
                <w:szCs w:val="11"/>
              </w:rPr>
              <w:t>90.730 iter dan 511 botol minyak pelumas</w:t>
            </w:r>
          </w:p>
        </w:tc>
        <w:tc>
          <w:tcPr>
            <w:tcW w:w="122" w:type="pct"/>
          </w:tcPr>
          <w:p w:rsidR="002A31AA" w:rsidRPr="008D245C" w:rsidRDefault="008D245C" w:rsidP="00133827">
            <w:pPr>
              <w:jc w:val="center"/>
              <w:rPr>
                <w:rFonts w:ascii="Bookman Old Style" w:hAnsi="Bookman Old Style"/>
                <w:bCs/>
                <w:sz w:val="11"/>
                <w:szCs w:val="11"/>
              </w:rPr>
            </w:pPr>
            <w:r w:rsidRPr="008D245C">
              <w:rPr>
                <w:rFonts w:ascii="Bookman Old Style" w:hAnsi="Bookman Old Style"/>
                <w:bCs/>
                <w:sz w:val="11"/>
                <w:szCs w:val="11"/>
              </w:rPr>
              <w:t>77.100 liter dan 480 botol minyak pelumas</w:t>
            </w:r>
          </w:p>
        </w:tc>
        <w:tc>
          <w:tcPr>
            <w:tcW w:w="174" w:type="pct"/>
          </w:tcPr>
          <w:p w:rsidR="002A31AA" w:rsidRPr="00274B43" w:rsidRDefault="008D245C" w:rsidP="008D245C">
            <w:pPr>
              <w:tabs>
                <w:tab w:val="center" w:pos="175"/>
              </w:tabs>
              <w:rPr>
                <w:rFonts w:ascii="Bookman Old Style" w:hAnsi="Bookman Old Style"/>
                <w:bCs/>
                <w:sz w:val="12"/>
                <w:szCs w:val="12"/>
              </w:rPr>
            </w:pPr>
            <w:r>
              <w:rPr>
                <w:rFonts w:ascii="Bookman Old Style" w:hAnsi="Bookman Old Style"/>
                <w:bCs/>
                <w:sz w:val="12"/>
                <w:szCs w:val="12"/>
              </w:rPr>
              <w:tab/>
            </w:r>
            <w:r w:rsidR="00900C42">
              <w:rPr>
                <w:rFonts w:ascii="Bookman Old Style" w:hAnsi="Bookman Old Style"/>
                <w:bCs/>
                <w:sz w:val="12"/>
                <w:szCs w:val="12"/>
              </w:rPr>
              <w:t>77</w:t>
            </w:r>
            <w:r>
              <w:rPr>
                <w:rFonts w:ascii="Bookman Old Style" w:hAnsi="Bookman Old Style"/>
                <w:bCs/>
                <w:sz w:val="12"/>
                <w:szCs w:val="12"/>
              </w:rPr>
              <w:t>.100 liter dan 480 botol minyak pelumas</w:t>
            </w:r>
          </w:p>
        </w:tc>
        <w:tc>
          <w:tcPr>
            <w:tcW w:w="306" w:type="pct"/>
          </w:tcPr>
          <w:p w:rsidR="002A31AA" w:rsidRPr="00274B43" w:rsidRDefault="00C609BF" w:rsidP="00133827">
            <w:pPr>
              <w:jc w:val="right"/>
              <w:rPr>
                <w:rFonts w:ascii="Bookman Old Style" w:hAnsi="Bookman Old Style"/>
                <w:bCs/>
                <w:sz w:val="12"/>
                <w:szCs w:val="12"/>
              </w:rPr>
            </w:pPr>
            <w:r>
              <w:rPr>
                <w:rFonts w:ascii="Bookman Old Style" w:hAnsi="Bookman Old Style"/>
                <w:bCs/>
                <w:sz w:val="12"/>
                <w:szCs w:val="12"/>
              </w:rPr>
              <w:t>853.000.000</w:t>
            </w:r>
          </w:p>
        </w:tc>
        <w:tc>
          <w:tcPr>
            <w:tcW w:w="174" w:type="pct"/>
          </w:tcPr>
          <w:p w:rsidR="002A31AA" w:rsidRPr="00274B43" w:rsidRDefault="002A31AA" w:rsidP="00071F36">
            <w:pPr>
              <w:jc w:val="center"/>
              <w:rPr>
                <w:rFonts w:ascii="Bookman Old Style" w:hAnsi="Bookman Old Style" w:cs="Calibri"/>
                <w:sz w:val="12"/>
                <w:szCs w:val="12"/>
              </w:rPr>
            </w:pPr>
            <w:r w:rsidRPr="00274B43">
              <w:rPr>
                <w:rFonts w:ascii="Bookman Old Style" w:hAnsi="Bookman Old Style" w:cs="Calibri"/>
                <w:sz w:val="12"/>
                <w:szCs w:val="12"/>
              </w:rPr>
              <w:t>93.078 liter dan 525 botol minyak pelumas</w:t>
            </w:r>
          </w:p>
        </w:tc>
        <w:tc>
          <w:tcPr>
            <w:tcW w:w="306" w:type="pct"/>
          </w:tcPr>
          <w:p w:rsidR="002A31AA" w:rsidRPr="00274B43" w:rsidRDefault="002A31AA" w:rsidP="00071F36">
            <w:pPr>
              <w:jc w:val="right"/>
              <w:rPr>
                <w:rFonts w:ascii="Bookman Old Style" w:hAnsi="Bookman Old Style" w:cs="Calibri"/>
                <w:sz w:val="12"/>
                <w:szCs w:val="12"/>
              </w:rPr>
            </w:pPr>
            <w:r w:rsidRPr="00274B43">
              <w:rPr>
                <w:rFonts w:ascii="Bookman Old Style" w:hAnsi="Bookman Old Style" w:cs="Calibri"/>
                <w:sz w:val="12"/>
                <w:szCs w:val="12"/>
              </w:rPr>
              <w:t>950.000.000</w:t>
            </w:r>
          </w:p>
        </w:tc>
        <w:tc>
          <w:tcPr>
            <w:tcW w:w="175" w:type="pct"/>
          </w:tcPr>
          <w:p w:rsidR="002A31AA" w:rsidRPr="00274B43" w:rsidRDefault="002A31AA" w:rsidP="00071F36">
            <w:pPr>
              <w:jc w:val="center"/>
              <w:rPr>
                <w:rFonts w:ascii="Bookman Old Style" w:hAnsi="Bookman Old Style" w:cs="Calibri"/>
                <w:sz w:val="12"/>
                <w:szCs w:val="12"/>
              </w:rPr>
            </w:pPr>
            <w:r w:rsidRPr="00274B43">
              <w:rPr>
                <w:rFonts w:ascii="Bookman Old Style" w:hAnsi="Bookman Old Style" w:cs="Calibri"/>
                <w:sz w:val="12"/>
                <w:szCs w:val="12"/>
              </w:rPr>
              <w:t>95.404 liter dan 538 botol minyak pelumas</w:t>
            </w:r>
          </w:p>
        </w:tc>
        <w:tc>
          <w:tcPr>
            <w:tcW w:w="303" w:type="pct"/>
          </w:tcPr>
          <w:p w:rsidR="002A31AA" w:rsidRPr="00274B43" w:rsidRDefault="002A31AA" w:rsidP="00071F36">
            <w:pPr>
              <w:jc w:val="right"/>
              <w:rPr>
                <w:rFonts w:ascii="Bookman Old Style" w:hAnsi="Bookman Old Style" w:cs="Calibri"/>
                <w:sz w:val="12"/>
                <w:szCs w:val="12"/>
              </w:rPr>
            </w:pPr>
            <w:r w:rsidRPr="00274B43">
              <w:rPr>
                <w:rFonts w:ascii="Bookman Old Style" w:hAnsi="Bookman Old Style" w:cs="Calibri"/>
                <w:sz w:val="12"/>
                <w:szCs w:val="12"/>
              </w:rPr>
              <w:t>973.750.000</w:t>
            </w:r>
          </w:p>
        </w:tc>
        <w:tc>
          <w:tcPr>
            <w:tcW w:w="175" w:type="pct"/>
          </w:tcPr>
          <w:p w:rsidR="002A31AA" w:rsidRPr="00274B43" w:rsidRDefault="002A31AA" w:rsidP="00071F36">
            <w:pPr>
              <w:jc w:val="center"/>
              <w:rPr>
                <w:rFonts w:ascii="Bookman Old Style" w:hAnsi="Bookman Old Style" w:cs="Calibri"/>
                <w:sz w:val="12"/>
                <w:szCs w:val="12"/>
              </w:rPr>
            </w:pPr>
            <w:r w:rsidRPr="00274B43">
              <w:rPr>
                <w:rFonts w:ascii="Bookman Old Style" w:hAnsi="Bookman Old Style" w:cs="Calibri"/>
                <w:sz w:val="12"/>
                <w:szCs w:val="12"/>
              </w:rPr>
              <w:t>97.790 liter dan 551 botol minyak pelumas</w:t>
            </w:r>
          </w:p>
        </w:tc>
        <w:tc>
          <w:tcPr>
            <w:tcW w:w="305" w:type="pct"/>
          </w:tcPr>
          <w:p w:rsidR="002A31AA" w:rsidRPr="00274B43" w:rsidRDefault="002A31AA" w:rsidP="00071F36">
            <w:pPr>
              <w:jc w:val="right"/>
              <w:rPr>
                <w:rFonts w:ascii="Bookman Old Style" w:hAnsi="Bookman Old Style" w:cs="Calibri"/>
                <w:sz w:val="12"/>
                <w:szCs w:val="12"/>
              </w:rPr>
            </w:pPr>
            <w:r w:rsidRPr="00274B43">
              <w:rPr>
                <w:rFonts w:ascii="Bookman Old Style" w:hAnsi="Bookman Old Style" w:cs="Calibri"/>
                <w:sz w:val="12"/>
                <w:szCs w:val="12"/>
              </w:rPr>
              <w:t>998.093.000</w:t>
            </w:r>
          </w:p>
        </w:tc>
        <w:tc>
          <w:tcPr>
            <w:tcW w:w="174" w:type="pct"/>
          </w:tcPr>
          <w:p w:rsidR="002A31AA" w:rsidRPr="00274B43" w:rsidRDefault="002A31AA" w:rsidP="00071F36">
            <w:pPr>
              <w:jc w:val="center"/>
              <w:rPr>
                <w:rFonts w:ascii="Bookman Old Style" w:hAnsi="Bookman Old Style" w:cs="Calibri"/>
                <w:sz w:val="12"/>
                <w:szCs w:val="12"/>
              </w:rPr>
            </w:pPr>
            <w:r w:rsidRPr="00274B43">
              <w:rPr>
                <w:rFonts w:ascii="Bookman Old Style" w:hAnsi="Bookman Old Style" w:cs="Calibri"/>
                <w:sz w:val="12"/>
                <w:szCs w:val="12"/>
              </w:rPr>
              <w:t>100.234 liter dan 565 botol minyak pelumas</w:t>
            </w:r>
          </w:p>
        </w:tc>
        <w:tc>
          <w:tcPr>
            <w:tcW w:w="305" w:type="pct"/>
          </w:tcPr>
          <w:p w:rsidR="002A31AA" w:rsidRPr="00274B43" w:rsidRDefault="002A31AA" w:rsidP="00071F36">
            <w:pPr>
              <w:jc w:val="right"/>
              <w:rPr>
                <w:rFonts w:ascii="Bookman Old Style" w:hAnsi="Bookman Old Style" w:cs="Calibri"/>
                <w:sz w:val="12"/>
                <w:szCs w:val="12"/>
              </w:rPr>
            </w:pPr>
            <w:r w:rsidRPr="00274B43">
              <w:rPr>
                <w:rFonts w:ascii="Bookman Old Style" w:hAnsi="Bookman Old Style" w:cs="Calibri"/>
                <w:sz w:val="12"/>
                <w:szCs w:val="12"/>
              </w:rPr>
              <w:t>1.023.046.000</w:t>
            </w:r>
          </w:p>
        </w:tc>
        <w:tc>
          <w:tcPr>
            <w:tcW w:w="174" w:type="pct"/>
          </w:tcPr>
          <w:p w:rsidR="002A31AA" w:rsidRPr="00274B43" w:rsidRDefault="002A31AA" w:rsidP="00071F36">
            <w:pPr>
              <w:jc w:val="center"/>
              <w:rPr>
                <w:rFonts w:ascii="Bookman Old Style" w:hAnsi="Bookman Old Style" w:cs="Calibri"/>
                <w:sz w:val="12"/>
                <w:szCs w:val="12"/>
              </w:rPr>
            </w:pPr>
            <w:r w:rsidRPr="00274B43">
              <w:rPr>
                <w:rFonts w:ascii="Bookman Old Style" w:hAnsi="Bookman Old Style" w:cs="Calibri"/>
                <w:sz w:val="12"/>
                <w:szCs w:val="12"/>
              </w:rPr>
              <w:t>100.234 liter dan 565 botol minyak pelumas</w:t>
            </w:r>
          </w:p>
        </w:tc>
        <w:tc>
          <w:tcPr>
            <w:tcW w:w="305" w:type="pct"/>
          </w:tcPr>
          <w:p w:rsidR="002A31AA" w:rsidRPr="00274B43" w:rsidRDefault="002A31AA" w:rsidP="00071F36">
            <w:pPr>
              <w:jc w:val="right"/>
              <w:rPr>
                <w:rFonts w:ascii="Bookman Old Style" w:hAnsi="Bookman Old Style" w:cs="Calibri"/>
                <w:sz w:val="12"/>
                <w:szCs w:val="12"/>
              </w:rPr>
            </w:pPr>
            <w:r w:rsidRPr="00274B43">
              <w:rPr>
                <w:rFonts w:ascii="Bookman Old Style" w:hAnsi="Bookman Old Style" w:cs="Calibri"/>
                <w:sz w:val="12"/>
                <w:szCs w:val="12"/>
              </w:rPr>
              <w:t>1.023.046.000</w:t>
            </w:r>
          </w:p>
        </w:tc>
        <w:tc>
          <w:tcPr>
            <w:tcW w:w="267" w:type="pct"/>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Kasubbag Umum dan Kepegawaian</w:t>
            </w:r>
          </w:p>
        </w:tc>
        <w:tc>
          <w:tcPr>
            <w:tcW w:w="299" w:type="pct"/>
            <w:noWrap/>
          </w:tcPr>
          <w:p w:rsidR="002A31AA" w:rsidRPr="00274B43" w:rsidRDefault="002A31AA" w:rsidP="00071F36">
            <w:pPr>
              <w:jc w:val="center"/>
              <w:rPr>
                <w:rFonts w:ascii="Bookman Old Style" w:eastAsia="Times New Roman" w:hAnsi="Bookman Old Style"/>
                <w:bCs/>
                <w:sz w:val="12"/>
                <w:szCs w:val="12"/>
              </w:rPr>
            </w:pPr>
            <w:r w:rsidRPr="00274B43">
              <w:rPr>
                <w:rFonts w:ascii="Bookman Old Style" w:eastAsia="Times New Roman" w:hAnsi="Bookman Old Style"/>
                <w:bCs/>
                <w:sz w:val="12"/>
                <w:szCs w:val="12"/>
              </w:rPr>
              <w:t>Dinas Perdagangan</w:t>
            </w:r>
          </w:p>
        </w:tc>
      </w:tr>
      <w:tr w:rsidR="00900C42" w:rsidRPr="00274B43" w:rsidTr="000E6652">
        <w:trPr>
          <w:trHeight w:val="365"/>
        </w:trPr>
        <w:tc>
          <w:tcPr>
            <w:tcW w:w="231" w:type="pct"/>
            <w:tcBorders>
              <w:top w:val="nil"/>
              <w:bottom w:val="nil"/>
            </w:tcBorders>
            <w:vAlign w:val="center"/>
          </w:tcPr>
          <w:p w:rsidR="00900C42" w:rsidRPr="00274B43" w:rsidRDefault="00900C42" w:rsidP="00071F36">
            <w:pPr>
              <w:rPr>
                <w:rFonts w:ascii="Bookman Old Style" w:hAnsi="Bookman Old Style"/>
                <w:bCs/>
                <w:sz w:val="12"/>
                <w:szCs w:val="12"/>
              </w:rPr>
            </w:pPr>
          </w:p>
        </w:tc>
        <w:tc>
          <w:tcPr>
            <w:tcW w:w="265" w:type="pct"/>
            <w:tcBorders>
              <w:top w:val="nil"/>
              <w:bottom w:val="nil"/>
            </w:tcBorders>
            <w:vAlign w:val="center"/>
          </w:tcPr>
          <w:p w:rsidR="00900C42" w:rsidRPr="00274B43" w:rsidRDefault="00900C42" w:rsidP="00071F36">
            <w:pPr>
              <w:rPr>
                <w:rFonts w:ascii="Bookman Old Style" w:hAnsi="Bookman Old Style"/>
                <w:bCs/>
                <w:sz w:val="12"/>
                <w:szCs w:val="12"/>
              </w:rPr>
            </w:pPr>
          </w:p>
        </w:tc>
        <w:tc>
          <w:tcPr>
            <w:tcW w:w="103" w:type="pct"/>
            <w:vAlign w:val="center"/>
          </w:tcPr>
          <w:p w:rsidR="00900C42" w:rsidRPr="00274B43" w:rsidRDefault="00900C42" w:rsidP="00071F36">
            <w:pPr>
              <w:rPr>
                <w:rFonts w:ascii="Bookman Old Style" w:hAnsi="Bookman Old Style"/>
                <w:bCs/>
                <w:sz w:val="12"/>
                <w:szCs w:val="12"/>
              </w:rPr>
            </w:pPr>
          </w:p>
        </w:tc>
        <w:tc>
          <w:tcPr>
            <w:tcW w:w="392" w:type="pct"/>
          </w:tcPr>
          <w:p w:rsidR="00900C42" w:rsidRPr="00274B43" w:rsidRDefault="00900C42"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Peningkatan/ pengembangan kapasitas sumber daya aparatur</w:t>
            </w:r>
          </w:p>
        </w:tc>
        <w:tc>
          <w:tcPr>
            <w:tcW w:w="313" w:type="pct"/>
          </w:tcPr>
          <w:p w:rsidR="00900C42" w:rsidRPr="00274B43" w:rsidRDefault="00900C42"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sumber daya aparatur yang ditingkatkan/ dikembangkan kapasitasnya</w:t>
            </w:r>
          </w:p>
        </w:tc>
        <w:tc>
          <w:tcPr>
            <w:tcW w:w="132" w:type="pct"/>
          </w:tcPr>
          <w:p w:rsidR="00900C42" w:rsidRPr="00274B43" w:rsidRDefault="00900C42" w:rsidP="00133827">
            <w:pPr>
              <w:jc w:val="center"/>
              <w:rPr>
                <w:rFonts w:ascii="Bookman Old Style" w:hAnsi="Bookman Old Style"/>
                <w:bCs/>
                <w:sz w:val="12"/>
                <w:szCs w:val="12"/>
              </w:rPr>
            </w:pPr>
            <w:r>
              <w:rPr>
                <w:rFonts w:ascii="Bookman Old Style" w:hAnsi="Bookman Old Style"/>
                <w:bCs/>
                <w:sz w:val="12"/>
                <w:szCs w:val="12"/>
              </w:rPr>
              <w:t>105 peserta</w:t>
            </w:r>
          </w:p>
        </w:tc>
        <w:tc>
          <w:tcPr>
            <w:tcW w:w="122" w:type="pct"/>
          </w:tcPr>
          <w:p w:rsidR="00900C42" w:rsidRPr="00274B43" w:rsidRDefault="00900C42" w:rsidP="00133827">
            <w:pPr>
              <w:jc w:val="center"/>
              <w:rPr>
                <w:rFonts w:ascii="Bookman Old Style" w:hAnsi="Bookman Old Style"/>
                <w:bCs/>
                <w:sz w:val="12"/>
                <w:szCs w:val="12"/>
              </w:rPr>
            </w:pPr>
            <w:r>
              <w:rPr>
                <w:rFonts w:ascii="Bookman Old Style" w:hAnsi="Bookman Old Style"/>
                <w:bCs/>
                <w:sz w:val="12"/>
                <w:szCs w:val="12"/>
              </w:rPr>
              <w:t>50 peserta</w:t>
            </w:r>
          </w:p>
        </w:tc>
        <w:tc>
          <w:tcPr>
            <w:tcW w:w="174" w:type="pct"/>
          </w:tcPr>
          <w:p w:rsidR="00900C42" w:rsidRPr="00274B43" w:rsidRDefault="00900C42" w:rsidP="00133827">
            <w:pPr>
              <w:jc w:val="center"/>
              <w:rPr>
                <w:rFonts w:ascii="Bookman Old Style" w:hAnsi="Bookman Old Style"/>
                <w:bCs/>
                <w:sz w:val="12"/>
                <w:szCs w:val="12"/>
              </w:rPr>
            </w:pPr>
            <w:r>
              <w:rPr>
                <w:rFonts w:ascii="Bookman Old Style" w:hAnsi="Bookman Old Style"/>
                <w:bCs/>
                <w:sz w:val="12"/>
                <w:szCs w:val="12"/>
              </w:rPr>
              <w:t>159 peserta</w:t>
            </w:r>
          </w:p>
        </w:tc>
        <w:tc>
          <w:tcPr>
            <w:tcW w:w="306" w:type="pct"/>
          </w:tcPr>
          <w:p w:rsidR="00900C42" w:rsidRPr="00274B43" w:rsidRDefault="00900C42" w:rsidP="00133827">
            <w:pPr>
              <w:jc w:val="right"/>
              <w:rPr>
                <w:rFonts w:ascii="Bookman Old Style" w:hAnsi="Bookman Old Style"/>
                <w:bCs/>
                <w:sz w:val="12"/>
                <w:szCs w:val="12"/>
              </w:rPr>
            </w:pPr>
            <w:r>
              <w:rPr>
                <w:rFonts w:ascii="Bookman Old Style" w:hAnsi="Bookman Old Style"/>
                <w:bCs/>
                <w:sz w:val="12"/>
                <w:szCs w:val="12"/>
              </w:rPr>
              <w:t>176.000.000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300 orang</w:t>
            </w:r>
          </w:p>
        </w:tc>
        <w:tc>
          <w:tcPr>
            <w:tcW w:w="306"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350.000.000</w:t>
            </w:r>
          </w:p>
        </w:tc>
        <w:tc>
          <w:tcPr>
            <w:tcW w:w="175"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300 orang</w:t>
            </w:r>
          </w:p>
        </w:tc>
        <w:tc>
          <w:tcPr>
            <w:tcW w:w="303"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358.750.000</w:t>
            </w:r>
          </w:p>
        </w:tc>
        <w:tc>
          <w:tcPr>
            <w:tcW w:w="175"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300 orang</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367.718.000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300 orang</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376.911.000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300 orang</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376.911.000</w:t>
            </w:r>
          </w:p>
        </w:tc>
        <w:tc>
          <w:tcPr>
            <w:tcW w:w="267" w:type="pct"/>
          </w:tcPr>
          <w:p w:rsidR="00900C42" w:rsidRPr="00274B43" w:rsidRDefault="00900C42"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900C42" w:rsidRPr="00274B43" w:rsidRDefault="00900C42" w:rsidP="00900C42">
            <w:pPr>
              <w:jc w:val="center"/>
              <w:rPr>
                <w:rFonts w:ascii="Bookman Old Style" w:hAnsi="Bookman Old Style"/>
                <w:bCs/>
                <w:sz w:val="12"/>
                <w:szCs w:val="12"/>
              </w:rPr>
            </w:pPr>
            <w:r>
              <w:rPr>
                <w:rFonts w:ascii="Bookman Old Style" w:hAnsi="Bookman Old Style"/>
                <w:bCs/>
                <w:sz w:val="12"/>
                <w:szCs w:val="12"/>
              </w:rPr>
              <w:t>Dinkopindag</w:t>
            </w:r>
          </w:p>
        </w:tc>
      </w:tr>
      <w:tr w:rsidR="00900C42" w:rsidRPr="00274B43" w:rsidTr="006D546C">
        <w:trPr>
          <w:trHeight w:val="365"/>
        </w:trPr>
        <w:tc>
          <w:tcPr>
            <w:tcW w:w="231" w:type="pct"/>
            <w:tcBorders>
              <w:top w:val="nil"/>
              <w:bottom w:val="nil"/>
            </w:tcBorders>
            <w:vAlign w:val="center"/>
          </w:tcPr>
          <w:p w:rsidR="00900C42" w:rsidRPr="00274B43" w:rsidRDefault="00900C42" w:rsidP="00071F36">
            <w:pPr>
              <w:rPr>
                <w:rFonts w:ascii="Bookman Old Style" w:hAnsi="Bookman Old Style"/>
                <w:bCs/>
                <w:sz w:val="12"/>
                <w:szCs w:val="12"/>
              </w:rPr>
            </w:pPr>
          </w:p>
        </w:tc>
        <w:tc>
          <w:tcPr>
            <w:tcW w:w="265" w:type="pct"/>
            <w:tcBorders>
              <w:top w:val="nil"/>
              <w:bottom w:val="nil"/>
            </w:tcBorders>
            <w:vAlign w:val="center"/>
          </w:tcPr>
          <w:p w:rsidR="00900C42" w:rsidRPr="00274B43" w:rsidRDefault="00900C42" w:rsidP="00071F36">
            <w:pPr>
              <w:rPr>
                <w:rFonts w:ascii="Bookman Old Style" w:hAnsi="Bookman Old Style"/>
                <w:bCs/>
                <w:sz w:val="12"/>
                <w:szCs w:val="12"/>
              </w:rPr>
            </w:pPr>
          </w:p>
        </w:tc>
        <w:tc>
          <w:tcPr>
            <w:tcW w:w="103" w:type="pct"/>
            <w:vAlign w:val="center"/>
          </w:tcPr>
          <w:p w:rsidR="00900C42" w:rsidRPr="00274B43" w:rsidRDefault="00900C42" w:rsidP="00071F36">
            <w:pPr>
              <w:rPr>
                <w:rFonts w:ascii="Bookman Old Style" w:hAnsi="Bookman Old Style"/>
                <w:bCs/>
                <w:sz w:val="12"/>
                <w:szCs w:val="12"/>
              </w:rPr>
            </w:pPr>
          </w:p>
        </w:tc>
        <w:tc>
          <w:tcPr>
            <w:tcW w:w="392" w:type="pct"/>
          </w:tcPr>
          <w:p w:rsidR="00900C42" w:rsidRPr="00274B43" w:rsidRDefault="00900C42"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Pemeliharaan rutin/berkala gedung kantor</w:t>
            </w:r>
          </w:p>
        </w:tc>
        <w:tc>
          <w:tcPr>
            <w:tcW w:w="313" w:type="pct"/>
          </w:tcPr>
          <w:p w:rsidR="00900C42" w:rsidRPr="00274B43" w:rsidRDefault="00900C42" w:rsidP="00071F36">
            <w:pPr>
              <w:rPr>
                <w:rFonts w:ascii="Bookman Old Style" w:eastAsia="Times New Roman" w:hAnsi="Bookman Old Style"/>
                <w:sz w:val="12"/>
                <w:szCs w:val="12"/>
              </w:rPr>
            </w:pPr>
            <w:r w:rsidRPr="00274B43">
              <w:rPr>
                <w:rFonts w:ascii="Bookman Old Style" w:eastAsia="Times New Roman" w:hAnsi="Bookman Old Style"/>
                <w:sz w:val="12"/>
                <w:szCs w:val="12"/>
              </w:rPr>
              <w:t>Luasan gedung kantor yang dipelihara</w:t>
            </w:r>
          </w:p>
        </w:tc>
        <w:tc>
          <w:tcPr>
            <w:tcW w:w="132" w:type="pct"/>
          </w:tcPr>
          <w:p w:rsidR="00900C42" w:rsidRPr="00274B43" w:rsidRDefault="00900C42" w:rsidP="00133827">
            <w:pPr>
              <w:jc w:val="center"/>
              <w:rPr>
                <w:rFonts w:ascii="Bookman Old Style" w:hAnsi="Bookman Old Style"/>
                <w:bCs/>
                <w:sz w:val="12"/>
                <w:szCs w:val="12"/>
              </w:rPr>
            </w:pPr>
            <w:r>
              <w:rPr>
                <w:rFonts w:ascii="Bookman Old Style" w:hAnsi="Bookman Old Style"/>
                <w:bCs/>
                <w:sz w:val="12"/>
                <w:szCs w:val="12"/>
              </w:rPr>
              <w:t>500 m2</w:t>
            </w:r>
          </w:p>
        </w:tc>
        <w:tc>
          <w:tcPr>
            <w:tcW w:w="122" w:type="pct"/>
          </w:tcPr>
          <w:p w:rsidR="00900C42" w:rsidRPr="00274B43" w:rsidRDefault="00900C42" w:rsidP="00133827">
            <w:pPr>
              <w:jc w:val="center"/>
              <w:rPr>
                <w:rFonts w:ascii="Bookman Old Style" w:hAnsi="Bookman Old Style"/>
                <w:bCs/>
                <w:sz w:val="12"/>
                <w:szCs w:val="12"/>
              </w:rPr>
            </w:pPr>
            <w:r>
              <w:rPr>
                <w:rFonts w:ascii="Bookman Old Style" w:hAnsi="Bookman Old Style"/>
                <w:bCs/>
                <w:sz w:val="12"/>
                <w:szCs w:val="12"/>
              </w:rPr>
              <w:t>700 m2</w:t>
            </w:r>
          </w:p>
        </w:tc>
        <w:tc>
          <w:tcPr>
            <w:tcW w:w="174" w:type="pct"/>
          </w:tcPr>
          <w:p w:rsidR="00900C42" w:rsidRPr="00274B43" w:rsidRDefault="00900C42" w:rsidP="00133827">
            <w:pPr>
              <w:jc w:val="center"/>
              <w:rPr>
                <w:rFonts w:ascii="Bookman Old Style" w:hAnsi="Bookman Old Style"/>
                <w:bCs/>
                <w:sz w:val="12"/>
                <w:szCs w:val="12"/>
              </w:rPr>
            </w:pPr>
            <w:r>
              <w:rPr>
                <w:rFonts w:ascii="Bookman Old Style" w:hAnsi="Bookman Old Style"/>
                <w:bCs/>
                <w:sz w:val="12"/>
                <w:szCs w:val="12"/>
              </w:rPr>
              <w:t>1.694 m2</w:t>
            </w:r>
          </w:p>
        </w:tc>
        <w:tc>
          <w:tcPr>
            <w:tcW w:w="306" w:type="pct"/>
          </w:tcPr>
          <w:p w:rsidR="00900C42" w:rsidRPr="00274B43" w:rsidRDefault="00900C42" w:rsidP="00133827">
            <w:pPr>
              <w:jc w:val="right"/>
              <w:rPr>
                <w:rFonts w:ascii="Bookman Old Style" w:hAnsi="Bookman Old Style"/>
                <w:bCs/>
                <w:sz w:val="12"/>
                <w:szCs w:val="12"/>
              </w:rPr>
            </w:pPr>
            <w:r>
              <w:rPr>
                <w:rFonts w:ascii="Bookman Old Style" w:hAnsi="Bookman Old Style"/>
                <w:bCs/>
                <w:sz w:val="12"/>
                <w:szCs w:val="12"/>
              </w:rPr>
              <w:t>391.080.000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600 m2</w:t>
            </w:r>
          </w:p>
        </w:tc>
        <w:tc>
          <w:tcPr>
            <w:tcW w:w="306"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500.000.000</w:t>
            </w:r>
          </w:p>
        </w:tc>
        <w:tc>
          <w:tcPr>
            <w:tcW w:w="175"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615 m2</w:t>
            </w:r>
          </w:p>
        </w:tc>
        <w:tc>
          <w:tcPr>
            <w:tcW w:w="303"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512.500.000</w:t>
            </w:r>
          </w:p>
        </w:tc>
        <w:tc>
          <w:tcPr>
            <w:tcW w:w="175"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630 m2</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525.312.500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646 m2</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538.445.000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646 m2</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538.445.000</w:t>
            </w:r>
          </w:p>
        </w:tc>
        <w:tc>
          <w:tcPr>
            <w:tcW w:w="267" w:type="pct"/>
          </w:tcPr>
          <w:p w:rsidR="00900C42" w:rsidRPr="00274B43" w:rsidRDefault="00900C42"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900C42" w:rsidRPr="00274B43" w:rsidRDefault="00900C42" w:rsidP="00900C42">
            <w:pPr>
              <w:jc w:val="center"/>
              <w:rPr>
                <w:rFonts w:ascii="Bookman Old Style" w:hAnsi="Bookman Old Style"/>
                <w:bCs/>
                <w:sz w:val="12"/>
                <w:szCs w:val="12"/>
              </w:rPr>
            </w:pPr>
            <w:r>
              <w:rPr>
                <w:rFonts w:ascii="Bookman Old Style" w:hAnsi="Bookman Old Style"/>
                <w:bCs/>
                <w:sz w:val="12"/>
                <w:szCs w:val="12"/>
              </w:rPr>
              <w:t>Dinkopindag</w:t>
            </w:r>
          </w:p>
        </w:tc>
      </w:tr>
      <w:tr w:rsidR="00900C42" w:rsidRPr="00274B43" w:rsidTr="00A9658A">
        <w:trPr>
          <w:trHeight w:val="365"/>
        </w:trPr>
        <w:tc>
          <w:tcPr>
            <w:tcW w:w="231" w:type="pct"/>
            <w:tcBorders>
              <w:top w:val="nil"/>
              <w:bottom w:val="nil"/>
            </w:tcBorders>
            <w:vAlign w:val="center"/>
          </w:tcPr>
          <w:p w:rsidR="00900C42" w:rsidRPr="00274B43" w:rsidRDefault="00900C42" w:rsidP="00071F36">
            <w:pPr>
              <w:rPr>
                <w:rFonts w:ascii="Bookman Old Style" w:hAnsi="Bookman Old Style"/>
                <w:bCs/>
                <w:sz w:val="12"/>
                <w:szCs w:val="12"/>
              </w:rPr>
            </w:pPr>
          </w:p>
        </w:tc>
        <w:tc>
          <w:tcPr>
            <w:tcW w:w="265" w:type="pct"/>
            <w:tcBorders>
              <w:top w:val="nil"/>
              <w:bottom w:val="nil"/>
            </w:tcBorders>
            <w:vAlign w:val="center"/>
          </w:tcPr>
          <w:p w:rsidR="00900C42" w:rsidRPr="00274B43" w:rsidRDefault="00900C42" w:rsidP="00071F36">
            <w:pPr>
              <w:rPr>
                <w:rFonts w:ascii="Bookman Old Style" w:hAnsi="Bookman Old Style"/>
                <w:bCs/>
                <w:sz w:val="12"/>
                <w:szCs w:val="12"/>
              </w:rPr>
            </w:pPr>
          </w:p>
        </w:tc>
        <w:tc>
          <w:tcPr>
            <w:tcW w:w="103" w:type="pct"/>
            <w:vAlign w:val="center"/>
          </w:tcPr>
          <w:p w:rsidR="00900C42" w:rsidRPr="00274B43" w:rsidRDefault="00900C42" w:rsidP="00071F36">
            <w:pPr>
              <w:rPr>
                <w:rFonts w:ascii="Bookman Old Style" w:hAnsi="Bookman Old Style"/>
                <w:bCs/>
                <w:sz w:val="12"/>
                <w:szCs w:val="12"/>
              </w:rPr>
            </w:pPr>
          </w:p>
        </w:tc>
        <w:tc>
          <w:tcPr>
            <w:tcW w:w="392" w:type="pct"/>
          </w:tcPr>
          <w:p w:rsidR="00900C42" w:rsidRPr="00274B43" w:rsidRDefault="00900C42"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Pemeliharaan rutin/berkala kendaraan dinas/</w:t>
            </w:r>
            <w:r w:rsidR="007B2917">
              <w:rPr>
                <w:rFonts w:ascii="Bookman Old Style" w:eastAsia="Times New Roman" w:hAnsi="Bookman Old Style"/>
                <w:sz w:val="12"/>
                <w:szCs w:val="12"/>
              </w:rPr>
              <w:t xml:space="preserve"> </w:t>
            </w:r>
            <w:r w:rsidRPr="00274B43">
              <w:rPr>
                <w:rFonts w:ascii="Bookman Old Style" w:eastAsia="Times New Roman" w:hAnsi="Bookman Old Style"/>
                <w:sz w:val="12"/>
                <w:szCs w:val="12"/>
              </w:rPr>
              <w:t>operasional</w:t>
            </w:r>
          </w:p>
        </w:tc>
        <w:tc>
          <w:tcPr>
            <w:tcW w:w="313" w:type="pct"/>
          </w:tcPr>
          <w:p w:rsidR="00900C42" w:rsidRPr="00274B43" w:rsidRDefault="00900C42"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kendaraan dinas/operasional yang dipelihara</w:t>
            </w:r>
          </w:p>
        </w:tc>
        <w:tc>
          <w:tcPr>
            <w:tcW w:w="132" w:type="pct"/>
          </w:tcPr>
          <w:p w:rsidR="00900C42" w:rsidRPr="00274B43" w:rsidRDefault="00900C42" w:rsidP="00133827">
            <w:pPr>
              <w:jc w:val="center"/>
              <w:rPr>
                <w:rFonts w:ascii="Bookman Old Style" w:hAnsi="Bookman Old Style"/>
                <w:bCs/>
                <w:sz w:val="12"/>
                <w:szCs w:val="12"/>
              </w:rPr>
            </w:pPr>
            <w:r>
              <w:rPr>
                <w:rFonts w:ascii="Bookman Old Style" w:hAnsi="Bookman Old Style"/>
                <w:bCs/>
                <w:sz w:val="12"/>
                <w:szCs w:val="12"/>
              </w:rPr>
              <w:t>24 unit</w:t>
            </w:r>
          </w:p>
        </w:tc>
        <w:tc>
          <w:tcPr>
            <w:tcW w:w="122" w:type="pct"/>
          </w:tcPr>
          <w:p w:rsidR="00900C42" w:rsidRPr="00274B43" w:rsidRDefault="00900C42" w:rsidP="00133827">
            <w:pPr>
              <w:jc w:val="center"/>
              <w:rPr>
                <w:rFonts w:ascii="Bookman Old Style" w:hAnsi="Bookman Old Style"/>
                <w:bCs/>
                <w:sz w:val="12"/>
                <w:szCs w:val="12"/>
              </w:rPr>
            </w:pPr>
            <w:r>
              <w:rPr>
                <w:rFonts w:ascii="Bookman Old Style" w:hAnsi="Bookman Old Style"/>
                <w:bCs/>
                <w:sz w:val="12"/>
                <w:szCs w:val="12"/>
              </w:rPr>
              <w:t>36 unit</w:t>
            </w:r>
          </w:p>
        </w:tc>
        <w:tc>
          <w:tcPr>
            <w:tcW w:w="174" w:type="pct"/>
          </w:tcPr>
          <w:p w:rsidR="00900C42" w:rsidRPr="00274B43" w:rsidRDefault="00900C42" w:rsidP="00133827">
            <w:pPr>
              <w:jc w:val="center"/>
              <w:rPr>
                <w:rFonts w:ascii="Bookman Old Style" w:hAnsi="Bookman Old Style"/>
                <w:bCs/>
                <w:sz w:val="12"/>
                <w:szCs w:val="12"/>
              </w:rPr>
            </w:pPr>
            <w:r>
              <w:rPr>
                <w:rFonts w:ascii="Bookman Old Style" w:hAnsi="Bookman Old Style"/>
                <w:bCs/>
                <w:sz w:val="12"/>
                <w:szCs w:val="12"/>
              </w:rPr>
              <w:t>50 unit</w:t>
            </w:r>
          </w:p>
        </w:tc>
        <w:tc>
          <w:tcPr>
            <w:tcW w:w="306" w:type="pct"/>
          </w:tcPr>
          <w:p w:rsidR="00900C42" w:rsidRPr="00274B43" w:rsidRDefault="0031404D" w:rsidP="00133827">
            <w:pPr>
              <w:jc w:val="right"/>
              <w:rPr>
                <w:rFonts w:ascii="Bookman Old Style" w:hAnsi="Bookman Old Style"/>
                <w:bCs/>
                <w:sz w:val="12"/>
                <w:szCs w:val="12"/>
              </w:rPr>
            </w:pPr>
            <w:r>
              <w:rPr>
                <w:rFonts w:ascii="Bookman Old Style" w:hAnsi="Bookman Old Style"/>
                <w:bCs/>
                <w:sz w:val="12"/>
                <w:szCs w:val="12"/>
              </w:rPr>
              <w:t>648.360.000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55 unit</w:t>
            </w:r>
          </w:p>
        </w:tc>
        <w:tc>
          <w:tcPr>
            <w:tcW w:w="306"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631.640.000</w:t>
            </w:r>
          </w:p>
        </w:tc>
        <w:tc>
          <w:tcPr>
            <w:tcW w:w="175"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55 unit</w:t>
            </w:r>
          </w:p>
        </w:tc>
        <w:tc>
          <w:tcPr>
            <w:tcW w:w="303"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647.431.000</w:t>
            </w:r>
          </w:p>
        </w:tc>
        <w:tc>
          <w:tcPr>
            <w:tcW w:w="175"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55 unit</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663.616.000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55 unit</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680.207.000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55 unit</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680.207.000</w:t>
            </w:r>
          </w:p>
        </w:tc>
        <w:tc>
          <w:tcPr>
            <w:tcW w:w="267" w:type="pct"/>
          </w:tcPr>
          <w:p w:rsidR="00900C42" w:rsidRPr="00274B43" w:rsidRDefault="00900C42"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900C42" w:rsidRPr="00274B43" w:rsidRDefault="00900C42" w:rsidP="00900C42">
            <w:pPr>
              <w:jc w:val="center"/>
              <w:rPr>
                <w:rFonts w:ascii="Bookman Old Style" w:hAnsi="Bookman Old Style"/>
                <w:bCs/>
                <w:sz w:val="12"/>
                <w:szCs w:val="12"/>
              </w:rPr>
            </w:pPr>
            <w:r>
              <w:rPr>
                <w:rFonts w:ascii="Bookman Old Style" w:hAnsi="Bookman Old Style"/>
                <w:bCs/>
                <w:sz w:val="12"/>
                <w:szCs w:val="12"/>
              </w:rPr>
              <w:t>Dinkopindag</w:t>
            </w:r>
          </w:p>
        </w:tc>
      </w:tr>
      <w:tr w:rsidR="00900C42" w:rsidRPr="00274B43" w:rsidTr="00A9658A">
        <w:trPr>
          <w:trHeight w:val="365"/>
        </w:trPr>
        <w:tc>
          <w:tcPr>
            <w:tcW w:w="231" w:type="pct"/>
            <w:tcBorders>
              <w:top w:val="nil"/>
              <w:bottom w:val="single" w:sz="4" w:space="0" w:color="auto"/>
            </w:tcBorders>
            <w:vAlign w:val="center"/>
          </w:tcPr>
          <w:p w:rsidR="00900C42" w:rsidRPr="00274B43" w:rsidRDefault="00900C42" w:rsidP="00071F36">
            <w:pPr>
              <w:rPr>
                <w:rFonts w:ascii="Bookman Old Style" w:hAnsi="Bookman Old Style"/>
                <w:bCs/>
                <w:sz w:val="12"/>
                <w:szCs w:val="12"/>
              </w:rPr>
            </w:pPr>
          </w:p>
        </w:tc>
        <w:tc>
          <w:tcPr>
            <w:tcW w:w="265" w:type="pct"/>
            <w:tcBorders>
              <w:top w:val="nil"/>
              <w:bottom w:val="single" w:sz="4" w:space="0" w:color="auto"/>
            </w:tcBorders>
            <w:vAlign w:val="center"/>
          </w:tcPr>
          <w:p w:rsidR="00900C42" w:rsidRPr="00274B43" w:rsidRDefault="00900C42" w:rsidP="00071F36">
            <w:pPr>
              <w:rPr>
                <w:rFonts w:ascii="Bookman Old Style" w:hAnsi="Bookman Old Style"/>
                <w:bCs/>
                <w:sz w:val="12"/>
                <w:szCs w:val="12"/>
              </w:rPr>
            </w:pPr>
          </w:p>
        </w:tc>
        <w:tc>
          <w:tcPr>
            <w:tcW w:w="103" w:type="pct"/>
            <w:vAlign w:val="center"/>
          </w:tcPr>
          <w:p w:rsidR="00900C42" w:rsidRPr="00274B43" w:rsidRDefault="00900C42" w:rsidP="00071F36">
            <w:pPr>
              <w:rPr>
                <w:rFonts w:ascii="Bookman Old Style" w:hAnsi="Bookman Old Style"/>
                <w:bCs/>
                <w:sz w:val="12"/>
                <w:szCs w:val="12"/>
              </w:rPr>
            </w:pPr>
          </w:p>
        </w:tc>
        <w:tc>
          <w:tcPr>
            <w:tcW w:w="392" w:type="pct"/>
          </w:tcPr>
          <w:p w:rsidR="00900C42" w:rsidRDefault="00900C42" w:rsidP="00071F36">
            <w:pPr>
              <w:rPr>
                <w:rFonts w:ascii="Bookman Old Style" w:eastAsia="Times New Roman" w:hAnsi="Bookman Old Style"/>
                <w:sz w:val="12"/>
                <w:szCs w:val="12"/>
              </w:rPr>
            </w:pPr>
            <w:r w:rsidRPr="007B2917">
              <w:rPr>
                <w:rFonts w:ascii="Bookman Old Style" w:eastAsia="Times New Roman" w:hAnsi="Bookman Old Style"/>
                <w:sz w:val="12"/>
                <w:szCs w:val="12"/>
              </w:rPr>
              <w:t>Pemeliharaan rutin/berkala perlengkapan gedung kantor</w:t>
            </w:r>
          </w:p>
          <w:p w:rsidR="00A9658A" w:rsidRDefault="00A9658A" w:rsidP="00071F36">
            <w:pPr>
              <w:rPr>
                <w:rFonts w:ascii="Bookman Old Style" w:eastAsia="Times New Roman" w:hAnsi="Bookman Old Style"/>
                <w:sz w:val="12"/>
                <w:szCs w:val="12"/>
              </w:rPr>
            </w:pPr>
          </w:p>
          <w:p w:rsidR="00A9658A" w:rsidRPr="007B2917" w:rsidRDefault="00A9658A" w:rsidP="00071F36">
            <w:pPr>
              <w:rPr>
                <w:rFonts w:ascii="Bookman Old Style" w:eastAsia="Times New Roman" w:hAnsi="Bookman Old Style"/>
                <w:sz w:val="12"/>
                <w:szCs w:val="12"/>
              </w:rPr>
            </w:pPr>
          </w:p>
        </w:tc>
        <w:tc>
          <w:tcPr>
            <w:tcW w:w="313" w:type="pct"/>
          </w:tcPr>
          <w:p w:rsidR="00900C42" w:rsidRPr="007B2917" w:rsidRDefault="00900C42" w:rsidP="00071F36">
            <w:pPr>
              <w:rPr>
                <w:rFonts w:ascii="Bookman Old Style" w:eastAsia="Times New Roman" w:hAnsi="Bookman Old Style"/>
                <w:sz w:val="12"/>
                <w:szCs w:val="12"/>
              </w:rPr>
            </w:pPr>
            <w:r w:rsidRPr="007B2917">
              <w:rPr>
                <w:rFonts w:ascii="Bookman Old Style" w:eastAsia="Times New Roman" w:hAnsi="Bookman Old Style"/>
                <w:sz w:val="12"/>
                <w:szCs w:val="12"/>
              </w:rPr>
              <w:t>Jumlah perlengkapan gedung  yang dipelihara</w:t>
            </w:r>
          </w:p>
        </w:tc>
        <w:tc>
          <w:tcPr>
            <w:tcW w:w="132" w:type="pct"/>
          </w:tcPr>
          <w:p w:rsidR="00900C42" w:rsidRPr="00274B43" w:rsidRDefault="0031404D" w:rsidP="00133827">
            <w:pPr>
              <w:jc w:val="center"/>
              <w:rPr>
                <w:rFonts w:ascii="Bookman Old Style" w:hAnsi="Bookman Old Style"/>
                <w:bCs/>
                <w:sz w:val="12"/>
                <w:szCs w:val="12"/>
              </w:rPr>
            </w:pPr>
            <w:r>
              <w:rPr>
                <w:rFonts w:ascii="Bookman Old Style" w:hAnsi="Bookman Old Style"/>
                <w:bCs/>
                <w:sz w:val="12"/>
                <w:szCs w:val="12"/>
              </w:rPr>
              <w:t>4 jenis</w:t>
            </w:r>
          </w:p>
        </w:tc>
        <w:tc>
          <w:tcPr>
            <w:tcW w:w="122" w:type="pct"/>
          </w:tcPr>
          <w:p w:rsidR="00900C42" w:rsidRPr="00274B43" w:rsidRDefault="0031404D" w:rsidP="00133827">
            <w:pPr>
              <w:jc w:val="center"/>
              <w:rPr>
                <w:rFonts w:ascii="Bookman Old Style" w:hAnsi="Bookman Old Style"/>
                <w:bCs/>
                <w:sz w:val="12"/>
                <w:szCs w:val="12"/>
              </w:rPr>
            </w:pPr>
            <w:r>
              <w:rPr>
                <w:rFonts w:ascii="Bookman Old Style" w:hAnsi="Bookman Old Style"/>
                <w:bCs/>
                <w:sz w:val="12"/>
                <w:szCs w:val="12"/>
              </w:rPr>
              <w:t>4 jenis</w:t>
            </w:r>
          </w:p>
        </w:tc>
        <w:tc>
          <w:tcPr>
            <w:tcW w:w="174" w:type="pct"/>
          </w:tcPr>
          <w:p w:rsidR="00900C42" w:rsidRPr="00274B43" w:rsidRDefault="0031404D" w:rsidP="00133827">
            <w:pPr>
              <w:jc w:val="center"/>
              <w:rPr>
                <w:rFonts w:ascii="Bookman Old Style" w:hAnsi="Bookman Old Style"/>
                <w:bCs/>
                <w:sz w:val="12"/>
                <w:szCs w:val="12"/>
              </w:rPr>
            </w:pPr>
            <w:r>
              <w:rPr>
                <w:rFonts w:ascii="Bookman Old Style" w:hAnsi="Bookman Old Style"/>
                <w:bCs/>
                <w:sz w:val="12"/>
                <w:szCs w:val="12"/>
              </w:rPr>
              <w:t>19 jenis</w:t>
            </w:r>
          </w:p>
        </w:tc>
        <w:tc>
          <w:tcPr>
            <w:tcW w:w="306" w:type="pct"/>
          </w:tcPr>
          <w:p w:rsidR="00900C42" w:rsidRPr="00274B43" w:rsidRDefault="009823B5" w:rsidP="0031404D">
            <w:pPr>
              <w:jc w:val="right"/>
              <w:rPr>
                <w:rFonts w:ascii="Bookman Old Style" w:hAnsi="Bookman Old Style"/>
                <w:bCs/>
                <w:sz w:val="12"/>
                <w:szCs w:val="12"/>
              </w:rPr>
            </w:pPr>
            <w:r>
              <w:rPr>
                <w:rFonts w:ascii="Bookman Old Style" w:hAnsi="Bookman Old Style"/>
                <w:bCs/>
                <w:sz w:val="12"/>
                <w:szCs w:val="12"/>
              </w:rPr>
              <w:t>82.500.000</w:t>
            </w:r>
          </w:p>
        </w:tc>
        <w:tc>
          <w:tcPr>
            <w:tcW w:w="174" w:type="pct"/>
          </w:tcPr>
          <w:p w:rsidR="00900C42" w:rsidRPr="00274B43" w:rsidRDefault="007B2917" w:rsidP="00071F36">
            <w:pPr>
              <w:jc w:val="center"/>
              <w:rPr>
                <w:rFonts w:ascii="Bookman Old Style" w:hAnsi="Bookman Old Style" w:cs="Calibri"/>
                <w:sz w:val="12"/>
                <w:szCs w:val="12"/>
              </w:rPr>
            </w:pPr>
            <w:r>
              <w:rPr>
                <w:rFonts w:ascii="Bookman Old Style" w:hAnsi="Bookman Old Style" w:cs="Calibri"/>
                <w:sz w:val="12"/>
                <w:szCs w:val="12"/>
              </w:rPr>
              <w:t xml:space="preserve">0 </w:t>
            </w:r>
            <w:r w:rsidR="00900C42" w:rsidRPr="00274B43">
              <w:rPr>
                <w:rFonts w:ascii="Bookman Old Style" w:hAnsi="Bookman Old Style" w:cs="Calibri"/>
                <w:sz w:val="12"/>
                <w:szCs w:val="12"/>
              </w:rPr>
              <w:t>jenis</w:t>
            </w:r>
          </w:p>
        </w:tc>
        <w:tc>
          <w:tcPr>
            <w:tcW w:w="306" w:type="pct"/>
          </w:tcPr>
          <w:p w:rsidR="00900C42" w:rsidRPr="00274B43" w:rsidRDefault="007B2917"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900C42" w:rsidRPr="00274B43" w:rsidRDefault="007B2917" w:rsidP="00071F36">
            <w:pPr>
              <w:jc w:val="center"/>
              <w:rPr>
                <w:rFonts w:ascii="Bookman Old Style" w:hAnsi="Bookman Old Style" w:cs="Calibri"/>
                <w:sz w:val="12"/>
                <w:szCs w:val="12"/>
              </w:rPr>
            </w:pPr>
            <w:r>
              <w:rPr>
                <w:rFonts w:ascii="Bookman Old Style" w:hAnsi="Bookman Old Style" w:cs="Calibri"/>
                <w:sz w:val="12"/>
                <w:szCs w:val="12"/>
              </w:rPr>
              <w:t xml:space="preserve">0 </w:t>
            </w:r>
            <w:r w:rsidR="00900C42" w:rsidRPr="00274B43">
              <w:rPr>
                <w:rFonts w:ascii="Bookman Old Style" w:hAnsi="Bookman Old Style" w:cs="Calibri"/>
                <w:sz w:val="12"/>
                <w:szCs w:val="12"/>
              </w:rPr>
              <w:t>jenis</w:t>
            </w:r>
          </w:p>
        </w:tc>
        <w:tc>
          <w:tcPr>
            <w:tcW w:w="303" w:type="pct"/>
          </w:tcPr>
          <w:p w:rsidR="00900C42" w:rsidRPr="00274B43" w:rsidRDefault="007B2917"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900C42" w:rsidRPr="00274B43" w:rsidRDefault="007B2917" w:rsidP="00071F36">
            <w:pPr>
              <w:jc w:val="center"/>
              <w:rPr>
                <w:rFonts w:ascii="Bookman Old Style" w:hAnsi="Bookman Old Style" w:cs="Calibri"/>
                <w:sz w:val="12"/>
                <w:szCs w:val="12"/>
              </w:rPr>
            </w:pPr>
            <w:r>
              <w:rPr>
                <w:rFonts w:ascii="Bookman Old Style" w:hAnsi="Bookman Old Style" w:cs="Calibri"/>
                <w:sz w:val="12"/>
                <w:szCs w:val="12"/>
              </w:rPr>
              <w:t>0</w:t>
            </w:r>
            <w:r w:rsidR="00900C42" w:rsidRPr="00274B43">
              <w:rPr>
                <w:rFonts w:ascii="Bookman Old Style" w:hAnsi="Bookman Old Style" w:cs="Calibri"/>
                <w:sz w:val="12"/>
                <w:szCs w:val="12"/>
              </w:rPr>
              <w:t xml:space="preserve"> jenis</w:t>
            </w:r>
          </w:p>
        </w:tc>
        <w:tc>
          <w:tcPr>
            <w:tcW w:w="305" w:type="pct"/>
          </w:tcPr>
          <w:p w:rsidR="00900C42" w:rsidRPr="00274B43" w:rsidRDefault="007B2917"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900C42" w:rsidRPr="00274B43" w:rsidRDefault="007B2917" w:rsidP="00071F36">
            <w:pPr>
              <w:jc w:val="center"/>
              <w:rPr>
                <w:rFonts w:ascii="Bookman Old Style" w:hAnsi="Bookman Old Style" w:cs="Calibri"/>
                <w:sz w:val="12"/>
                <w:szCs w:val="12"/>
              </w:rPr>
            </w:pPr>
            <w:r>
              <w:rPr>
                <w:rFonts w:ascii="Bookman Old Style" w:hAnsi="Bookman Old Style" w:cs="Calibri"/>
                <w:sz w:val="12"/>
                <w:szCs w:val="12"/>
              </w:rPr>
              <w:t xml:space="preserve">0 </w:t>
            </w:r>
            <w:r w:rsidR="00900C42" w:rsidRPr="00274B43">
              <w:rPr>
                <w:rFonts w:ascii="Bookman Old Style" w:hAnsi="Bookman Old Style" w:cs="Calibri"/>
                <w:sz w:val="12"/>
                <w:szCs w:val="12"/>
              </w:rPr>
              <w:t>jenis</w:t>
            </w:r>
          </w:p>
        </w:tc>
        <w:tc>
          <w:tcPr>
            <w:tcW w:w="305" w:type="pct"/>
          </w:tcPr>
          <w:p w:rsidR="00900C42" w:rsidRPr="00274B43" w:rsidRDefault="007B2917"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900C42" w:rsidRPr="00274B43" w:rsidRDefault="007B2917" w:rsidP="00071F36">
            <w:pPr>
              <w:jc w:val="center"/>
              <w:rPr>
                <w:rFonts w:ascii="Bookman Old Style" w:hAnsi="Bookman Old Style" w:cs="Calibri"/>
                <w:sz w:val="12"/>
                <w:szCs w:val="12"/>
              </w:rPr>
            </w:pPr>
            <w:r>
              <w:rPr>
                <w:rFonts w:ascii="Bookman Old Style" w:hAnsi="Bookman Old Style" w:cs="Calibri"/>
                <w:sz w:val="12"/>
                <w:szCs w:val="12"/>
              </w:rPr>
              <w:t xml:space="preserve">0 </w:t>
            </w:r>
            <w:r w:rsidR="00900C42" w:rsidRPr="00274B43">
              <w:rPr>
                <w:rFonts w:ascii="Bookman Old Style" w:hAnsi="Bookman Old Style" w:cs="Calibri"/>
                <w:sz w:val="12"/>
                <w:szCs w:val="12"/>
              </w:rPr>
              <w:t>jenis</w:t>
            </w:r>
          </w:p>
        </w:tc>
        <w:tc>
          <w:tcPr>
            <w:tcW w:w="305" w:type="pct"/>
          </w:tcPr>
          <w:p w:rsidR="00900C42" w:rsidRPr="00274B43" w:rsidRDefault="007B2917" w:rsidP="00071F36">
            <w:pPr>
              <w:jc w:val="right"/>
              <w:rPr>
                <w:rFonts w:ascii="Bookman Old Style" w:hAnsi="Bookman Old Style" w:cs="Calibri"/>
                <w:sz w:val="12"/>
                <w:szCs w:val="12"/>
              </w:rPr>
            </w:pPr>
            <w:r>
              <w:rPr>
                <w:rFonts w:ascii="Bookman Old Style" w:hAnsi="Bookman Old Style" w:cs="Calibri"/>
                <w:sz w:val="12"/>
                <w:szCs w:val="12"/>
              </w:rPr>
              <w:t>0</w:t>
            </w:r>
          </w:p>
        </w:tc>
        <w:tc>
          <w:tcPr>
            <w:tcW w:w="267" w:type="pct"/>
          </w:tcPr>
          <w:p w:rsidR="00900C42" w:rsidRPr="00274B43" w:rsidRDefault="00900C42"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900C42" w:rsidRPr="00274B43" w:rsidRDefault="00900C42" w:rsidP="00900C42">
            <w:pPr>
              <w:jc w:val="center"/>
              <w:rPr>
                <w:rFonts w:ascii="Bookman Old Style" w:hAnsi="Bookman Old Style"/>
                <w:bCs/>
                <w:sz w:val="12"/>
                <w:szCs w:val="12"/>
              </w:rPr>
            </w:pPr>
            <w:r>
              <w:rPr>
                <w:rFonts w:ascii="Bookman Old Style" w:hAnsi="Bookman Old Style"/>
                <w:bCs/>
                <w:sz w:val="12"/>
                <w:szCs w:val="12"/>
              </w:rPr>
              <w:t>Dinkopindag</w:t>
            </w:r>
          </w:p>
        </w:tc>
      </w:tr>
      <w:tr w:rsidR="007B2917" w:rsidRPr="00274B43" w:rsidTr="00A9658A">
        <w:trPr>
          <w:trHeight w:val="365"/>
        </w:trPr>
        <w:tc>
          <w:tcPr>
            <w:tcW w:w="231" w:type="pct"/>
            <w:tcBorders>
              <w:top w:val="single" w:sz="4" w:space="0" w:color="auto"/>
              <w:bottom w:val="nil"/>
            </w:tcBorders>
            <w:vAlign w:val="center"/>
          </w:tcPr>
          <w:p w:rsidR="007B2917" w:rsidRPr="00274B43" w:rsidRDefault="007B2917" w:rsidP="00071F36">
            <w:pPr>
              <w:rPr>
                <w:rFonts w:ascii="Bookman Old Style" w:hAnsi="Bookman Old Style"/>
                <w:bCs/>
                <w:sz w:val="12"/>
                <w:szCs w:val="12"/>
              </w:rPr>
            </w:pPr>
          </w:p>
        </w:tc>
        <w:tc>
          <w:tcPr>
            <w:tcW w:w="265" w:type="pct"/>
            <w:tcBorders>
              <w:top w:val="single" w:sz="4" w:space="0" w:color="auto"/>
              <w:bottom w:val="nil"/>
            </w:tcBorders>
            <w:vAlign w:val="center"/>
          </w:tcPr>
          <w:p w:rsidR="007B2917" w:rsidRPr="00274B43" w:rsidRDefault="007B2917" w:rsidP="00071F36">
            <w:pPr>
              <w:rPr>
                <w:rFonts w:ascii="Bookman Old Style" w:hAnsi="Bookman Old Style"/>
                <w:bCs/>
                <w:sz w:val="12"/>
                <w:szCs w:val="12"/>
              </w:rPr>
            </w:pPr>
          </w:p>
        </w:tc>
        <w:tc>
          <w:tcPr>
            <w:tcW w:w="103" w:type="pct"/>
            <w:vAlign w:val="center"/>
          </w:tcPr>
          <w:p w:rsidR="007B2917" w:rsidRPr="00274B43" w:rsidRDefault="007B2917" w:rsidP="00071F36">
            <w:pPr>
              <w:rPr>
                <w:rFonts w:ascii="Bookman Old Style" w:hAnsi="Bookman Old Style"/>
                <w:bCs/>
                <w:sz w:val="12"/>
                <w:szCs w:val="12"/>
              </w:rPr>
            </w:pPr>
          </w:p>
        </w:tc>
        <w:tc>
          <w:tcPr>
            <w:tcW w:w="392" w:type="pct"/>
          </w:tcPr>
          <w:p w:rsidR="007B2917" w:rsidRPr="007B2917" w:rsidRDefault="007B2917" w:rsidP="007B2917">
            <w:pPr>
              <w:rPr>
                <w:rFonts w:ascii="Bookman Old Style" w:eastAsia="Times New Roman" w:hAnsi="Bookman Old Style"/>
                <w:sz w:val="12"/>
                <w:szCs w:val="12"/>
              </w:rPr>
            </w:pPr>
            <w:r w:rsidRPr="007B2917">
              <w:rPr>
                <w:rFonts w:ascii="Bookman Old Style" w:eastAsia="Times New Roman" w:hAnsi="Bookman Old Style"/>
                <w:sz w:val="12"/>
                <w:szCs w:val="12"/>
              </w:rPr>
              <w:t xml:space="preserve">Pemeliharaan rutin/berkala perlengkapan </w:t>
            </w:r>
            <w:r>
              <w:rPr>
                <w:rFonts w:ascii="Bookman Old Style" w:eastAsia="Times New Roman" w:hAnsi="Bookman Old Style"/>
                <w:sz w:val="12"/>
                <w:szCs w:val="12"/>
              </w:rPr>
              <w:t>dan peralatan sarana prasarana kantor</w:t>
            </w:r>
          </w:p>
        </w:tc>
        <w:tc>
          <w:tcPr>
            <w:tcW w:w="313" w:type="pct"/>
          </w:tcPr>
          <w:p w:rsidR="007B2917" w:rsidRPr="007B2917" w:rsidRDefault="007B2917" w:rsidP="007B2917">
            <w:pPr>
              <w:rPr>
                <w:rFonts w:ascii="Bookman Old Style" w:eastAsia="Times New Roman" w:hAnsi="Bookman Old Style"/>
                <w:sz w:val="12"/>
                <w:szCs w:val="12"/>
              </w:rPr>
            </w:pPr>
            <w:r w:rsidRPr="007B2917">
              <w:rPr>
                <w:rFonts w:ascii="Bookman Old Style" w:eastAsia="Times New Roman" w:hAnsi="Bookman Old Style"/>
                <w:sz w:val="12"/>
                <w:szCs w:val="12"/>
              </w:rPr>
              <w:t xml:space="preserve">Jumlah perlengkapan </w:t>
            </w:r>
            <w:r>
              <w:rPr>
                <w:rFonts w:ascii="Bookman Old Style" w:eastAsia="Times New Roman" w:hAnsi="Bookman Old Style"/>
                <w:sz w:val="12"/>
                <w:szCs w:val="12"/>
              </w:rPr>
              <w:t>dan peralatan gedung kantor yang dipelihara</w:t>
            </w:r>
          </w:p>
        </w:tc>
        <w:tc>
          <w:tcPr>
            <w:tcW w:w="132" w:type="pct"/>
          </w:tcPr>
          <w:p w:rsidR="007B2917" w:rsidRPr="00274B43" w:rsidRDefault="007B2917" w:rsidP="00721A21">
            <w:pPr>
              <w:jc w:val="center"/>
              <w:rPr>
                <w:rFonts w:ascii="Bookman Old Style" w:hAnsi="Bookman Old Style"/>
                <w:bCs/>
                <w:sz w:val="12"/>
                <w:szCs w:val="12"/>
              </w:rPr>
            </w:pPr>
            <w:r>
              <w:rPr>
                <w:rFonts w:ascii="Bookman Old Style" w:hAnsi="Bookman Old Style"/>
                <w:bCs/>
                <w:sz w:val="12"/>
                <w:szCs w:val="12"/>
              </w:rPr>
              <w:t>4 jenis</w:t>
            </w:r>
          </w:p>
        </w:tc>
        <w:tc>
          <w:tcPr>
            <w:tcW w:w="122" w:type="pct"/>
          </w:tcPr>
          <w:p w:rsidR="007B2917" w:rsidRPr="00274B43" w:rsidRDefault="007B2917" w:rsidP="00721A21">
            <w:pPr>
              <w:jc w:val="center"/>
              <w:rPr>
                <w:rFonts w:ascii="Bookman Old Style" w:hAnsi="Bookman Old Style"/>
                <w:bCs/>
                <w:sz w:val="12"/>
                <w:szCs w:val="12"/>
              </w:rPr>
            </w:pPr>
            <w:r>
              <w:rPr>
                <w:rFonts w:ascii="Bookman Old Style" w:hAnsi="Bookman Old Style"/>
                <w:bCs/>
                <w:sz w:val="12"/>
                <w:szCs w:val="12"/>
              </w:rPr>
              <w:t>4 jenis</w:t>
            </w:r>
          </w:p>
        </w:tc>
        <w:tc>
          <w:tcPr>
            <w:tcW w:w="174" w:type="pct"/>
          </w:tcPr>
          <w:p w:rsidR="007B2917" w:rsidRPr="00274B43" w:rsidRDefault="007B2917" w:rsidP="00721A21">
            <w:pPr>
              <w:jc w:val="center"/>
              <w:rPr>
                <w:rFonts w:ascii="Bookman Old Style" w:hAnsi="Bookman Old Style"/>
                <w:bCs/>
                <w:sz w:val="12"/>
                <w:szCs w:val="12"/>
              </w:rPr>
            </w:pPr>
            <w:r>
              <w:rPr>
                <w:rFonts w:ascii="Bookman Old Style" w:hAnsi="Bookman Old Style"/>
                <w:bCs/>
                <w:sz w:val="12"/>
                <w:szCs w:val="12"/>
              </w:rPr>
              <w:t>19 jenis</w:t>
            </w:r>
          </w:p>
        </w:tc>
        <w:tc>
          <w:tcPr>
            <w:tcW w:w="306" w:type="pct"/>
          </w:tcPr>
          <w:p w:rsidR="007B2917" w:rsidRPr="00274B43" w:rsidRDefault="007B2917" w:rsidP="00721A21">
            <w:pPr>
              <w:jc w:val="right"/>
              <w:rPr>
                <w:rFonts w:ascii="Bookman Old Style" w:hAnsi="Bookman Old Style"/>
                <w:bCs/>
                <w:sz w:val="12"/>
                <w:szCs w:val="12"/>
              </w:rPr>
            </w:pPr>
            <w:r>
              <w:rPr>
                <w:rFonts w:ascii="Bookman Old Style" w:hAnsi="Bookman Old Style"/>
                <w:bCs/>
                <w:sz w:val="12"/>
                <w:szCs w:val="12"/>
              </w:rPr>
              <w:t>82.500.000</w:t>
            </w:r>
          </w:p>
        </w:tc>
        <w:tc>
          <w:tcPr>
            <w:tcW w:w="174" w:type="pct"/>
          </w:tcPr>
          <w:p w:rsidR="007B2917" w:rsidRPr="00274B43" w:rsidRDefault="007B2917" w:rsidP="00721A21">
            <w:pPr>
              <w:jc w:val="center"/>
              <w:rPr>
                <w:rFonts w:ascii="Bookman Old Style" w:hAnsi="Bookman Old Style" w:cs="Calibri"/>
                <w:sz w:val="12"/>
                <w:szCs w:val="12"/>
              </w:rPr>
            </w:pPr>
            <w:r w:rsidRPr="00274B43">
              <w:rPr>
                <w:rFonts w:ascii="Bookman Old Style" w:hAnsi="Bookman Old Style" w:cs="Calibri"/>
                <w:sz w:val="12"/>
                <w:szCs w:val="12"/>
              </w:rPr>
              <w:t>6 jenis</w:t>
            </w:r>
          </w:p>
        </w:tc>
        <w:tc>
          <w:tcPr>
            <w:tcW w:w="306" w:type="pct"/>
          </w:tcPr>
          <w:p w:rsidR="007B2917" w:rsidRPr="00274B43" w:rsidRDefault="007B2917" w:rsidP="00721A21">
            <w:pPr>
              <w:jc w:val="right"/>
              <w:rPr>
                <w:rFonts w:ascii="Bookman Old Style" w:hAnsi="Bookman Old Style" w:cs="Calibri"/>
                <w:sz w:val="12"/>
                <w:szCs w:val="12"/>
              </w:rPr>
            </w:pPr>
            <w:r w:rsidRPr="00274B43">
              <w:rPr>
                <w:rFonts w:ascii="Bookman Old Style" w:hAnsi="Bookman Old Style" w:cs="Calibri"/>
                <w:sz w:val="12"/>
                <w:szCs w:val="12"/>
              </w:rPr>
              <w:t>60.000.000</w:t>
            </w:r>
          </w:p>
        </w:tc>
        <w:tc>
          <w:tcPr>
            <w:tcW w:w="175" w:type="pct"/>
          </w:tcPr>
          <w:p w:rsidR="007B2917" w:rsidRPr="00274B43" w:rsidRDefault="007B2917" w:rsidP="00721A21">
            <w:pPr>
              <w:jc w:val="center"/>
              <w:rPr>
                <w:rFonts w:ascii="Bookman Old Style" w:hAnsi="Bookman Old Style" w:cs="Calibri"/>
                <w:sz w:val="12"/>
                <w:szCs w:val="12"/>
              </w:rPr>
            </w:pPr>
            <w:r w:rsidRPr="00274B43">
              <w:rPr>
                <w:rFonts w:ascii="Bookman Old Style" w:hAnsi="Bookman Old Style" w:cs="Calibri"/>
                <w:sz w:val="12"/>
                <w:szCs w:val="12"/>
              </w:rPr>
              <w:t>6 jenis</w:t>
            </w:r>
          </w:p>
        </w:tc>
        <w:tc>
          <w:tcPr>
            <w:tcW w:w="303" w:type="pct"/>
          </w:tcPr>
          <w:p w:rsidR="007B2917" w:rsidRPr="00274B43" w:rsidRDefault="007B2917" w:rsidP="00721A21">
            <w:pPr>
              <w:jc w:val="right"/>
              <w:rPr>
                <w:rFonts w:ascii="Bookman Old Style" w:hAnsi="Bookman Old Style" w:cs="Calibri"/>
                <w:sz w:val="12"/>
                <w:szCs w:val="12"/>
              </w:rPr>
            </w:pPr>
            <w:r w:rsidRPr="00274B43">
              <w:rPr>
                <w:rFonts w:ascii="Bookman Old Style" w:hAnsi="Bookman Old Style" w:cs="Calibri"/>
                <w:sz w:val="12"/>
                <w:szCs w:val="12"/>
              </w:rPr>
              <w:t>60.000.000</w:t>
            </w:r>
          </w:p>
        </w:tc>
        <w:tc>
          <w:tcPr>
            <w:tcW w:w="175" w:type="pct"/>
          </w:tcPr>
          <w:p w:rsidR="007B2917" w:rsidRPr="00274B43" w:rsidRDefault="007B2917" w:rsidP="00721A21">
            <w:pPr>
              <w:jc w:val="center"/>
              <w:rPr>
                <w:rFonts w:ascii="Bookman Old Style" w:hAnsi="Bookman Old Style" w:cs="Calibri"/>
                <w:sz w:val="12"/>
                <w:szCs w:val="12"/>
              </w:rPr>
            </w:pPr>
            <w:r w:rsidRPr="00274B43">
              <w:rPr>
                <w:rFonts w:ascii="Bookman Old Style" w:hAnsi="Bookman Old Style" w:cs="Calibri"/>
                <w:sz w:val="12"/>
                <w:szCs w:val="12"/>
              </w:rPr>
              <w:t>6 jenis</w:t>
            </w:r>
          </w:p>
        </w:tc>
        <w:tc>
          <w:tcPr>
            <w:tcW w:w="305" w:type="pct"/>
          </w:tcPr>
          <w:p w:rsidR="007B2917" w:rsidRPr="00274B43" w:rsidRDefault="007B2917" w:rsidP="00721A21">
            <w:pPr>
              <w:jc w:val="right"/>
              <w:rPr>
                <w:rFonts w:ascii="Bookman Old Style" w:hAnsi="Bookman Old Style" w:cs="Calibri"/>
                <w:sz w:val="12"/>
                <w:szCs w:val="12"/>
              </w:rPr>
            </w:pPr>
            <w:r w:rsidRPr="00274B43">
              <w:rPr>
                <w:rFonts w:ascii="Bookman Old Style" w:hAnsi="Bookman Old Style" w:cs="Calibri"/>
                <w:sz w:val="12"/>
                <w:szCs w:val="12"/>
              </w:rPr>
              <w:t>60.000.000</w:t>
            </w:r>
          </w:p>
        </w:tc>
        <w:tc>
          <w:tcPr>
            <w:tcW w:w="174" w:type="pct"/>
          </w:tcPr>
          <w:p w:rsidR="007B2917" w:rsidRPr="00274B43" w:rsidRDefault="007B2917" w:rsidP="00721A21">
            <w:pPr>
              <w:jc w:val="center"/>
              <w:rPr>
                <w:rFonts w:ascii="Bookman Old Style" w:hAnsi="Bookman Old Style" w:cs="Calibri"/>
                <w:sz w:val="12"/>
                <w:szCs w:val="12"/>
              </w:rPr>
            </w:pPr>
            <w:r w:rsidRPr="00274B43">
              <w:rPr>
                <w:rFonts w:ascii="Bookman Old Style" w:hAnsi="Bookman Old Style" w:cs="Calibri"/>
                <w:sz w:val="12"/>
                <w:szCs w:val="12"/>
              </w:rPr>
              <w:t>6 jenis</w:t>
            </w:r>
          </w:p>
        </w:tc>
        <w:tc>
          <w:tcPr>
            <w:tcW w:w="305" w:type="pct"/>
          </w:tcPr>
          <w:p w:rsidR="007B2917" w:rsidRPr="00274B43" w:rsidRDefault="007B2917" w:rsidP="00721A21">
            <w:pPr>
              <w:jc w:val="right"/>
              <w:rPr>
                <w:rFonts w:ascii="Bookman Old Style" w:hAnsi="Bookman Old Style" w:cs="Calibri"/>
                <w:sz w:val="12"/>
                <w:szCs w:val="12"/>
              </w:rPr>
            </w:pPr>
            <w:r w:rsidRPr="00274B43">
              <w:rPr>
                <w:rFonts w:ascii="Bookman Old Style" w:hAnsi="Bookman Old Style" w:cs="Calibri"/>
                <w:sz w:val="12"/>
                <w:szCs w:val="12"/>
              </w:rPr>
              <w:t>60.000.000</w:t>
            </w:r>
          </w:p>
        </w:tc>
        <w:tc>
          <w:tcPr>
            <w:tcW w:w="174" w:type="pct"/>
          </w:tcPr>
          <w:p w:rsidR="007B2917" w:rsidRPr="00274B43" w:rsidRDefault="007B2917" w:rsidP="00721A21">
            <w:pPr>
              <w:jc w:val="center"/>
              <w:rPr>
                <w:rFonts w:ascii="Bookman Old Style" w:hAnsi="Bookman Old Style" w:cs="Calibri"/>
                <w:sz w:val="12"/>
                <w:szCs w:val="12"/>
              </w:rPr>
            </w:pPr>
            <w:r w:rsidRPr="00274B43">
              <w:rPr>
                <w:rFonts w:ascii="Bookman Old Style" w:hAnsi="Bookman Old Style" w:cs="Calibri"/>
                <w:sz w:val="12"/>
                <w:szCs w:val="12"/>
              </w:rPr>
              <w:t>6 jenis</w:t>
            </w:r>
          </w:p>
        </w:tc>
        <w:tc>
          <w:tcPr>
            <w:tcW w:w="305" w:type="pct"/>
          </w:tcPr>
          <w:p w:rsidR="007B2917" w:rsidRPr="00274B43" w:rsidRDefault="007B2917" w:rsidP="00721A21">
            <w:pPr>
              <w:jc w:val="right"/>
              <w:rPr>
                <w:rFonts w:ascii="Bookman Old Style" w:hAnsi="Bookman Old Style" w:cs="Calibri"/>
                <w:sz w:val="12"/>
                <w:szCs w:val="12"/>
              </w:rPr>
            </w:pPr>
            <w:r w:rsidRPr="00274B43">
              <w:rPr>
                <w:rFonts w:ascii="Bookman Old Style" w:hAnsi="Bookman Old Style" w:cs="Calibri"/>
                <w:sz w:val="12"/>
                <w:szCs w:val="12"/>
              </w:rPr>
              <w:t>60.000.000</w:t>
            </w:r>
          </w:p>
        </w:tc>
        <w:tc>
          <w:tcPr>
            <w:tcW w:w="267" w:type="pct"/>
          </w:tcPr>
          <w:p w:rsidR="007B2917" w:rsidRPr="00274B43" w:rsidRDefault="007B2917" w:rsidP="00721A21">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7B2917" w:rsidRPr="00274B43" w:rsidRDefault="007B2917" w:rsidP="00721A21">
            <w:pPr>
              <w:jc w:val="center"/>
              <w:rPr>
                <w:rFonts w:ascii="Bookman Old Style" w:hAnsi="Bookman Old Style"/>
                <w:bCs/>
                <w:sz w:val="12"/>
                <w:szCs w:val="12"/>
              </w:rPr>
            </w:pPr>
            <w:r>
              <w:rPr>
                <w:rFonts w:ascii="Bookman Old Style" w:hAnsi="Bookman Old Style"/>
                <w:bCs/>
                <w:sz w:val="12"/>
                <w:szCs w:val="12"/>
              </w:rPr>
              <w:t>Dinkopindag</w:t>
            </w:r>
          </w:p>
        </w:tc>
      </w:tr>
      <w:tr w:rsidR="00900C42" w:rsidRPr="00274B43" w:rsidTr="00A9658A">
        <w:trPr>
          <w:trHeight w:val="365"/>
        </w:trPr>
        <w:tc>
          <w:tcPr>
            <w:tcW w:w="231" w:type="pct"/>
            <w:tcBorders>
              <w:top w:val="nil"/>
              <w:bottom w:val="nil"/>
            </w:tcBorders>
            <w:vAlign w:val="center"/>
          </w:tcPr>
          <w:p w:rsidR="00900C42" w:rsidRPr="00274B43" w:rsidRDefault="00900C42" w:rsidP="00071F36">
            <w:pPr>
              <w:rPr>
                <w:rFonts w:ascii="Bookman Old Style" w:hAnsi="Bookman Old Style"/>
                <w:bCs/>
                <w:sz w:val="12"/>
                <w:szCs w:val="12"/>
              </w:rPr>
            </w:pPr>
          </w:p>
        </w:tc>
        <w:tc>
          <w:tcPr>
            <w:tcW w:w="265" w:type="pct"/>
            <w:tcBorders>
              <w:top w:val="nil"/>
              <w:bottom w:val="nil"/>
            </w:tcBorders>
            <w:vAlign w:val="center"/>
          </w:tcPr>
          <w:p w:rsidR="00900C42" w:rsidRPr="00274B43" w:rsidRDefault="00900C42" w:rsidP="00071F36">
            <w:pPr>
              <w:rPr>
                <w:rFonts w:ascii="Bookman Old Style" w:hAnsi="Bookman Old Style"/>
                <w:bCs/>
                <w:sz w:val="12"/>
                <w:szCs w:val="12"/>
              </w:rPr>
            </w:pPr>
          </w:p>
        </w:tc>
        <w:tc>
          <w:tcPr>
            <w:tcW w:w="103" w:type="pct"/>
            <w:vAlign w:val="center"/>
          </w:tcPr>
          <w:p w:rsidR="00900C42" w:rsidRPr="00274B43" w:rsidRDefault="00900C42" w:rsidP="00071F36">
            <w:pPr>
              <w:rPr>
                <w:rFonts w:ascii="Bookman Old Style" w:hAnsi="Bookman Old Style"/>
                <w:bCs/>
                <w:sz w:val="12"/>
                <w:szCs w:val="12"/>
              </w:rPr>
            </w:pPr>
          </w:p>
        </w:tc>
        <w:tc>
          <w:tcPr>
            <w:tcW w:w="392" w:type="pct"/>
          </w:tcPr>
          <w:p w:rsidR="00900C42" w:rsidRPr="00274B43" w:rsidRDefault="00900C42"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Pengadaan kendaraan dinas/</w:t>
            </w:r>
            <w:r w:rsidR="00A9658A">
              <w:rPr>
                <w:rFonts w:ascii="Bookman Old Style" w:eastAsia="Times New Roman" w:hAnsi="Bookman Old Style"/>
                <w:sz w:val="12"/>
                <w:szCs w:val="12"/>
              </w:rPr>
              <w:t xml:space="preserve"> </w:t>
            </w:r>
            <w:r w:rsidRPr="00274B43">
              <w:rPr>
                <w:rFonts w:ascii="Bookman Old Style" w:eastAsia="Times New Roman" w:hAnsi="Bookman Old Style"/>
                <w:sz w:val="12"/>
                <w:szCs w:val="12"/>
              </w:rPr>
              <w:t>operasional</w:t>
            </w:r>
          </w:p>
        </w:tc>
        <w:tc>
          <w:tcPr>
            <w:tcW w:w="313" w:type="pct"/>
          </w:tcPr>
          <w:p w:rsidR="00900C42" w:rsidRPr="00274B43" w:rsidRDefault="00900C42"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kendaraan dinas/operasional</w:t>
            </w:r>
          </w:p>
        </w:tc>
        <w:tc>
          <w:tcPr>
            <w:tcW w:w="132" w:type="pct"/>
          </w:tcPr>
          <w:p w:rsidR="00900C42" w:rsidRPr="00274B43" w:rsidRDefault="009823B5" w:rsidP="00133827">
            <w:pPr>
              <w:jc w:val="center"/>
              <w:rPr>
                <w:rFonts w:ascii="Bookman Old Style" w:hAnsi="Bookman Old Style"/>
                <w:bCs/>
                <w:sz w:val="12"/>
                <w:szCs w:val="12"/>
              </w:rPr>
            </w:pPr>
            <w:r>
              <w:rPr>
                <w:rFonts w:ascii="Bookman Old Style" w:hAnsi="Bookman Old Style"/>
                <w:bCs/>
                <w:sz w:val="12"/>
                <w:szCs w:val="12"/>
              </w:rPr>
              <w:t>0 unit</w:t>
            </w:r>
          </w:p>
        </w:tc>
        <w:tc>
          <w:tcPr>
            <w:tcW w:w="122" w:type="pct"/>
          </w:tcPr>
          <w:p w:rsidR="00900C42" w:rsidRPr="00274B43" w:rsidRDefault="009823B5" w:rsidP="00133827">
            <w:pPr>
              <w:jc w:val="center"/>
              <w:rPr>
                <w:rFonts w:ascii="Bookman Old Style" w:hAnsi="Bookman Old Style"/>
                <w:bCs/>
                <w:sz w:val="12"/>
                <w:szCs w:val="12"/>
              </w:rPr>
            </w:pPr>
            <w:r>
              <w:rPr>
                <w:rFonts w:ascii="Bookman Old Style" w:hAnsi="Bookman Old Style"/>
                <w:bCs/>
                <w:sz w:val="12"/>
                <w:szCs w:val="12"/>
              </w:rPr>
              <w:t>6 unit</w:t>
            </w:r>
          </w:p>
        </w:tc>
        <w:tc>
          <w:tcPr>
            <w:tcW w:w="174" w:type="pct"/>
          </w:tcPr>
          <w:p w:rsidR="00900C42" w:rsidRPr="00274B43" w:rsidRDefault="009823B5" w:rsidP="00133827">
            <w:pPr>
              <w:jc w:val="center"/>
              <w:rPr>
                <w:rFonts w:ascii="Bookman Old Style" w:hAnsi="Bookman Old Style"/>
                <w:bCs/>
                <w:sz w:val="12"/>
                <w:szCs w:val="12"/>
              </w:rPr>
            </w:pPr>
            <w:r>
              <w:rPr>
                <w:rFonts w:ascii="Bookman Old Style" w:hAnsi="Bookman Old Style"/>
                <w:bCs/>
                <w:sz w:val="12"/>
                <w:szCs w:val="12"/>
              </w:rPr>
              <w:t>15 unit</w:t>
            </w:r>
          </w:p>
        </w:tc>
        <w:tc>
          <w:tcPr>
            <w:tcW w:w="306" w:type="pct"/>
          </w:tcPr>
          <w:p w:rsidR="00900C42" w:rsidRPr="009823B5" w:rsidRDefault="009823B5" w:rsidP="0031404D">
            <w:pPr>
              <w:jc w:val="right"/>
              <w:rPr>
                <w:rFonts w:ascii="Bookman Old Style" w:hAnsi="Bookman Old Style"/>
                <w:bCs/>
                <w:sz w:val="10"/>
                <w:szCs w:val="10"/>
              </w:rPr>
            </w:pPr>
            <w:r w:rsidRPr="009823B5">
              <w:rPr>
                <w:rFonts w:ascii="Bookman Old Style" w:hAnsi="Bookman Old Style"/>
                <w:bCs/>
                <w:sz w:val="10"/>
                <w:szCs w:val="10"/>
              </w:rPr>
              <w:t>1.970.224.000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0 unit</w:t>
            </w:r>
          </w:p>
        </w:tc>
        <w:tc>
          <w:tcPr>
            <w:tcW w:w="306"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0</w:t>
            </w:r>
          </w:p>
        </w:tc>
        <w:tc>
          <w:tcPr>
            <w:tcW w:w="175"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0 unit</w:t>
            </w:r>
          </w:p>
        </w:tc>
        <w:tc>
          <w:tcPr>
            <w:tcW w:w="303"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0</w:t>
            </w:r>
          </w:p>
        </w:tc>
        <w:tc>
          <w:tcPr>
            <w:tcW w:w="175"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0 unit</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0 unit</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0 unit</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0</w:t>
            </w:r>
          </w:p>
        </w:tc>
        <w:tc>
          <w:tcPr>
            <w:tcW w:w="267" w:type="pct"/>
          </w:tcPr>
          <w:p w:rsidR="00900C42" w:rsidRPr="00274B43" w:rsidRDefault="00900C42"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900C42" w:rsidRPr="00274B43" w:rsidRDefault="00900C42" w:rsidP="00900C42">
            <w:pPr>
              <w:jc w:val="center"/>
              <w:rPr>
                <w:rFonts w:ascii="Bookman Old Style" w:hAnsi="Bookman Old Style"/>
                <w:bCs/>
                <w:sz w:val="12"/>
                <w:szCs w:val="12"/>
              </w:rPr>
            </w:pPr>
            <w:r>
              <w:rPr>
                <w:rFonts w:ascii="Bookman Old Style" w:hAnsi="Bookman Old Style"/>
                <w:bCs/>
                <w:sz w:val="12"/>
                <w:szCs w:val="12"/>
              </w:rPr>
              <w:t>Dinkopindag</w:t>
            </w:r>
          </w:p>
        </w:tc>
      </w:tr>
      <w:tr w:rsidR="00900C42" w:rsidRPr="00274B43" w:rsidTr="008C56E8">
        <w:trPr>
          <w:trHeight w:val="365"/>
        </w:trPr>
        <w:tc>
          <w:tcPr>
            <w:tcW w:w="231" w:type="pct"/>
            <w:tcBorders>
              <w:top w:val="nil"/>
              <w:bottom w:val="nil"/>
            </w:tcBorders>
            <w:vAlign w:val="center"/>
          </w:tcPr>
          <w:p w:rsidR="00900C42" w:rsidRPr="00274B43" w:rsidRDefault="00900C42" w:rsidP="00071F36">
            <w:pPr>
              <w:rPr>
                <w:rFonts w:ascii="Bookman Old Style" w:hAnsi="Bookman Old Style"/>
                <w:bCs/>
                <w:sz w:val="12"/>
                <w:szCs w:val="12"/>
              </w:rPr>
            </w:pPr>
          </w:p>
        </w:tc>
        <w:tc>
          <w:tcPr>
            <w:tcW w:w="265" w:type="pct"/>
            <w:tcBorders>
              <w:top w:val="nil"/>
              <w:bottom w:val="nil"/>
            </w:tcBorders>
            <w:vAlign w:val="center"/>
          </w:tcPr>
          <w:p w:rsidR="00900C42" w:rsidRPr="00274B43" w:rsidRDefault="00900C42" w:rsidP="00071F36">
            <w:pPr>
              <w:rPr>
                <w:rFonts w:ascii="Bookman Old Style" w:hAnsi="Bookman Old Style"/>
                <w:bCs/>
                <w:sz w:val="12"/>
                <w:szCs w:val="12"/>
              </w:rPr>
            </w:pPr>
          </w:p>
        </w:tc>
        <w:tc>
          <w:tcPr>
            <w:tcW w:w="103" w:type="pct"/>
            <w:vAlign w:val="center"/>
          </w:tcPr>
          <w:p w:rsidR="00900C42" w:rsidRPr="00274B43" w:rsidRDefault="00900C42" w:rsidP="00071F36">
            <w:pPr>
              <w:rPr>
                <w:rFonts w:ascii="Bookman Old Style" w:hAnsi="Bookman Old Style"/>
                <w:bCs/>
                <w:sz w:val="12"/>
                <w:szCs w:val="12"/>
              </w:rPr>
            </w:pPr>
          </w:p>
        </w:tc>
        <w:tc>
          <w:tcPr>
            <w:tcW w:w="392" w:type="pct"/>
          </w:tcPr>
          <w:p w:rsidR="00900C42" w:rsidRPr="00274B43" w:rsidRDefault="00900C42" w:rsidP="00071F36">
            <w:pPr>
              <w:rPr>
                <w:rFonts w:ascii="Bookman Old Style" w:eastAsia="Times New Roman" w:hAnsi="Bookman Old Style"/>
                <w:sz w:val="12"/>
                <w:szCs w:val="12"/>
              </w:rPr>
            </w:pPr>
            <w:r w:rsidRPr="00274B43">
              <w:rPr>
                <w:rFonts w:ascii="Bookman Old Style" w:eastAsia="Times New Roman" w:hAnsi="Bookman Old Style"/>
                <w:sz w:val="12"/>
                <w:szCs w:val="12"/>
              </w:rPr>
              <w:t xml:space="preserve">Penatausahaan barang milik daerah </w:t>
            </w:r>
          </w:p>
        </w:tc>
        <w:tc>
          <w:tcPr>
            <w:tcW w:w="313" w:type="pct"/>
          </w:tcPr>
          <w:p w:rsidR="00900C42" w:rsidRPr="00274B43" w:rsidRDefault="00900C42"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dokumen pelaporan barang milik daerah</w:t>
            </w:r>
          </w:p>
        </w:tc>
        <w:tc>
          <w:tcPr>
            <w:tcW w:w="132" w:type="pct"/>
          </w:tcPr>
          <w:p w:rsidR="00900C42" w:rsidRPr="00274B43" w:rsidRDefault="007F5A32" w:rsidP="00133827">
            <w:pPr>
              <w:jc w:val="center"/>
              <w:rPr>
                <w:rFonts w:ascii="Bookman Old Style" w:hAnsi="Bookman Old Style"/>
                <w:bCs/>
                <w:sz w:val="12"/>
                <w:szCs w:val="12"/>
              </w:rPr>
            </w:pPr>
            <w:r>
              <w:rPr>
                <w:rFonts w:ascii="Bookman Old Style" w:hAnsi="Bookman Old Style"/>
                <w:bCs/>
                <w:sz w:val="12"/>
                <w:szCs w:val="12"/>
              </w:rPr>
              <w:t>0 dok</w:t>
            </w:r>
          </w:p>
        </w:tc>
        <w:tc>
          <w:tcPr>
            <w:tcW w:w="122" w:type="pct"/>
          </w:tcPr>
          <w:p w:rsidR="00900C42" w:rsidRPr="00274B43" w:rsidRDefault="007F5A32" w:rsidP="00133827">
            <w:pPr>
              <w:jc w:val="center"/>
              <w:rPr>
                <w:rFonts w:ascii="Bookman Old Style" w:hAnsi="Bookman Old Style"/>
                <w:bCs/>
                <w:sz w:val="12"/>
                <w:szCs w:val="12"/>
              </w:rPr>
            </w:pPr>
            <w:r>
              <w:rPr>
                <w:rFonts w:ascii="Bookman Old Style" w:hAnsi="Bookman Old Style"/>
                <w:bCs/>
                <w:sz w:val="12"/>
                <w:szCs w:val="12"/>
              </w:rPr>
              <w:t>0 dok</w:t>
            </w:r>
          </w:p>
        </w:tc>
        <w:tc>
          <w:tcPr>
            <w:tcW w:w="174" w:type="pct"/>
          </w:tcPr>
          <w:p w:rsidR="00900C42" w:rsidRPr="00274B43" w:rsidRDefault="007F5A32" w:rsidP="00133827">
            <w:pPr>
              <w:jc w:val="center"/>
              <w:rPr>
                <w:rFonts w:ascii="Bookman Old Style" w:hAnsi="Bookman Old Style"/>
                <w:bCs/>
                <w:sz w:val="12"/>
                <w:szCs w:val="12"/>
              </w:rPr>
            </w:pPr>
            <w:r>
              <w:rPr>
                <w:rFonts w:ascii="Bookman Old Style" w:hAnsi="Bookman Old Style"/>
                <w:bCs/>
                <w:sz w:val="12"/>
                <w:szCs w:val="12"/>
              </w:rPr>
              <w:t>6 dok</w:t>
            </w:r>
          </w:p>
        </w:tc>
        <w:tc>
          <w:tcPr>
            <w:tcW w:w="306" w:type="pct"/>
          </w:tcPr>
          <w:p w:rsidR="00900C42" w:rsidRPr="00274B43" w:rsidRDefault="007F5A32" w:rsidP="0031404D">
            <w:pPr>
              <w:jc w:val="right"/>
              <w:rPr>
                <w:rFonts w:ascii="Bookman Old Style" w:hAnsi="Bookman Old Style"/>
                <w:bCs/>
                <w:sz w:val="12"/>
                <w:szCs w:val="12"/>
              </w:rPr>
            </w:pPr>
            <w:r>
              <w:rPr>
                <w:rFonts w:ascii="Bookman Old Style" w:hAnsi="Bookman Old Style"/>
                <w:bCs/>
                <w:sz w:val="12"/>
                <w:szCs w:val="12"/>
              </w:rPr>
              <w:t>15.000.000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6"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5"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3"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5"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4" w:type="pct"/>
          </w:tcPr>
          <w:p w:rsidR="00900C42" w:rsidRPr="00274B43" w:rsidRDefault="00900C42"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5" w:type="pct"/>
          </w:tcPr>
          <w:p w:rsidR="00900C42" w:rsidRPr="00274B43" w:rsidRDefault="00900C42"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267" w:type="pct"/>
          </w:tcPr>
          <w:p w:rsidR="00900C42" w:rsidRPr="00274B43" w:rsidRDefault="00900C42" w:rsidP="00900C42">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900C42" w:rsidRPr="00274B43" w:rsidRDefault="00900C42" w:rsidP="00900C42">
            <w:pPr>
              <w:jc w:val="center"/>
              <w:rPr>
                <w:rFonts w:ascii="Bookman Old Style" w:hAnsi="Bookman Old Style"/>
                <w:bCs/>
                <w:sz w:val="12"/>
                <w:szCs w:val="12"/>
              </w:rPr>
            </w:pPr>
            <w:r>
              <w:rPr>
                <w:rFonts w:ascii="Bookman Old Style" w:hAnsi="Bookman Old Style"/>
                <w:bCs/>
                <w:sz w:val="12"/>
                <w:szCs w:val="12"/>
              </w:rPr>
              <w:t>Dinkopindag</w:t>
            </w:r>
          </w:p>
        </w:tc>
      </w:tr>
      <w:tr w:rsidR="00502165" w:rsidRPr="00274B43" w:rsidTr="008C56E8">
        <w:trPr>
          <w:trHeight w:val="365"/>
        </w:trPr>
        <w:tc>
          <w:tcPr>
            <w:tcW w:w="231" w:type="pct"/>
            <w:tcBorders>
              <w:top w:val="nil"/>
              <w:bottom w:val="nil"/>
            </w:tcBorders>
            <w:vAlign w:val="center"/>
          </w:tcPr>
          <w:p w:rsidR="00502165" w:rsidRPr="00274B43" w:rsidRDefault="00502165" w:rsidP="00071F36">
            <w:pPr>
              <w:rPr>
                <w:rFonts w:ascii="Bookman Old Style" w:hAnsi="Bookman Old Style"/>
                <w:bCs/>
                <w:sz w:val="12"/>
                <w:szCs w:val="12"/>
              </w:rPr>
            </w:pPr>
          </w:p>
        </w:tc>
        <w:tc>
          <w:tcPr>
            <w:tcW w:w="265" w:type="pct"/>
            <w:tcBorders>
              <w:top w:val="nil"/>
              <w:bottom w:val="nil"/>
            </w:tcBorders>
            <w:vAlign w:val="center"/>
          </w:tcPr>
          <w:p w:rsidR="00502165" w:rsidRPr="00274B43" w:rsidRDefault="00502165" w:rsidP="00071F36">
            <w:pPr>
              <w:rPr>
                <w:rFonts w:ascii="Bookman Old Style" w:hAnsi="Bookman Old Style"/>
                <w:bCs/>
                <w:sz w:val="12"/>
                <w:szCs w:val="12"/>
              </w:rPr>
            </w:pPr>
          </w:p>
        </w:tc>
        <w:tc>
          <w:tcPr>
            <w:tcW w:w="103" w:type="pct"/>
            <w:vAlign w:val="center"/>
          </w:tcPr>
          <w:p w:rsidR="00502165" w:rsidRPr="00274B43" w:rsidRDefault="00502165" w:rsidP="00071F36">
            <w:pPr>
              <w:rPr>
                <w:rFonts w:ascii="Bookman Old Style" w:hAnsi="Bookman Old Style"/>
                <w:bCs/>
                <w:sz w:val="12"/>
                <w:szCs w:val="12"/>
              </w:rPr>
            </w:pPr>
          </w:p>
        </w:tc>
        <w:tc>
          <w:tcPr>
            <w:tcW w:w="392" w:type="pct"/>
          </w:tcPr>
          <w:p w:rsidR="00502165" w:rsidRPr="00274B43" w:rsidRDefault="00502165"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Penghapusan barang milik daerah</w:t>
            </w:r>
          </w:p>
        </w:tc>
        <w:tc>
          <w:tcPr>
            <w:tcW w:w="313" w:type="pct"/>
          </w:tcPr>
          <w:p w:rsidR="00502165" w:rsidRPr="00274B43" w:rsidRDefault="00502165"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barang milik daerah yang dihapus</w:t>
            </w:r>
          </w:p>
        </w:tc>
        <w:tc>
          <w:tcPr>
            <w:tcW w:w="132" w:type="pct"/>
          </w:tcPr>
          <w:p w:rsidR="00502165" w:rsidRPr="00274B43" w:rsidRDefault="00502165" w:rsidP="00133827">
            <w:pPr>
              <w:jc w:val="center"/>
              <w:rPr>
                <w:rFonts w:ascii="Bookman Old Style" w:hAnsi="Bookman Old Style"/>
                <w:bCs/>
                <w:sz w:val="12"/>
                <w:szCs w:val="12"/>
              </w:rPr>
            </w:pPr>
            <w:r>
              <w:rPr>
                <w:rFonts w:ascii="Bookman Old Style" w:hAnsi="Bookman Old Style"/>
                <w:bCs/>
                <w:sz w:val="12"/>
                <w:szCs w:val="12"/>
              </w:rPr>
              <w:t>0 jenis</w:t>
            </w:r>
          </w:p>
        </w:tc>
        <w:tc>
          <w:tcPr>
            <w:tcW w:w="122" w:type="pct"/>
          </w:tcPr>
          <w:p w:rsidR="00502165" w:rsidRPr="00274B43" w:rsidRDefault="00502165" w:rsidP="00133827">
            <w:pPr>
              <w:jc w:val="center"/>
              <w:rPr>
                <w:rFonts w:ascii="Bookman Old Style" w:hAnsi="Bookman Old Style"/>
                <w:bCs/>
                <w:sz w:val="12"/>
                <w:szCs w:val="12"/>
              </w:rPr>
            </w:pPr>
            <w:r>
              <w:rPr>
                <w:rFonts w:ascii="Bookman Old Style" w:hAnsi="Bookman Old Style"/>
                <w:bCs/>
                <w:sz w:val="12"/>
                <w:szCs w:val="12"/>
              </w:rPr>
              <w:t>0 jenis</w:t>
            </w:r>
          </w:p>
        </w:tc>
        <w:tc>
          <w:tcPr>
            <w:tcW w:w="174" w:type="pct"/>
          </w:tcPr>
          <w:p w:rsidR="00502165" w:rsidRPr="00274B43" w:rsidRDefault="00502165" w:rsidP="00133827">
            <w:pPr>
              <w:jc w:val="center"/>
              <w:rPr>
                <w:rFonts w:ascii="Bookman Old Style" w:hAnsi="Bookman Old Style"/>
                <w:bCs/>
                <w:sz w:val="12"/>
                <w:szCs w:val="12"/>
              </w:rPr>
            </w:pPr>
            <w:r>
              <w:rPr>
                <w:rFonts w:ascii="Bookman Old Style" w:hAnsi="Bookman Old Style"/>
                <w:bCs/>
                <w:sz w:val="12"/>
                <w:szCs w:val="12"/>
              </w:rPr>
              <w:t>0 jenis</w:t>
            </w:r>
          </w:p>
        </w:tc>
        <w:tc>
          <w:tcPr>
            <w:tcW w:w="306" w:type="pct"/>
          </w:tcPr>
          <w:p w:rsidR="00502165" w:rsidRPr="00274B43" w:rsidRDefault="00502165" w:rsidP="0031404D">
            <w:pPr>
              <w:jc w:val="right"/>
              <w:rPr>
                <w:rFonts w:ascii="Bookman Old Style" w:hAnsi="Bookman Old Style"/>
                <w:bCs/>
                <w:sz w:val="12"/>
                <w:szCs w:val="12"/>
              </w:rPr>
            </w:pPr>
            <w:r>
              <w:rPr>
                <w:rFonts w:ascii="Bookman Old Style" w:hAnsi="Bookman Old Style"/>
                <w:bCs/>
                <w:sz w:val="12"/>
                <w:szCs w:val="12"/>
              </w:rPr>
              <w:t>0</w:t>
            </w:r>
          </w:p>
        </w:tc>
        <w:tc>
          <w:tcPr>
            <w:tcW w:w="174" w:type="pct"/>
          </w:tcPr>
          <w:p w:rsidR="00502165" w:rsidRPr="00274B43" w:rsidRDefault="00502165" w:rsidP="00071F36">
            <w:pPr>
              <w:jc w:val="center"/>
              <w:rPr>
                <w:rFonts w:ascii="Bookman Old Style" w:hAnsi="Bookman Old Style" w:cs="Calibri"/>
                <w:sz w:val="12"/>
                <w:szCs w:val="12"/>
              </w:rPr>
            </w:pPr>
            <w:r w:rsidRPr="00274B43">
              <w:rPr>
                <w:rFonts w:ascii="Bookman Old Style" w:hAnsi="Bookman Old Style" w:cs="Calibri"/>
                <w:sz w:val="12"/>
                <w:szCs w:val="12"/>
              </w:rPr>
              <w:t>6 jenis</w:t>
            </w:r>
          </w:p>
        </w:tc>
        <w:tc>
          <w:tcPr>
            <w:tcW w:w="306"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150.000.000</w:t>
            </w:r>
          </w:p>
        </w:tc>
        <w:tc>
          <w:tcPr>
            <w:tcW w:w="175" w:type="pct"/>
          </w:tcPr>
          <w:p w:rsidR="00502165" w:rsidRPr="00274B43" w:rsidRDefault="00502165" w:rsidP="00071F36">
            <w:pPr>
              <w:jc w:val="center"/>
              <w:rPr>
                <w:rFonts w:ascii="Bookman Old Style" w:hAnsi="Bookman Old Style" w:cs="Calibri"/>
                <w:sz w:val="12"/>
                <w:szCs w:val="12"/>
              </w:rPr>
            </w:pPr>
            <w:r w:rsidRPr="00274B43">
              <w:rPr>
                <w:rFonts w:ascii="Bookman Old Style" w:hAnsi="Bookman Old Style" w:cs="Calibri"/>
                <w:sz w:val="12"/>
                <w:szCs w:val="12"/>
              </w:rPr>
              <w:t>6 jenis</w:t>
            </w:r>
          </w:p>
        </w:tc>
        <w:tc>
          <w:tcPr>
            <w:tcW w:w="303"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150.000.000</w:t>
            </w:r>
          </w:p>
        </w:tc>
        <w:tc>
          <w:tcPr>
            <w:tcW w:w="175" w:type="pct"/>
          </w:tcPr>
          <w:p w:rsidR="00502165" w:rsidRPr="00274B43" w:rsidRDefault="00502165" w:rsidP="00071F36">
            <w:pPr>
              <w:jc w:val="center"/>
              <w:rPr>
                <w:rFonts w:ascii="Bookman Old Style" w:hAnsi="Bookman Old Style" w:cs="Calibri"/>
                <w:sz w:val="12"/>
                <w:szCs w:val="12"/>
              </w:rPr>
            </w:pPr>
            <w:r w:rsidRPr="00274B43">
              <w:rPr>
                <w:rFonts w:ascii="Bookman Old Style" w:hAnsi="Bookman Old Style" w:cs="Calibri"/>
                <w:sz w:val="12"/>
                <w:szCs w:val="12"/>
              </w:rPr>
              <w:t>6 jenis</w:t>
            </w:r>
          </w:p>
        </w:tc>
        <w:tc>
          <w:tcPr>
            <w:tcW w:w="305"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150.000.000</w:t>
            </w:r>
          </w:p>
        </w:tc>
        <w:tc>
          <w:tcPr>
            <w:tcW w:w="174" w:type="pct"/>
          </w:tcPr>
          <w:p w:rsidR="00502165" w:rsidRPr="00274B43" w:rsidRDefault="00502165" w:rsidP="00071F36">
            <w:pPr>
              <w:jc w:val="center"/>
              <w:rPr>
                <w:rFonts w:ascii="Bookman Old Style" w:hAnsi="Bookman Old Style" w:cs="Calibri"/>
                <w:sz w:val="12"/>
                <w:szCs w:val="12"/>
              </w:rPr>
            </w:pPr>
            <w:r w:rsidRPr="00274B43">
              <w:rPr>
                <w:rFonts w:ascii="Bookman Old Style" w:hAnsi="Bookman Old Style" w:cs="Calibri"/>
                <w:sz w:val="12"/>
                <w:szCs w:val="12"/>
              </w:rPr>
              <w:t>6 jenis</w:t>
            </w:r>
          </w:p>
        </w:tc>
        <w:tc>
          <w:tcPr>
            <w:tcW w:w="305"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150.000.000</w:t>
            </w:r>
          </w:p>
        </w:tc>
        <w:tc>
          <w:tcPr>
            <w:tcW w:w="174" w:type="pct"/>
          </w:tcPr>
          <w:p w:rsidR="00502165" w:rsidRPr="00274B43" w:rsidRDefault="00502165" w:rsidP="00071F36">
            <w:pPr>
              <w:jc w:val="center"/>
              <w:rPr>
                <w:rFonts w:ascii="Bookman Old Style" w:hAnsi="Bookman Old Style" w:cs="Calibri"/>
                <w:sz w:val="12"/>
                <w:szCs w:val="12"/>
              </w:rPr>
            </w:pPr>
            <w:r w:rsidRPr="00274B43">
              <w:rPr>
                <w:rFonts w:ascii="Bookman Old Style" w:hAnsi="Bookman Old Style" w:cs="Calibri"/>
                <w:sz w:val="12"/>
                <w:szCs w:val="12"/>
              </w:rPr>
              <w:t>6 jenis</w:t>
            </w:r>
          </w:p>
        </w:tc>
        <w:tc>
          <w:tcPr>
            <w:tcW w:w="305"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150.000.000</w:t>
            </w:r>
          </w:p>
        </w:tc>
        <w:tc>
          <w:tcPr>
            <w:tcW w:w="267" w:type="pct"/>
          </w:tcPr>
          <w:p w:rsidR="00502165" w:rsidRPr="00274B43" w:rsidRDefault="00502165"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502165" w:rsidRPr="00274B43" w:rsidRDefault="00502165" w:rsidP="007C7940">
            <w:pPr>
              <w:jc w:val="center"/>
              <w:rPr>
                <w:rFonts w:ascii="Bookman Old Style" w:hAnsi="Bookman Old Style"/>
                <w:bCs/>
                <w:sz w:val="12"/>
                <w:szCs w:val="12"/>
              </w:rPr>
            </w:pPr>
            <w:r>
              <w:rPr>
                <w:rFonts w:ascii="Bookman Old Style" w:hAnsi="Bookman Old Style"/>
                <w:bCs/>
                <w:sz w:val="12"/>
                <w:szCs w:val="12"/>
              </w:rPr>
              <w:t>Dinkopindag</w:t>
            </w:r>
          </w:p>
        </w:tc>
      </w:tr>
      <w:tr w:rsidR="00502165" w:rsidRPr="00274B43" w:rsidTr="008C56E8">
        <w:trPr>
          <w:trHeight w:val="365"/>
        </w:trPr>
        <w:tc>
          <w:tcPr>
            <w:tcW w:w="231" w:type="pct"/>
            <w:tcBorders>
              <w:top w:val="nil"/>
              <w:bottom w:val="nil"/>
            </w:tcBorders>
            <w:vAlign w:val="center"/>
          </w:tcPr>
          <w:p w:rsidR="00502165" w:rsidRPr="00274B43" w:rsidRDefault="00502165" w:rsidP="00071F36">
            <w:pPr>
              <w:rPr>
                <w:rFonts w:ascii="Bookman Old Style" w:hAnsi="Bookman Old Style"/>
                <w:bCs/>
                <w:sz w:val="12"/>
                <w:szCs w:val="12"/>
              </w:rPr>
            </w:pPr>
          </w:p>
        </w:tc>
        <w:tc>
          <w:tcPr>
            <w:tcW w:w="265" w:type="pct"/>
            <w:tcBorders>
              <w:top w:val="nil"/>
              <w:bottom w:val="nil"/>
            </w:tcBorders>
            <w:vAlign w:val="center"/>
          </w:tcPr>
          <w:p w:rsidR="00502165" w:rsidRPr="00274B43" w:rsidRDefault="00502165" w:rsidP="00071F36">
            <w:pPr>
              <w:rPr>
                <w:rFonts w:ascii="Bookman Old Style" w:hAnsi="Bookman Old Style"/>
                <w:bCs/>
                <w:sz w:val="12"/>
                <w:szCs w:val="12"/>
              </w:rPr>
            </w:pPr>
          </w:p>
        </w:tc>
        <w:tc>
          <w:tcPr>
            <w:tcW w:w="103" w:type="pct"/>
            <w:vAlign w:val="center"/>
          </w:tcPr>
          <w:p w:rsidR="00502165" w:rsidRPr="00274B43" w:rsidRDefault="00502165" w:rsidP="00071F36">
            <w:pPr>
              <w:rPr>
                <w:rFonts w:ascii="Bookman Old Style" w:hAnsi="Bookman Old Style"/>
                <w:bCs/>
                <w:sz w:val="12"/>
                <w:szCs w:val="12"/>
              </w:rPr>
            </w:pPr>
          </w:p>
        </w:tc>
        <w:tc>
          <w:tcPr>
            <w:tcW w:w="392" w:type="pct"/>
          </w:tcPr>
          <w:p w:rsidR="00502165" w:rsidRPr="00274B43" w:rsidRDefault="00502165"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Penyusunan laporan capaian kinerja dan ikhtisar realisasi kinerja</w:t>
            </w:r>
          </w:p>
        </w:tc>
        <w:tc>
          <w:tcPr>
            <w:tcW w:w="313" w:type="pct"/>
          </w:tcPr>
          <w:p w:rsidR="00502165" w:rsidRPr="00274B43" w:rsidRDefault="00502165"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dokumen laporan capaian kinerja dan ikhtisar realisasi kinerja</w:t>
            </w:r>
          </w:p>
        </w:tc>
        <w:tc>
          <w:tcPr>
            <w:tcW w:w="132" w:type="pct"/>
          </w:tcPr>
          <w:p w:rsidR="00502165" w:rsidRPr="00274B43" w:rsidRDefault="004213D9" w:rsidP="00133827">
            <w:pPr>
              <w:jc w:val="center"/>
              <w:rPr>
                <w:rFonts w:ascii="Bookman Old Style" w:hAnsi="Bookman Old Style"/>
                <w:bCs/>
                <w:sz w:val="12"/>
                <w:szCs w:val="12"/>
              </w:rPr>
            </w:pPr>
            <w:r>
              <w:rPr>
                <w:rFonts w:ascii="Bookman Old Style" w:hAnsi="Bookman Old Style"/>
                <w:bCs/>
                <w:sz w:val="12"/>
                <w:szCs w:val="12"/>
              </w:rPr>
              <w:t>1 dok</w:t>
            </w:r>
          </w:p>
        </w:tc>
        <w:tc>
          <w:tcPr>
            <w:tcW w:w="122" w:type="pct"/>
          </w:tcPr>
          <w:p w:rsidR="00502165" w:rsidRPr="00274B43" w:rsidRDefault="004213D9" w:rsidP="00133827">
            <w:pPr>
              <w:jc w:val="center"/>
              <w:rPr>
                <w:rFonts w:ascii="Bookman Old Style" w:hAnsi="Bookman Old Style"/>
                <w:bCs/>
                <w:sz w:val="12"/>
                <w:szCs w:val="12"/>
              </w:rPr>
            </w:pPr>
            <w:r>
              <w:rPr>
                <w:rFonts w:ascii="Bookman Old Style" w:hAnsi="Bookman Old Style"/>
                <w:bCs/>
                <w:sz w:val="12"/>
                <w:szCs w:val="12"/>
              </w:rPr>
              <w:t>2 dok</w:t>
            </w:r>
          </w:p>
        </w:tc>
        <w:tc>
          <w:tcPr>
            <w:tcW w:w="174" w:type="pct"/>
          </w:tcPr>
          <w:p w:rsidR="00502165" w:rsidRPr="00274B43" w:rsidRDefault="007B1E5D" w:rsidP="00133827">
            <w:pPr>
              <w:jc w:val="center"/>
              <w:rPr>
                <w:rFonts w:ascii="Bookman Old Style" w:hAnsi="Bookman Old Style"/>
                <w:bCs/>
                <w:sz w:val="12"/>
                <w:szCs w:val="12"/>
              </w:rPr>
            </w:pPr>
            <w:r>
              <w:rPr>
                <w:rFonts w:ascii="Bookman Old Style" w:hAnsi="Bookman Old Style"/>
                <w:bCs/>
                <w:sz w:val="12"/>
                <w:szCs w:val="12"/>
              </w:rPr>
              <w:t>15 dok</w:t>
            </w:r>
          </w:p>
        </w:tc>
        <w:tc>
          <w:tcPr>
            <w:tcW w:w="306" w:type="pct"/>
          </w:tcPr>
          <w:p w:rsidR="00502165" w:rsidRPr="00274B43" w:rsidRDefault="007B1E5D" w:rsidP="0031404D">
            <w:pPr>
              <w:jc w:val="right"/>
              <w:rPr>
                <w:rFonts w:ascii="Bookman Old Style" w:hAnsi="Bookman Old Style"/>
                <w:bCs/>
                <w:sz w:val="12"/>
                <w:szCs w:val="12"/>
              </w:rPr>
            </w:pPr>
            <w:r>
              <w:rPr>
                <w:rFonts w:ascii="Bookman Old Style" w:hAnsi="Bookman Old Style"/>
                <w:bCs/>
                <w:sz w:val="12"/>
                <w:szCs w:val="12"/>
              </w:rPr>
              <w:t>114.240.000</w:t>
            </w:r>
          </w:p>
        </w:tc>
        <w:tc>
          <w:tcPr>
            <w:tcW w:w="174" w:type="pct"/>
          </w:tcPr>
          <w:p w:rsidR="00502165" w:rsidRPr="00274B43" w:rsidRDefault="00502165" w:rsidP="007B1E5D">
            <w:pPr>
              <w:jc w:val="center"/>
              <w:rPr>
                <w:rFonts w:ascii="Bookman Old Style" w:hAnsi="Bookman Old Style" w:cs="Calibri"/>
                <w:sz w:val="12"/>
                <w:szCs w:val="12"/>
              </w:rPr>
            </w:pPr>
            <w:r w:rsidRPr="00274B43">
              <w:rPr>
                <w:rFonts w:ascii="Bookman Old Style" w:hAnsi="Bookman Old Style" w:cs="Calibri"/>
                <w:sz w:val="12"/>
                <w:szCs w:val="12"/>
              </w:rPr>
              <w:t>2 dok</w:t>
            </w:r>
          </w:p>
        </w:tc>
        <w:tc>
          <w:tcPr>
            <w:tcW w:w="306"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30.000.000</w:t>
            </w:r>
          </w:p>
        </w:tc>
        <w:tc>
          <w:tcPr>
            <w:tcW w:w="175" w:type="pct"/>
          </w:tcPr>
          <w:p w:rsidR="00502165" w:rsidRPr="00274B43" w:rsidRDefault="00502165" w:rsidP="007B1E5D">
            <w:pPr>
              <w:jc w:val="center"/>
              <w:rPr>
                <w:rFonts w:ascii="Bookman Old Style" w:hAnsi="Bookman Old Style" w:cs="Calibri"/>
                <w:sz w:val="12"/>
                <w:szCs w:val="12"/>
              </w:rPr>
            </w:pPr>
            <w:r w:rsidRPr="00274B43">
              <w:rPr>
                <w:rFonts w:ascii="Bookman Old Style" w:hAnsi="Bookman Old Style" w:cs="Calibri"/>
                <w:sz w:val="12"/>
                <w:szCs w:val="12"/>
              </w:rPr>
              <w:t>2 dok</w:t>
            </w:r>
          </w:p>
        </w:tc>
        <w:tc>
          <w:tcPr>
            <w:tcW w:w="303"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30.000.000</w:t>
            </w:r>
          </w:p>
        </w:tc>
        <w:tc>
          <w:tcPr>
            <w:tcW w:w="175" w:type="pct"/>
          </w:tcPr>
          <w:p w:rsidR="00502165" w:rsidRPr="00274B43" w:rsidRDefault="00502165" w:rsidP="007B1E5D">
            <w:pPr>
              <w:jc w:val="center"/>
              <w:rPr>
                <w:rFonts w:ascii="Bookman Old Style" w:hAnsi="Bookman Old Style" w:cs="Calibri"/>
                <w:sz w:val="12"/>
                <w:szCs w:val="12"/>
              </w:rPr>
            </w:pPr>
            <w:r w:rsidRPr="00274B43">
              <w:rPr>
                <w:rFonts w:ascii="Bookman Old Style" w:hAnsi="Bookman Old Style" w:cs="Calibri"/>
                <w:sz w:val="12"/>
                <w:szCs w:val="12"/>
              </w:rPr>
              <w:t>2 dok</w:t>
            </w:r>
          </w:p>
        </w:tc>
        <w:tc>
          <w:tcPr>
            <w:tcW w:w="305"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30.000.000</w:t>
            </w:r>
          </w:p>
        </w:tc>
        <w:tc>
          <w:tcPr>
            <w:tcW w:w="174" w:type="pct"/>
          </w:tcPr>
          <w:p w:rsidR="00502165" w:rsidRPr="00274B43" w:rsidRDefault="00502165" w:rsidP="007B1E5D">
            <w:pPr>
              <w:jc w:val="center"/>
              <w:rPr>
                <w:rFonts w:ascii="Bookman Old Style" w:hAnsi="Bookman Old Style" w:cs="Calibri"/>
                <w:sz w:val="12"/>
                <w:szCs w:val="12"/>
              </w:rPr>
            </w:pPr>
            <w:r w:rsidRPr="00274B43">
              <w:rPr>
                <w:rFonts w:ascii="Bookman Old Style" w:hAnsi="Bookman Old Style" w:cs="Calibri"/>
                <w:sz w:val="12"/>
                <w:szCs w:val="12"/>
              </w:rPr>
              <w:t>2 dok</w:t>
            </w:r>
          </w:p>
        </w:tc>
        <w:tc>
          <w:tcPr>
            <w:tcW w:w="305"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30.000.000</w:t>
            </w:r>
          </w:p>
        </w:tc>
        <w:tc>
          <w:tcPr>
            <w:tcW w:w="174" w:type="pct"/>
          </w:tcPr>
          <w:p w:rsidR="00502165" w:rsidRPr="00274B43" w:rsidRDefault="00502165" w:rsidP="007B1E5D">
            <w:pPr>
              <w:jc w:val="center"/>
              <w:rPr>
                <w:rFonts w:ascii="Bookman Old Style" w:hAnsi="Bookman Old Style" w:cs="Calibri"/>
                <w:sz w:val="12"/>
                <w:szCs w:val="12"/>
              </w:rPr>
            </w:pPr>
            <w:r w:rsidRPr="00274B43">
              <w:rPr>
                <w:rFonts w:ascii="Bookman Old Style" w:hAnsi="Bookman Old Style" w:cs="Calibri"/>
                <w:sz w:val="12"/>
                <w:szCs w:val="12"/>
              </w:rPr>
              <w:t>2 dok</w:t>
            </w:r>
          </w:p>
        </w:tc>
        <w:tc>
          <w:tcPr>
            <w:tcW w:w="305"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30.000.000</w:t>
            </w:r>
          </w:p>
        </w:tc>
        <w:tc>
          <w:tcPr>
            <w:tcW w:w="267" w:type="pct"/>
          </w:tcPr>
          <w:p w:rsidR="00502165" w:rsidRPr="00274B43" w:rsidRDefault="00502165"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502165" w:rsidRPr="00274B43" w:rsidRDefault="00502165" w:rsidP="007C7940">
            <w:pPr>
              <w:jc w:val="center"/>
              <w:rPr>
                <w:rFonts w:ascii="Bookman Old Style" w:hAnsi="Bookman Old Style"/>
                <w:bCs/>
                <w:sz w:val="12"/>
                <w:szCs w:val="12"/>
              </w:rPr>
            </w:pPr>
            <w:r>
              <w:rPr>
                <w:rFonts w:ascii="Bookman Old Style" w:hAnsi="Bookman Old Style"/>
                <w:bCs/>
                <w:sz w:val="12"/>
                <w:szCs w:val="12"/>
              </w:rPr>
              <w:t>Dinkopindag</w:t>
            </w:r>
          </w:p>
        </w:tc>
      </w:tr>
      <w:tr w:rsidR="00502165" w:rsidRPr="00274B43" w:rsidTr="00A9658A">
        <w:trPr>
          <w:trHeight w:val="365"/>
        </w:trPr>
        <w:tc>
          <w:tcPr>
            <w:tcW w:w="231" w:type="pct"/>
            <w:tcBorders>
              <w:top w:val="nil"/>
              <w:bottom w:val="nil"/>
            </w:tcBorders>
            <w:vAlign w:val="center"/>
          </w:tcPr>
          <w:p w:rsidR="00502165" w:rsidRPr="00274B43" w:rsidRDefault="00502165" w:rsidP="00071F36">
            <w:pPr>
              <w:rPr>
                <w:rFonts w:ascii="Bookman Old Style" w:hAnsi="Bookman Old Style"/>
                <w:bCs/>
                <w:sz w:val="12"/>
                <w:szCs w:val="12"/>
              </w:rPr>
            </w:pPr>
          </w:p>
        </w:tc>
        <w:tc>
          <w:tcPr>
            <w:tcW w:w="265" w:type="pct"/>
            <w:tcBorders>
              <w:top w:val="nil"/>
              <w:bottom w:val="nil"/>
            </w:tcBorders>
            <w:vAlign w:val="center"/>
          </w:tcPr>
          <w:p w:rsidR="00502165" w:rsidRPr="00274B43" w:rsidRDefault="00502165" w:rsidP="00071F36">
            <w:pPr>
              <w:rPr>
                <w:rFonts w:ascii="Bookman Old Style" w:hAnsi="Bookman Old Style"/>
                <w:bCs/>
                <w:sz w:val="12"/>
                <w:szCs w:val="12"/>
              </w:rPr>
            </w:pPr>
          </w:p>
        </w:tc>
        <w:tc>
          <w:tcPr>
            <w:tcW w:w="103" w:type="pct"/>
            <w:vAlign w:val="center"/>
          </w:tcPr>
          <w:p w:rsidR="00502165" w:rsidRPr="00274B43" w:rsidRDefault="00502165" w:rsidP="00071F36">
            <w:pPr>
              <w:rPr>
                <w:rFonts w:ascii="Bookman Old Style" w:hAnsi="Bookman Old Style"/>
                <w:bCs/>
                <w:sz w:val="12"/>
                <w:szCs w:val="12"/>
              </w:rPr>
            </w:pPr>
          </w:p>
        </w:tc>
        <w:tc>
          <w:tcPr>
            <w:tcW w:w="392" w:type="pct"/>
          </w:tcPr>
          <w:p w:rsidR="00502165" w:rsidRPr="00274B43" w:rsidRDefault="00502165"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Penyusunan laporan keuangan</w:t>
            </w:r>
          </w:p>
        </w:tc>
        <w:tc>
          <w:tcPr>
            <w:tcW w:w="313" w:type="pct"/>
          </w:tcPr>
          <w:p w:rsidR="00502165" w:rsidRPr="00274B43" w:rsidRDefault="00502165"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laporan keuangan</w:t>
            </w:r>
          </w:p>
        </w:tc>
        <w:tc>
          <w:tcPr>
            <w:tcW w:w="132" w:type="pct"/>
          </w:tcPr>
          <w:p w:rsidR="00502165" w:rsidRPr="00274B43" w:rsidRDefault="007B1E5D" w:rsidP="00133827">
            <w:pPr>
              <w:jc w:val="center"/>
              <w:rPr>
                <w:rFonts w:ascii="Bookman Old Style" w:hAnsi="Bookman Old Style"/>
                <w:bCs/>
                <w:sz w:val="12"/>
                <w:szCs w:val="12"/>
              </w:rPr>
            </w:pPr>
            <w:r>
              <w:rPr>
                <w:rFonts w:ascii="Bookman Old Style" w:hAnsi="Bookman Old Style"/>
                <w:bCs/>
                <w:sz w:val="12"/>
                <w:szCs w:val="12"/>
              </w:rPr>
              <w:t>2 dok</w:t>
            </w:r>
          </w:p>
        </w:tc>
        <w:tc>
          <w:tcPr>
            <w:tcW w:w="122" w:type="pct"/>
          </w:tcPr>
          <w:p w:rsidR="00502165" w:rsidRPr="00274B43" w:rsidRDefault="007B1E5D" w:rsidP="00133827">
            <w:pPr>
              <w:jc w:val="center"/>
              <w:rPr>
                <w:rFonts w:ascii="Bookman Old Style" w:hAnsi="Bookman Old Style"/>
                <w:bCs/>
                <w:sz w:val="12"/>
                <w:szCs w:val="12"/>
              </w:rPr>
            </w:pPr>
            <w:r>
              <w:rPr>
                <w:rFonts w:ascii="Bookman Old Style" w:hAnsi="Bookman Old Style"/>
                <w:bCs/>
                <w:sz w:val="12"/>
                <w:szCs w:val="12"/>
              </w:rPr>
              <w:t>2 dok</w:t>
            </w:r>
          </w:p>
        </w:tc>
        <w:tc>
          <w:tcPr>
            <w:tcW w:w="174" w:type="pct"/>
          </w:tcPr>
          <w:p w:rsidR="00502165" w:rsidRPr="00274B43" w:rsidRDefault="007B1E5D" w:rsidP="00133827">
            <w:pPr>
              <w:jc w:val="center"/>
              <w:rPr>
                <w:rFonts w:ascii="Bookman Old Style" w:hAnsi="Bookman Old Style"/>
                <w:bCs/>
                <w:sz w:val="12"/>
                <w:szCs w:val="12"/>
              </w:rPr>
            </w:pPr>
            <w:r>
              <w:rPr>
                <w:rFonts w:ascii="Bookman Old Style" w:hAnsi="Bookman Old Style"/>
                <w:bCs/>
                <w:sz w:val="12"/>
                <w:szCs w:val="12"/>
              </w:rPr>
              <w:t>19 dok</w:t>
            </w:r>
          </w:p>
        </w:tc>
        <w:tc>
          <w:tcPr>
            <w:tcW w:w="306" w:type="pct"/>
          </w:tcPr>
          <w:p w:rsidR="00502165" w:rsidRPr="00274B43" w:rsidRDefault="007B1E5D" w:rsidP="007B1E5D">
            <w:pPr>
              <w:jc w:val="right"/>
              <w:rPr>
                <w:rFonts w:ascii="Bookman Old Style" w:hAnsi="Bookman Old Style"/>
                <w:bCs/>
                <w:sz w:val="12"/>
                <w:szCs w:val="12"/>
              </w:rPr>
            </w:pPr>
            <w:r>
              <w:rPr>
                <w:rFonts w:ascii="Bookman Old Style" w:hAnsi="Bookman Old Style"/>
                <w:bCs/>
                <w:sz w:val="12"/>
                <w:szCs w:val="12"/>
              </w:rPr>
              <w:t>251.669.200</w:t>
            </w:r>
          </w:p>
        </w:tc>
        <w:tc>
          <w:tcPr>
            <w:tcW w:w="174" w:type="pct"/>
          </w:tcPr>
          <w:p w:rsidR="00502165" w:rsidRPr="00274B43" w:rsidRDefault="00502165" w:rsidP="00071F36">
            <w:pPr>
              <w:jc w:val="center"/>
              <w:rPr>
                <w:rFonts w:ascii="Bookman Old Style" w:hAnsi="Bookman Old Style" w:cs="Calibri"/>
                <w:sz w:val="12"/>
                <w:szCs w:val="12"/>
              </w:rPr>
            </w:pPr>
            <w:r w:rsidRPr="00274B43">
              <w:rPr>
                <w:rFonts w:ascii="Bookman Old Style" w:hAnsi="Bookman Old Style" w:cs="Calibri"/>
                <w:sz w:val="12"/>
                <w:szCs w:val="12"/>
              </w:rPr>
              <w:t>2 dokumen</w:t>
            </w:r>
          </w:p>
        </w:tc>
        <w:tc>
          <w:tcPr>
            <w:tcW w:w="306"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121.500.000</w:t>
            </w:r>
          </w:p>
        </w:tc>
        <w:tc>
          <w:tcPr>
            <w:tcW w:w="175" w:type="pct"/>
          </w:tcPr>
          <w:p w:rsidR="00502165" w:rsidRPr="00274B43" w:rsidRDefault="00502165" w:rsidP="00071F36">
            <w:pPr>
              <w:jc w:val="center"/>
              <w:rPr>
                <w:rFonts w:ascii="Bookman Old Style" w:hAnsi="Bookman Old Style" w:cs="Calibri"/>
                <w:sz w:val="12"/>
                <w:szCs w:val="12"/>
              </w:rPr>
            </w:pPr>
            <w:r w:rsidRPr="00274B43">
              <w:rPr>
                <w:rFonts w:ascii="Bookman Old Style" w:hAnsi="Bookman Old Style" w:cs="Calibri"/>
                <w:sz w:val="12"/>
                <w:szCs w:val="12"/>
              </w:rPr>
              <w:t>2 dokumen</w:t>
            </w:r>
          </w:p>
        </w:tc>
        <w:tc>
          <w:tcPr>
            <w:tcW w:w="303"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124.537.000</w:t>
            </w:r>
          </w:p>
        </w:tc>
        <w:tc>
          <w:tcPr>
            <w:tcW w:w="175" w:type="pct"/>
          </w:tcPr>
          <w:p w:rsidR="00502165" w:rsidRPr="00274B43" w:rsidRDefault="00502165" w:rsidP="00071F36">
            <w:pPr>
              <w:jc w:val="center"/>
              <w:rPr>
                <w:rFonts w:ascii="Bookman Old Style" w:hAnsi="Bookman Old Style" w:cs="Calibri"/>
                <w:sz w:val="12"/>
                <w:szCs w:val="12"/>
              </w:rPr>
            </w:pPr>
            <w:r w:rsidRPr="00274B43">
              <w:rPr>
                <w:rFonts w:ascii="Bookman Old Style" w:hAnsi="Bookman Old Style" w:cs="Calibri"/>
                <w:sz w:val="12"/>
                <w:szCs w:val="12"/>
              </w:rPr>
              <w:t>2 dokumen</w:t>
            </w:r>
          </w:p>
        </w:tc>
        <w:tc>
          <w:tcPr>
            <w:tcW w:w="305"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127.650.000</w:t>
            </w:r>
          </w:p>
        </w:tc>
        <w:tc>
          <w:tcPr>
            <w:tcW w:w="174" w:type="pct"/>
          </w:tcPr>
          <w:p w:rsidR="00502165" w:rsidRPr="00274B43" w:rsidRDefault="00502165" w:rsidP="00071F36">
            <w:pPr>
              <w:jc w:val="center"/>
              <w:rPr>
                <w:rFonts w:ascii="Bookman Old Style" w:hAnsi="Bookman Old Style" w:cs="Calibri"/>
                <w:sz w:val="12"/>
                <w:szCs w:val="12"/>
              </w:rPr>
            </w:pPr>
            <w:r w:rsidRPr="00274B43">
              <w:rPr>
                <w:rFonts w:ascii="Bookman Old Style" w:hAnsi="Bookman Old Style" w:cs="Calibri"/>
                <w:sz w:val="12"/>
                <w:szCs w:val="12"/>
              </w:rPr>
              <w:t>2 dokumen</w:t>
            </w:r>
          </w:p>
        </w:tc>
        <w:tc>
          <w:tcPr>
            <w:tcW w:w="305"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130.842.000</w:t>
            </w:r>
          </w:p>
        </w:tc>
        <w:tc>
          <w:tcPr>
            <w:tcW w:w="174" w:type="pct"/>
          </w:tcPr>
          <w:p w:rsidR="00502165" w:rsidRPr="00274B43" w:rsidRDefault="00502165" w:rsidP="00071F36">
            <w:pPr>
              <w:jc w:val="center"/>
              <w:rPr>
                <w:rFonts w:ascii="Bookman Old Style" w:hAnsi="Bookman Old Style" w:cs="Calibri"/>
                <w:sz w:val="12"/>
                <w:szCs w:val="12"/>
              </w:rPr>
            </w:pPr>
            <w:r w:rsidRPr="00274B43">
              <w:rPr>
                <w:rFonts w:ascii="Bookman Old Style" w:hAnsi="Bookman Old Style" w:cs="Calibri"/>
                <w:sz w:val="12"/>
                <w:szCs w:val="12"/>
              </w:rPr>
              <w:t>2 dokumen</w:t>
            </w:r>
          </w:p>
        </w:tc>
        <w:tc>
          <w:tcPr>
            <w:tcW w:w="305" w:type="pct"/>
          </w:tcPr>
          <w:p w:rsidR="00502165" w:rsidRPr="00274B43" w:rsidRDefault="00502165" w:rsidP="00071F36">
            <w:pPr>
              <w:jc w:val="right"/>
              <w:rPr>
                <w:rFonts w:ascii="Bookman Old Style" w:hAnsi="Bookman Old Style" w:cs="Calibri"/>
                <w:sz w:val="12"/>
                <w:szCs w:val="12"/>
              </w:rPr>
            </w:pPr>
            <w:r w:rsidRPr="00274B43">
              <w:rPr>
                <w:rFonts w:ascii="Bookman Old Style" w:hAnsi="Bookman Old Style" w:cs="Calibri"/>
                <w:sz w:val="12"/>
                <w:szCs w:val="12"/>
              </w:rPr>
              <w:t>130.842.000</w:t>
            </w:r>
          </w:p>
        </w:tc>
        <w:tc>
          <w:tcPr>
            <w:tcW w:w="267" w:type="pct"/>
          </w:tcPr>
          <w:p w:rsidR="00502165" w:rsidRPr="00274B43" w:rsidRDefault="00502165"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502165" w:rsidRPr="00274B43" w:rsidRDefault="00502165" w:rsidP="007C7940">
            <w:pPr>
              <w:jc w:val="center"/>
              <w:rPr>
                <w:rFonts w:ascii="Bookman Old Style" w:hAnsi="Bookman Old Style"/>
                <w:bCs/>
                <w:sz w:val="12"/>
                <w:szCs w:val="12"/>
              </w:rPr>
            </w:pPr>
            <w:r>
              <w:rPr>
                <w:rFonts w:ascii="Bookman Old Style" w:hAnsi="Bookman Old Style"/>
                <w:bCs/>
                <w:sz w:val="12"/>
                <w:szCs w:val="12"/>
              </w:rPr>
              <w:t>Dinkopindag</w:t>
            </w:r>
          </w:p>
        </w:tc>
      </w:tr>
      <w:tr w:rsidR="007B1E5D" w:rsidRPr="00274B43" w:rsidTr="00A9658A">
        <w:trPr>
          <w:trHeight w:val="365"/>
        </w:trPr>
        <w:tc>
          <w:tcPr>
            <w:tcW w:w="231" w:type="pct"/>
            <w:tcBorders>
              <w:top w:val="nil"/>
              <w:bottom w:val="single" w:sz="4" w:space="0" w:color="auto"/>
            </w:tcBorders>
            <w:vAlign w:val="center"/>
          </w:tcPr>
          <w:p w:rsidR="007B1E5D" w:rsidRPr="00274B43" w:rsidRDefault="007B1E5D" w:rsidP="00071F36">
            <w:pPr>
              <w:rPr>
                <w:rFonts w:ascii="Bookman Old Style" w:hAnsi="Bookman Old Style"/>
                <w:bCs/>
                <w:sz w:val="12"/>
                <w:szCs w:val="12"/>
              </w:rPr>
            </w:pPr>
          </w:p>
        </w:tc>
        <w:tc>
          <w:tcPr>
            <w:tcW w:w="265" w:type="pct"/>
            <w:tcBorders>
              <w:top w:val="nil"/>
              <w:bottom w:val="single" w:sz="4" w:space="0" w:color="auto"/>
            </w:tcBorders>
            <w:vAlign w:val="center"/>
          </w:tcPr>
          <w:p w:rsidR="007B1E5D" w:rsidRPr="00274B43" w:rsidRDefault="007B1E5D" w:rsidP="00071F36">
            <w:pPr>
              <w:rPr>
                <w:rFonts w:ascii="Bookman Old Style" w:hAnsi="Bookman Old Style"/>
                <w:bCs/>
                <w:sz w:val="12"/>
                <w:szCs w:val="12"/>
              </w:rPr>
            </w:pPr>
          </w:p>
        </w:tc>
        <w:tc>
          <w:tcPr>
            <w:tcW w:w="103" w:type="pct"/>
            <w:vAlign w:val="center"/>
          </w:tcPr>
          <w:p w:rsidR="007B1E5D" w:rsidRPr="00274B43" w:rsidRDefault="007B1E5D" w:rsidP="00071F36">
            <w:pPr>
              <w:rPr>
                <w:rFonts w:ascii="Bookman Old Style" w:hAnsi="Bookman Old Style"/>
                <w:bCs/>
                <w:sz w:val="12"/>
                <w:szCs w:val="12"/>
              </w:rPr>
            </w:pPr>
          </w:p>
        </w:tc>
        <w:tc>
          <w:tcPr>
            <w:tcW w:w="392" w:type="pct"/>
          </w:tcPr>
          <w:p w:rsidR="007B1E5D" w:rsidRPr="00274B43" w:rsidRDefault="007B1E5D"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Penyusunan bahan anjab/ABK</w:t>
            </w:r>
          </w:p>
        </w:tc>
        <w:tc>
          <w:tcPr>
            <w:tcW w:w="313" w:type="pct"/>
          </w:tcPr>
          <w:p w:rsidR="007B1E5D" w:rsidRDefault="007B1E5D"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bahan anjab/ABK PD</w:t>
            </w:r>
          </w:p>
          <w:p w:rsidR="00A9658A" w:rsidRDefault="00A9658A" w:rsidP="00071F36">
            <w:pPr>
              <w:rPr>
                <w:rFonts w:ascii="Bookman Old Style" w:eastAsia="Times New Roman" w:hAnsi="Bookman Old Style"/>
                <w:sz w:val="12"/>
                <w:szCs w:val="12"/>
              </w:rPr>
            </w:pPr>
          </w:p>
          <w:p w:rsidR="00A9658A" w:rsidRPr="00274B43" w:rsidRDefault="00A9658A" w:rsidP="00071F36">
            <w:pPr>
              <w:rPr>
                <w:rFonts w:ascii="Bookman Old Style" w:eastAsia="Times New Roman" w:hAnsi="Bookman Old Style"/>
                <w:sz w:val="12"/>
                <w:szCs w:val="12"/>
              </w:rPr>
            </w:pPr>
          </w:p>
        </w:tc>
        <w:tc>
          <w:tcPr>
            <w:tcW w:w="132" w:type="pct"/>
          </w:tcPr>
          <w:p w:rsidR="007B1E5D" w:rsidRPr="00274B43" w:rsidRDefault="007B1E5D" w:rsidP="00133827">
            <w:pPr>
              <w:jc w:val="center"/>
              <w:rPr>
                <w:rFonts w:ascii="Bookman Old Style" w:hAnsi="Bookman Old Style"/>
                <w:bCs/>
                <w:sz w:val="12"/>
                <w:szCs w:val="12"/>
              </w:rPr>
            </w:pPr>
            <w:r>
              <w:rPr>
                <w:rFonts w:ascii="Bookman Old Style" w:hAnsi="Bookman Old Style"/>
                <w:bCs/>
                <w:sz w:val="12"/>
                <w:szCs w:val="12"/>
              </w:rPr>
              <w:t>0 dok</w:t>
            </w:r>
          </w:p>
        </w:tc>
        <w:tc>
          <w:tcPr>
            <w:tcW w:w="122" w:type="pct"/>
          </w:tcPr>
          <w:p w:rsidR="007B1E5D" w:rsidRPr="00274B43" w:rsidRDefault="007B1E5D" w:rsidP="00133827">
            <w:pPr>
              <w:jc w:val="center"/>
              <w:rPr>
                <w:rFonts w:ascii="Bookman Old Style" w:hAnsi="Bookman Old Style"/>
                <w:bCs/>
                <w:sz w:val="12"/>
                <w:szCs w:val="12"/>
              </w:rPr>
            </w:pPr>
            <w:r>
              <w:rPr>
                <w:rFonts w:ascii="Bookman Old Style" w:hAnsi="Bookman Old Style"/>
                <w:bCs/>
                <w:sz w:val="12"/>
                <w:szCs w:val="12"/>
              </w:rPr>
              <w:t>0 dok</w:t>
            </w:r>
          </w:p>
        </w:tc>
        <w:tc>
          <w:tcPr>
            <w:tcW w:w="174" w:type="pct"/>
          </w:tcPr>
          <w:p w:rsidR="007B1E5D" w:rsidRPr="00274B43" w:rsidRDefault="007B1E5D" w:rsidP="00133827">
            <w:pPr>
              <w:jc w:val="center"/>
              <w:rPr>
                <w:rFonts w:ascii="Bookman Old Style" w:hAnsi="Bookman Old Style"/>
                <w:bCs/>
                <w:sz w:val="12"/>
                <w:szCs w:val="12"/>
              </w:rPr>
            </w:pPr>
            <w:r>
              <w:rPr>
                <w:rFonts w:ascii="Bookman Old Style" w:hAnsi="Bookman Old Style"/>
                <w:bCs/>
                <w:sz w:val="12"/>
                <w:szCs w:val="12"/>
              </w:rPr>
              <w:t>0 dok</w:t>
            </w:r>
          </w:p>
        </w:tc>
        <w:tc>
          <w:tcPr>
            <w:tcW w:w="306" w:type="pct"/>
          </w:tcPr>
          <w:p w:rsidR="007B1E5D" w:rsidRPr="00274B43" w:rsidRDefault="007B1E5D" w:rsidP="007B1E5D">
            <w:pPr>
              <w:jc w:val="right"/>
              <w:rPr>
                <w:rFonts w:ascii="Bookman Old Style" w:hAnsi="Bookman Old Style"/>
                <w:bCs/>
                <w:sz w:val="12"/>
                <w:szCs w:val="12"/>
              </w:rPr>
            </w:pPr>
            <w:r>
              <w:rPr>
                <w:rFonts w:ascii="Bookman Old Style" w:hAnsi="Bookman Old Style"/>
                <w:bCs/>
                <w:sz w:val="12"/>
                <w:szCs w:val="12"/>
              </w:rPr>
              <w:t>0</w:t>
            </w:r>
          </w:p>
        </w:tc>
        <w:tc>
          <w:tcPr>
            <w:tcW w:w="174" w:type="pct"/>
          </w:tcPr>
          <w:p w:rsidR="007B1E5D" w:rsidRPr="00274B43" w:rsidRDefault="007B1E5D"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6" w:type="pct"/>
          </w:tcPr>
          <w:p w:rsidR="007B1E5D" w:rsidRPr="00274B43" w:rsidRDefault="007B1E5D"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5" w:type="pct"/>
          </w:tcPr>
          <w:p w:rsidR="007B1E5D" w:rsidRPr="00274B43" w:rsidRDefault="007B1E5D"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3" w:type="pct"/>
          </w:tcPr>
          <w:p w:rsidR="007B1E5D" w:rsidRPr="00274B43" w:rsidRDefault="007B1E5D"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5" w:type="pct"/>
          </w:tcPr>
          <w:p w:rsidR="007B1E5D" w:rsidRPr="00274B43" w:rsidRDefault="007B1E5D"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5" w:type="pct"/>
          </w:tcPr>
          <w:p w:rsidR="007B1E5D" w:rsidRPr="00274B43" w:rsidRDefault="007B1E5D"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4" w:type="pct"/>
          </w:tcPr>
          <w:p w:rsidR="007B1E5D" w:rsidRPr="00274B43" w:rsidRDefault="007B1E5D"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5" w:type="pct"/>
          </w:tcPr>
          <w:p w:rsidR="007B1E5D" w:rsidRPr="00274B43" w:rsidRDefault="007B1E5D"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4" w:type="pct"/>
          </w:tcPr>
          <w:p w:rsidR="007B1E5D" w:rsidRPr="00274B43" w:rsidRDefault="007B1E5D"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5" w:type="pct"/>
          </w:tcPr>
          <w:p w:rsidR="007B1E5D" w:rsidRPr="00274B43" w:rsidRDefault="007B1E5D"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267" w:type="pct"/>
          </w:tcPr>
          <w:p w:rsidR="007B1E5D" w:rsidRPr="00274B43" w:rsidRDefault="007B1E5D"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7B1E5D" w:rsidRPr="00274B43" w:rsidRDefault="007B1E5D" w:rsidP="007C7940">
            <w:pPr>
              <w:jc w:val="center"/>
              <w:rPr>
                <w:rFonts w:ascii="Bookman Old Style" w:hAnsi="Bookman Old Style"/>
                <w:bCs/>
                <w:sz w:val="12"/>
                <w:szCs w:val="12"/>
              </w:rPr>
            </w:pPr>
            <w:r>
              <w:rPr>
                <w:rFonts w:ascii="Bookman Old Style" w:hAnsi="Bookman Old Style"/>
                <w:bCs/>
                <w:sz w:val="12"/>
                <w:szCs w:val="12"/>
              </w:rPr>
              <w:t>Dinkopindag</w:t>
            </w:r>
          </w:p>
        </w:tc>
      </w:tr>
      <w:tr w:rsidR="00260E8B" w:rsidRPr="00274B43" w:rsidTr="00A9658A">
        <w:trPr>
          <w:trHeight w:val="365"/>
        </w:trPr>
        <w:tc>
          <w:tcPr>
            <w:tcW w:w="231" w:type="pct"/>
            <w:tcBorders>
              <w:top w:val="single" w:sz="4" w:space="0" w:color="auto"/>
              <w:bottom w:val="nil"/>
            </w:tcBorders>
            <w:vAlign w:val="center"/>
          </w:tcPr>
          <w:p w:rsidR="00260E8B" w:rsidRPr="00274B43" w:rsidRDefault="00260E8B" w:rsidP="00071F36">
            <w:pPr>
              <w:rPr>
                <w:rFonts w:ascii="Bookman Old Style" w:hAnsi="Bookman Old Style"/>
                <w:bCs/>
                <w:sz w:val="12"/>
                <w:szCs w:val="12"/>
              </w:rPr>
            </w:pPr>
          </w:p>
        </w:tc>
        <w:tc>
          <w:tcPr>
            <w:tcW w:w="265" w:type="pct"/>
            <w:tcBorders>
              <w:top w:val="single" w:sz="4" w:space="0" w:color="auto"/>
              <w:bottom w:val="nil"/>
            </w:tcBorders>
            <w:vAlign w:val="center"/>
          </w:tcPr>
          <w:p w:rsidR="00260E8B" w:rsidRPr="00274B43" w:rsidRDefault="00260E8B" w:rsidP="00071F36">
            <w:pPr>
              <w:rPr>
                <w:rFonts w:ascii="Bookman Old Style" w:hAnsi="Bookman Old Style"/>
                <w:bCs/>
                <w:sz w:val="12"/>
                <w:szCs w:val="12"/>
              </w:rPr>
            </w:pPr>
          </w:p>
        </w:tc>
        <w:tc>
          <w:tcPr>
            <w:tcW w:w="103" w:type="pct"/>
            <w:vAlign w:val="center"/>
          </w:tcPr>
          <w:p w:rsidR="00260E8B" w:rsidRPr="00274B43" w:rsidRDefault="00260E8B" w:rsidP="00071F36">
            <w:pPr>
              <w:rPr>
                <w:rFonts w:ascii="Bookman Old Style" w:hAnsi="Bookman Old Style"/>
                <w:bCs/>
                <w:sz w:val="12"/>
                <w:szCs w:val="12"/>
              </w:rPr>
            </w:pPr>
          </w:p>
        </w:tc>
        <w:tc>
          <w:tcPr>
            <w:tcW w:w="392"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Pelaksanaan survei kepuasa n masyarakat</w:t>
            </w:r>
          </w:p>
        </w:tc>
        <w:tc>
          <w:tcPr>
            <w:tcW w:w="313"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dokumen hasil survei kepuasaan masyarakat</w:t>
            </w:r>
          </w:p>
        </w:tc>
        <w:tc>
          <w:tcPr>
            <w:tcW w:w="132" w:type="pct"/>
          </w:tcPr>
          <w:p w:rsidR="00260E8B" w:rsidRPr="00274B43" w:rsidRDefault="00260E8B" w:rsidP="00260E8B">
            <w:pPr>
              <w:jc w:val="center"/>
              <w:rPr>
                <w:rFonts w:ascii="Bookman Old Style" w:hAnsi="Bookman Old Style"/>
                <w:bCs/>
                <w:sz w:val="12"/>
                <w:szCs w:val="12"/>
              </w:rPr>
            </w:pPr>
            <w:r>
              <w:rPr>
                <w:rFonts w:ascii="Bookman Old Style" w:hAnsi="Bookman Old Style"/>
                <w:bCs/>
                <w:sz w:val="12"/>
                <w:szCs w:val="12"/>
              </w:rPr>
              <w:t>2 dok</w:t>
            </w:r>
          </w:p>
        </w:tc>
        <w:tc>
          <w:tcPr>
            <w:tcW w:w="122" w:type="pct"/>
          </w:tcPr>
          <w:p w:rsidR="00260E8B" w:rsidRPr="00274B43" w:rsidRDefault="00260E8B" w:rsidP="00260E8B">
            <w:pPr>
              <w:jc w:val="center"/>
              <w:rPr>
                <w:rFonts w:ascii="Bookman Old Style" w:hAnsi="Bookman Old Style"/>
                <w:bCs/>
                <w:sz w:val="12"/>
                <w:szCs w:val="12"/>
              </w:rPr>
            </w:pPr>
            <w:r>
              <w:rPr>
                <w:rFonts w:ascii="Bookman Old Style" w:hAnsi="Bookman Old Style"/>
                <w:bCs/>
                <w:sz w:val="12"/>
                <w:szCs w:val="12"/>
              </w:rPr>
              <w:t>2 dok</w:t>
            </w:r>
          </w:p>
        </w:tc>
        <w:tc>
          <w:tcPr>
            <w:tcW w:w="174" w:type="pct"/>
          </w:tcPr>
          <w:p w:rsidR="00260E8B" w:rsidRPr="00274B43" w:rsidRDefault="00260E8B" w:rsidP="00260E8B">
            <w:pPr>
              <w:jc w:val="center"/>
              <w:rPr>
                <w:rFonts w:ascii="Bookman Old Style" w:hAnsi="Bookman Old Style"/>
                <w:bCs/>
                <w:sz w:val="12"/>
                <w:szCs w:val="12"/>
              </w:rPr>
            </w:pPr>
            <w:r>
              <w:rPr>
                <w:rFonts w:ascii="Bookman Old Style" w:hAnsi="Bookman Old Style"/>
                <w:bCs/>
                <w:sz w:val="12"/>
                <w:szCs w:val="12"/>
              </w:rPr>
              <w:t>6 dok</w:t>
            </w:r>
          </w:p>
        </w:tc>
        <w:tc>
          <w:tcPr>
            <w:tcW w:w="306" w:type="pct"/>
          </w:tcPr>
          <w:p w:rsidR="00260E8B" w:rsidRPr="00274B43" w:rsidRDefault="00260E8B" w:rsidP="00260E8B">
            <w:pPr>
              <w:jc w:val="right"/>
              <w:rPr>
                <w:rFonts w:ascii="Bookman Old Style" w:hAnsi="Bookman Old Style"/>
                <w:bCs/>
                <w:sz w:val="12"/>
                <w:szCs w:val="12"/>
              </w:rPr>
            </w:pPr>
            <w:r>
              <w:rPr>
                <w:rFonts w:ascii="Bookman Old Style" w:hAnsi="Bookman Old Style"/>
                <w:bCs/>
                <w:sz w:val="12"/>
                <w:szCs w:val="12"/>
              </w:rPr>
              <w:t>38.908.300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2 dokumen</w:t>
            </w:r>
          </w:p>
          <w:p w:rsidR="00260E8B" w:rsidRPr="00274B43" w:rsidRDefault="00260E8B" w:rsidP="00071F36">
            <w:pPr>
              <w:jc w:val="center"/>
              <w:rPr>
                <w:rFonts w:ascii="Bookman Old Style" w:hAnsi="Bookman Old Style" w:cs="Calibri"/>
                <w:sz w:val="12"/>
                <w:szCs w:val="12"/>
              </w:rPr>
            </w:pPr>
          </w:p>
        </w:tc>
        <w:tc>
          <w:tcPr>
            <w:tcW w:w="306"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20.000.000</w:t>
            </w:r>
          </w:p>
          <w:p w:rsidR="00260E8B" w:rsidRPr="00274B43" w:rsidRDefault="00260E8B" w:rsidP="00071F36">
            <w:pPr>
              <w:jc w:val="right"/>
              <w:rPr>
                <w:rFonts w:ascii="Bookman Old Style" w:hAnsi="Bookman Old Style" w:cs="Calibri"/>
                <w:sz w:val="12"/>
                <w:szCs w:val="12"/>
              </w:rPr>
            </w:pPr>
          </w:p>
        </w:tc>
        <w:tc>
          <w:tcPr>
            <w:tcW w:w="175"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2 dokumen</w:t>
            </w:r>
          </w:p>
          <w:p w:rsidR="00260E8B" w:rsidRPr="00274B43" w:rsidRDefault="00260E8B" w:rsidP="00071F36">
            <w:pPr>
              <w:jc w:val="center"/>
              <w:rPr>
                <w:rFonts w:ascii="Bookman Old Style" w:hAnsi="Bookman Old Style" w:cs="Calibri"/>
                <w:sz w:val="12"/>
                <w:szCs w:val="12"/>
              </w:rPr>
            </w:pPr>
          </w:p>
        </w:tc>
        <w:tc>
          <w:tcPr>
            <w:tcW w:w="303"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20.000.000</w:t>
            </w:r>
          </w:p>
          <w:p w:rsidR="00260E8B" w:rsidRPr="00274B43" w:rsidRDefault="00260E8B" w:rsidP="00071F36">
            <w:pPr>
              <w:jc w:val="right"/>
              <w:rPr>
                <w:rFonts w:ascii="Bookman Old Style" w:hAnsi="Bookman Old Style" w:cs="Calibri"/>
                <w:sz w:val="12"/>
                <w:szCs w:val="12"/>
              </w:rPr>
            </w:pPr>
          </w:p>
        </w:tc>
        <w:tc>
          <w:tcPr>
            <w:tcW w:w="175"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2 dokumen</w:t>
            </w:r>
          </w:p>
          <w:p w:rsidR="00260E8B" w:rsidRPr="00274B43" w:rsidRDefault="00260E8B" w:rsidP="00071F36">
            <w:pPr>
              <w:jc w:val="center"/>
              <w:rPr>
                <w:rFonts w:ascii="Bookman Old Style" w:hAnsi="Bookman Old Style" w:cs="Calibri"/>
                <w:sz w:val="12"/>
                <w:szCs w:val="12"/>
              </w:rPr>
            </w:pP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20.000.000</w:t>
            </w:r>
          </w:p>
          <w:p w:rsidR="00260E8B" w:rsidRPr="00274B43" w:rsidRDefault="00260E8B" w:rsidP="00071F36">
            <w:pPr>
              <w:jc w:val="right"/>
              <w:rPr>
                <w:rFonts w:ascii="Bookman Old Style" w:hAnsi="Bookman Old Style" w:cs="Calibri"/>
                <w:sz w:val="12"/>
                <w:szCs w:val="12"/>
              </w:rPr>
            </w:pP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2 dokumen</w:t>
            </w:r>
          </w:p>
          <w:p w:rsidR="00260E8B" w:rsidRPr="00274B43" w:rsidRDefault="00260E8B" w:rsidP="00071F36">
            <w:pPr>
              <w:jc w:val="center"/>
              <w:rPr>
                <w:rFonts w:ascii="Bookman Old Style" w:hAnsi="Bookman Old Style" w:cs="Calibri"/>
                <w:sz w:val="12"/>
                <w:szCs w:val="12"/>
              </w:rPr>
            </w:pP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20.000.000</w:t>
            </w:r>
          </w:p>
          <w:p w:rsidR="00260E8B" w:rsidRPr="00274B43" w:rsidRDefault="00260E8B" w:rsidP="00071F36">
            <w:pPr>
              <w:jc w:val="right"/>
              <w:rPr>
                <w:rFonts w:ascii="Bookman Old Style" w:hAnsi="Bookman Old Style" w:cs="Calibri"/>
                <w:sz w:val="12"/>
                <w:szCs w:val="12"/>
              </w:rPr>
            </w:pP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2 dokumen</w:t>
            </w:r>
          </w:p>
          <w:p w:rsidR="00260E8B" w:rsidRPr="00274B43" w:rsidRDefault="00260E8B" w:rsidP="00071F36">
            <w:pPr>
              <w:jc w:val="center"/>
              <w:rPr>
                <w:rFonts w:ascii="Bookman Old Style" w:hAnsi="Bookman Old Style" w:cs="Calibri"/>
                <w:sz w:val="12"/>
                <w:szCs w:val="12"/>
              </w:rPr>
            </w:pP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20.000.000</w:t>
            </w:r>
          </w:p>
          <w:p w:rsidR="00260E8B" w:rsidRPr="00274B43" w:rsidRDefault="00260E8B" w:rsidP="00071F36">
            <w:pPr>
              <w:jc w:val="right"/>
              <w:rPr>
                <w:rFonts w:ascii="Bookman Old Style" w:hAnsi="Bookman Old Style" w:cs="Calibri"/>
                <w:sz w:val="12"/>
                <w:szCs w:val="12"/>
              </w:rPr>
            </w:pPr>
          </w:p>
        </w:tc>
        <w:tc>
          <w:tcPr>
            <w:tcW w:w="267" w:type="pct"/>
          </w:tcPr>
          <w:p w:rsidR="00260E8B" w:rsidRPr="00274B43" w:rsidRDefault="00260E8B"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260E8B" w:rsidRPr="00274B43" w:rsidRDefault="00260E8B" w:rsidP="007C7940">
            <w:pPr>
              <w:jc w:val="center"/>
              <w:rPr>
                <w:rFonts w:ascii="Bookman Old Style" w:hAnsi="Bookman Old Style"/>
                <w:bCs/>
                <w:sz w:val="12"/>
                <w:szCs w:val="12"/>
              </w:rPr>
            </w:pPr>
            <w:r>
              <w:rPr>
                <w:rFonts w:ascii="Bookman Old Style" w:hAnsi="Bookman Old Style"/>
                <w:bCs/>
                <w:sz w:val="12"/>
                <w:szCs w:val="12"/>
              </w:rPr>
              <w:t>Dinkopindag</w:t>
            </w:r>
          </w:p>
        </w:tc>
      </w:tr>
      <w:tr w:rsidR="00260E8B" w:rsidRPr="00274B43" w:rsidTr="00A9658A">
        <w:trPr>
          <w:trHeight w:val="365"/>
        </w:trPr>
        <w:tc>
          <w:tcPr>
            <w:tcW w:w="231" w:type="pct"/>
            <w:tcBorders>
              <w:top w:val="nil"/>
              <w:bottom w:val="nil"/>
            </w:tcBorders>
            <w:vAlign w:val="center"/>
          </w:tcPr>
          <w:p w:rsidR="00260E8B" w:rsidRPr="00274B43" w:rsidRDefault="00260E8B" w:rsidP="00071F36">
            <w:pPr>
              <w:rPr>
                <w:rFonts w:ascii="Bookman Old Style" w:hAnsi="Bookman Old Style"/>
                <w:bCs/>
                <w:sz w:val="12"/>
                <w:szCs w:val="12"/>
              </w:rPr>
            </w:pPr>
          </w:p>
        </w:tc>
        <w:tc>
          <w:tcPr>
            <w:tcW w:w="265" w:type="pct"/>
            <w:tcBorders>
              <w:top w:val="nil"/>
              <w:bottom w:val="nil"/>
            </w:tcBorders>
            <w:vAlign w:val="center"/>
          </w:tcPr>
          <w:p w:rsidR="00260E8B" w:rsidRPr="00274B43" w:rsidRDefault="00260E8B" w:rsidP="00071F36">
            <w:pPr>
              <w:rPr>
                <w:rFonts w:ascii="Bookman Old Style" w:hAnsi="Bookman Old Style"/>
                <w:bCs/>
                <w:sz w:val="12"/>
                <w:szCs w:val="12"/>
              </w:rPr>
            </w:pPr>
          </w:p>
        </w:tc>
        <w:tc>
          <w:tcPr>
            <w:tcW w:w="103" w:type="pct"/>
            <w:vAlign w:val="center"/>
          </w:tcPr>
          <w:p w:rsidR="00260E8B" w:rsidRPr="00274B43" w:rsidRDefault="00260E8B" w:rsidP="00071F36">
            <w:pPr>
              <w:rPr>
                <w:rFonts w:ascii="Bookman Old Style" w:hAnsi="Bookman Old Style"/>
                <w:bCs/>
                <w:sz w:val="12"/>
                <w:szCs w:val="12"/>
              </w:rPr>
            </w:pPr>
          </w:p>
        </w:tc>
        <w:tc>
          <w:tcPr>
            <w:tcW w:w="392"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Penyusunan/ reviu standar pelayanan</w:t>
            </w:r>
          </w:p>
        </w:tc>
        <w:tc>
          <w:tcPr>
            <w:tcW w:w="313"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dokumen standar pelayanan</w:t>
            </w:r>
          </w:p>
        </w:tc>
        <w:tc>
          <w:tcPr>
            <w:tcW w:w="132" w:type="pct"/>
          </w:tcPr>
          <w:p w:rsidR="00260E8B" w:rsidRPr="00274B43" w:rsidRDefault="00260E8B" w:rsidP="00260E8B">
            <w:pPr>
              <w:jc w:val="center"/>
              <w:rPr>
                <w:rFonts w:ascii="Bookman Old Style" w:hAnsi="Bookman Old Style"/>
                <w:bCs/>
                <w:sz w:val="12"/>
                <w:szCs w:val="12"/>
              </w:rPr>
            </w:pPr>
            <w:r>
              <w:rPr>
                <w:rFonts w:ascii="Bookman Old Style" w:hAnsi="Bookman Old Style"/>
                <w:bCs/>
                <w:sz w:val="12"/>
                <w:szCs w:val="12"/>
              </w:rPr>
              <w:t>1 dok</w:t>
            </w:r>
          </w:p>
        </w:tc>
        <w:tc>
          <w:tcPr>
            <w:tcW w:w="122" w:type="pct"/>
          </w:tcPr>
          <w:p w:rsidR="00260E8B" w:rsidRPr="00274B43" w:rsidRDefault="00260E8B" w:rsidP="00260E8B">
            <w:pPr>
              <w:jc w:val="center"/>
              <w:rPr>
                <w:rFonts w:ascii="Bookman Old Style" w:hAnsi="Bookman Old Style"/>
                <w:bCs/>
                <w:sz w:val="12"/>
                <w:szCs w:val="12"/>
              </w:rPr>
            </w:pPr>
            <w:r>
              <w:rPr>
                <w:rFonts w:ascii="Bookman Old Style" w:hAnsi="Bookman Old Style"/>
                <w:bCs/>
                <w:sz w:val="12"/>
                <w:szCs w:val="12"/>
              </w:rPr>
              <w:t>2 dok</w:t>
            </w:r>
          </w:p>
        </w:tc>
        <w:tc>
          <w:tcPr>
            <w:tcW w:w="174" w:type="pct"/>
          </w:tcPr>
          <w:p w:rsidR="00260E8B" w:rsidRPr="00274B43" w:rsidRDefault="00260E8B" w:rsidP="00260E8B">
            <w:pPr>
              <w:jc w:val="center"/>
              <w:rPr>
                <w:rFonts w:ascii="Bookman Old Style" w:hAnsi="Bookman Old Style"/>
                <w:bCs/>
                <w:sz w:val="12"/>
                <w:szCs w:val="12"/>
              </w:rPr>
            </w:pPr>
            <w:r>
              <w:rPr>
                <w:rFonts w:ascii="Bookman Old Style" w:hAnsi="Bookman Old Style"/>
                <w:bCs/>
                <w:sz w:val="12"/>
                <w:szCs w:val="12"/>
              </w:rPr>
              <w:t>5 dok</w:t>
            </w:r>
          </w:p>
        </w:tc>
        <w:tc>
          <w:tcPr>
            <w:tcW w:w="306" w:type="pct"/>
          </w:tcPr>
          <w:p w:rsidR="00260E8B" w:rsidRPr="00274B43" w:rsidRDefault="00251E73" w:rsidP="00260E8B">
            <w:pPr>
              <w:jc w:val="right"/>
              <w:rPr>
                <w:rFonts w:ascii="Bookman Old Style" w:hAnsi="Bookman Old Style"/>
                <w:bCs/>
                <w:sz w:val="12"/>
                <w:szCs w:val="12"/>
              </w:rPr>
            </w:pPr>
            <w:r>
              <w:rPr>
                <w:rFonts w:ascii="Bookman Old Style" w:hAnsi="Bookman Old Style"/>
                <w:bCs/>
                <w:sz w:val="12"/>
                <w:szCs w:val="12"/>
              </w:rPr>
              <w:t>48.162.500</w:t>
            </w:r>
          </w:p>
        </w:tc>
        <w:tc>
          <w:tcPr>
            <w:tcW w:w="174" w:type="pct"/>
          </w:tcPr>
          <w:p w:rsidR="00260E8B" w:rsidRPr="00274B43" w:rsidRDefault="006D546C" w:rsidP="006D546C">
            <w:pPr>
              <w:jc w:val="center"/>
              <w:rPr>
                <w:rFonts w:ascii="Bookman Old Style" w:hAnsi="Bookman Old Style" w:cs="Calibri"/>
                <w:sz w:val="12"/>
                <w:szCs w:val="12"/>
              </w:rPr>
            </w:pPr>
            <w:r>
              <w:rPr>
                <w:rFonts w:ascii="Bookman Old Style" w:hAnsi="Bookman Old Style" w:cs="Calibri"/>
                <w:sz w:val="12"/>
                <w:szCs w:val="12"/>
              </w:rPr>
              <w:t>2 dokumen</w:t>
            </w:r>
          </w:p>
        </w:tc>
        <w:tc>
          <w:tcPr>
            <w:tcW w:w="306"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25.000.000</w:t>
            </w:r>
          </w:p>
          <w:p w:rsidR="00260E8B" w:rsidRPr="00274B43" w:rsidRDefault="00260E8B" w:rsidP="00071F36">
            <w:pPr>
              <w:jc w:val="right"/>
              <w:rPr>
                <w:rFonts w:ascii="Bookman Old Style" w:hAnsi="Bookman Old Style" w:cs="Calibri"/>
                <w:sz w:val="12"/>
                <w:szCs w:val="12"/>
              </w:rPr>
            </w:pPr>
          </w:p>
        </w:tc>
        <w:tc>
          <w:tcPr>
            <w:tcW w:w="175" w:type="pct"/>
          </w:tcPr>
          <w:p w:rsidR="00260E8B" w:rsidRPr="00274B43" w:rsidRDefault="006D546C" w:rsidP="006D546C">
            <w:pPr>
              <w:jc w:val="center"/>
              <w:rPr>
                <w:rFonts w:ascii="Bookman Old Style" w:hAnsi="Bookman Old Style" w:cs="Calibri"/>
                <w:sz w:val="12"/>
                <w:szCs w:val="12"/>
              </w:rPr>
            </w:pPr>
            <w:r>
              <w:rPr>
                <w:rFonts w:ascii="Bookman Old Style" w:hAnsi="Bookman Old Style" w:cs="Calibri"/>
                <w:sz w:val="12"/>
                <w:szCs w:val="12"/>
              </w:rPr>
              <w:t>2 dokumen</w:t>
            </w:r>
          </w:p>
        </w:tc>
        <w:tc>
          <w:tcPr>
            <w:tcW w:w="303"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25.000.000</w:t>
            </w:r>
          </w:p>
          <w:p w:rsidR="00260E8B" w:rsidRPr="00274B43" w:rsidRDefault="00260E8B" w:rsidP="006D546C">
            <w:pPr>
              <w:jc w:val="center"/>
              <w:rPr>
                <w:rFonts w:ascii="Bookman Old Style" w:hAnsi="Bookman Old Style" w:cs="Calibri"/>
                <w:sz w:val="12"/>
                <w:szCs w:val="12"/>
              </w:rPr>
            </w:pPr>
          </w:p>
        </w:tc>
        <w:tc>
          <w:tcPr>
            <w:tcW w:w="175" w:type="pct"/>
          </w:tcPr>
          <w:p w:rsidR="00260E8B" w:rsidRPr="00274B43" w:rsidRDefault="006D546C" w:rsidP="006D546C">
            <w:pPr>
              <w:jc w:val="center"/>
              <w:rPr>
                <w:rFonts w:ascii="Bookman Old Style" w:hAnsi="Bookman Old Style" w:cs="Calibri"/>
                <w:sz w:val="12"/>
                <w:szCs w:val="12"/>
              </w:rPr>
            </w:pPr>
            <w:r>
              <w:rPr>
                <w:rFonts w:ascii="Bookman Old Style" w:hAnsi="Bookman Old Style" w:cs="Calibri"/>
                <w:sz w:val="12"/>
                <w:szCs w:val="12"/>
              </w:rPr>
              <w:t>2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25.000.000</w:t>
            </w:r>
          </w:p>
          <w:p w:rsidR="00260E8B" w:rsidRPr="00274B43" w:rsidRDefault="00260E8B" w:rsidP="00071F36">
            <w:pPr>
              <w:jc w:val="right"/>
              <w:rPr>
                <w:rFonts w:ascii="Bookman Old Style" w:hAnsi="Bookman Old Style" w:cs="Calibri"/>
                <w:sz w:val="12"/>
                <w:szCs w:val="12"/>
              </w:rPr>
            </w:pPr>
          </w:p>
        </w:tc>
        <w:tc>
          <w:tcPr>
            <w:tcW w:w="174" w:type="pct"/>
          </w:tcPr>
          <w:p w:rsidR="00260E8B" w:rsidRPr="00274B43" w:rsidRDefault="006D546C" w:rsidP="006D546C">
            <w:pPr>
              <w:jc w:val="center"/>
              <w:rPr>
                <w:rFonts w:ascii="Bookman Old Style" w:hAnsi="Bookman Old Style" w:cs="Calibri"/>
                <w:sz w:val="12"/>
                <w:szCs w:val="12"/>
              </w:rPr>
            </w:pPr>
            <w:r>
              <w:rPr>
                <w:rFonts w:ascii="Bookman Old Style" w:hAnsi="Bookman Old Style" w:cs="Calibri"/>
                <w:sz w:val="12"/>
                <w:szCs w:val="12"/>
              </w:rPr>
              <w:t>2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25.000.000</w:t>
            </w:r>
          </w:p>
          <w:p w:rsidR="00260E8B" w:rsidRPr="00274B43" w:rsidRDefault="00260E8B" w:rsidP="00071F36">
            <w:pPr>
              <w:jc w:val="right"/>
              <w:rPr>
                <w:rFonts w:ascii="Bookman Old Style" w:hAnsi="Bookman Old Style" w:cs="Calibri"/>
                <w:sz w:val="12"/>
                <w:szCs w:val="12"/>
              </w:rPr>
            </w:pPr>
          </w:p>
        </w:tc>
        <w:tc>
          <w:tcPr>
            <w:tcW w:w="174" w:type="pct"/>
          </w:tcPr>
          <w:p w:rsidR="00260E8B" w:rsidRPr="00274B43" w:rsidRDefault="006D546C" w:rsidP="006D546C">
            <w:pPr>
              <w:jc w:val="center"/>
              <w:rPr>
                <w:rFonts w:ascii="Bookman Old Style" w:hAnsi="Bookman Old Style" w:cs="Calibri"/>
                <w:sz w:val="12"/>
                <w:szCs w:val="12"/>
              </w:rPr>
            </w:pPr>
            <w:r>
              <w:rPr>
                <w:rFonts w:ascii="Bookman Old Style" w:hAnsi="Bookman Old Style" w:cs="Calibri"/>
                <w:sz w:val="12"/>
                <w:szCs w:val="12"/>
              </w:rPr>
              <w:t>2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25.000.000</w:t>
            </w:r>
          </w:p>
          <w:p w:rsidR="00260E8B" w:rsidRPr="00274B43" w:rsidRDefault="00260E8B" w:rsidP="00071F36">
            <w:pPr>
              <w:jc w:val="right"/>
              <w:rPr>
                <w:rFonts w:ascii="Bookman Old Style" w:hAnsi="Bookman Old Style" w:cs="Calibri"/>
                <w:sz w:val="12"/>
                <w:szCs w:val="12"/>
              </w:rPr>
            </w:pPr>
          </w:p>
        </w:tc>
        <w:tc>
          <w:tcPr>
            <w:tcW w:w="267" w:type="pct"/>
          </w:tcPr>
          <w:p w:rsidR="00260E8B" w:rsidRPr="00274B43" w:rsidRDefault="00260E8B"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260E8B" w:rsidRPr="00274B43" w:rsidRDefault="00260E8B" w:rsidP="007C7940">
            <w:pPr>
              <w:jc w:val="center"/>
              <w:rPr>
                <w:rFonts w:ascii="Bookman Old Style" w:hAnsi="Bookman Old Style"/>
                <w:bCs/>
                <w:sz w:val="12"/>
                <w:szCs w:val="12"/>
              </w:rPr>
            </w:pPr>
            <w:r>
              <w:rPr>
                <w:rFonts w:ascii="Bookman Old Style" w:hAnsi="Bookman Old Style"/>
                <w:bCs/>
                <w:sz w:val="12"/>
                <w:szCs w:val="12"/>
              </w:rPr>
              <w:t>Dinkopindag</w:t>
            </w:r>
          </w:p>
        </w:tc>
      </w:tr>
      <w:tr w:rsidR="00260E8B" w:rsidRPr="00274B43" w:rsidTr="00A9658A">
        <w:trPr>
          <w:trHeight w:val="365"/>
        </w:trPr>
        <w:tc>
          <w:tcPr>
            <w:tcW w:w="231" w:type="pct"/>
            <w:tcBorders>
              <w:top w:val="nil"/>
              <w:bottom w:val="nil"/>
            </w:tcBorders>
            <w:vAlign w:val="center"/>
          </w:tcPr>
          <w:p w:rsidR="00260E8B" w:rsidRPr="00274B43" w:rsidRDefault="00260E8B" w:rsidP="00071F36">
            <w:pPr>
              <w:rPr>
                <w:rFonts w:ascii="Bookman Old Style" w:hAnsi="Bookman Old Style"/>
                <w:bCs/>
                <w:sz w:val="12"/>
                <w:szCs w:val="12"/>
              </w:rPr>
            </w:pPr>
          </w:p>
        </w:tc>
        <w:tc>
          <w:tcPr>
            <w:tcW w:w="265" w:type="pct"/>
            <w:tcBorders>
              <w:top w:val="nil"/>
              <w:bottom w:val="nil"/>
            </w:tcBorders>
            <w:vAlign w:val="center"/>
          </w:tcPr>
          <w:p w:rsidR="00260E8B" w:rsidRPr="00274B43" w:rsidRDefault="00260E8B" w:rsidP="00071F36">
            <w:pPr>
              <w:rPr>
                <w:rFonts w:ascii="Bookman Old Style" w:hAnsi="Bookman Old Style"/>
                <w:bCs/>
                <w:sz w:val="12"/>
                <w:szCs w:val="12"/>
              </w:rPr>
            </w:pPr>
          </w:p>
        </w:tc>
        <w:tc>
          <w:tcPr>
            <w:tcW w:w="103" w:type="pct"/>
            <w:vAlign w:val="center"/>
          </w:tcPr>
          <w:p w:rsidR="00260E8B" w:rsidRPr="00274B43" w:rsidRDefault="00260E8B" w:rsidP="00071F36">
            <w:pPr>
              <w:rPr>
                <w:rFonts w:ascii="Bookman Old Style" w:hAnsi="Bookman Old Style"/>
                <w:bCs/>
                <w:sz w:val="12"/>
                <w:szCs w:val="12"/>
              </w:rPr>
            </w:pPr>
          </w:p>
        </w:tc>
        <w:tc>
          <w:tcPr>
            <w:tcW w:w="392"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Penyusunan RKA/PRKA dan DPA/DPPA</w:t>
            </w:r>
          </w:p>
        </w:tc>
        <w:tc>
          <w:tcPr>
            <w:tcW w:w="313"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dokumen RKA/PRKA dan DPA/DPPA</w:t>
            </w:r>
          </w:p>
        </w:tc>
        <w:tc>
          <w:tcPr>
            <w:tcW w:w="132" w:type="pct"/>
          </w:tcPr>
          <w:p w:rsidR="00260E8B" w:rsidRPr="00274B43" w:rsidRDefault="00251E73" w:rsidP="00260E8B">
            <w:pPr>
              <w:jc w:val="center"/>
              <w:rPr>
                <w:rFonts w:ascii="Bookman Old Style" w:hAnsi="Bookman Old Style"/>
                <w:bCs/>
                <w:sz w:val="12"/>
                <w:szCs w:val="12"/>
              </w:rPr>
            </w:pPr>
            <w:r>
              <w:rPr>
                <w:rFonts w:ascii="Bookman Old Style" w:hAnsi="Bookman Old Style"/>
                <w:bCs/>
                <w:sz w:val="12"/>
                <w:szCs w:val="12"/>
              </w:rPr>
              <w:t>4 dok</w:t>
            </w:r>
          </w:p>
        </w:tc>
        <w:tc>
          <w:tcPr>
            <w:tcW w:w="122" w:type="pct"/>
          </w:tcPr>
          <w:p w:rsidR="00260E8B" w:rsidRPr="00274B43" w:rsidRDefault="00251E73" w:rsidP="00260E8B">
            <w:pPr>
              <w:jc w:val="center"/>
              <w:rPr>
                <w:rFonts w:ascii="Bookman Old Style" w:hAnsi="Bookman Old Style"/>
                <w:bCs/>
                <w:sz w:val="12"/>
                <w:szCs w:val="12"/>
              </w:rPr>
            </w:pPr>
            <w:r>
              <w:rPr>
                <w:rFonts w:ascii="Bookman Old Style" w:hAnsi="Bookman Old Style"/>
                <w:bCs/>
                <w:sz w:val="12"/>
                <w:szCs w:val="12"/>
              </w:rPr>
              <w:t>4 dok</w:t>
            </w:r>
          </w:p>
        </w:tc>
        <w:tc>
          <w:tcPr>
            <w:tcW w:w="174" w:type="pct"/>
          </w:tcPr>
          <w:p w:rsidR="00260E8B" w:rsidRPr="00274B43" w:rsidRDefault="00251E73" w:rsidP="00260E8B">
            <w:pPr>
              <w:jc w:val="center"/>
              <w:rPr>
                <w:rFonts w:ascii="Bookman Old Style" w:hAnsi="Bookman Old Style"/>
                <w:bCs/>
                <w:sz w:val="12"/>
                <w:szCs w:val="12"/>
              </w:rPr>
            </w:pPr>
            <w:r>
              <w:rPr>
                <w:rFonts w:ascii="Bookman Old Style" w:hAnsi="Bookman Old Style"/>
                <w:bCs/>
                <w:sz w:val="12"/>
                <w:szCs w:val="12"/>
              </w:rPr>
              <w:t>12 dok</w:t>
            </w:r>
          </w:p>
        </w:tc>
        <w:tc>
          <w:tcPr>
            <w:tcW w:w="306" w:type="pct"/>
          </w:tcPr>
          <w:p w:rsidR="00260E8B" w:rsidRPr="00274B43" w:rsidRDefault="00251E73" w:rsidP="00260E8B">
            <w:pPr>
              <w:jc w:val="right"/>
              <w:rPr>
                <w:rFonts w:ascii="Bookman Old Style" w:hAnsi="Bookman Old Style"/>
                <w:bCs/>
                <w:sz w:val="12"/>
                <w:szCs w:val="12"/>
              </w:rPr>
            </w:pPr>
            <w:r>
              <w:rPr>
                <w:rFonts w:ascii="Bookman Old Style" w:hAnsi="Bookman Old Style"/>
                <w:bCs/>
                <w:sz w:val="12"/>
                <w:szCs w:val="12"/>
              </w:rPr>
              <w:t>52.000.000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eastAsia="Times New Roman" w:hAnsi="Bookman Old Style"/>
                <w:sz w:val="12"/>
                <w:szCs w:val="12"/>
              </w:rPr>
              <w:t>4 dokumen</w:t>
            </w:r>
          </w:p>
        </w:tc>
        <w:tc>
          <w:tcPr>
            <w:tcW w:w="306"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15.000.000</w:t>
            </w:r>
          </w:p>
        </w:tc>
        <w:tc>
          <w:tcPr>
            <w:tcW w:w="175" w:type="pct"/>
          </w:tcPr>
          <w:p w:rsidR="00260E8B" w:rsidRPr="00274B43" w:rsidRDefault="00260E8B" w:rsidP="00071F36">
            <w:pPr>
              <w:jc w:val="center"/>
              <w:rPr>
                <w:rFonts w:ascii="Bookman Old Style" w:hAnsi="Bookman Old Style" w:cs="Calibri"/>
                <w:sz w:val="12"/>
                <w:szCs w:val="12"/>
              </w:rPr>
            </w:pPr>
            <w:r w:rsidRPr="00274B43">
              <w:rPr>
                <w:rFonts w:ascii="Bookman Old Style" w:eastAsia="Times New Roman" w:hAnsi="Bookman Old Style"/>
                <w:sz w:val="12"/>
                <w:szCs w:val="12"/>
              </w:rPr>
              <w:t>4 dokumen</w:t>
            </w:r>
          </w:p>
        </w:tc>
        <w:tc>
          <w:tcPr>
            <w:tcW w:w="303"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15.000.000</w:t>
            </w:r>
          </w:p>
        </w:tc>
        <w:tc>
          <w:tcPr>
            <w:tcW w:w="175" w:type="pct"/>
          </w:tcPr>
          <w:p w:rsidR="00260E8B" w:rsidRPr="00274B43" w:rsidRDefault="00260E8B" w:rsidP="00071F36">
            <w:pPr>
              <w:jc w:val="center"/>
              <w:rPr>
                <w:rFonts w:ascii="Bookman Old Style" w:hAnsi="Bookman Old Style" w:cs="Calibri"/>
                <w:sz w:val="12"/>
                <w:szCs w:val="12"/>
              </w:rPr>
            </w:pPr>
            <w:r w:rsidRPr="00274B43">
              <w:rPr>
                <w:rFonts w:ascii="Bookman Old Style" w:eastAsia="Times New Roman" w:hAnsi="Bookman Old Style"/>
                <w:sz w:val="12"/>
                <w:szCs w:val="12"/>
              </w:rPr>
              <w:t>4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15.000.000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eastAsia="Times New Roman" w:hAnsi="Bookman Old Style"/>
                <w:sz w:val="12"/>
                <w:szCs w:val="12"/>
              </w:rPr>
              <w:t>4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15.000.000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eastAsia="Times New Roman" w:hAnsi="Bookman Old Style"/>
                <w:sz w:val="12"/>
                <w:szCs w:val="12"/>
              </w:rPr>
              <w:t>4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15.000.000</w:t>
            </w:r>
          </w:p>
        </w:tc>
        <w:tc>
          <w:tcPr>
            <w:tcW w:w="267" w:type="pct"/>
          </w:tcPr>
          <w:p w:rsidR="00260E8B" w:rsidRPr="00274B43" w:rsidRDefault="00260E8B"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260E8B" w:rsidRPr="00274B43" w:rsidRDefault="00260E8B" w:rsidP="007C7940">
            <w:pPr>
              <w:jc w:val="center"/>
              <w:rPr>
                <w:rFonts w:ascii="Bookman Old Style" w:hAnsi="Bookman Old Style"/>
                <w:bCs/>
                <w:sz w:val="12"/>
                <w:szCs w:val="12"/>
              </w:rPr>
            </w:pPr>
            <w:r>
              <w:rPr>
                <w:rFonts w:ascii="Bookman Old Style" w:hAnsi="Bookman Old Style"/>
                <w:bCs/>
                <w:sz w:val="12"/>
                <w:szCs w:val="12"/>
              </w:rPr>
              <w:t>Dinkopindag</w:t>
            </w:r>
          </w:p>
        </w:tc>
      </w:tr>
      <w:tr w:rsidR="00260E8B" w:rsidRPr="00274B43" w:rsidTr="008C56E8">
        <w:trPr>
          <w:trHeight w:val="365"/>
        </w:trPr>
        <w:tc>
          <w:tcPr>
            <w:tcW w:w="231" w:type="pct"/>
            <w:tcBorders>
              <w:top w:val="nil"/>
              <w:bottom w:val="nil"/>
            </w:tcBorders>
            <w:vAlign w:val="center"/>
          </w:tcPr>
          <w:p w:rsidR="00260E8B" w:rsidRPr="00274B43" w:rsidRDefault="00260E8B" w:rsidP="00071F36">
            <w:pPr>
              <w:rPr>
                <w:rFonts w:ascii="Bookman Old Style" w:hAnsi="Bookman Old Style"/>
                <w:bCs/>
                <w:sz w:val="12"/>
                <w:szCs w:val="12"/>
              </w:rPr>
            </w:pPr>
          </w:p>
        </w:tc>
        <w:tc>
          <w:tcPr>
            <w:tcW w:w="265" w:type="pct"/>
            <w:tcBorders>
              <w:top w:val="nil"/>
              <w:bottom w:val="nil"/>
            </w:tcBorders>
            <w:vAlign w:val="center"/>
          </w:tcPr>
          <w:p w:rsidR="00260E8B" w:rsidRPr="00274B43" w:rsidRDefault="00260E8B" w:rsidP="00071F36">
            <w:pPr>
              <w:rPr>
                <w:rFonts w:ascii="Bookman Old Style" w:hAnsi="Bookman Old Style"/>
                <w:bCs/>
                <w:sz w:val="12"/>
                <w:szCs w:val="12"/>
              </w:rPr>
            </w:pPr>
          </w:p>
        </w:tc>
        <w:tc>
          <w:tcPr>
            <w:tcW w:w="103" w:type="pct"/>
            <w:vAlign w:val="center"/>
          </w:tcPr>
          <w:p w:rsidR="00260E8B" w:rsidRPr="00274B43" w:rsidRDefault="00260E8B" w:rsidP="00071F36">
            <w:pPr>
              <w:rPr>
                <w:rFonts w:ascii="Bookman Old Style" w:hAnsi="Bookman Old Style"/>
                <w:bCs/>
                <w:sz w:val="12"/>
                <w:szCs w:val="12"/>
              </w:rPr>
            </w:pPr>
          </w:p>
        </w:tc>
        <w:tc>
          <w:tcPr>
            <w:tcW w:w="392"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Penyusunan/ reviu Renstra</w:t>
            </w:r>
          </w:p>
        </w:tc>
        <w:tc>
          <w:tcPr>
            <w:tcW w:w="313"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dokumen Renstra</w:t>
            </w:r>
          </w:p>
        </w:tc>
        <w:tc>
          <w:tcPr>
            <w:tcW w:w="132" w:type="pct"/>
          </w:tcPr>
          <w:p w:rsidR="00260E8B" w:rsidRPr="00274B43" w:rsidRDefault="00251E73" w:rsidP="00260E8B">
            <w:pPr>
              <w:jc w:val="center"/>
              <w:rPr>
                <w:rFonts w:ascii="Bookman Old Style" w:hAnsi="Bookman Old Style"/>
                <w:bCs/>
                <w:sz w:val="12"/>
                <w:szCs w:val="12"/>
              </w:rPr>
            </w:pPr>
            <w:r>
              <w:rPr>
                <w:rFonts w:ascii="Bookman Old Style" w:hAnsi="Bookman Old Style"/>
                <w:bCs/>
                <w:sz w:val="12"/>
                <w:szCs w:val="12"/>
              </w:rPr>
              <w:t>0 dok</w:t>
            </w:r>
          </w:p>
        </w:tc>
        <w:tc>
          <w:tcPr>
            <w:tcW w:w="122" w:type="pct"/>
          </w:tcPr>
          <w:p w:rsidR="00260E8B" w:rsidRPr="00274B43" w:rsidRDefault="00251E73" w:rsidP="00260E8B">
            <w:pPr>
              <w:jc w:val="center"/>
              <w:rPr>
                <w:rFonts w:ascii="Bookman Old Style" w:hAnsi="Bookman Old Style"/>
                <w:bCs/>
                <w:sz w:val="12"/>
                <w:szCs w:val="12"/>
              </w:rPr>
            </w:pPr>
            <w:r>
              <w:rPr>
                <w:rFonts w:ascii="Bookman Old Style" w:hAnsi="Bookman Old Style"/>
                <w:bCs/>
                <w:sz w:val="12"/>
                <w:szCs w:val="12"/>
              </w:rPr>
              <w:t>1 dok</w:t>
            </w:r>
          </w:p>
        </w:tc>
        <w:tc>
          <w:tcPr>
            <w:tcW w:w="174" w:type="pct"/>
          </w:tcPr>
          <w:p w:rsidR="00260E8B" w:rsidRPr="00274B43" w:rsidRDefault="00251E73" w:rsidP="00260E8B">
            <w:pPr>
              <w:jc w:val="center"/>
              <w:rPr>
                <w:rFonts w:ascii="Bookman Old Style" w:hAnsi="Bookman Old Style"/>
                <w:bCs/>
                <w:sz w:val="12"/>
                <w:szCs w:val="12"/>
              </w:rPr>
            </w:pPr>
            <w:r>
              <w:rPr>
                <w:rFonts w:ascii="Bookman Old Style" w:hAnsi="Bookman Old Style"/>
                <w:bCs/>
                <w:sz w:val="12"/>
                <w:szCs w:val="12"/>
              </w:rPr>
              <w:t>1 dok</w:t>
            </w:r>
          </w:p>
        </w:tc>
        <w:tc>
          <w:tcPr>
            <w:tcW w:w="306" w:type="pct"/>
          </w:tcPr>
          <w:p w:rsidR="00260E8B" w:rsidRPr="00274B43" w:rsidRDefault="00251E73" w:rsidP="00260E8B">
            <w:pPr>
              <w:jc w:val="right"/>
              <w:rPr>
                <w:rFonts w:ascii="Bookman Old Style" w:hAnsi="Bookman Old Style"/>
                <w:bCs/>
                <w:sz w:val="12"/>
                <w:szCs w:val="12"/>
              </w:rPr>
            </w:pPr>
            <w:r>
              <w:rPr>
                <w:rFonts w:ascii="Bookman Old Style" w:hAnsi="Bookman Old Style"/>
                <w:bCs/>
                <w:sz w:val="12"/>
                <w:szCs w:val="12"/>
              </w:rPr>
              <w:t>175.000.000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6"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75.000.000</w:t>
            </w:r>
          </w:p>
        </w:tc>
        <w:tc>
          <w:tcPr>
            <w:tcW w:w="175"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3"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75.000.000</w:t>
            </w:r>
          </w:p>
        </w:tc>
        <w:tc>
          <w:tcPr>
            <w:tcW w:w="175"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75.000.000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75.000.000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75.000.000</w:t>
            </w:r>
          </w:p>
        </w:tc>
        <w:tc>
          <w:tcPr>
            <w:tcW w:w="267" w:type="pct"/>
          </w:tcPr>
          <w:p w:rsidR="00260E8B" w:rsidRPr="00274B43" w:rsidRDefault="00260E8B"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260E8B" w:rsidRPr="00274B43" w:rsidRDefault="00260E8B" w:rsidP="007C7940">
            <w:pPr>
              <w:jc w:val="center"/>
              <w:rPr>
                <w:rFonts w:ascii="Bookman Old Style" w:hAnsi="Bookman Old Style"/>
                <w:bCs/>
                <w:sz w:val="12"/>
                <w:szCs w:val="12"/>
              </w:rPr>
            </w:pPr>
            <w:r>
              <w:rPr>
                <w:rFonts w:ascii="Bookman Old Style" w:hAnsi="Bookman Old Style"/>
                <w:bCs/>
                <w:sz w:val="12"/>
                <w:szCs w:val="12"/>
              </w:rPr>
              <w:t>Dinkopindag</w:t>
            </w:r>
          </w:p>
        </w:tc>
      </w:tr>
      <w:tr w:rsidR="00260E8B" w:rsidRPr="00274B43" w:rsidTr="008C56E8">
        <w:trPr>
          <w:trHeight w:val="365"/>
        </w:trPr>
        <w:tc>
          <w:tcPr>
            <w:tcW w:w="231" w:type="pct"/>
            <w:tcBorders>
              <w:top w:val="nil"/>
              <w:bottom w:val="nil"/>
            </w:tcBorders>
            <w:vAlign w:val="center"/>
          </w:tcPr>
          <w:p w:rsidR="00260E8B" w:rsidRPr="00274B43" w:rsidRDefault="00260E8B" w:rsidP="00071F36">
            <w:pPr>
              <w:rPr>
                <w:rFonts w:ascii="Bookman Old Style" w:hAnsi="Bookman Old Style"/>
                <w:bCs/>
                <w:sz w:val="12"/>
                <w:szCs w:val="12"/>
              </w:rPr>
            </w:pPr>
          </w:p>
        </w:tc>
        <w:tc>
          <w:tcPr>
            <w:tcW w:w="265" w:type="pct"/>
            <w:tcBorders>
              <w:top w:val="nil"/>
              <w:bottom w:val="nil"/>
            </w:tcBorders>
            <w:vAlign w:val="center"/>
          </w:tcPr>
          <w:p w:rsidR="00260E8B" w:rsidRPr="00274B43" w:rsidRDefault="00260E8B" w:rsidP="00071F36">
            <w:pPr>
              <w:rPr>
                <w:rFonts w:ascii="Bookman Old Style" w:hAnsi="Bookman Old Style"/>
                <w:bCs/>
                <w:sz w:val="12"/>
                <w:szCs w:val="12"/>
              </w:rPr>
            </w:pPr>
          </w:p>
        </w:tc>
        <w:tc>
          <w:tcPr>
            <w:tcW w:w="103" w:type="pct"/>
            <w:vAlign w:val="center"/>
          </w:tcPr>
          <w:p w:rsidR="00260E8B" w:rsidRPr="00274B43" w:rsidRDefault="00260E8B" w:rsidP="00071F36">
            <w:pPr>
              <w:rPr>
                <w:rFonts w:ascii="Bookman Old Style" w:hAnsi="Bookman Old Style"/>
                <w:bCs/>
                <w:sz w:val="12"/>
                <w:szCs w:val="12"/>
              </w:rPr>
            </w:pPr>
          </w:p>
        </w:tc>
        <w:tc>
          <w:tcPr>
            <w:tcW w:w="392"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Penyusunan Renja/RKT</w:t>
            </w:r>
          </w:p>
        </w:tc>
        <w:tc>
          <w:tcPr>
            <w:tcW w:w="313"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dokumen renja/RKT</w:t>
            </w:r>
          </w:p>
        </w:tc>
        <w:tc>
          <w:tcPr>
            <w:tcW w:w="132" w:type="pct"/>
          </w:tcPr>
          <w:p w:rsidR="00260E8B" w:rsidRPr="00274B43" w:rsidRDefault="00251E73" w:rsidP="00260E8B">
            <w:pPr>
              <w:jc w:val="center"/>
              <w:rPr>
                <w:rFonts w:ascii="Bookman Old Style" w:hAnsi="Bookman Old Style"/>
                <w:bCs/>
                <w:sz w:val="12"/>
                <w:szCs w:val="12"/>
              </w:rPr>
            </w:pPr>
            <w:r>
              <w:rPr>
                <w:rFonts w:ascii="Bookman Old Style" w:hAnsi="Bookman Old Style"/>
                <w:bCs/>
                <w:sz w:val="12"/>
                <w:szCs w:val="12"/>
              </w:rPr>
              <w:t>0 dok</w:t>
            </w:r>
          </w:p>
        </w:tc>
        <w:tc>
          <w:tcPr>
            <w:tcW w:w="122" w:type="pct"/>
          </w:tcPr>
          <w:p w:rsidR="00260E8B" w:rsidRPr="00274B43" w:rsidRDefault="00251E73" w:rsidP="00260E8B">
            <w:pPr>
              <w:jc w:val="center"/>
              <w:rPr>
                <w:rFonts w:ascii="Bookman Old Style" w:hAnsi="Bookman Old Style"/>
                <w:bCs/>
                <w:sz w:val="12"/>
                <w:szCs w:val="12"/>
              </w:rPr>
            </w:pPr>
            <w:r>
              <w:rPr>
                <w:rFonts w:ascii="Bookman Old Style" w:hAnsi="Bookman Old Style"/>
                <w:bCs/>
                <w:sz w:val="12"/>
                <w:szCs w:val="12"/>
              </w:rPr>
              <w:t>1 dok</w:t>
            </w:r>
          </w:p>
        </w:tc>
        <w:tc>
          <w:tcPr>
            <w:tcW w:w="174" w:type="pct"/>
          </w:tcPr>
          <w:p w:rsidR="00260E8B" w:rsidRPr="00274B43" w:rsidRDefault="00251E73" w:rsidP="00260E8B">
            <w:pPr>
              <w:jc w:val="center"/>
              <w:rPr>
                <w:rFonts w:ascii="Bookman Old Style" w:hAnsi="Bookman Old Style"/>
                <w:bCs/>
                <w:sz w:val="12"/>
                <w:szCs w:val="12"/>
              </w:rPr>
            </w:pPr>
            <w:r>
              <w:rPr>
                <w:rFonts w:ascii="Bookman Old Style" w:hAnsi="Bookman Old Style"/>
                <w:bCs/>
                <w:sz w:val="12"/>
                <w:szCs w:val="12"/>
              </w:rPr>
              <w:t>4 dok</w:t>
            </w:r>
          </w:p>
        </w:tc>
        <w:tc>
          <w:tcPr>
            <w:tcW w:w="306" w:type="pct"/>
          </w:tcPr>
          <w:p w:rsidR="00260E8B" w:rsidRPr="00274B43" w:rsidRDefault="00251E73" w:rsidP="00260E8B">
            <w:pPr>
              <w:jc w:val="right"/>
              <w:rPr>
                <w:rFonts w:ascii="Bookman Old Style" w:hAnsi="Bookman Old Style"/>
                <w:bCs/>
                <w:sz w:val="12"/>
                <w:szCs w:val="12"/>
              </w:rPr>
            </w:pPr>
            <w:r>
              <w:rPr>
                <w:rFonts w:ascii="Bookman Old Style" w:hAnsi="Bookman Old Style"/>
                <w:bCs/>
                <w:sz w:val="12"/>
                <w:szCs w:val="12"/>
              </w:rPr>
              <w:t>195.000.000</w:t>
            </w:r>
          </w:p>
        </w:tc>
        <w:tc>
          <w:tcPr>
            <w:tcW w:w="174" w:type="pct"/>
          </w:tcPr>
          <w:p w:rsidR="00260E8B" w:rsidRPr="00274B43" w:rsidRDefault="00260E8B" w:rsidP="00071F36">
            <w:pPr>
              <w:jc w:val="center"/>
            </w:pPr>
            <w:r w:rsidRPr="00274B43">
              <w:rPr>
                <w:rFonts w:ascii="Bookman Old Style" w:hAnsi="Bookman Old Style" w:cs="Calibri"/>
                <w:sz w:val="12"/>
                <w:szCs w:val="12"/>
              </w:rPr>
              <w:t>1 dokumen</w:t>
            </w:r>
          </w:p>
        </w:tc>
        <w:tc>
          <w:tcPr>
            <w:tcW w:w="306"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75.000.000</w:t>
            </w:r>
          </w:p>
        </w:tc>
        <w:tc>
          <w:tcPr>
            <w:tcW w:w="175" w:type="pct"/>
          </w:tcPr>
          <w:p w:rsidR="00260E8B" w:rsidRPr="00274B43" w:rsidRDefault="00260E8B" w:rsidP="00071F36">
            <w:pPr>
              <w:jc w:val="center"/>
            </w:pPr>
            <w:r w:rsidRPr="00274B43">
              <w:rPr>
                <w:rFonts w:ascii="Bookman Old Style" w:hAnsi="Bookman Old Style" w:cs="Calibri"/>
                <w:sz w:val="12"/>
                <w:szCs w:val="12"/>
              </w:rPr>
              <w:t>1 dokumen</w:t>
            </w:r>
          </w:p>
        </w:tc>
        <w:tc>
          <w:tcPr>
            <w:tcW w:w="303"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75.000.000</w:t>
            </w:r>
          </w:p>
        </w:tc>
        <w:tc>
          <w:tcPr>
            <w:tcW w:w="175" w:type="pct"/>
          </w:tcPr>
          <w:p w:rsidR="00260E8B" w:rsidRPr="00274B43" w:rsidRDefault="00260E8B" w:rsidP="00071F36">
            <w:pPr>
              <w:jc w:val="center"/>
            </w:pPr>
            <w:r w:rsidRPr="00274B43">
              <w:rPr>
                <w:rFonts w:ascii="Bookman Old Style" w:hAnsi="Bookman Old Style" w:cs="Calibri"/>
                <w:sz w:val="12"/>
                <w:szCs w:val="12"/>
              </w:rPr>
              <w:t>1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75.000.000</w:t>
            </w:r>
          </w:p>
        </w:tc>
        <w:tc>
          <w:tcPr>
            <w:tcW w:w="174" w:type="pct"/>
          </w:tcPr>
          <w:p w:rsidR="00260E8B" w:rsidRPr="00274B43" w:rsidRDefault="00260E8B" w:rsidP="00071F36">
            <w:pPr>
              <w:jc w:val="center"/>
            </w:pPr>
            <w:r w:rsidRPr="00274B43">
              <w:rPr>
                <w:rFonts w:ascii="Bookman Old Style" w:hAnsi="Bookman Old Style" w:cs="Calibri"/>
                <w:sz w:val="12"/>
                <w:szCs w:val="12"/>
              </w:rPr>
              <w:t>1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75.000.000</w:t>
            </w:r>
          </w:p>
        </w:tc>
        <w:tc>
          <w:tcPr>
            <w:tcW w:w="174" w:type="pct"/>
          </w:tcPr>
          <w:p w:rsidR="00260E8B" w:rsidRPr="00274B43" w:rsidRDefault="00260E8B" w:rsidP="00071F36">
            <w:pPr>
              <w:jc w:val="center"/>
            </w:pPr>
            <w:r w:rsidRPr="00274B43">
              <w:rPr>
                <w:rFonts w:ascii="Bookman Old Style" w:hAnsi="Bookman Old Style" w:cs="Calibri"/>
                <w:sz w:val="12"/>
                <w:szCs w:val="12"/>
              </w:rPr>
              <w:t>1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75.000.000</w:t>
            </w:r>
          </w:p>
        </w:tc>
        <w:tc>
          <w:tcPr>
            <w:tcW w:w="267" w:type="pct"/>
          </w:tcPr>
          <w:p w:rsidR="00260E8B" w:rsidRPr="00274B43" w:rsidRDefault="00260E8B"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260E8B" w:rsidRPr="00274B43" w:rsidRDefault="00260E8B" w:rsidP="007C7940">
            <w:pPr>
              <w:jc w:val="center"/>
              <w:rPr>
                <w:rFonts w:ascii="Bookman Old Style" w:hAnsi="Bookman Old Style"/>
                <w:bCs/>
                <w:sz w:val="12"/>
                <w:szCs w:val="12"/>
              </w:rPr>
            </w:pPr>
            <w:r>
              <w:rPr>
                <w:rFonts w:ascii="Bookman Old Style" w:hAnsi="Bookman Old Style"/>
                <w:bCs/>
                <w:sz w:val="12"/>
                <w:szCs w:val="12"/>
              </w:rPr>
              <w:t>Dinkopindag</w:t>
            </w:r>
          </w:p>
        </w:tc>
      </w:tr>
      <w:tr w:rsidR="00260E8B" w:rsidRPr="00274B43" w:rsidTr="008C56E8">
        <w:trPr>
          <w:trHeight w:val="365"/>
        </w:trPr>
        <w:tc>
          <w:tcPr>
            <w:tcW w:w="231" w:type="pct"/>
            <w:tcBorders>
              <w:top w:val="nil"/>
              <w:bottom w:val="nil"/>
            </w:tcBorders>
            <w:vAlign w:val="center"/>
          </w:tcPr>
          <w:p w:rsidR="00260E8B" w:rsidRPr="00274B43" w:rsidRDefault="00260E8B" w:rsidP="00071F36">
            <w:pPr>
              <w:rPr>
                <w:rFonts w:ascii="Bookman Old Style" w:hAnsi="Bookman Old Style"/>
                <w:bCs/>
                <w:sz w:val="12"/>
                <w:szCs w:val="12"/>
              </w:rPr>
            </w:pPr>
          </w:p>
        </w:tc>
        <w:tc>
          <w:tcPr>
            <w:tcW w:w="265" w:type="pct"/>
            <w:tcBorders>
              <w:top w:val="nil"/>
              <w:bottom w:val="nil"/>
            </w:tcBorders>
            <w:vAlign w:val="center"/>
          </w:tcPr>
          <w:p w:rsidR="00260E8B" w:rsidRPr="00274B43" w:rsidRDefault="00260E8B" w:rsidP="00071F36">
            <w:pPr>
              <w:rPr>
                <w:rFonts w:ascii="Bookman Old Style" w:hAnsi="Bookman Old Style"/>
                <w:bCs/>
                <w:sz w:val="12"/>
                <w:szCs w:val="12"/>
              </w:rPr>
            </w:pPr>
          </w:p>
        </w:tc>
        <w:tc>
          <w:tcPr>
            <w:tcW w:w="103" w:type="pct"/>
            <w:vAlign w:val="center"/>
          </w:tcPr>
          <w:p w:rsidR="00260E8B" w:rsidRPr="00274B43" w:rsidRDefault="00260E8B" w:rsidP="00071F36">
            <w:pPr>
              <w:rPr>
                <w:rFonts w:ascii="Bookman Old Style" w:hAnsi="Bookman Old Style"/>
                <w:bCs/>
                <w:sz w:val="12"/>
                <w:szCs w:val="12"/>
              </w:rPr>
            </w:pPr>
          </w:p>
        </w:tc>
        <w:tc>
          <w:tcPr>
            <w:tcW w:w="392"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Penyusunan dan pelaksanaan Sistem Pengawasan Internal (SPI)</w:t>
            </w:r>
          </w:p>
        </w:tc>
        <w:tc>
          <w:tcPr>
            <w:tcW w:w="313"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sistem pengawasan internal (SPI)</w:t>
            </w:r>
          </w:p>
        </w:tc>
        <w:tc>
          <w:tcPr>
            <w:tcW w:w="132" w:type="pct"/>
          </w:tcPr>
          <w:p w:rsidR="00260E8B" w:rsidRPr="00274B43" w:rsidRDefault="00251E73" w:rsidP="00260E8B">
            <w:pPr>
              <w:jc w:val="center"/>
              <w:rPr>
                <w:rFonts w:ascii="Bookman Old Style" w:hAnsi="Bookman Old Style"/>
                <w:bCs/>
                <w:sz w:val="12"/>
                <w:szCs w:val="12"/>
              </w:rPr>
            </w:pPr>
            <w:r>
              <w:rPr>
                <w:rFonts w:ascii="Bookman Old Style" w:hAnsi="Bookman Old Style"/>
                <w:bCs/>
                <w:sz w:val="12"/>
                <w:szCs w:val="12"/>
              </w:rPr>
              <w:t>0 aplikasi</w:t>
            </w:r>
          </w:p>
        </w:tc>
        <w:tc>
          <w:tcPr>
            <w:tcW w:w="122" w:type="pct"/>
          </w:tcPr>
          <w:p w:rsidR="00260E8B" w:rsidRPr="00274B43" w:rsidRDefault="00251E73" w:rsidP="00260E8B">
            <w:pPr>
              <w:jc w:val="center"/>
              <w:rPr>
                <w:rFonts w:ascii="Bookman Old Style" w:hAnsi="Bookman Old Style"/>
                <w:bCs/>
                <w:sz w:val="12"/>
                <w:szCs w:val="12"/>
              </w:rPr>
            </w:pPr>
            <w:r>
              <w:rPr>
                <w:rFonts w:ascii="Bookman Old Style" w:hAnsi="Bookman Old Style"/>
                <w:bCs/>
                <w:sz w:val="12"/>
                <w:szCs w:val="12"/>
              </w:rPr>
              <w:t>0 aplikasi</w:t>
            </w:r>
          </w:p>
        </w:tc>
        <w:tc>
          <w:tcPr>
            <w:tcW w:w="174" w:type="pct"/>
          </w:tcPr>
          <w:p w:rsidR="00260E8B" w:rsidRPr="00274B43" w:rsidRDefault="00251E73" w:rsidP="00260E8B">
            <w:pPr>
              <w:jc w:val="center"/>
              <w:rPr>
                <w:rFonts w:ascii="Bookman Old Style" w:hAnsi="Bookman Old Style"/>
                <w:bCs/>
                <w:sz w:val="12"/>
                <w:szCs w:val="12"/>
              </w:rPr>
            </w:pPr>
            <w:r>
              <w:rPr>
                <w:rFonts w:ascii="Bookman Old Style" w:hAnsi="Bookman Old Style"/>
                <w:bCs/>
                <w:sz w:val="12"/>
                <w:szCs w:val="12"/>
              </w:rPr>
              <w:t>0 aplikasi</w:t>
            </w:r>
          </w:p>
        </w:tc>
        <w:tc>
          <w:tcPr>
            <w:tcW w:w="306" w:type="pct"/>
          </w:tcPr>
          <w:p w:rsidR="00260E8B" w:rsidRPr="00274B43" w:rsidRDefault="00251E73" w:rsidP="00260E8B">
            <w:pPr>
              <w:jc w:val="right"/>
              <w:rPr>
                <w:rFonts w:ascii="Bookman Old Style" w:hAnsi="Bookman Old Style"/>
                <w:bCs/>
                <w:sz w:val="12"/>
                <w:szCs w:val="12"/>
              </w:rPr>
            </w:pPr>
            <w:r>
              <w:rPr>
                <w:rFonts w:ascii="Bookman Old Style" w:hAnsi="Bookman Old Style"/>
                <w:bCs/>
                <w:sz w:val="12"/>
                <w:szCs w:val="12"/>
              </w:rPr>
              <w:t>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aplikasi</w:t>
            </w:r>
          </w:p>
        </w:tc>
        <w:tc>
          <w:tcPr>
            <w:tcW w:w="306"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5"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aplikasi</w:t>
            </w:r>
          </w:p>
        </w:tc>
        <w:tc>
          <w:tcPr>
            <w:tcW w:w="303"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5"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aplikasi</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aplikasi</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aplikasi</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267" w:type="pct"/>
          </w:tcPr>
          <w:p w:rsidR="00260E8B" w:rsidRPr="00274B43" w:rsidRDefault="00260E8B"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260E8B" w:rsidRPr="00274B43" w:rsidRDefault="00260E8B" w:rsidP="007C7940">
            <w:pPr>
              <w:jc w:val="center"/>
              <w:rPr>
                <w:rFonts w:ascii="Bookman Old Style" w:hAnsi="Bookman Old Style"/>
                <w:bCs/>
                <w:sz w:val="12"/>
                <w:szCs w:val="12"/>
              </w:rPr>
            </w:pPr>
            <w:r>
              <w:rPr>
                <w:rFonts w:ascii="Bookman Old Style" w:hAnsi="Bookman Old Style"/>
                <w:bCs/>
                <w:sz w:val="12"/>
                <w:szCs w:val="12"/>
              </w:rPr>
              <w:t>Dinkopindag</w:t>
            </w:r>
          </w:p>
        </w:tc>
      </w:tr>
      <w:tr w:rsidR="00260E8B" w:rsidRPr="00274B43" w:rsidTr="00A9658A">
        <w:trPr>
          <w:trHeight w:val="365"/>
        </w:trPr>
        <w:tc>
          <w:tcPr>
            <w:tcW w:w="231" w:type="pct"/>
            <w:tcBorders>
              <w:top w:val="nil"/>
              <w:bottom w:val="nil"/>
            </w:tcBorders>
            <w:vAlign w:val="center"/>
          </w:tcPr>
          <w:p w:rsidR="00260E8B" w:rsidRPr="00274B43" w:rsidRDefault="00260E8B" w:rsidP="00071F36">
            <w:pPr>
              <w:rPr>
                <w:rFonts w:ascii="Bookman Old Style" w:hAnsi="Bookman Old Style"/>
                <w:bCs/>
                <w:sz w:val="12"/>
                <w:szCs w:val="12"/>
              </w:rPr>
            </w:pPr>
          </w:p>
        </w:tc>
        <w:tc>
          <w:tcPr>
            <w:tcW w:w="265" w:type="pct"/>
            <w:tcBorders>
              <w:top w:val="nil"/>
              <w:bottom w:val="nil"/>
            </w:tcBorders>
            <w:vAlign w:val="center"/>
          </w:tcPr>
          <w:p w:rsidR="00260E8B" w:rsidRPr="00274B43" w:rsidRDefault="00260E8B" w:rsidP="00071F36">
            <w:pPr>
              <w:rPr>
                <w:rFonts w:ascii="Bookman Old Style" w:hAnsi="Bookman Old Style"/>
                <w:bCs/>
                <w:sz w:val="12"/>
                <w:szCs w:val="12"/>
              </w:rPr>
            </w:pPr>
          </w:p>
        </w:tc>
        <w:tc>
          <w:tcPr>
            <w:tcW w:w="103" w:type="pct"/>
            <w:vAlign w:val="center"/>
          </w:tcPr>
          <w:p w:rsidR="00260E8B" w:rsidRPr="00274B43" w:rsidRDefault="00260E8B" w:rsidP="00071F36">
            <w:pPr>
              <w:rPr>
                <w:rFonts w:ascii="Bookman Old Style" w:hAnsi="Bookman Old Style"/>
                <w:bCs/>
                <w:sz w:val="12"/>
                <w:szCs w:val="12"/>
              </w:rPr>
            </w:pPr>
          </w:p>
        </w:tc>
        <w:tc>
          <w:tcPr>
            <w:tcW w:w="392"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Penyusunan profil perangkat daerah</w:t>
            </w:r>
          </w:p>
        </w:tc>
        <w:tc>
          <w:tcPr>
            <w:tcW w:w="313" w:type="pct"/>
          </w:tcPr>
          <w:p w:rsidR="00260E8B" w:rsidRPr="00274B43" w:rsidRDefault="00260E8B" w:rsidP="00071F36">
            <w:pPr>
              <w:rPr>
                <w:rFonts w:ascii="Bookman Old Style" w:eastAsia="Times New Roman" w:hAnsi="Bookman Old Style"/>
                <w:sz w:val="12"/>
                <w:szCs w:val="12"/>
              </w:rPr>
            </w:pPr>
            <w:r w:rsidRPr="00274B43">
              <w:rPr>
                <w:rFonts w:ascii="Bookman Old Style" w:eastAsia="Times New Roman" w:hAnsi="Bookman Old Style"/>
                <w:sz w:val="12"/>
                <w:szCs w:val="12"/>
              </w:rPr>
              <w:t>Jumlah dokumen profil perangkat daerah</w:t>
            </w:r>
          </w:p>
        </w:tc>
        <w:tc>
          <w:tcPr>
            <w:tcW w:w="132" w:type="pct"/>
          </w:tcPr>
          <w:p w:rsidR="00260E8B" w:rsidRPr="00274B43" w:rsidRDefault="00251E73" w:rsidP="00251E73">
            <w:pPr>
              <w:jc w:val="center"/>
              <w:rPr>
                <w:rFonts w:ascii="Bookman Old Style" w:hAnsi="Bookman Old Style"/>
                <w:bCs/>
                <w:sz w:val="12"/>
                <w:szCs w:val="12"/>
              </w:rPr>
            </w:pPr>
            <w:r>
              <w:rPr>
                <w:rFonts w:ascii="Bookman Old Style" w:hAnsi="Bookman Old Style"/>
                <w:bCs/>
                <w:sz w:val="12"/>
                <w:szCs w:val="12"/>
              </w:rPr>
              <w:t>1 dok</w:t>
            </w:r>
          </w:p>
        </w:tc>
        <w:tc>
          <w:tcPr>
            <w:tcW w:w="122" w:type="pct"/>
          </w:tcPr>
          <w:p w:rsidR="00260E8B" w:rsidRPr="00274B43" w:rsidRDefault="00251E73" w:rsidP="00251E73">
            <w:pPr>
              <w:jc w:val="center"/>
              <w:rPr>
                <w:rFonts w:ascii="Bookman Old Style" w:hAnsi="Bookman Old Style"/>
                <w:bCs/>
                <w:sz w:val="12"/>
                <w:szCs w:val="12"/>
              </w:rPr>
            </w:pPr>
            <w:r>
              <w:rPr>
                <w:rFonts w:ascii="Bookman Old Style" w:hAnsi="Bookman Old Style"/>
                <w:bCs/>
                <w:sz w:val="12"/>
                <w:szCs w:val="12"/>
              </w:rPr>
              <w:t>1 dok</w:t>
            </w:r>
          </w:p>
        </w:tc>
        <w:tc>
          <w:tcPr>
            <w:tcW w:w="174" w:type="pct"/>
          </w:tcPr>
          <w:p w:rsidR="00260E8B" w:rsidRPr="00274B43" w:rsidRDefault="00251E73" w:rsidP="00251E73">
            <w:pPr>
              <w:jc w:val="center"/>
              <w:rPr>
                <w:rFonts w:ascii="Bookman Old Style" w:hAnsi="Bookman Old Style"/>
                <w:bCs/>
                <w:sz w:val="12"/>
                <w:szCs w:val="12"/>
              </w:rPr>
            </w:pPr>
            <w:r>
              <w:rPr>
                <w:rFonts w:ascii="Bookman Old Style" w:hAnsi="Bookman Old Style"/>
                <w:bCs/>
                <w:sz w:val="12"/>
                <w:szCs w:val="12"/>
              </w:rPr>
              <w:t>2 dok</w:t>
            </w:r>
          </w:p>
        </w:tc>
        <w:tc>
          <w:tcPr>
            <w:tcW w:w="306" w:type="pct"/>
          </w:tcPr>
          <w:p w:rsidR="00260E8B" w:rsidRPr="00274B43" w:rsidRDefault="00251E73" w:rsidP="00251E73">
            <w:pPr>
              <w:jc w:val="right"/>
              <w:rPr>
                <w:rFonts w:ascii="Bookman Old Style" w:hAnsi="Bookman Old Style"/>
                <w:bCs/>
                <w:sz w:val="12"/>
                <w:szCs w:val="12"/>
              </w:rPr>
            </w:pPr>
            <w:r>
              <w:rPr>
                <w:rFonts w:ascii="Bookman Old Style" w:hAnsi="Bookman Old Style"/>
                <w:bCs/>
                <w:sz w:val="12"/>
                <w:szCs w:val="12"/>
              </w:rPr>
              <w:t>85.000.000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6"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5"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3"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5"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174" w:type="pct"/>
          </w:tcPr>
          <w:p w:rsidR="00260E8B" w:rsidRPr="00274B43" w:rsidRDefault="00260E8B" w:rsidP="00071F36">
            <w:pPr>
              <w:jc w:val="center"/>
              <w:rPr>
                <w:rFonts w:ascii="Bookman Old Style" w:hAnsi="Bookman Old Style" w:cs="Calibri"/>
                <w:sz w:val="12"/>
                <w:szCs w:val="12"/>
              </w:rPr>
            </w:pPr>
            <w:r w:rsidRPr="00274B43">
              <w:rPr>
                <w:rFonts w:ascii="Bookman Old Style" w:hAnsi="Bookman Old Style" w:cs="Calibri"/>
                <w:sz w:val="12"/>
                <w:szCs w:val="12"/>
              </w:rPr>
              <w:t>1 dokumen</w:t>
            </w:r>
          </w:p>
        </w:tc>
        <w:tc>
          <w:tcPr>
            <w:tcW w:w="305" w:type="pct"/>
          </w:tcPr>
          <w:p w:rsidR="00260E8B" w:rsidRPr="00274B43" w:rsidRDefault="00260E8B" w:rsidP="00071F36">
            <w:pPr>
              <w:jc w:val="right"/>
              <w:rPr>
                <w:rFonts w:ascii="Bookman Old Style" w:hAnsi="Bookman Old Style" w:cs="Calibri"/>
                <w:sz w:val="12"/>
                <w:szCs w:val="12"/>
              </w:rPr>
            </w:pPr>
            <w:r w:rsidRPr="00274B43">
              <w:rPr>
                <w:rFonts w:ascii="Bookman Old Style" w:hAnsi="Bookman Old Style" w:cs="Calibri"/>
                <w:sz w:val="12"/>
                <w:szCs w:val="12"/>
              </w:rPr>
              <w:t>50.000.000</w:t>
            </w:r>
          </w:p>
        </w:tc>
        <w:tc>
          <w:tcPr>
            <w:tcW w:w="267" w:type="pct"/>
          </w:tcPr>
          <w:p w:rsidR="00260E8B" w:rsidRPr="00274B43" w:rsidRDefault="00260E8B"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260E8B" w:rsidRPr="00274B43" w:rsidRDefault="00260E8B" w:rsidP="007C7940">
            <w:pPr>
              <w:jc w:val="center"/>
              <w:rPr>
                <w:rFonts w:ascii="Bookman Old Style" w:hAnsi="Bookman Old Style"/>
                <w:bCs/>
                <w:sz w:val="12"/>
                <w:szCs w:val="12"/>
              </w:rPr>
            </w:pPr>
            <w:r>
              <w:rPr>
                <w:rFonts w:ascii="Bookman Old Style" w:hAnsi="Bookman Old Style"/>
                <w:bCs/>
                <w:sz w:val="12"/>
                <w:szCs w:val="12"/>
              </w:rPr>
              <w:t>Dinkopindag</w:t>
            </w:r>
          </w:p>
        </w:tc>
      </w:tr>
      <w:tr w:rsidR="003620B8" w:rsidRPr="00274B43" w:rsidTr="00A9658A">
        <w:trPr>
          <w:trHeight w:val="365"/>
        </w:trPr>
        <w:tc>
          <w:tcPr>
            <w:tcW w:w="231" w:type="pct"/>
            <w:tcBorders>
              <w:top w:val="nil"/>
              <w:bottom w:val="single" w:sz="4" w:space="0" w:color="auto"/>
            </w:tcBorders>
            <w:vAlign w:val="center"/>
          </w:tcPr>
          <w:p w:rsidR="003620B8" w:rsidRPr="00274B43" w:rsidRDefault="003620B8" w:rsidP="00071F36">
            <w:pPr>
              <w:rPr>
                <w:rFonts w:ascii="Bookman Old Style" w:hAnsi="Bookman Old Style"/>
                <w:bCs/>
                <w:sz w:val="12"/>
                <w:szCs w:val="12"/>
              </w:rPr>
            </w:pPr>
          </w:p>
        </w:tc>
        <w:tc>
          <w:tcPr>
            <w:tcW w:w="265" w:type="pct"/>
            <w:tcBorders>
              <w:top w:val="nil"/>
              <w:bottom w:val="single" w:sz="4" w:space="0" w:color="auto"/>
            </w:tcBorders>
            <w:vAlign w:val="center"/>
          </w:tcPr>
          <w:p w:rsidR="003620B8" w:rsidRPr="00274B43" w:rsidRDefault="003620B8" w:rsidP="00071F36">
            <w:pPr>
              <w:rPr>
                <w:rFonts w:ascii="Bookman Old Style" w:hAnsi="Bookman Old Style"/>
                <w:bCs/>
                <w:sz w:val="12"/>
                <w:szCs w:val="12"/>
              </w:rPr>
            </w:pPr>
          </w:p>
        </w:tc>
        <w:tc>
          <w:tcPr>
            <w:tcW w:w="103" w:type="pct"/>
            <w:vAlign w:val="center"/>
          </w:tcPr>
          <w:p w:rsidR="003620B8" w:rsidRPr="00274B43" w:rsidRDefault="003620B8" w:rsidP="00071F36">
            <w:pPr>
              <w:rPr>
                <w:rFonts w:ascii="Bookman Old Style" w:hAnsi="Bookman Old Style"/>
                <w:bCs/>
                <w:sz w:val="12"/>
                <w:szCs w:val="12"/>
              </w:rPr>
            </w:pPr>
          </w:p>
        </w:tc>
        <w:tc>
          <w:tcPr>
            <w:tcW w:w="392" w:type="pct"/>
          </w:tcPr>
          <w:p w:rsidR="003620B8" w:rsidRPr="00274B43" w:rsidRDefault="003620B8" w:rsidP="00071F36">
            <w:pPr>
              <w:rPr>
                <w:rFonts w:ascii="Bookman Old Style" w:eastAsia="Times New Roman" w:hAnsi="Bookman Old Style"/>
                <w:sz w:val="12"/>
                <w:szCs w:val="12"/>
              </w:rPr>
            </w:pPr>
            <w:r>
              <w:rPr>
                <w:rFonts w:ascii="Bookman Old Style" w:eastAsia="Times New Roman" w:hAnsi="Bookman Old Style"/>
                <w:sz w:val="12"/>
                <w:szCs w:val="12"/>
              </w:rPr>
              <w:t>Penyediaan jasa peralatan dan perlengkapan kantor</w:t>
            </w:r>
          </w:p>
        </w:tc>
        <w:tc>
          <w:tcPr>
            <w:tcW w:w="313" w:type="pct"/>
          </w:tcPr>
          <w:p w:rsidR="003620B8" w:rsidRDefault="003620B8" w:rsidP="00071F36">
            <w:pPr>
              <w:rPr>
                <w:rFonts w:ascii="Bookman Old Style" w:eastAsia="Times New Roman" w:hAnsi="Bookman Old Style"/>
                <w:sz w:val="12"/>
                <w:szCs w:val="12"/>
              </w:rPr>
            </w:pPr>
            <w:r>
              <w:rPr>
                <w:rFonts w:ascii="Bookman Old Style" w:eastAsia="Times New Roman" w:hAnsi="Bookman Old Style"/>
                <w:sz w:val="12"/>
                <w:szCs w:val="12"/>
              </w:rPr>
              <w:t>Jumlah peralatan dan perlengkapan kantor</w:t>
            </w:r>
          </w:p>
          <w:p w:rsidR="00A9658A" w:rsidRPr="00274B43" w:rsidRDefault="00A9658A" w:rsidP="00071F36">
            <w:pPr>
              <w:rPr>
                <w:rFonts w:ascii="Bookman Old Style" w:eastAsia="Times New Roman" w:hAnsi="Bookman Old Style"/>
                <w:sz w:val="12"/>
                <w:szCs w:val="12"/>
              </w:rPr>
            </w:pPr>
          </w:p>
        </w:tc>
        <w:tc>
          <w:tcPr>
            <w:tcW w:w="132" w:type="pct"/>
          </w:tcPr>
          <w:p w:rsidR="003620B8" w:rsidRDefault="003620B8" w:rsidP="00251E73">
            <w:pPr>
              <w:jc w:val="center"/>
              <w:rPr>
                <w:rFonts w:ascii="Bookman Old Style" w:hAnsi="Bookman Old Style"/>
                <w:bCs/>
                <w:sz w:val="12"/>
                <w:szCs w:val="12"/>
              </w:rPr>
            </w:pPr>
            <w:r>
              <w:rPr>
                <w:rFonts w:ascii="Bookman Old Style" w:hAnsi="Bookman Old Style"/>
                <w:bCs/>
                <w:sz w:val="12"/>
                <w:szCs w:val="12"/>
              </w:rPr>
              <w:t>-</w:t>
            </w:r>
          </w:p>
        </w:tc>
        <w:tc>
          <w:tcPr>
            <w:tcW w:w="122" w:type="pct"/>
          </w:tcPr>
          <w:p w:rsidR="003620B8" w:rsidRDefault="003620B8" w:rsidP="00251E73">
            <w:pPr>
              <w:jc w:val="center"/>
              <w:rPr>
                <w:rFonts w:ascii="Bookman Old Style" w:hAnsi="Bookman Old Style"/>
                <w:bCs/>
                <w:sz w:val="12"/>
                <w:szCs w:val="12"/>
              </w:rPr>
            </w:pPr>
            <w:r>
              <w:rPr>
                <w:rFonts w:ascii="Bookman Old Style" w:hAnsi="Bookman Old Style"/>
                <w:bCs/>
                <w:sz w:val="12"/>
                <w:szCs w:val="12"/>
              </w:rPr>
              <w:t>-</w:t>
            </w:r>
          </w:p>
        </w:tc>
        <w:tc>
          <w:tcPr>
            <w:tcW w:w="174" w:type="pct"/>
          </w:tcPr>
          <w:p w:rsidR="003620B8" w:rsidRDefault="003620B8" w:rsidP="00251E73">
            <w:pPr>
              <w:jc w:val="center"/>
              <w:rPr>
                <w:rFonts w:ascii="Bookman Old Style" w:hAnsi="Bookman Old Style"/>
                <w:bCs/>
                <w:sz w:val="12"/>
                <w:szCs w:val="12"/>
              </w:rPr>
            </w:pPr>
            <w:r>
              <w:rPr>
                <w:rFonts w:ascii="Bookman Old Style" w:hAnsi="Bookman Old Style"/>
                <w:bCs/>
                <w:sz w:val="12"/>
                <w:szCs w:val="12"/>
              </w:rPr>
              <w:t>7 jenis</w:t>
            </w:r>
          </w:p>
        </w:tc>
        <w:tc>
          <w:tcPr>
            <w:tcW w:w="306" w:type="pct"/>
          </w:tcPr>
          <w:p w:rsidR="003620B8" w:rsidRDefault="003620B8" w:rsidP="00251E73">
            <w:pPr>
              <w:jc w:val="right"/>
              <w:rPr>
                <w:rFonts w:ascii="Bookman Old Style" w:hAnsi="Bookman Old Style"/>
                <w:bCs/>
                <w:sz w:val="12"/>
                <w:szCs w:val="12"/>
              </w:rPr>
            </w:pPr>
            <w:r>
              <w:rPr>
                <w:rFonts w:ascii="Bookman Old Style" w:hAnsi="Bookman Old Style"/>
                <w:bCs/>
                <w:sz w:val="12"/>
                <w:szCs w:val="12"/>
              </w:rPr>
              <w:t>30.000.000</w:t>
            </w:r>
          </w:p>
        </w:tc>
        <w:tc>
          <w:tcPr>
            <w:tcW w:w="174" w:type="pct"/>
          </w:tcPr>
          <w:p w:rsidR="003620B8" w:rsidRPr="00274B43" w:rsidRDefault="003620B8" w:rsidP="00071F36">
            <w:pPr>
              <w:jc w:val="center"/>
              <w:rPr>
                <w:rFonts w:ascii="Bookman Old Style" w:hAnsi="Bookman Old Style" w:cs="Calibri"/>
                <w:sz w:val="12"/>
                <w:szCs w:val="12"/>
              </w:rPr>
            </w:pPr>
            <w:r>
              <w:rPr>
                <w:rFonts w:ascii="Bookman Old Style" w:hAnsi="Bookman Old Style" w:cs="Calibri"/>
                <w:sz w:val="12"/>
                <w:szCs w:val="12"/>
              </w:rPr>
              <w:t>0 jenis</w:t>
            </w:r>
          </w:p>
        </w:tc>
        <w:tc>
          <w:tcPr>
            <w:tcW w:w="306" w:type="pct"/>
          </w:tcPr>
          <w:p w:rsidR="003620B8" w:rsidRPr="00274B43" w:rsidRDefault="003620B8" w:rsidP="00071F36">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jenis</w:t>
            </w:r>
          </w:p>
        </w:tc>
        <w:tc>
          <w:tcPr>
            <w:tcW w:w="303"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jenis</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jenis</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jenis</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267" w:type="pct"/>
          </w:tcPr>
          <w:p w:rsidR="003620B8" w:rsidRPr="00274B43" w:rsidRDefault="003620B8"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3620B8" w:rsidRPr="00274B43" w:rsidRDefault="003620B8" w:rsidP="007C7940">
            <w:pPr>
              <w:jc w:val="center"/>
              <w:rPr>
                <w:rFonts w:ascii="Bookman Old Style" w:hAnsi="Bookman Old Style"/>
                <w:bCs/>
                <w:sz w:val="12"/>
                <w:szCs w:val="12"/>
              </w:rPr>
            </w:pPr>
            <w:r>
              <w:rPr>
                <w:rFonts w:ascii="Bookman Old Style" w:hAnsi="Bookman Old Style"/>
                <w:bCs/>
                <w:sz w:val="12"/>
                <w:szCs w:val="12"/>
              </w:rPr>
              <w:t>Dinkopindag</w:t>
            </w:r>
          </w:p>
        </w:tc>
      </w:tr>
      <w:tr w:rsidR="003620B8" w:rsidRPr="00274B43" w:rsidTr="00A9658A">
        <w:trPr>
          <w:trHeight w:val="365"/>
        </w:trPr>
        <w:tc>
          <w:tcPr>
            <w:tcW w:w="231" w:type="pct"/>
            <w:tcBorders>
              <w:top w:val="single" w:sz="4" w:space="0" w:color="auto"/>
              <w:bottom w:val="nil"/>
            </w:tcBorders>
            <w:vAlign w:val="center"/>
          </w:tcPr>
          <w:p w:rsidR="003620B8" w:rsidRPr="00274B43" w:rsidRDefault="003620B8" w:rsidP="00071F36">
            <w:pPr>
              <w:rPr>
                <w:rFonts w:ascii="Bookman Old Style" w:hAnsi="Bookman Old Style"/>
                <w:bCs/>
                <w:sz w:val="12"/>
                <w:szCs w:val="12"/>
              </w:rPr>
            </w:pPr>
          </w:p>
        </w:tc>
        <w:tc>
          <w:tcPr>
            <w:tcW w:w="265" w:type="pct"/>
            <w:tcBorders>
              <w:top w:val="single" w:sz="4" w:space="0" w:color="auto"/>
              <w:bottom w:val="nil"/>
            </w:tcBorders>
            <w:vAlign w:val="center"/>
          </w:tcPr>
          <w:p w:rsidR="003620B8" w:rsidRPr="00274B43" w:rsidRDefault="003620B8" w:rsidP="00071F36">
            <w:pPr>
              <w:rPr>
                <w:rFonts w:ascii="Bookman Old Style" w:hAnsi="Bookman Old Style"/>
                <w:bCs/>
                <w:sz w:val="12"/>
                <w:szCs w:val="12"/>
              </w:rPr>
            </w:pPr>
          </w:p>
        </w:tc>
        <w:tc>
          <w:tcPr>
            <w:tcW w:w="103" w:type="pct"/>
            <w:vAlign w:val="center"/>
          </w:tcPr>
          <w:p w:rsidR="003620B8" w:rsidRPr="00274B43" w:rsidRDefault="003620B8" w:rsidP="00071F36">
            <w:pPr>
              <w:rPr>
                <w:rFonts w:ascii="Bookman Old Style" w:hAnsi="Bookman Old Style"/>
                <w:bCs/>
                <w:sz w:val="12"/>
                <w:szCs w:val="12"/>
              </w:rPr>
            </w:pPr>
          </w:p>
        </w:tc>
        <w:tc>
          <w:tcPr>
            <w:tcW w:w="392" w:type="pct"/>
          </w:tcPr>
          <w:p w:rsidR="003620B8" w:rsidRDefault="003620B8" w:rsidP="00071F36">
            <w:pPr>
              <w:rPr>
                <w:rFonts w:ascii="Bookman Old Style" w:eastAsia="Times New Roman" w:hAnsi="Bookman Old Style"/>
                <w:sz w:val="12"/>
                <w:szCs w:val="12"/>
              </w:rPr>
            </w:pPr>
            <w:r>
              <w:rPr>
                <w:rFonts w:ascii="Bookman Old Style" w:eastAsia="Times New Roman" w:hAnsi="Bookman Old Style"/>
                <w:sz w:val="12"/>
                <w:szCs w:val="12"/>
              </w:rPr>
              <w:t>Penyediaan jasa informasi, publikasi dan komunikasi</w:t>
            </w:r>
          </w:p>
        </w:tc>
        <w:tc>
          <w:tcPr>
            <w:tcW w:w="313" w:type="pct"/>
          </w:tcPr>
          <w:p w:rsidR="003620B8" w:rsidRDefault="003620B8" w:rsidP="00071F36">
            <w:pPr>
              <w:rPr>
                <w:rFonts w:ascii="Bookman Old Style" w:eastAsia="Times New Roman" w:hAnsi="Bookman Old Style"/>
                <w:sz w:val="12"/>
                <w:szCs w:val="12"/>
              </w:rPr>
            </w:pPr>
            <w:r>
              <w:rPr>
                <w:rFonts w:ascii="Bookman Old Style" w:eastAsia="Times New Roman" w:hAnsi="Bookman Old Style"/>
                <w:sz w:val="12"/>
                <w:szCs w:val="12"/>
              </w:rPr>
              <w:t>Jumlah informasi, publikasi dan komunikasi</w:t>
            </w:r>
          </w:p>
        </w:tc>
        <w:tc>
          <w:tcPr>
            <w:tcW w:w="132" w:type="pct"/>
          </w:tcPr>
          <w:p w:rsidR="003620B8" w:rsidRDefault="003620B8" w:rsidP="00251E73">
            <w:pPr>
              <w:jc w:val="center"/>
              <w:rPr>
                <w:rFonts w:ascii="Bookman Old Style" w:hAnsi="Bookman Old Style"/>
                <w:bCs/>
                <w:sz w:val="12"/>
                <w:szCs w:val="12"/>
              </w:rPr>
            </w:pPr>
            <w:r>
              <w:rPr>
                <w:rFonts w:ascii="Bookman Old Style" w:hAnsi="Bookman Old Style"/>
                <w:bCs/>
                <w:sz w:val="12"/>
                <w:szCs w:val="12"/>
              </w:rPr>
              <w:t>-</w:t>
            </w:r>
          </w:p>
        </w:tc>
        <w:tc>
          <w:tcPr>
            <w:tcW w:w="122" w:type="pct"/>
          </w:tcPr>
          <w:p w:rsidR="003620B8" w:rsidRDefault="003620B8" w:rsidP="00251E73">
            <w:pPr>
              <w:jc w:val="center"/>
              <w:rPr>
                <w:rFonts w:ascii="Bookman Old Style" w:hAnsi="Bookman Old Style"/>
                <w:bCs/>
                <w:sz w:val="12"/>
                <w:szCs w:val="12"/>
              </w:rPr>
            </w:pPr>
            <w:r>
              <w:rPr>
                <w:rFonts w:ascii="Bookman Old Style" w:hAnsi="Bookman Old Style"/>
                <w:bCs/>
                <w:sz w:val="12"/>
                <w:szCs w:val="12"/>
              </w:rPr>
              <w:t>-</w:t>
            </w:r>
          </w:p>
        </w:tc>
        <w:tc>
          <w:tcPr>
            <w:tcW w:w="174" w:type="pct"/>
          </w:tcPr>
          <w:p w:rsidR="003620B8" w:rsidRPr="006D546C" w:rsidRDefault="003620B8" w:rsidP="00251E73">
            <w:pPr>
              <w:jc w:val="center"/>
              <w:rPr>
                <w:rFonts w:ascii="Bookman Old Style" w:hAnsi="Bookman Old Style"/>
                <w:bCs/>
                <w:sz w:val="11"/>
                <w:szCs w:val="11"/>
              </w:rPr>
            </w:pPr>
            <w:r w:rsidRPr="006D546C">
              <w:rPr>
                <w:rFonts w:ascii="Bookman Old Style" w:hAnsi="Bookman Old Style"/>
                <w:bCs/>
                <w:sz w:val="11"/>
                <w:szCs w:val="11"/>
              </w:rPr>
              <w:t>28 publikasi, 2 penerbitan majalah industri</w:t>
            </w:r>
          </w:p>
        </w:tc>
        <w:tc>
          <w:tcPr>
            <w:tcW w:w="306" w:type="pct"/>
          </w:tcPr>
          <w:p w:rsidR="003620B8" w:rsidRDefault="003620B8" w:rsidP="00251E73">
            <w:pPr>
              <w:jc w:val="right"/>
              <w:rPr>
                <w:rFonts w:ascii="Bookman Old Style" w:hAnsi="Bookman Old Style"/>
                <w:bCs/>
                <w:sz w:val="12"/>
                <w:szCs w:val="12"/>
              </w:rPr>
            </w:pPr>
            <w:r>
              <w:rPr>
                <w:rFonts w:ascii="Bookman Old Style" w:hAnsi="Bookman Old Style"/>
                <w:bCs/>
                <w:sz w:val="12"/>
                <w:szCs w:val="12"/>
              </w:rPr>
              <w:t>200.000.000</w:t>
            </w:r>
          </w:p>
        </w:tc>
        <w:tc>
          <w:tcPr>
            <w:tcW w:w="174" w:type="pct"/>
          </w:tcPr>
          <w:p w:rsidR="003620B8" w:rsidRPr="00274B43" w:rsidRDefault="003620B8" w:rsidP="003620B8">
            <w:pPr>
              <w:jc w:val="center"/>
              <w:rPr>
                <w:rFonts w:ascii="Bookman Old Style" w:hAnsi="Bookman Old Style" w:cs="Calibri"/>
                <w:sz w:val="12"/>
                <w:szCs w:val="12"/>
              </w:rPr>
            </w:pPr>
            <w:r>
              <w:rPr>
                <w:rFonts w:ascii="Bookman Old Style" w:hAnsi="Bookman Old Style" w:cs="Calibri"/>
                <w:sz w:val="12"/>
                <w:szCs w:val="12"/>
              </w:rPr>
              <w:t>0 publikasi</w:t>
            </w:r>
          </w:p>
        </w:tc>
        <w:tc>
          <w:tcPr>
            <w:tcW w:w="306"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3620B8" w:rsidRPr="00274B43" w:rsidRDefault="003620B8" w:rsidP="003620B8">
            <w:pPr>
              <w:jc w:val="center"/>
              <w:rPr>
                <w:rFonts w:ascii="Bookman Old Style" w:hAnsi="Bookman Old Style" w:cs="Calibri"/>
                <w:sz w:val="12"/>
                <w:szCs w:val="12"/>
              </w:rPr>
            </w:pPr>
            <w:r>
              <w:rPr>
                <w:rFonts w:ascii="Bookman Old Style" w:hAnsi="Bookman Old Style" w:cs="Calibri"/>
                <w:sz w:val="12"/>
                <w:szCs w:val="12"/>
              </w:rPr>
              <w:t>0 publikasi</w:t>
            </w:r>
          </w:p>
        </w:tc>
        <w:tc>
          <w:tcPr>
            <w:tcW w:w="303"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3620B8" w:rsidRPr="00274B43" w:rsidRDefault="003620B8" w:rsidP="003620B8">
            <w:pPr>
              <w:jc w:val="center"/>
              <w:rPr>
                <w:rFonts w:ascii="Bookman Old Style" w:hAnsi="Bookman Old Style" w:cs="Calibri"/>
                <w:sz w:val="12"/>
                <w:szCs w:val="12"/>
              </w:rPr>
            </w:pPr>
            <w:r>
              <w:rPr>
                <w:rFonts w:ascii="Bookman Old Style" w:hAnsi="Bookman Old Style" w:cs="Calibri"/>
                <w:sz w:val="12"/>
                <w:szCs w:val="12"/>
              </w:rPr>
              <w:t>0 publikasi</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publikasi</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publikasi</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267" w:type="pct"/>
          </w:tcPr>
          <w:p w:rsidR="003620B8" w:rsidRPr="00274B43" w:rsidRDefault="003620B8"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3620B8" w:rsidRPr="00274B43" w:rsidRDefault="003620B8" w:rsidP="007C7940">
            <w:pPr>
              <w:jc w:val="center"/>
              <w:rPr>
                <w:rFonts w:ascii="Bookman Old Style" w:hAnsi="Bookman Old Style"/>
                <w:bCs/>
                <w:sz w:val="12"/>
                <w:szCs w:val="12"/>
              </w:rPr>
            </w:pPr>
            <w:r>
              <w:rPr>
                <w:rFonts w:ascii="Bookman Old Style" w:hAnsi="Bookman Old Style"/>
                <w:bCs/>
                <w:sz w:val="12"/>
                <w:szCs w:val="12"/>
              </w:rPr>
              <w:t>Dinkopindag</w:t>
            </w:r>
          </w:p>
        </w:tc>
      </w:tr>
      <w:tr w:rsidR="003620B8" w:rsidRPr="00274B43" w:rsidTr="00A9658A">
        <w:trPr>
          <w:trHeight w:val="365"/>
        </w:trPr>
        <w:tc>
          <w:tcPr>
            <w:tcW w:w="231" w:type="pct"/>
            <w:tcBorders>
              <w:top w:val="nil"/>
              <w:bottom w:val="nil"/>
            </w:tcBorders>
            <w:vAlign w:val="center"/>
          </w:tcPr>
          <w:p w:rsidR="003620B8" w:rsidRPr="00274B43" w:rsidRDefault="003620B8" w:rsidP="00071F36">
            <w:pPr>
              <w:rPr>
                <w:rFonts w:ascii="Bookman Old Style" w:hAnsi="Bookman Old Style"/>
                <w:bCs/>
                <w:sz w:val="12"/>
                <w:szCs w:val="12"/>
              </w:rPr>
            </w:pPr>
          </w:p>
        </w:tc>
        <w:tc>
          <w:tcPr>
            <w:tcW w:w="265" w:type="pct"/>
            <w:tcBorders>
              <w:top w:val="nil"/>
              <w:bottom w:val="nil"/>
            </w:tcBorders>
          </w:tcPr>
          <w:p w:rsidR="003620B8" w:rsidRPr="00274B43" w:rsidRDefault="003620B8" w:rsidP="00071F36">
            <w:pPr>
              <w:rPr>
                <w:rFonts w:ascii="Bookman Old Style" w:eastAsia="Times New Roman" w:hAnsi="Bookman Old Style"/>
                <w:sz w:val="12"/>
                <w:szCs w:val="12"/>
              </w:rPr>
            </w:pPr>
          </w:p>
        </w:tc>
        <w:tc>
          <w:tcPr>
            <w:tcW w:w="103" w:type="pct"/>
          </w:tcPr>
          <w:p w:rsidR="003620B8" w:rsidRPr="00274B43" w:rsidRDefault="003620B8" w:rsidP="00071F36">
            <w:pPr>
              <w:rPr>
                <w:rFonts w:ascii="Bookman Old Style" w:eastAsia="Times New Roman" w:hAnsi="Bookman Old Style"/>
                <w:sz w:val="12"/>
                <w:szCs w:val="12"/>
              </w:rPr>
            </w:pPr>
          </w:p>
        </w:tc>
        <w:tc>
          <w:tcPr>
            <w:tcW w:w="392" w:type="pct"/>
          </w:tcPr>
          <w:p w:rsidR="003620B8" w:rsidRPr="00274B43" w:rsidRDefault="003620B8" w:rsidP="00071F36">
            <w:pPr>
              <w:rPr>
                <w:rFonts w:ascii="Bookman Old Style" w:eastAsia="Times New Roman" w:hAnsi="Bookman Old Style"/>
                <w:sz w:val="12"/>
                <w:szCs w:val="12"/>
              </w:rPr>
            </w:pPr>
            <w:r>
              <w:rPr>
                <w:rFonts w:ascii="Bookman Old Style" w:eastAsia="Times New Roman" w:hAnsi="Bookman Old Style"/>
                <w:sz w:val="12"/>
                <w:szCs w:val="12"/>
              </w:rPr>
              <w:t>Penyediaan jasa administrasi keuangan</w:t>
            </w:r>
          </w:p>
        </w:tc>
        <w:tc>
          <w:tcPr>
            <w:tcW w:w="313" w:type="pct"/>
          </w:tcPr>
          <w:p w:rsidR="003620B8" w:rsidRPr="000E6652" w:rsidRDefault="003620B8" w:rsidP="003620B8">
            <w:pPr>
              <w:spacing w:after="120"/>
              <w:rPr>
                <w:rFonts w:ascii="Bookman Old Style" w:eastAsia="Times New Roman" w:hAnsi="Bookman Old Style"/>
                <w:sz w:val="9"/>
                <w:szCs w:val="9"/>
              </w:rPr>
            </w:pPr>
            <w:r w:rsidRPr="000E6652">
              <w:rPr>
                <w:rFonts w:ascii="Bookman Old Style" w:eastAsia="Times New Roman" w:hAnsi="Bookman Old Style"/>
                <w:sz w:val="9"/>
                <w:szCs w:val="9"/>
              </w:rPr>
              <w:t>Jumlah dokumen Surat Permintaan Membayar (SPM) yang diterbitkan</w:t>
            </w:r>
          </w:p>
        </w:tc>
        <w:tc>
          <w:tcPr>
            <w:tcW w:w="132" w:type="pct"/>
          </w:tcPr>
          <w:p w:rsidR="003620B8" w:rsidRPr="00274B43" w:rsidRDefault="003620B8" w:rsidP="003620B8">
            <w:pPr>
              <w:jc w:val="center"/>
              <w:rPr>
                <w:rFonts w:ascii="Bookman Old Style" w:hAnsi="Bookman Old Style"/>
                <w:bCs/>
                <w:sz w:val="12"/>
                <w:szCs w:val="12"/>
              </w:rPr>
            </w:pPr>
            <w:r>
              <w:rPr>
                <w:rFonts w:ascii="Bookman Old Style" w:hAnsi="Bookman Old Style"/>
                <w:bCs/>
                <w:sz w:val="12"/>
                <w:szCs w:val="12"/>
              </w:rPr>
              <w:t>-</w:t>
            </w:r>
          </w:p>
        </w:tc>
        <w:tc>
          <w:tcPr>
            <w:tcW w:w="122" w:type="pct"/>
          </w:tcPr>
          <w:p w:rsidR="003620B8" w:rsidRPr="00274B43" w:rsidRDefault="003620B8" w:rsidP="003620B8">
            <w:pPr>
              <w:jc w:val="center"/>
              <w:rPr>
                <w:rFonts w:ascii="Bookman Old Style" w:hAnsi="Bookman Old Style"/>
                <w:bCs/>
                <w:sz w:val="12"/>
                <w:szCs w:val="12"/>
              </w:rPr>
            </w:pPr>
            <w:r>
              <w:rPr>
                <w:rFonts w:ascii="Bookman Old Style" w:hAnsi="Bookman Old Style"/>
                <w:bCs/>
                <w:sz w:val="12"/>
                <w:szCs w:val="12"/>
              </w:rPr>
              <w:t>-</w:t>
            </w:r>
          </w:p>
        </w:tc>
        <w:tc>
          <w:tcPr>
            <w:tcW w:w="174" w:type="pct"/>
          </w:tcPr>
          <w:p w:rsidR="003620B8" w:rsidRPr="00274B43" w:rsidRDefault="003620B8" w:rsidP="003620B8">
            <w:pPr>
              <w:jc w:val="center"/>
              <w:rPr>
                <w:rFonts w:ascii="Bookman Old Style" w:hAnsi="Bookman Old Style"/>
                <w:bCs/>
                <w:sz w:val="12"/>
                <w:szCs w:val="12"/>
              </w:rPr>
            </w:pPr>
            <w:r>
              <w:rPr>
                <w:rFonts w:ascii="Bookman Old Style" w:hAnsi="Bookman Old Style"/>
                <w:bCs/>
                <w:sz w:val="12"/>
                <w:szCs w:val="12"/>
              </w:rPr>
              <w:t>600 SPM</w:t>
            </w:r>
          </w:p>
        </w:tc>
        <w:tc>
          <w:tcPr>
            <w:tcW w:w="306" w:type="pct"/>
          </w:tcPr>
          <w:p w:rsidR="003620B8" w:rsidRPr="00274B43" w:rsidRDefault="003620B8" w:rsidP="003620B8">
            <w:pPr>
              <w:jc w:val="right"/>
              <w:rPr>
                <w:rFonts w:ascii="Bookman Old Style" w:hAnsi="Bookman Old Style"/>
                <w:bCs/>
                <w:sz w:val="12"/>
                <w:szCs w:val="12"/>
              </w:rPr>
            </w:pPr>
            <w:r>
              <w:rPr>
                <w:rFonts w:ascii="Bookman Old Style" w:hAnsi="Bookman Old Style"/>
                <w:bCs/>
                <w:sz w:val="12"/>
                <w:szCs w:val="12"/>
              </w:rPr>
              <w:t>82.000.000</w:t>
            </w:r>
          </w:p>
        </w:tc>
        <w:tc>
          <w:tcPr>
            <w:tcW w:w="174" w:type="pct"/>
          </w:tcPr>
          <w:p w:rsidR="003620B8" w:rsidRPr="00274B43" w:rsidRDefault="003620B8" w:rsidP="003620B8">
            <w:pPr>
              <w:jc w:val="center"/>
              <w:rPr>
                <w:rFonts w:ascii="Bookman Old Style" w:hAnsi="Bookman Old Style" w:cs="Calibri"/>
                <w:sz w:val="12"/>
                <w:szCs w:val="12"/>
              </w:rPr>
            </w:pPr>
            <w:r>
              <w:rPr>
                <w:rFonts w:ascii="Bookman Old Style" w:hAnsi="Bookman Old Style" w:cs="Calibri"/>
                <w:sz w:val="12"/>
                <w:szCs w:val="12"/>
              </w:rPr>
              <w:t>0 SPM</w:t>
            </w:r>
          </w:p>
        </w:tc>
        <w:tc>
          <w:tcPr>
            <w:tcW w:w="306"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SPM</w:t>
            </w:r>
          </w:p>
        </w:tc>
        <w:tc>
          <w:tcPr>
            <w:tcW w:w="303"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SPM</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SPM</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SPM</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267" w:type="pct"/>
          </w:tcPr>
          <w:p w:rsidR="003620B8" w:rsidRPr="00274B43" w:rsidRDefault="003620B8"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3620B8" w:rsidRPr="00274B43" w:rsidRDefault="003620B8" w:rsidP="007C7940">
            <w:pPr>
              <w:jc w:val="center"/>
              <w:rPr>
                <w:rFonts w:ascii="Bookman Old Style" w:hAnsi="Bookman Old Style"/>
                <w:bCs/>
                <w:sz w:val="12"/>
                <w:szCs w:val="12"/>
              </w:rPr>
            </w:pPr>
            <w:r>
              <w:rPr>
                <w:rFonts w:ascii="Bookman Old Style" w:hAnsi="Bookman Old Style"/>
                <w:bCs/>
                <w:sz w:val="12"/>
                <w:szCs w:val="12"/>
              </w:rPr>
              <w:t>Dinkopindag</w:t>
            </w:r>
          </w:p>
        </w:tc>
      </w:tr>
      <w:tr w:rsidR="003620B8" w:rsidRPr="00274B43" w:rsidTr="00A9658A">
        <w:trPr>
          <w:trHeight w:val="365"/>
        </w:trPr>
        <w:tc>
          <w:tcPr>
            <w:tcW w:w="231" w:type="pct"/>
            <w:tcBorders>
              <w:top w:val="nil"/>
              <w:bottom w:val="nil"/>
            </w:tcBorders>
            <w:vAlign w:val="center"/>
          </w:tcPr>
          <w:p w:rsidR="003620B8" w:rsidRPr="00274B43" w:rsidRDefault="003620B8" w:rsidP="00071F36">
            <w:pPr>
              <w:rPr>
                <w:rFonts w:ascii="Bookman Old Style" w:hAnsi="Bookman Old Style"/>
                <w:bCs/>
                <w:sz w:val="12"/>
                <w:szCs w:val="12"/>
              </w:rPr>
            </w:pPr>
          </w:p>
        </w:tc>
        <w:tc>
          <w:tcPr>
            <w:tcW w:w="265" w:type="pct"/>
            <w:tcBorders>
              <w:top w:val="nil"/>
              <w:bottom w:val="nil"/>
            </w:tcBorders>
            <w:vAlign w:val="center"/>
          </w:tcPr>
          <w:p w:rsidR="003620B8" w:rsidRPr="00274B43" w:rsidRDefault="003620B8" w:rsidP="00071F36">
            <w:pPr>
              <w:rPr>
                <w:rFonts w:ascii="Bookman Old Style" w:hAnsi="Bookman Old Style"/>
                <w:bCs/>
                <w:sz w:val="12"/>
                <w:szCs w:val="12"/>
              </w:rPr>
            </w:pPr>
          </w:p>
        </w:tc>
        <w:tc>
          <w:tcPr>
            <w:tcW w:w="103" w:type="pct"/>
            <w:vAlign w:val="center"/>
          </w:tcPr>
          <w:p w:rsidR="003620B8" w:rsidRPr="00274B43" w:rsidRDefault="003620B8" w:rsidP="00071F36">
            <w:pPr>
              <w:rPr>
                <w:rFonts w:ascii="Bookman Old Style" w:hAnsi="Bookman Old Style"/>
                <w:bCs/>
                <w:sz w:val="12"/>
                <w:szCs w:val="12"/>
              </w:rPr>
            </w:pPr>
          </w:p>
        </w:tc>
        <w:tc>
          <w:tcPr>
            <w:tcW w:w="392" w:type="pct"/>
          </w:tcPr>
          <w:p w:rsidR="003620B8" w:rsidRPr="00274B43" w:rsidRDefault="003620B8" w:rsidP="00071F36">
            <w:pPr>
              <w:rPr>
                <w:rFonts w:ascii="Bookman Old Style" w:eastAsia="Times New Roman" w:hAnsi="Bookman Old Style"/>
                <w:sz w:val="12"/>
                <w:szCs w:val="12"/>
              </w:rPr>
            </w:pPr>
            <w:r>
              <w:rPr>
                <w:rFonts w:ascii="Bookman Old Style" w:eastAsia="Times New Roman" w:hAnsi="Bookman Old Style"/>
                <w:sz w:val="12"/>
                <w:szCs w:val="12"/>
              </w:rPr>
              <w:t>Penyuluhan bagi IKM</w:t>
            </w:r>
          </w:p>
        </w:tc>
        <w:tc>
          <w:tcPr>
            <w:tcW w:w="313" w:type="pct"/>
          </w:tcPr>
          <w:p w:rsidR="003620B8" w:rsidRPr="00274B43" w:rsidRDefault="003620B8" w:rsidP="00071F36">
            <w:pPr>
              <w:rPr>
                <w:rFonts w:ascii="Bookman Old Style" w:eastAsia="Times New Roman" w:hAnsi="Bookman Old Style"/>
                <w:sz w:val="12"/>
                <w:szCs w:val="12"/>
              </w:rPr>
            </w:pPr>
            <w:r>
              <w:rPr>
                <w:rFonts w:ascii="Bookman Old Style" w:eastAsia="Times New Roman" w:hAnsi="Bookman Old Style"/>
                <w:sz w:val="12"/>
                <w:szCs w:val="12"/>
              </w:rPr>
              <w:t>Jumlah IKM yang mendapatkan penyuluhan</w:t>
            </w:r>
          </w:p>
        </w:tc>
        <w:tc>
          <w:tcPr>
            <w:tcW w:w="132" w:type="pct"/>
          </w:tcPr>
          <w:p w:rsidR="003620B8" w:rsidRPr="00274B43" w:rsidRDefault="003620B8" w:rsidP="003620B8">
            <w:pPr>
              <w:jc w:val="center"/>
              <w:rPr>
                <w:rFonts w:ascii="Bookman Old Style" w:hAnsi="Bookman Old Style"/>
                <w:bCs/>
                <w:sz w:val="12"/>
                <w:szCs w:val="12"/>
              </w:rPr>
            </w:pPr>
            <w:r>
              <w:rPr>
                <w:rFonts w:ascii="Bookman Old Style" w:hAnsi="Bookman Old Style"/>
                <w:bCs/>
                <w:sz w:val="12"/>
                <w:szCs w:val="12"/>
              </w:rPr>
              <w:t>-</w:t>
            </w:r>
          </w:p>
        </w:tc>
        <w:tc>
          <w:tcPr>
            <w:tcW w:w="122" w:type="pct"/>
          </w:tcPr>
          <w:p w:rsidR="003620B8" w:rsidRPr="00274B43" w:rsidRDefault="003620B8" w:rsidP="003620B8">
            <w:pPr>
              <w:jc w:val="center"/>
              <w:rPr>
                <w:rFonts w:ascii="Bookman Old Style" w:hAnsi="Bookman Old Style"/>
                <w:bCs/>
                <w:sz w:val="12"/>
                <w:szCs w:val="12"/>
              </w:rPr>
            </w:pPr>
            <w:r>
              <w:rPr>
                <w:rFonts w:ascii="Bookman Old Style" w:hAnsi="Bookman Old Style"/>
                <w:bCs/>
                <w:sz w:val="12"/>
                <w:szCs w:val="12"/>
              </w:rPr>
              <w:t>-</w:t>
            </w:r>
          </w:p>
        </w:tc>
        <w:tc>
          <w:tcPr>
            <w:tcW w:w="174" w:type="pct"/>
          </w:tcPr>
          <w:p w:rsidR="003620B8" w:rsidRPr="00274B43" w:rsidRDefault="003620B8" w:rsidP="003620B8">
            <w:pPr>
              <w:jc w:val="center"/>
              <w:rPr>
                <w:rFonts w:ascii="Bookman Old Style" w:hAnsi="Bookman Old Style"/>
                <w:bCs/>
                <w:sz w:val="12"/>
                <w:szCs w:val="12"/>
              </w:rPr>
            </w:pPr>
            <w:r>
              <w:rPr>
                <w:rFonts w:ascii="Bookman Old Style" w:hAnsi="Bookman Old Style"/>
                <w:bCs/>
                <w:sz w:val="12"/>
                <w:szCs w:val="12"/>
              </w:rPr>
              <w:t>150 IKM</w:t>
            </w:r>
          </w:p>
        </w:tc>
        <w:tc>
          <w:tcPr>
            <w:tcW w:w="306" w:type="pct"/>
          </w:tcPr>
          <w:p w:rsidR="003620B8" w:rsidRPr="00274B43" w:rsidRDefault="003620B8" w:rsidP="003620B8">
            <w:pPr>
              <w:jc w:val="right"/>
              <w:rPr>
                <w:rFonts w:ascii="Bookman Old Style" w:hAnsi="Bookman Old Style"/>
                <w:bCs/>
                <w:sz w:val="12"/>
                <w:szCs w:val="12"/>
              </w:rPr>
            </w:pPr>
            <w:r>
              <w:rPr>
                <w:rFonts w:ascii="Bookman Old Style" w:hAnsi="Bookman Old Style"/>
                <w:bCs/>
                <w:sz w:val="12"/>
                <w:szCs w:val="12"/>
              </w:rPr>
              <w:t>40.000.000</w:t>
            </w:r>
          </w:p>
        </w:tc>
        <w:tc>
          <w:tcPr>
            <w:tcW w:w="174"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IKM</w:t>
            </w:r>
          </w:p>
        </w:tc>
        <w:tc>
          <w:tcPr>
            <w:tcW w:w="306"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IKM</w:t>
            </w:r>
          </w:p>
        </w:tc>
        <w:tc>
          <w:tcPr>
            <w:tcW w:w="303"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IKM</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IKM</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IKM</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267" w:type="pct"/>
          </w:tcPr>
          <w:p w:rsidR="003620B8" w:rsidRPr="00274B43" w:rsidRDefault="003620B8"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3620B8" w:rsidRPr="00274B43" w:rsidRDefault="003620B8" w:rsidP="007C7940">
            <w:pPr>
              <w:jc w:val="center"/>
              <w:rPr>
                <w:rFonts w:ascii="Bookman Old Style" w:hAnsi="Bookman Old Style"/>
                <w:bCs/>
                <w:sz w:val="12"/>
                <w:szCs w:val="12"/>
              </w:rPr>
            </w:pPr>
            <w:r>
              <w:rPr>
                <w:rFonts w:ascii="Bookman Old Style" w:hAnsi="Bookman Old Style"/>
                <w:bCs/>
                <w:sz w:val="12"/>
                <w:szCs w:val="12"/>
              </w:rPr>
              <w:t>Dinkopindag</w:t>
            </w:r>
          </w:p>
        </w:tc>
      </w:tr>
      <w:tr w:rsidR="003620B8" w:rsidRPr="00274B43" w:rsidTr="008C56E8">
        <w:trPr>
          <w:trHeight w:val="365"/>
        </w:trPr>
        <w:tc>
          <w:tcPr>
            <w:tcW w:w="231" w:type="pct"/>
            <w:tcBorders>
              <w:top w:val="nil"/>
            </w:tcBorders>
            <w:vAlign w:val="center"/>
          </w:tcPr>
          <w:p w:rsidR="003620B8" w:rsidRPr="00274B43" w:rsidRDefault="003620B8" w:rsidP="00071F36">
            <w:pPr>
              <w:rPr>
                <w:rFonts w:ascii="Bookman Old Style" w:hAnsi="Bookman Old Style"/>
                <w:bCs/>
                <w:sz w:val="12"/>
                <w:szCs w:val="12"/>
              </w:rPr>
            </w:pPr>
          </w:p>
        </w:tc>
        <w:tc>
          <w:tcPr>
            <w:tcW w:w="265" w:type="pct"/>
            <w:tcBorders>
              <w:top w:val="nil"/>
            </w:tcBorders>
            <w:vAlign w:val="center"/>
          </w:tcPr>
          <w:p w:rsidR="003620B8" w:rsidRPr="00274B43" w:rsidRDefault="003620B8" w:rsidP="00071F36">
            <w:pPr>
              <w:rPr>
                <w:rFonts w:ascii="Bookman Old Style" w:hAnsi="Bookman Old Style"/>
                <w:bCs/>
                <w:sz w:val="12"/>
                <w:szCs w:val="12"/>
              </w:rPr>
            </w:pPr>
          </w:p>
        </w:tc>
        <w:tc>
          <w:tcPr>
            <w:tcW w:w="103" w:type="pct"/>
            <w:vAlign w:val="center"/>
          </w:tcPr>
          <w:p w:rsidR="003620B8" w:rsidRPr="00274B43" w:rsidRDefault="003620B8" w:rsidP="00071F36">
            <w:pPr>
              <w:rPr>
                <w:rFonts w:ascii="Bookman Old Style" w:hAnsi="Bookman Old Style"/>
                <w:bCs/>
                <w:sz w:val="12"/>
                <w:szCs w:val="12"/>
              </w:rPr>
            </w:pPr>
          </w:p>
        </w:tc>
        <w:tc>
          <w:tcPr>
            <w:tcW w:w="392" w:type="pct"/>
          </w:tcPr>
          <w:p w:rsidR="003620B8" w:rsidRDefault="003620B8" w:rsidP="00071F36">
            <w:pPr>
              <w:rPr>
                <w:rFonts w:ascii="Bookman Old Style" w:eastAsia="Times New Roman" w:hAnsi="Bookman Old Style"/>
                <w:sz w:val="12"/>
                <w:szCs w:val="12"/>
              </w:rPr>
            </w:pPr>
            <w:r>
              <w:rPr>
                <w:rFonts w:ascii="Bookman Old Style" w:eastAsia="Times New Roman" w:hAnsi="Bookman Old Style"/>
                <w:sz w:val="12"/>
                <w:szCs w:val="12"/>
              </w:rPr>
              <w:t>Rehabilitasi sedang/berat gedung kantor</w:t>
            </w:r>
          </w:p>
        </w:tc>
        <w:tc>
          <w:tcPr>
            <w:tcW w:w="313" w:type="pct"/>
          </w:tcPr>
          <w:p w:rsidR="003620B8" w:rsidRDefault="003620B8" w:rsidP="00071F36">
            <w:pPr>
              <w:rPr>
                <w:rFonts w:ascii="Bookman Old Style" w:eastAsia="Times New Roman" w:hAnsi="Bookman Old Style"/>
                <w:sz w:val="12"/>
                <w:szCs w:val="12"/>
              </w:rPr>
            </w:pPr>
            <w:r>
              <w:rPr>
                <w:rFonts w:ascii="Bookman Old Style" w:eastAsia="Times New Roman" w:hAnsi="Bookman Old Style"/>
                <w:sz w:val="12"/>
                <w:szCs w:val="12"/>
              </w:rPr>
              <w:t>Jumlah gedung kantor yang direhabilitasi</w:t>
            </w:r>
          </w:p>
        </w:tc>
        <w:tc>
          <w:tcPr>
            <w:tcW w:w="132" w:type="pct"/>
          </w:tcPr>
          <w:p w:rsidR="003620B8" w:rsidRDefault="003620B8" w:rsidP="003620B8">
            <w:pPr>
              <w:jc w:val="center"/>
              <w:rPr>
                <w:rFonts w:ascii="Bookman Old Style" w:hAnsi="Bookman Old Style"/>
                <w:bCs/>
                <w:sz w:val="12"/>
                <w:szCs w:val="12"/>
              </w:rPr>
            </w:pPr>
            <w:r>
              <w:rPr>
                <w:rFonts w:ascii="Bookman Old Style" w:hAnsi="Bookman Old Style"/>
                <w:bCs/>
                <w:sz w:val="12"/>
                <w:szCs w:val="12"/>
              </w:rPr>
              <w:t>-</w:t>
            </w:r>
          </w:p>
        </w:tc>
        <w:tc>
          <w:tcPr>
            <w:tcW w:w="122" w:type="pct"/>
          </w:tcPr>
          <w:p w:rsidR="003620B8" w:rsidRDefault="003620B8" w:rsidP="003620B8">
            <w:pPr>
              <w:jc w:val="center"/>
              <w:rPr>
                <w:rFonts w:ascii="Bookman Old Style" w:hAnsi="Bookman Old Style"/>
                <w:bCs/>
                <w:sz w:val="12"/>
                <w:szCs w:val="12"/>
              </w:rPr>
            </w:pPr>
            <w:r>
              <w:rPr>
                <w:rFonts w:ascii="Bookman Old Style" w:hAnsi="Bookman Old Style"/>
                <w:bCs/>
                <w:sz w:val="12"/>
                <w:szCs w:val="12"/>
              </w:rPr>
              <w:t>-</w:t>
            </w:r>
          </w:p>
        </w:tc>
        <w:tc>
          <w:tcPr>
            <w:tcW w:w="174" w:type="pct"/>
          </w:tcPr>
          <w:p w:rsidR="003620B8" w:rsidRDefault="003620B8" w:rsidP="003620B8">
            <w:pPr>
              <w:jc w:val="center"/>
              <w:rPr>
                <w:rFonts w:ascii="Bookman Old Style" w:hAnsi="Bookman Old Style"/>
                <w:bCs/>
                <w:sz w:val="12"/>
                <w:szCs w:val="12"/>
              </w:rPr>
            </w:pPr>
            <w:r>
              <w:rPr>
                <w:rFonts w:ascii="Bookman Old Style" w:hAnsi="Bookman Old Style"/>
                <w:bCs/>
                <w:sz w:val="12"/>
                <w:szCs w:val="12"/>
              </w:rPr>
              <w:t>500 m2</w:t>
            </w:r>
          </w:p>
        </w:tc>
        <w:tc>
          <w:tcPr>
            <w:tcW w:w="306" w:type="pct"/>
          </w:tcPr>
          <w:p w:rsidR="003620B8" w:rsidRDefault="003620B8" w:rsidP="003620B8">
            <w:pPr>
              <w:jc w:val="right"/>
              <w:rPr>
                <w:rFonts w:ascii="Bookman Old Style" w:hAnsi="Bookman Old Style"/>
                <w:bCs/>
                <w:sz w:val="12"/>
                <w:szCs w:val="12"/>
              </w:rPr>
            </w:pPr>
            <w:r>
              <w:rPr>
                <w:rFonts w:ascii="Bookman Old Style" w:hAnsi="Bookman Old Style"/>
                <w:bCs/>
                <w:sz w:val="12"/>
                <w:szCs w:val="12"/>
              </w:rPr>
              <w:t>2.000.000</w:t>
            </w:r>
          </w:p>
        </w:tc>
        <w:tc>
          <w:tcPr>
            <w:tcW w:w="174" w:type="pct"/>
          </w:tcPr>
          <w:p w:rsidR="003620B8" w:rsidRPr="00274B43" w:rsidRDefault="003620B8" w:rsidP="003620B8">
            <w:pPr>
              <w:jc w:val="center"/>
              <w:rPr>
                <w:rFonts w:ascii="Bookman Old Style" w:hAnsi="Bookman Old Style" w:cs="Calibri"/>
                <w:sz w:val="12"/>
                <w:szCs w:val="12"/>
              </w:rPr>
            </w:pPr>
            <w:r>
              <w:rPr>
                <w:rFonts w:ascii="Bookman Old Style" w:hAnsi="Bookman Old Style" w:cs="Calibri"/>
                <w:sz w:val="12"/>
                <w:szCs w:val="12"/>
              </w:rPr>
              <w:t>0 m2</w:t>
            </w:r>
          </w:p>
        </w:tc>
        <w:tc>
          <w:tcPr>
            <w:tcW w:w="306"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m2</w:t>
            </w:r>
          </w:p>
        </w:tc>
        <w:tc>
          <w:tcPr>
            <w:tcW w:w="303"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5"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m2</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m2</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174" w:type="pct"/>
          </w:tcPr>
          <w:p w:rsidR="003620B8" w:rsidRPr="00274B43" w:rsidRDefault="003620B8" w:rsidP="007C7940">
            <w:pPr>
              <w:jc w:val="center"/>
              <w:rPr>
                <w:rFonts w:ascii="Bookman Old Style" w:hAnsi="Bookman Old Style" w:cs="Calibri"/>
                <w:sz w:val="12"/>
                <w:szCs w:val="12"/>
              </w:rPr>
            </w:pPr>
            <w:r>
              <w:rPr>
                <w:rFonts w:ascii="Bookman Old Style" w:hAnsi="Bookman Old Style" w:cs="Calibri"/>
                <w:sz w:val="12"/>
                <w:szCs w:val="12"/>
              </w:rPr>
              <w:t>0 m2</w:t>
            </w:r>
          </w:p>
        </w:tc>
        <w:tc>
          <w:tcPr>
            <w:tcW w:w="305" w:type="pct"/>
          </w:tcPr>
          <w:p w:rsidR="003620B8" w:rsidRPr="00274B43" w:rsidRDefault="003620B8" w:rsidP="007C7940">
            <w:pPr>
              <w:jc w:val="right"/>
              <w:rPr>
                <w:rFonts w:ascii="Bookman Old Style" w:hAnsi="Bookman Old Style" w:cs="Calibri"/>
                <w:sz w:val="12"/>
                <w:szCs w:val="12"/>
              </w:rPr>
            </w:pPr>
            <w:r>
              <w:rPr>
                <w:rFonts w:ascii="Bookman Old Style" w:hAnsi="Bookman Old Style" w:cs="Calibri"/>
                <w:sz w:val="12"/>
                <w:szCs w:val="12"/>
              </w:rPr>
              <w:t>0</w:t>
            </w:r>
          </w:p>
        </w:tc>
        <w:tc>
          <w:tcPr>
            <w:tcW w:w="267" w:type="pct"/>
          </w:tcPr>
          <w:p w:rsidR="003620B8" w:rsidRPr="00274B43" w:rsidRDefault="003620B8" w:rsidP="007C7940">
            <w:pPr>
              <w:jc w:val="center"/>
              <w:rPr>
                <w:rFonts w:ascii="Bookman Old Style" w:eastAsia="Times New Roman" w:hAnsi="Bookman Old Style"/>
                <w:bCs/>
                <w:sz w:val="12"/>
                <w:szCs w:val="12"/>
              </w:rPr>
            </w:pPr>
            <w:r>
              <w:rPr>
                <w:rFonts w:ascii="Bookman Old Style" w:eastAsia="Times New Roman" w:hAnsi="Bookman Old Style"/>
                <w:bCs/>
                <w:sz w:val="12"/>
                <w:szCs w:val="12"/>
              </w:rPr>
              <w:t xml:space="preserve">Kesekretariatan </w:t>
            </w:r>
            <w:r w:rsidRPr="00274B43">
              <w:rPr>
                <w:rFonts w:ascii="Bookman Old Style" w:eastAsia="Times New Roman" w:hAnsi="Bookman Old Style"/>
                <w:bCs/>
                <w:sz w:val="12"/>
                <w:szCs w:val="12"/>
              </w:rPr>
              <w:t>Dinas</w:t>
            </w:r>
          </w:p>
        </w:tc>
        <w:tc>
          <w:tcPr>
            <w:tcW w:w="299" w:type="pct"/>
            <w:noWrap/>
          </w:tcPr>
          <w:p w:rsidR="003620B8" w:rsidRPr="00274B43" w:rsidRDefault="003620B8" w:rsidP="007C7940">
            <w:pPr>
              <w:jc w:val="center"/>
              <w:rPr>
                <w:rFonts w:ascii="Bookman Old Style" w:hAnsi="Bookman Old Style"/>
                <w:bCs/>
                <w:sz w:val="12"/>
                <w:szCs w:val="12"/>
              </w:rPr>
            </w:pPr>
            <w:r>
              <w:rPr>
                <w:rFonts w:ascii="Bookman Old Style" w:hAnsi="Bookman Old Style"/>
                <w:bCs/>
                <w:sz w:val="12"/>
                <w:szCs w:val="12"/>
              </w:rPr>
              <w:t>Dinkopindag</w:t>
            </w:r>
          </w:p>
        </w:tc>
      </w:tr>
    </w:tbl>
    <w:p w:rsidR="00D85D68" w:rsidRPr="00E66749" w:rsidRDefault="00D85D68" w:rsidP="00D85D68">
      <w:pPr>
        <w:autoSpaceDE w:val="0"/>
        <w:autoSpaceDN w:val="0"/>
        <w:adjustRightInd w:val="0"/>
        <w:spacing w:after="0" w:line="240" w:lineRule="auto"/>
        <w:jc w:val="center"/>
        <w:rPr>
          <w:rFonts w:ascii="Bookman Old Style" w:hAnsi="Bookman Old Style"/>
          <w:szCs w:val="24"/>
        </w:rPr>
      </w:pPr>
      <w:r w:rsidRPr="00E66749">
        <w:rPr>
          <w:rFonts w:ascii="Bookman Old Style" w:hAnsi="Bookman Old Style"/>
          <w:szCs w:val="24"/>
        </w:rPr>
        <w:t>Sumber : Dinas Koperasi, Perindustrian, dan Perdagangan Tahun 2019</w:t>
      </w:r>
    </w:p>
    <w:p w:rsidR="0074796A" w:rsidRPr="00274B43" w:rsidRDefault="0074796A" w:rsidP="00D86D0E">
      <w:pPr>
        <w:tabs>
          <w:tab w:val="left" w:pos="1959"/>
        </w:tabs>
        <w:spacing w:after="0"/>
        <w:rPr>
          <w:rFonts w:ascii="Bookman Old Style" w:hAnsi="Bookman Old Style"/>
          <w:sz w:val="24"/>
          <w:szCs w:val="24"/>
        </w:rPr>
      </w:pPr>
    </w:p>
    <w:p w:rsidR="0074796A" w:rsidRPr="00274B43" w:rsidRDefault="0074796A" w:rsidP="00D86D0E">
      <w:pPr>
        <w:tabs>
          <w:tab w:val="left" w:pos="1959"/>
        </w:tabs>
        <w:spacing w:after="0"/>
        <w:rPr>
          <w:rFonts w:ascii="Bookman Old Style" w:hAnsi="Bookman Old Style"/>
          <w:sz w:val="24"/>
          <w:szCs w:val="24"/>
        </w:rPr>
      </w:pPr>
    </w:p>
    <w:p w:rsidR="0074796A" w:rsidRPr="00274B43" w:rsidRDefault="0074796A" w:rsidP="00D86D0E">
      <w:pPr>
        <w:tabs>
          <w:tab w:val="left" w:pos="1959"/>
        </w:tabs>
        <w:spacing w:after="0"/>
        <w:rPr>
          <w:rFonts w:ascii="Bookman Old Style" w:hAnsi="Bookman Old Style"/>
          <w:sz w:val="24"/>
          <w:szCs w:val="24"/>
        </w:rPr>
      </w:pPr>
    </w:p>
    <w:p w:rsidR="0074796A" w:rsidRPr="00274B43" w:rsidRDefault="0074796A" w:rsidP="00D86D0E">
      <w:pPr>
        <w:tabs>
          <w:tab w:val="left" w:pos="1959"/>
        </w:tabs>
        <w:spacing w:after="0"/>
        <w:rPr>
          <w:rFonts w:ascii="Bookman Old Style" w:hAnsi="Bookman Old Style"/>
          <w:sz w:val="24"/>
          <w:szCs w:val="24"/>
        </w:rPr>
      </w:pPr>
    </w:p>
    <w:p w:rsidR="0074796A" w:rsidRPr="00274B43" w:rsidRDefault="0074796A" w:rsidP="00D86D0E">
      <w:pPr>
        <w:tabs>
          <w:tab w:val="left" w:pos="1959"/>
        </w:tabs>
        <w:spacing w:after="0"/>
        <w:rPr>
          <w:rFonts w:ascii="Bookman Old Style" w:hAnsi="Bookman Old Style"/>
          <w:sz w:val="24"/>
          <w:szCs w:val="24"/>
        </w:rPr>
        <w:sectPr w:rsidR="0074796A" w:rsidRPr="00274B43" w:rsidSect="008C7D1A">
          <w:pgSz w:w="18722" w:h="12242" w:orient="landscape" w:code="135"/>
          <w:pgMar w:top="1134" w:right="1134" w:bottom="1418" w:left="1134" w:header="720" w:footer="720" w:gutter="0"/>
          <w:cols w:space="720"/>
          <w:docGrid w:linePitch="360"/>
        </w:sectPr>
      </w:pPr>
    </w:p>
    <w:p w:rsidR="00564AB2" w:rsidRPr="00274B43" w:rsidRDefault="00564AB2" w:rsidP="00D86D0E">
      <w:pPr>
        <w:spacing w:after="0" w:line="240" w:lineRule="auto"/>
        <w:jc w:val="center"/>
        <w:outlineLvl w:val="0"/>
        <w:rPr>
          <w:rFonts w:ascii="Bookman Old Style" w:hAnsi="Bookman Old Style"/>
          <w:sz w:val="24"/>
        </w:rPr>
      </w:pPr>
      <w:bookmarkStart w:id="32" w:name="_Toc535309314"/>
      <w:r w:rsidRPr="00274B43">
        <w:rPr>
          <w:rFonts w:ascii="Bookman Old Style" w:hAnsi="Bookman Old Style"/>
          <w:sz w:val="24"/>
        </w:rPr>
        <w:lastRenderedPageBreak/>
        <w:t>BAB VII</w:t>
      </w:r>
      <w:bookmarkEnd w:id="32"/>
    </w:p>
    <w:p w:rsidR="00564AB2" w:rsidRPr="00274B43" w:rsidRDefault="00564AB2" w:rsidP="00D86D0E">
      <w:pPr>
        <w:spacing w:after="0" w:line="240" w:lineRule="auto"/>
        <w:jc w:val="center"/>
        <w:rPr>
          <w:rFonts w:ascii="Bookman Old Style" w:hAnsi="Bookman Old Style"/>
          <w:sz w:val="24"/>
        </w:rPr>
      </w:pPr>
      <w:r w:rsidRPr="00274B43">
        <w:rPr>
          <w:rFonts w:ascii="Bookman Old Style" w:hAnsi="Bookman Old Style"/>
          <w:sz w:val="24"/>
        </w:rPr>
        <w:t>KINERJA PENYELENGGARAAN BIDANG URUSAN</w:t>
      </w:r>
    </w:p>
    <w:p w:rsidR="00564AB2" w:rsidRPr="00274B43" w:rsidRDefault="00564AB2" w:rsidP="00D86D0E">
      <w:pPr>
        <w:autoSpaceDE w:val="0"/>
        <w:autoSpaceDN w:val="0"/>
        <w:adjustRightInd w:val="0"/>
        <w:spacing w:after="0" w:line="240" w:lineRule="auto"/>
        <w:rPr>
          <w:rFonts w:ascii="Bookman Old Style" w:hAnsi="Bookman Old Style"/>
          <w:sz w:val="24"/>
          <w:szCs w:val="24"/>
        </w:rPr>
      </w:pPr>
    </w:p>
    <w:p w:rsidR="00D409D6" w:rsidRPr="00274B43" w:rsidRDefault="00564AB2" w:rsidP="00D86D0E">
      <w:pPr>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ab/>
        <w:t>Pada bab ini disajikan indikator kinerja perangkat daerah, termasuk Indikator Kinerja Utama (IKU) Dinas Koperasi, Perindustrian dan Perdagangan Kota Malang. IKU merupakan indikator tujuan dan/atau sasaran yang telah dirumuskan pada</w:t>
      </w:r>
      <w:r w:rsidRPr="00274B43">
        <w:rPr>
          <w:rFonts w:ascii="Bookman Old Style" w:hAnsi="Bookman Old Style"/>
          <w:sz w:val="24"/>
          <w:szCs w:val="24"/>
          <w:lang w:val="id-ID"/>
        </w:rPr>
        <w:t xml:space="preserve"> </w:t>
      </w:r>
      <w:r w:rsidRPr="00274B43">
        <w:rPr>
          <w:rFonts w:ascii="Bookman Old Style" w:hAnsi="Bookman Old Style"/>
          <w:sz w:val="24"/>
          <w:szCs w:val="24"/>
        </w:rPr>
        <w:t>Bab IV. Selain IKU, juga ditetapkan indikator kinerja penyelenggaraan bidangurusan masing-masing perangkat daerah yang merujuk pada indikator program pada Bab VI.</w:t>
      </w:r>
      <w:r w:rsidR="00C57EEC">
        <w:rPr>
          <w:rFonts w:ascii="Bookman Old Style" w:hAnsi="Bookman Old Style"/>
          <w:sz w:val="24"/>
          <w:szCs w:val="24"/>
        </w:rPr>
        <w:t xml:space="preserve"> </w:t>
      </w:r>
      <w:r w:rsidRPr="00274B43">
        <w:rPr>
          <w:rFonts w:ascii="Bookman Old Style" w:hAnsi="Bookman Old Style"/>
          <w:sz w:val="24"/>
          <w:szCs w:val="24"/>
        </w:rPr>
        <w:t>Indikator kinerja ditampilkan dalam tabel 7.1 berikut:</w:t>
      </w: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D409D6" w:rsidRPr="00274B43" w:rsidRDefault="00D409D6"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sectPr w:rsidR="0074796A" w:rsidRPr="00274B43" w:rsidSect="00946044">
          <w:headerReference w:type="default" r:id="rId30"/>
          <w:pgSz w:w="12242" w:h="18722" w:code="135"/>
          <w:pgMar w:top="1134" w:right="1134" w:bottom="1134" w:left="1418" w:header="720" w:footer="720" w:gutter="0"/>
          <w:pgNumType w:start="1"/>
          <w:cols w:space="720"/>
          <w:docGrid w:linePitch="360"/>
        </w:sectPr>
      </w:pPr>
    </w:p>
    <w:p w:rsidR="0074796A" w:rsidRPr="00274B43" w:rsidRDefault="0074796A" w:rsidP="0074796A">
      <w:pPr>
        <w:autoSpaceDE w:val="0"/>
        <w:autoSpaceDN w:val="0"/>
        <w:adjustRightInd w:val="0"/>
        <w:spacing w:after="0" w:line="240" w:lineRule="auto"/>
        <w:jc w:val="center"/>
        <w:rPr>
          <w:rFonts w:ascii="Bookman Old Style" w:hAnsi="Bookman Old Style"/>
          <w:szCs w:val="24"/>
        </w:rPr>
      </w:pPr>
      <w:r w:rsidRPr="00274B43">
        <w:rPr>
          <w:rFonts w:ascii="Bookman Old Style" w:hAnsi="Bookman Old Style"/>
          <w:szCs w:val="24"/>
        </w:rPr>
        <w:lastRenderedPageBreak/>
        <w:t>Tabel 7.1</w:t>
      </w:r>
    </w:p>
    <w:p w:rsidR="0074796A" w:rsidRPr="00274B43" w:rsidRDefault="0074796A" w:rsidP="0074796A">
      <w:pPr>
        <w:spacing w:after="0" w:line="240" w:lineRule="auto"/>
        <w:jc w:val="center"/>
        <w:rPr>
          <w:rFonts w:ascii="Bookman Old Style" w:hAnsi="Bookman Old Style"/>
          <w:szCs w:val="24"/>
        </w:rPr>
      </w:pPr>
      <w:r w:rsidRPr="00274B43">
        <w:rPr>
          <w:rFonts w:ascii="Bookman Old Style" w:hAnsi="Bookman Old Style"/>
          <w:szCs w:val="24"/>
        </w:rPr>
        <w:t>Indikator Kinerja Utama Dinas Koperasi, Perindustrian dan Perdagangan Kota Malang Tahun 2018-2023</w:t>
      </w:r>
    </w:p>
    <w:tbl>
      <w:tblPr>
        <w:tblW w:w="14572" w:type="dxa"/>
        <w:jc w:val="center"/>
        <w:tblLook w:val="04A0" w:firstRow="1" w:lastRow="0" w:firstColumn="1" w:lastColumn="0" w:noHBand="0" w:noVBand="1"/>
      </w:tblPr>
      <w:tblGrid>
        <w:gridCol w:w="450"/>
        <w:gridCol w:w="4160"/>
        <w:gridCol w:w="1040"/>
        <w:gridCol w:w="1040"/>
        <w:gridCol w:w="1276"/>
        <w:gridCol w:w="957"/>
        <w:gridCol w:w="957"/>
        <w:gridCol w:w="1081"/>
        <w:gridCol w:w="1081"/>
        <w:gridCol w:w="2540"/>
      </w:tblGrid>
      <w:tr w:rsidR="0087082F" w:rsidRPr="00274B43" w:rsidTr="0042664A">
        <w:trPr>
          <w:trHeight w:val="315"/>
          <w:tblHeader/>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No</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 xml:space="preserve">Indikator Kinerja Utama Perangkat Daerah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Kondisi Awal Kinerja</w:t>
            </w:r>
          </w:p>
        </w:tc>
        <w:tc>
          <w:tcPr>
            <w:tcW w:w="5352" w:type="dxa"/>
            <w:gridSpan w:val="5"/>
            <w:tcBorders>
              <w:top w:val="single" w:sz="4" w:space="0" w:color="auto"/>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Target Capaian Tahun</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Kondisi Akhir Kinerja</w:t>
            </w:r>
          </w:p>
        </w:tc>
      </w:tr>
      <w:tr w:rsidR="0087082F" w:rsidRPr="00274B43" w:rsidTr="0042664A">
        <w:trPr>
          <w:trHeight w:val="315"/>
          <w:tblHeader/>
          <w:jc w:val="center"/>
        </w:trPr>
        <w:tc>
          <w:tcPr>
            <w:tcW w:w="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796A" w:rsidRPr="0074796A" w:rsidRDefault="0074796A" w:rsidP="0074796A">
            <w:pPr>
              <w:spacing w:after="0" w:line="240" w:lineRule="auto"/>
              <w:rPr>
                <w:rFonts w:ascii="Bookman Old Style" w:eastAsia="Times New Roman" w:hAnsi="Bookman Old Style" w:cs="Calibri"/>
                <w:bCs/>
                <w:sz w:val="18"/>
                <w:szCs w:val="18"/>
              </w:rPr>
            </w:pPr>
          </w:p>
        </w:tc>
        <w:tc>
          <w:tcPr>
            <w:tcW w:w="41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796A" w:rsidRPr="0074796A" w:rsidRDefault="0074796A" w:rsidP="0074796A">
            <w:pPr>
              <w:spacing w:after="0" w:line="240" w:lineRule="auto"/>
              <w:rPr>
                <w:rFonts w:ascii="Bookman Old Style" w:eastAsia="Times New Roman" w:hAnsi="Bookman Old Style" w:cs="Calibri"/>
                <w:bCs/>
                <w:sz w:val="18"/>
                <w:szCs w:val="18"/>
              </w:rPr>
            </w:pPr>
          </w:p>
        </w:tc>
        <w:tc>
          <w:tcPr>
            <w:tcW w:w="1040"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2017</w:t>
            </w:r>
          </w:p>
        </w:tc>
        <w:tc>
          <w:tcPr>
            <w:tcW w:w="1040"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2018</w:t>
            </w:r>
          </w:p>
        </w:tc>
        <w:tc>
          <w:tcPr>
            <w:tcW w:w="1276"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2019</w:t>
            </w:r>
          </w:p>
        </w:tc>
        <w:tc>
          <w:tcPr>
            <w:tcW w:w="957"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2020</w:t>
            </w:r>
          </w:p>
        </w:tc>
        <w:tc>
          <w:tcPr>
            <w:tcW w:w="957"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2021</w:t>
            </w:r>
          </w:p>
        </w:tc>
        <w:tc>
          <w:tcPr>
            <w:tcW w:w="1081"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2022</w:t>
            </w:r>
          </w:p>
        </w:tc>
        <w:tc>
          <w:tcPr>
            <w:tcW w:w="1081"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2023</w:t>
            </w: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796A" w:rsidRPr="0074796A" w:rsidRDefault="0074796A" w:rsidP="0074796A">
            <w:pPr>
              <w:spacing w:after="0" w:line="240" w:lineRule="auto"/>
              <w:rPr>
                <w:rFonts w:ascii="Bookman Old Style" w:eastAsia="Times New Roman" w:hAnsi="Bookman Old Style" w:cs="Calibri"/>
                <w:bCs/>
                <w:sz w:val="18"/>
                <w:szCs w:val="18"/>
              </w:rPr>
            </w:pPr>
          </w:p>
        </w:tc>
      </w:tr>
      <w:tr w:rsidR="0087082F" w:rsidRPr="00274B43" w:rsidTr="0042664A">
        <w:trPr>
          <w:trHeight w:val="315"/>
          <w:tblHeader/>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1</w:t>
            </w:r>
          </w:p>
        </w:tc>
        <w:tc>
          <w:tcPr>
            <w:tcW w:w="4160"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2</w:t>
            </w:r>
          </w:p>
        </w:tc>
        <w:tc>
          <w:tcPr>
            <w:tcW w:w="1040"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3</w:t>
            </w:r>
          </w:p>
        </w:tc>
        <w:tc>
          <w:tcPr>
            <w:tcW w:w="1040"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4</w:t>
            </w:r>
          </w:p>
        </w:tc>
        <w:tc>
          <w:tcPr>
            <w:tcW w:w="1276"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5</w:t>
            </w:r>
          </w:p>
        </w:tc>
        <w:tc>
          <w:tcPr>
            <w:tcW w:w="957"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6</w:t>
            </w:r>
          </w:p>
        </w:tc>
        <w:tc>
          <w:tcPr>
            <w:tcW w:w="957"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7</w:t>
            </w:r>
          </w:p>
        </w:tc>
        <w:tc>
          <w:tcPr>
            <w:tcW w:w="1081"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8</w:t>
            </w:r>
          </w:p>
        </w:tc>
        <w:tc>
          <w:tcPr>
            <w:tcW w:w="1081"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9</w:t>
            </w:r>
          </w:p>
        </w:tc>
        <w:tc>
          <w:tcPr>
            <w:tcW w:w="2540" w:type="dxa"/>
            <w:tcBorders>
              <w:top w:val="nil"/>
              <w:left w:val="nil"/>
              <w:bottom w:val="single" w:sz="4" w:space="0" w:color="auto"/>
              <w:right w:val="single" w:sz="4" w:space="0" w:color="auto"/>
            </w:tcBorders>
            <w:shd w:val="clear" w:color="auto" w:fill="auto"/>
            <w:noWrap/>
            <w:vAlign w:val="center"/>
            <w:hideMark/>
          </w:tcPr>
          <w:p w:rsidR="0074796A" w:rsidRPr="0074796A" w:rsidRDefault="0074796A" w:rsidP="0074796A">
            <w:pPr>
              <w:spacing w:after="0" w:line="240" w:lineRule="auto"/>
              <w:jc w:val="center"/>
              <w:rPr>
                <w:rFonts w:ascii="Bookman Old Style" w:eastAsia="Times New Roman" w:hAnsi="Bookman Old Style" w:cs="Calibri"/>
                <w:bCs/>
                <w:sz w:val="18"/>
                <w:szCs w:val="18"/>
              </w:rPr>
            </w:pPr>
            <w:r w:rsidRPr="0074796A">
              <w:rPr>
                <w:rFonts w:ascii="Bookman Old Style" w:eastAsia="Times New Roman" w:hAnsi="Bookman Old Style" w:cs="Calibri"/>
                <w:bCs/>
                <w:sz w:val="18"/>
                <w:szCs w:val="18"/>
              </w:rPr>
              <w:t>10</w:t>
            </w:r>
          </w:p>
        </w:tc>
      </w:tr>
      <w:tr w:rsidR="0087082F" w:rsidRPr="00274B43" w:rsidTr="0042664A">
        <w:trPr>
          <w:trHeight w:val="328"/>
          <w:jc w:val="center"/>
        </w:trPr>
        <w:tc>
          <w:tcPr>
            <w:tcW w:w="440" w:type="dxa"/>
            <w:tcBorders>
              <w:top w:val="single" w:sz="4" w:space="0" w:color="auto"/>
              <w:left w:val="single" w:sz="4" w:space="0" w:color="auto"/>
              <w:right w:val="single" w:sz="4" w:space="0" w:color="auto"/>
            </w:tcBorders>
            <w:shd w:val="clear" w:color="auto" w:fill="auto"/>
            <w:noWrap/>
            <w:hideMark/>
          </w:tcPr>
          <w:p w:rsidR="0074796A" w:rsidRPr="0074796A" w:rsidRDefault="00FB2FA8" w:rsidP="00FB2FA8">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rPr>
              <w:t>1.</w:t>
            </w:r>
          </w:p>
        </w:tc>
        <w:tc>
          <w:tcPr>
            <w:tcW w:w="4160" w:type="dxa"/>
            <w:tcBorders>
              <w:top w:val="nil"/>
              <w:left w:val="nil"/>
              <w:bottom w:val="single" w:sz="4" w:space="0" w:color="auto"/>
              <w:right w:val="single" w:sz="4" w:space="0" w:color="auto"/>
            </w:tcBorders>
            <w:shd w:val="clear" w:color="auto" w:fill="auto"/>
            <w:hideMark/>
          </w:tcPr>
          <w:p w:rsidR="0074796A" w:rsidRPr="00FB2FA8" w:rsidRDefault="0074796A" w:rsidP="0074796A">
            <w:pPr>
              <w:rPr>
                <w:rFonts w:ascii="Bookman Old Style" w:hAnsi="Bookman Old Style" w:cs="Calibri"/>
                <w:sz w:val="20"/>
                <w:szCs w:val="20"/>
                <w:lang w:eastAsia="id-ID"/>
              </w:rPr>
            </w:pPr>
            <w:r w:rsidRPr="0074796A">
              <w:rPr>
                <w:rFonts w:ascii="Bookman Old Style" w:hAnsi="Bookman Old Style" w:cs="Calibri"/>
                <w:sz w:val="20"/>
                <w:szCs w:val="20"/>
                <w:lang w:val="id-ID" w:eastAsia="id-ID"/>
              </w:rPr>
              <w:t>I</w:t>
            </w:r>
            <w:r w:rsidR="00FB2FA8">
              <w:rPr>
                <w:rFonts w:ascii="Bookman Old Style" w:hAnsi="Bookman Old Style" w:cs="Calibri"/>
                <w:sz w:val="20"/>
                <w:szCs w:val="20"/>
                <w:lang w:val="id-ID" w:eastAsia="id-ID"/>
              </w:rPr>
              <w:t>ndikator Tujuan</w:t>
            </w:r>
            <w:r w:rsidR="00FB2FA8">
              <w:rPr>
                <w:rFonts w:ascii="Bookman Old Style" w:hAnsi="Bookman Old Style" w:cs="Calibri"/>
                <w:sz w:val="20"/>
                <w:szCs w:val="20"/>
                <w:lang w:eastAsia="id-ID"/>
              </w:rPr>
              <w:t>:</w:t>
            </w:r>
          </w:p>
        </w:tc>
        <w:tc>
          <w:tcPr>
            <w:tcW w:w="10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r w:rsidRPr="0074796A">
              <w:rPr>
                <w:rFonts w:ascii="Bookman Old Style" w:eastAsia="Times New Roman" w:hAnsi="Bookman Old Style" w:cs="Calibri"/>
                <w:sz w:val="18"/>
                <w:szCs w:val="18"/>
              </w:rPr>
              <w:t> </w:t>
            </w:r>
          </w:p>
        </w:tc>
        <w:tc>
          <w:tcPr>
            <w:tcW w:w="10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r w:rsidRPr="0074796A">
              <w:rPr>
                <w:rFonts w:ascii="Bookman Old Style" w:eastAsia="Times New Roman" w:hAnsi="Bookman Old Style" w:cs="Calibri"/>
                <w:sz w:val="18"/>
                <w:szCs w:val="18"/>
              </w:rPr>
              <w:t> </w:t>
            </w:r>
          </w:p>
        </w:tc>
        <w:tc>
          <w:tcPr>
            <w:tcW w:w="1276"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r w:rsidRPr="0074796A">
              <w:rPr>
                <w:rFonts w:ascii="Bookman Old Style" w:eastAsia="Times New Roman" w:hAnsi="Bookman Old Style" w:cs="Calibri"/>
                <w:sz w:val="18"/>
                <w:szCs w:val="18"/>
              </w:rPr>
              <w:t> </w:t>
            </w:r>
          </w:p>
        </w:tc>
        <w:tc>
          <w:tcPr>
            <w:tcW w:w="957"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r w:rsidRPr="0074796A">
              <w:rPr>
                <w:rFonts w:ascii="Bookman Old Style" w:eastAsia="Times New Roman" w:hAnsi="Bookman Old Style" w:cs="Calibri"/>
                <w:sz w:val="18"/>
                <w:szCs w:val="18"/>
              </w:rPr>
              <w:t> </w:t>
            </w:r>
          </w:p>
        </w:tc>
        <w:tc>
          <w:tcPr>
            <w:tcW w:w="957"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r w:rsidRPr="0074796A">
              <w:rPr>
                <w:rFonts w:ascii="Bookman Old Style" w:eastAsia="Times New Roman" w:hAnsi="Bookman Old Style" w:cs="Calibri"/>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r w:rsidRPr="0074796A">
              <w:rPr>
                <w:rFonts w:ascii="Bookman Old Style" w:eastAsia="Times New Roman" w:hAnsi="Bookman Old Style" w:cs="Calibri"/>
                <w:sz w:val="18"/>
                <w:szCs w:val="18"/>
              </w:rPr>
              <w:t> </w:t>
            </w:r>
          </w:p>
        </w:tc>
        <w:tc>
          <w:tcPr>
            <w:tcW w:w="1081"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r w:rsidRPr="0074796A">
              <w:rPr>
                <w:rFonts w:ascii="Bookman Old Style" w:eastAsia="Times New Roman" w:hAnsi="Bookman Old Style" w:cs="Calibri"/>
                <w:sz w:val="18"/>
                <w:szCs w:val="18"/>
              </w:rPr>
              <w:t> </w:t>
            </w:r>
          </w:p>
        </w:tc>
        <w:tc>
          <w:tcPr>
            <w:tcW w:w="25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r w:rsidRPr="0074796A">
              <w:rPr>
                <w:rFonts w:ascii="Bookman Old Style" w:eastAsia="Times New Roman" w:hAnsi="Bookman Old Style" w:cs="Calibri"/>
                <w:sz w:val="18"/>
                <w:szCs w:val="18"/>
              </w:rPr>
              <w:t> </w:t>
            </w:r>
          </w:p>
        </w:tc>
      </w:tr>
      <w:tr w:rsidR="004061AD" w:rsidRPr="00274B43" w:rsidTr="0042664A">
        <w:trPr>
          <w:trHeight w:val="328"/>
          <w:jc w:val="center"/>
        </w:trPr>
        <w:tc>
          <w:tcPr>
            <w:tcW w:w="440" w:type="dxa"/>
            <w:tcBorders>
              <w:top w:val="nil"/>
              <w:left w:val="single" w:sz="4" w:space="0" w:color="auto"/>
              <w:right w:val="single" w:sz="4" w:space="0" w:color="auto"/>
            </w:tcBorders>
            <w:shd w:val="clear" w:color="auto" w:fill="auto"/>
            <w:noWrap/>
          </w:tcPr>
          <w:p w:rsidR="004061AD" w:rsidRPr="0074796A" w:rsidRDefault="004061AD" w:rsidP="004061AD">
            <w:pPr>
              <w:spacing w:after="0" w:line="240" w:lineRule="auto"/>
              <w:rPr>
                <w:rFonts w:ascii="Bookman Old Style" w:eastAsia="Times New Roman" w:hAnsi="Bookman Old Style" w:cs="Calibri"/>
                <w:sz w:val="18"/>
                <w:szCs w:val="18"/>
              </w:rPr>
            </w:pPr>
          </w:p>
        </w:tc>
        <w:tc>
          <w:tcPr>
            <w:tcW w:w="4160" w:type="dxa"/>
            <w:tcBorders>
              <w:top w:val="nil"/>
              <w:left w:val="nil"/>
              <w:bottom w:val="single" w:sz="4" w:space="0" w:color="auto"/>
              <w:right w:val="single" w:sz="4" w:space="0" w:color="auto"/>
            </w:tcBorders>
            <w:shd w:val="clear" w:color="auto" w:fill="auto"/>
          </w:tcPr>
          <w:p w:rsidR="004061AD" w:rsidRPr="00FB2FA8" w:rsidRDefault="004061AD" w:rsidP="004061AD">
            <w:pPr>
              <w:rPr>
                <w:rFonts w:ascii="Bookman Old Style" w:hAnsi="Bookman Old Style" w:cs="Calibri"/>
                <w:sz w:val="20"/>
                <w:szCs w:val="20"/>
                <w:lang w:eastAsia="id-ID"/>
              </w:rPr>
            </w:pPr>
            <w:r>
              <w:rPr>
                <w:rFonts w:ascii="Bookman Old Style" w:hAnsi="Bookman Old Style" w:cs="Calibri"/>
                <w:sz w:val="20"/>
                <w:szCs w:val="20"/>
                <w:lang w:eastAsia="id-ID"/>
              </w:rPr>
              <w:t>Persentase pertumbuhan ekonomi kreatif</w:t>
            </w:r>
          </w:p>
        </w:tc>
        <w:tc>
          <w:tcPr>
            <w:tcW w:w="1040" w:type="dxa"/>
            <w:tcBorders>
              <w:top w:val="nil"/>
              <w:left w:val="nil"/>
              <w:bottom w:val="single" w:sz="4" w:space="0" w:color="auto"/>
              <w:right w:val="single" w:sz="4" w:space="0" w:color="auto"/>
            </w:tcBorders>
            <w:shd w:val="clear" w:color="auto" w:fill="auto"/>
            <w:noWrap/>
          </w:tcPr>
          <w:p w:rsidR="004061AD" w:rsidRPr="0074796A" w:rsidRDefault="004061AD" w:rsidP="004061AD">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rPr>
              <w:t>-</w:t>
            </w:r>
          </w:p>
        </w:tc>
        <w:tc>
          <w:tcPr>
            <w:tcW w:w="1040" w:type="dxa"/>
            <w:tcBorders>
              <w:top w:val="nil"/>
              <w:left w:val="nil"/>
              <w:bottom w:val="single" w:sz="4" w:space="0" w:color="auto"/>
              <w:right w:val="single" w:sz="4" w:space="0" w:color="auto"/>
            </w:tcBorders>
            <w:shd w:val="clear" w:color="auto" w:fill="auto"/>
            <w:noWrap/>
          </w:tcPr>
          <w:p w:rsidR="004061AD" w:rsidRPr="0074796A" w:rsidRDefault="004061AD" w:rsidP="004061AD">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rPr>
              <w:t>0,846</w:t>
            </w:r>
          </w:p>
        </w:tc>
        <w:tc>
          <w:tcPr>
            <w:tcW w:w="1276" w:type="dxa"/>
            <w:tcBorders>
              <w:top w:val="nil"/>
              <w:left w:val="nil"/>
              <w:bottom w:val="single" w:sz="4" w:space="0" w:color="auto"/>
              <w:right w:val="single" w:sz="4" w:space="0" w:color="auto"/>
            </w:tcBorders>
            <w:shd w:val="clear" w:color="auto" w:fill="auto"/>
            <w:noWrap/>
          </w:tcPr>
          <w:p w:rsidR="004061AD" w:rsidRPr="0074796A" w:rsidRDefault="004061AD" w:rsidP="004061AD">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rPr>
              <w:t>0,847</w:t>
            </w:r>
          </w:p>
        </w:tc>
        <w:tc>
          <w:tcPr>
            <w:tcW w:w="957" w:type="dxa"/>
            <w:tcBorders>
              <w:top w:val="nil"/>
              <w:left w:val="nil"/>
              <w:bottom w:val="single" w:sz="4" w:space="0" w:color="auto"/>
              <w:right w:val="single" w:sz="4" w:space="0" w:color="auto"/>
            </w:tcBorders>
            <w:shd w:val="clear" w:color="auto" w:fill="auto"/>
            <w:noWrap/>
          </w:tcPr>
          <w:p w:rsidR="004061AD" w:rsidRDefault="004061AD" w:rsidP="004061AD">
            <w:pPr>
              <w:jc w:val="center"/>
            </w:pPr>
            <w:r w:rsidRPr="001E2177">
              <w:rPr>
                <w:rFonts w:ascii="Bookman Old Style" w:eastAsia="Times New Roman" w:hAnsi="Bookman Old Style" w:cs="Calibri"/>
                <w:sz w:val="18"/>
                <w:szCs w:val="18"/>
              </w:rPr>
              <w:t>0,</w:t>
            </w:r>
            <w:r>
              <w:rPr>
                <w:rFonts w:ascii="Bookman Old Style" w:eastAsia="Times New Roman" w:hAnsi="Bookman Old Style" w:cs="Calibri"/>
                <w:sz w:val="18"/>
                <w:szCs w:val="18"/>
              </w:rPr>
              <w:t>848</w:t>
            </w:r>
          </w:p>
        </w:tc>
        <w:tc>
          <w:tcPr>
            <w:tcW w:w="957" w:type="dxa"/>
            <w:tcBorders>
              <w:top w:val="nil"/>
              <w:left w:val="nil"/>
              <w:bottom w:val="single" w:sz="4" w:space="0" w:color="auto"/>
              <w:right w:val="single" w:sz="4" w:space="0" w:color="auto"/>
            </w:tcBorders>
            <w:shd w:val="clear" w:color="auto" w:fill="auto"/>
            <w:noWrap/>
          </w:tcPr>
          <w:p w:rsidR="004061AD" w:rsidRDefault="004061AD" w:rsidP="004061AD">
            <w:pPr>
              <w:jc w:val="center"/>
            </w:pPr>
            <w:r w:rsidRPr="001E2177">
              <w:rPr>
                <w:rFonts w:ascii="Bookman Old Style" w:eastAsia="Times New Roman" w:hAnsi="Bookman Old Style" w:cs="Calibri"/>
                <w:sz w:val="18"/>
                <w:szCs w:val="18"/>
              </w:rPr>
              <w:t>0,8</w:t>
            </w:r>
            <w:r>
              <w:rPr>
                <w:rFonts w:ascii="Bookman Old Style" w:eastAsia="Times New Roman" w:hAnsi="Bookman Old Style" w:cs="Calibri"/>
                <w:sz w:val="18"/>
                <w:szCs w:val="18"/>
              </w:rPr>
              <w:t>50</w:t>
            </w:r>
          </w:p>
        </w:tc>
        <w:tc>
          <w:tcPr>
            <w:tcW w:w="1081" w:type="dxa"/>
            <w:tcBorders>
              <w:top w:val="nil"/>
              <w:left w:val="nil"/>
              <w:bottom w:val="single" w:sz="4" w:space="0" w:color="auto"/>
              <w:right w:val="single" w:sz="4" w:space="0" w:color="auto"/>
            </w:tcBorders>
            <w:shd w:val="clear" w:color="auto" w:fill="auto"/>
            <w:noWrap/>
          </w:tcPr>
          <w:p w:rsidR="004061AD" w:rsidRDefault="004061AD" w:rsidP="004061AD">
            <w:pPr>
              <w:jc w:val="center"/>
            </w:pPr>
            <w:r w:rsidRPr="001E2177">
              <w:rPr>
                <w:rFonts w:ascii="Bookman Old Style" w:eastAsia="Times New Roman" w:hAnsi="Bookman Old Style" w:cs="Calibri"/>
                <w:sz w:val="18"/>
                <w:szCs w:val="18"/>
              </w:rPr>
              <w:t>0,</w:t>
            </w:r>
            <w:r>
              <w:rPr>
                <w:rFonts w:ascii="Bookman Old Style" w:eastAsia="Times New Roman" w:hAnsi="Bookman Old Style" w:cs="Calibri"/>
                <w:sz w:val="18"/>
                <w:szCs w:val="18"/>
              </w:rPr>
              <w:t>851</w:t>
            </w:r>
          </w:p>
        </w:tc>
        <w:tc>
          <w:tcPr>
            <w:tcW w:w="1081" w:type="dxa"/>
            <w:tcBorders>
              <w:top w:val="nil"/>
              <w:left w:val="nil"/>
              <w:bottom w:val="single" w:sz="4" w:space="0" w:color="auto"/>
              <w:right w:val="single" w:sz="4" w:space="0" w:color="auto"/>
            </w:tcBorders>
            <w:shd w:val="clear" w:color="auto" w:fill="auto"/>
            <w:noWrap/>
          </w:tcPr>
          <w:p w:rsidR="004061AD" w:rsidRDefault="004061AD" w:rsidP="004061AD">
            <w:pPr>
              <w:jc w:val="center"/>
            </w:pPr>
            <w:r w:rsidRPr="001E2177">
              <w:rPr>
                <w:rFonts w:ascii="Bookman Old Style" w:eastAsia="Times New Roman" w:hAnsi="Bookman Old Style" w:cs="Calibri"/>
                <w:sz w:val="18"/>
                <w:szCs w:val="18"/>
              </w:rPr>
              <w:t>0,</w:t>
            </w:r>
            <w:r>
              <w:rPr>
                <w:rFonts w:ascii="Bookman Old Style" w:eastAsia="Times New Roman" w:hAnsi="Bookman Old Style" w:cs="Calibri"/>
                <w:sz w:val="18"/>
                <w:szCs w:val="18"/>
              </w:rPr>
              <w:t>852</w:t>
            </w:r>
          </w:p>
        </w:tc>
        <w:tc>
          <w:tcPr>
            <w:tcW w:w="2540" w:type="dxa"/>
            <w:tcBorders>
              <w:top w:val="nil"/>
              <w:left w:val="nil"/>
              <w:bottom w:val="single" w:sz="4" w:space="0" w:color="auto"/>
              <w:right w:val="single" w:sz="4" w:space="0" w:color="auto"/>
            </w:tcBorders>
            <w:shd w:val="clear" w:color="auto" w:fill="auto"/>
            <w:noWrap/>
          </w:tcPr>
          <w:p w:rsidR="004061AD" w:rsidRDefault="004061AD" w:rsidP="004061AD">
            <w:pPr>
              <w:jc w:val="center"/>
            </w:pPr>
            <w:r w:rsidRPr="001E2177">
              <w:rPr>
                <w:rFonts w:ascii="Bookman Old Style" w:eastAsia="Times New Roman" w:hAnsi="Bookman Old Style" w:cs="Calibri"/>
                <w:sz w:val="18"/>
                <w:szCs w:val="18"/>
              </w:rPr>
              <w:t>0,</w:t>
            </w:r>
            <w:r>
              <w:rPr>
                <w:rFonts w:ascii="Bookman Old Style" w:eastAsia="Times New Roman" w:hAnsi="Bookman Old Style" w:cs="Calibri"/>
                <w:sz w:val="18"/>
                <w:szCs w:val="18"/>
              </w:rPr>
              <w:t>852</w:t>
            </w:r>
          </w:p>
        </w:tc>
      </w:tr>
      <w:tr w:rsidR="00FB2FA8" w:rsidRPr="00274B43" w:rsidTr="0042664A">
        <w:trPr>
          <w:trHeight w:val="328"/>
          <w:jc w:val="center"/>
        </w:trPr>
        <w:tc>
          <w:tcPr>
            <w:tcW w:w="440" w:type="dxa"/>
            <w:tcBorders>
              <w:top w:val="nil"/>
              <w:left w:val="single" w:sz="4" w:space="0" w:color="auto"/>
              <w:bottom w:val="single" w:sz="4" w:space="0" w:color="auto"/>
              <w:right w:val="single" w:sz="4" w:space="0" w:color="auto"/>
            </w:tcBorders>
            <w:shd w:val="clear" w:color="auto" w:fill="auto"/>
            <w:noWrap/>
          </w:tcPr>
          <w:p w:rsidR="00FB2FA8" w:rsidRPr="0074796A" w:rsidRDefault="00FB2FA8" w:rsidP="0074796A">
            <w:pPr>
              <w:spacing w:after="0" w:line="240" w:lineRule="auto"/>
              <w:rPr>
                <w:rFonts w:ascii="Bookman Old Style" w:eastAsia="Times New Roman" w:hAnsi="Bookman Old Style" w:cs="Calibri"/>
                <w:sz w:val="18"/>
                <w:szCs w:val="18"/>
              </w:rPr>
            </w:pPr>
          </w:p>
        </w:tc>
        <w:tc>
          <w:tcPr>
            <w:tcW w:w="4160" w:type="dxa"/>
            <w:tcBorders>
              <w:top w:val="nil"/>
              <w:left w:val="nil"/>
              <w:bottom w:val="single" w:sz="4" w:space="0" w:color="auto"/>
              <w:right w:val="single" w:sz="4" w:space="0" w:color="auto"/>
            </w:tcBorders>
            <w:shd w:val="clear" w:color="auto" w:fill="auto"/>
          </w:tcPr>
          <w:p w:rsidR="00FB2FA8" w:rsidRDefault="00FB2FA8" w:rsidP="0074796A">
            <w:pPr>
              <w:rPr>
                <w:rFonts w:ascii="Bookman Old Style" w:hAnsi="Bookman Old Style" w:cs="Calibri"/>
                <w:sz w:val="20"/>
                <w:szCs w:val="20"/>
                <w:lang w:eastAsia="id-ID"/>
              </w:rPr>
            </w:pPr>
            <w:r>
              <w:rPr>
                <w:rFonts w:ascii="Bookman Old Style" w:hAnsi="Bookman Old Style" w:cs="Calibri"/>
                <w:sz w:val="20"/>
                <w:szCs w:val="20"/>
                <w:lang w:eastAsia="id-ID"/>
              </w:rPr>
              <w:t>Indeks daya beli/</w:t>
            </w:r>
            <w:r w:rsidRPr="00FB2FA8">
              <w:rPr>
                <w:rFonts w:ascii="Bookman Old Style" w:hAnsi="Bookman Old Style" w:cs="Calibri"/>
                <w:i/>
                <w:sz w:val="20"/>
                <w:szCs w:val="20"/>
                <w:lang w:eastAsia="id-ID"/>
              </w:rPr>
              <w:t>purchasing power parity</w:t>
            </w:r>
          </w:p>
        </w:tc>
        <w:tc>
          <w:tcPr>
            <w:tcW w:w="1040" w:type="dxa"/>
            <w:tcBorders>
              <w:top w:val="nil"/>
              <w:left w:val="nil"/>
              <w:bottom w:val="single" w:sz="4" w:space="0" w:color="auto"/>
              <w:right w:val="single" w:sz="4" w:space="0" w:color="auto"/>
            </w:tcBorders>
            <w:shd w:val="clear" w:color="auto" w:fill="auto"/>
            <w:noWrap/>
          </w:tcPr>
          <w:p w:rsidR="00FB2FA8" w:rsidRPr="0074796A" w:rsidRDefault="00FB2FA8" w:rsidP="004061AD">
            <w:pPr>
              <w:spacing w:after="0" w:line="240" w:lineRule="auto"/>
              <w:jc w:val="center"/>
              <w:rPr>
                <w:rFonts w:ascii="Bookman Old Style" w:eastAsia="Times New Roman" w:hAnsi="Bookman Old Style" w:cs="Calibri"/>
                <w:sz w:val="18"/>
                <w:szCs w:val="18"/>
              </w:rPr>
            </w:pPr>
          </w:p>
        </w:tc>
        <w:tc>
          <w:tcPr>
            <w:tcW w:w="1040" w:type="dxa"/>
            <w:tcBorders>
              <w:top w:val="nil"/>
              <w:left w:val="nil"/>
              <w:bottom w:val="single" w:sz="4" w:space="0" w:color="auto"/>
              <w:right w:val="single" w:sz="4" w:space="0" w:color="auto"/>
            </w:tcBorders>
            <w:shd w:val="clear" w:color="auto" w:fill="auto"/>
            <w:noWrap/>
          </w:tcPr>
          <w:p w:rsidR="00FB2FA8" w:rsidRPr="0074796A" w:rsidRDefault="004061AD" w:rsidP="004061AD">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rPr>
              <w:t>N/A</w:t>
            </w:r>
          </w:p>
        </w:tc>
        <w:tc>
          <w:tcPr>
            <w:tcW w:w="1276" w:type="dxa"/>
            <w:tcBorders>
              <w:top w:val="nil"/>
              <w:left w:val="nil"/>
              <w:bottom w:val="single" w:sz="4" w:space="0" w:color="auto"/>
              <w:right w:val="single" w:sz="4" w:space="0" w:color="auto"/>
            </w:tcBorders>
            <w:shd w:val="clear" w:color="auto" w:fill="auto"/>
            <w:noWrap/>
          </w:tcPr>
          <w:p w:rsidR="00FB2FA8" w:rsidRPr="0074796A" w:rsidRDefault="004061AD" w:rsidP="004061AD">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rPr>
              <w:t>6</w:t>
            </w:r>
          </w:p>
        </w:tc>
        <w:tc>
          <w:tcPr>
            <w:tcW w:w="957" w:type="dxa"/>
            <w:tcBorders>
              <w:top w:val="nil"/>
              <w:left w:val="nil"/>
              <w:bottom w:val="single" w:sz="4" w:space="0" w:color="auto"/>
              <w:right w:val="single" w:sz="4" w:space="0" w:color="auto"/>
            </w:tcBorders>
            <w:shd w:val="clear" w:color="auto" w:fill="auto"/>
            <w:noWrap/>
          </w:tcPr>
          <w:p w:rsidR="00FB2FA8" w:rsidRPr="0074796A" w:rsidRDefault="004061AD" w:rsidP="004061AD">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rPr>
              <w:t>6,1</w:t>
            </w:r>
          </w:p>
        </w:tc>
        <w:tc>
          <w:tcPr>
            <w:tcW w:w="957" w:type="dxa"/>
            <w:tcBorders>
              <w:top w:val="nil"/>
              <w:left w:val="nil"/>
              <w:bottom w:val="single" w:sz="4" w:space="0" w:color="auto"/>
              <w:right w:val="single" w:sz="4" w:space="0" w:color="auto"/>
            </w:tcBorders>
            <w:shd w:val="clear" w:color="auto" w:fill="auto"/>
            <w:noWrap/>
          </w:tcPr>
          <w:p w:rsidR="00FB2FA8" w:rsidRPr="0074796A" w:rsidRDefault="004061AD" w:rsidP="004061AD">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rPr>
              <w:t>6,2</w:t>
            </w:r>
          </w:p>
        </w:tc>
        <w:tc>
          <w:tcPr>
            <w:tcW w:w="1081" w:type="dxa"/>
            <w:tcBorders>
              <w:top w:val="nil"/>
              <w:left w:val="nil"/>
              <w:bottom w:val="single" w:sz="4" w:space="0" w:color="auto"/>
              <w:right w:val="single" w:sz="4" w:space="0" w:color="auto"/>
            </w:tcBorders>
            <w:shd w:val="clear" w:color="auto" w:fill="auto"/>
            <w:noWrap/>
          </w:tcPr>
          <w:p w:rsidR="00FB2FA8" w:rsidRPr="0074796A" w:rsidRDefault="004061AD" w:rsidP="004061AD">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rPr>
              <w:t>6,3</w:t>
            </w:r>
          </w:p>
        </w:tc>
        <w:tc>
          <w:tcPr>
            <w:tcW w:w="1081" w:type="dxa"/>
            <w:tcBorders>
              <w:top w:val="nil"/>
              <w:left w:val="nil"/>
              <w:bottom w:val="single" w:sz="4" w:space="0" w:color="auto"/>
              <w:right w:val="single" w:sz="4" w:space="0" w:color="auto"/>
            </w:tcBorders>
            <w:shd w:val="clear" w:color="auto" w:fill="auto"/>
            <w:noWrap/>
          </w:tcPr>
          <w:p w:rsidR="00FB2FA8" w:rsidRPr="0074796A" w:rsidRDefault="004061AD" w:rsidP="004061AD">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rPr>
              <w:t>6,45</w:t>
            </w:r>
          </w:p>
        </w:tc>
        <w:tc>
          <w:tcPr>
            <w:tcW w:w="2540" w:type="dxa"/>
            <w:tcBorders>
              <w:top w:val="nil"/>
              <w:left w:val="nil"/>
              <w:bottom w:val="single" w:sz="4" w:space="0" w:color="auto"/>
              <w:right w:val="single" w:sz="4" w:space="0" w:color="auto"/>
            </w:tcBorders>
            <w:shd w:val="clear" w:color="auto" w:fill="auto"/>
            <w:noWrap/>
          </w:tcPr>
          <w:p w:rsidR="00FB2FA8" w:rsidRPr="0074796A" w:rsidRDefault="004061AD" w:rsidP="004061AD">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rPr>
              <w:t>6,45</w:t>
            </w:r>
          </w:p>
        </w:tc>
      </w:tr>
      <w:tr w:rsidR="0087082F" w:rsidRPr="00274B43" w:rsidTr="0042664A">
        <w:trPr>
          <w:trHeight w:val="334"/>
          <w:jc w:val="center"/>
        </w:trPr>
        <w:tc>
          <w:tcPr>
            <w:tcW w:w="440" w:type="dxa"/>
            <w:tcBorders>
              <w:top w:val="single" w:sz="4" w:space="0" w:color="auto"/>
              <w:left w:val="single" w:sz="4" w:space="0" w:color="auto"/>
              <w:right w:val="single" w:sz="4" w:space="0" w:color="auto"/>
            </w:tcBorders>
            <w:shd w:val="clear" w:color="auto" w:fill="auto"/>
            <w:noWrap/>
            <w:hideMark/>
          </w:tcPr>
          <w:p w:rsidR="0074796A" w:rsidRPr="0074796A" w:rsidRDefault="009704C2" w:rsidP="009704C2">
            <w:pPr>
              <w:spacing w:after="0" w:line="240" w:lineRule="auto"/>
              <w:jc w:val="center"/>
              <w:rPr>
                <w:rFonts w:ascii="Bookman Old Style" w:eastAsia="Times New Roman" w:hAnsi="Bookman Old Style" w:cs="Calibri"/>
                <w:sz w:val="18"/>
                <w:szCs w:val="18"/>
              </w:rPr>
            </w:pPr>
            <w:r>
              <w:rPr>
                <w:rFonts w:ascii="Bookman Old Style" w:eastAsia="Times New Roman" w:hAnsi="Bookman Old Style" w:cs="Calibri"/>
                <w:sz w:val="18"/>
                <w:szCs w:val="18"/>
              </w:rPr>
              <w:t>2.</w:t>
            </w:r>
          </w:p>
        </w:tc>
        <w:tc>
          <w:tcPr>
            <w:tcW w:w="4160" w:type="dxa"/>
            <w:tcBorders>
              <w:top w:val="nil"/>
              <w:left w:val="nil"/>
              <w:bottom w:val="single" w:sz="4" w:space="0" w:color="auto"/>
              <w:right w:val="single" w:sz="4" w:space="0" w:color="auto"/>
            </w:tcBorders>
            <w:shd w:val="clear" w:color="auto" w:fill="auto"/>
            <w:hideMark/>
          </w:tcPr>
          <w:p w:rsidR="0074796A" w:rsidRPr="00FB2FA8" w:rsidRDefault="0074796A" w:rsidP="0074796A">
            <w:pPr>
              <w:rPr>
                <w:rFonts w:ascii="Bookman Old Style" w:hAnsi="Bookman Old Style" w:cs="Calibri"/>
                <w:sz w:val="20"/>
                <w:szCs w:val="20"/>
                <w:lang w:eastAsia="id-ID"/>
              </w:rPr>
            </w:pPr>
            <w:r w:rsidRPr="0074796A">
              <w:rPr>
                <w:rFonts w:ascii="Bookman Old Style" w:hAnsi="Bookman Old Style" w:cs="Calibri"/>
                <w:sz w:val="20"/>
                <w:szCs w:val="20"/>
                <w:lang w:val="id-ID" w:eastAsia="id-ID"/>
              </w:rPr>
              <w:t>Indikator Sasaran</w:t>
            </w:r>
            <w:r w:rsidR="00FB2FA8">
              <w:rPr>
                <w:rFonts w:ascii="Bookman Old Style" w:hAnsi="Bookman Old Style" w:cs="Calibri"/>
                <w:sz w:val="20"/>
                <w:szCs w:val="20"/>
                <w:lang w:eastAsia="id-ID"/>
              </w:rPr>
              <w:t>:</w:t>
            </w:r>
          </w:p>
        </w:tc>
        <w:tc>
          <w:tcPr>
            <w:tcW w:w="10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p>
        </w:tc>
        <w:tc>
          <w:tcPr>
            <w:tcW w:w="10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p>
        </w:tc>
        <w:tc>
          <w:tcPr>
            <w:tcW w:w="1276"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p>
        </w:tc>
        <w:tc>
          <w:tcPr>
            <w:tcW w:w="957"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p>
        </w:tc>
        <w:tc>
          <w:tcPr>
            <w:tcW w:w="957"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p>
        </w:tc>
        <w:tc>
          <w:tcPr>
            <w:tcW w:w="1081"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p>
        </w:tc>
        <w:tc>
          <w:tcPr>
            <w:tcW w:w="1081"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p>
        </w:tc>
        <w:tc>
          <w:tcPr>
            <w:tcW w:w="25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p>
        </w:tc>
      </w:tr>
      <w:tr w:rsidR="0087082F" w:rsidRPr="00274B43" w:rsidTr="0042664A">
        <w:trPr>
          <w:trHeight w:val="331"/>
          <w:jc w:val="center"/>
        </w:trPr>
        <w:tc>
          <w:tcPr>
            <w:tcW w:w="440" w:type="dxa"/>
            <w:tcBorders>
              <w:top w:val="nil"/>
              <w:left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p>
        </w:tc>
        <w:tc>
          <w:tcPr>
            <w:tcW w:w="4160" w:type="dxa"/>
            <w:tcBorders>
              <w:top w:val="nil"/>
              <w:left w:val="nil"/>
              <w:bottom w:val="single" w:sz="4" w:space="0" w:color="auto"/>
              <w:right w:val="single" w:sz="4" w:space="0" w:color="auto"/>
            </w:tcBorders>
            <w:shd w:val="clear" w:color="auto" w:fill="auto"/>
            <w:hideMark/>
          </w:tcPr>
          <w:p w:rsidR="0074796A" w:rsidRPr="0074796A" w:rsidRDefault="0074796A" w:rsidP="0074796A">
            <w:pP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 koperasi sehat</w:t>
            </w:r>
          </w:p>
        </w:tc>
        <w:tc>
          <w:tcPr>
            <w:tcW w:w="10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cs="Calibri"/>
                <w:sz w:val="20"/>
                <w:szCs w:val="20"/>
                <w:lang w:val="id-ID" w:eastAsia="id-ID"/>
              </w:rPr>
            </w:pPr>
          </w:p>
        </w:tc>
        <w:tc>
          <w:tcPr>
            <w:tcW w:w="10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5,14%</w:t>
            </w:r>
          </w:p>
        </w:tc>
        <w:tc>
          <w:tcPr>
            <w:tcW w:w="1276"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10,15%</w:t>
            </w:r>
          </w:p>
        </w:tc>
        <w:tc>
          <w:tcPr>
            <w:tcW w:w="957"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40,10%</w:t>
            </w:r>
          </w:p>
        </w:tc>
        <w:tc>
          <w:tcPr>
            <w:tcW w:w="957"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70,05%</w:t>
            </w:r>
          </w:p>
        </w:tc>
        <w:tc>
          <w:tcPr>
            <w:tcW w:w="1081" w:type="dxa"/>
            <w:tcBorders>
              <w:top w:val="nil"/>
              <w:left w:val="nil"/>
              <w:bottom w:val="single" w:sz="4" w:space="0" w:color="auto"/>
              <w:right w:val="single" w:sz="4" w:space="0" w:color="auto"/>
            </w:tcBorders>
            <w:shd w:val="clear" w:color="auto" w:fill="auto"/>
            <w:noWrap/>
            <w:hideMark/>
          </w:tcPr>
          <w:p w:rsidR="0074796A" w:rsidRPr="0074796A" w:rsidRDefault="006A508A" w:rsidP="0074796A">
            <w:pPr>
              <w:jc w:val="center"/>
              <w:rPr>
                <w:rFonts w:ascii="Bookman Old Style" w:hAnsi="Bookman Old Style" w:cs="Calibri"/>
                <w:sz w:val="20"/>
                <w:szCs w:val="20"/>
                <w:lang w:val="id-ID" w:eastAsia="id-ID"/>
              </w:rPr>
            </w:pPr>
            <w:r>
              <w:rPr>
                <w:rFonts w:ascii="Bookman Old Style" w:hAnsi="Bookman Old Style" w:cs="Calibri"/>
                <w:sz w:val="20"/>
                <w:szCs w:val="20"/>
                <w:lang w:val="id-ID" w:eastAsia="id-ID"/>
              </w:rPr>
              <w:t>100</w:t>
            </w:r>
            <w:r w:rsidR="0074796A" w:rsidRPr="0074796A">
              <w:rPr>
                <w:rFonts w:ascii="Bookman Old Style" w:hAnsi="Bookman Old Style" w:cs="Calibri"/>
                <w:sz w:val="20"/>
                <w:szCs w:val="20"/>
                <w:lang w:val="id-ID" w:eastAsia="id-ID"/>
              </w:rPr>
              <w:t>%</w:t>
            </w:r>
          </w:p>
        </w:tc>
        <w:tc>
          <w:tcPr>
            <w:tcW w:w="1081"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129,70%</w:t>
            </w:r>
          </w:p>
        </w:tc>
        <w:tc>
          <w:tcPr>
            <w:tcW w:w="25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129,70%</w:t>
            </w:r>
          </w:p>
        </w:tc>
      </w:tr>
      <w:tr w:rsidR="0087082F" w:rsidRPr="00274B43" w:rsidTr="0042664A">
        <w:trPr>
          <w:trHeight w:val="337"/>
          <w:jc w:val="center"/>
        </w:trPr>
        <w:tc>
          <w:tcPr>
            <w:tcW w:w="440" w:type="dxa"/>
            <w:tcBorders>
              <w:top w:val="nil"/>
              <w:left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18"/>
                <w:szCs w:val="18"/>
              </w:rPr>
            </w:pPr>
          </w:p>
        </w:tc>
        <w:tc>
          <w:tcPr>
            <w:tcW w:w="4160" w:type="dxa"/>
            <w:tcBorders>
              <w:top w:val="nil"/>
              <w:left w:val="nil"/>
              <w:bottom w:val="single" w:sz="4" w:space="0" w:color="auto"/>
              <w:right w:val="single" w:sz="4" w:space="0" w:color="auto"/>
            </w:tcBorders>
            <w:shd w:val="clear" w:color="auto" w:fill="auto"/>
            <w:hideMark/>
          </w:tcPr>
          <w:p w:rsidR="0074796A" w:rsidRPr="00FB2FA8" w:rsidRDefault="00FB2FA8" w:rsidP="0074796A">
            <w:pPr>
              <w:rPr>
                <w:rFonts w:ascii="Bookman Old Style" w:hAnsi="Bookman Old Style" w:cs="Calibri"/>
                <w:sz w:val="20"/>
                <w:szCs w:val="20"/>
                <w:lang w:eastAsia="id-ID"/>
              </w:rPr>
            </w:pPr>
            <w:r>
              <w:rPr>
                <w:rFonts w:ascii="Bookman Old Style" w:hAnsi="Bookman Old Style" w:cs="Calibri"/>
                <w:sz w:val="20"/>
                <w:szCs w:val="20"/>
                <w:lang w:val="id-ID" w:eastAsia="id-ID"/>
              </w:rPr>
              <w:t xml:space="preserve">% Pertumbuhan Usaha </w:t>
            </w:r>
            <w:r>
              <w:rPr>
                <w:rFonts w:ascii="Bookman Old Style" w:hAnsi="Bookman Old Style" w:cs="Calibri"/>
                <w:sz w:val="20"/>
                <w:szCs w:val="20"/>
                <w:lang w:eastAsia="id-ID"/>
              </w:rPr>
              <w:t>Kecil</w:t>
            </w:r>
          </w:p>
        </w:tc>
        <w:tc>
          <w:tcPr>
            <w:tcW w:w="10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cs="Calibri"/>
                <w:sz w:val="20"/>
                <w:szCs w:val="20"/>
                <w:lang w:val="id-ID" w:eastAsia="id-ID"/>
              </w:rPr>
            </w:pPr>
          </w:p>
        </w:tc>
        <w:tc>
          <w:tcPr>
            <w:tcW w:w="1040" w:type="dxa"/>
            <w:tcBorders>
              <w:top w:val="nil"/>
              <w:left w:val="nil"/>
              <w:bottom w:val="single" w:sz="4" w:space="0" w:color="auto"/>
              <w:right w:val="single" w:sz="4" w:space="0" w:color="auto"/>
            </w:tcBorders>
            <w:shd w:val="clear" w:color="auto" w:fill="auto"/>
            <w:noWrap/>
            <w:hideMark/>
          </w:tcPr>
          <w:p w:rsidR="0074796A" w:rsidRPr="004061AD" w:rsidRDefault="00D45416" w:rsidP="0074796A">
            <w:pPr>
              <w:jc w:val="center"/>
              <w:rPr>
                <w:rFonts w:ascii="Bookman Old Style" w:hAnsi="Bookman Old Style" w:cs="Calibri"/>
                <w:sz w:val="20"/>
                <w:szCs w:val="20"/>
                <w:lang w:eastAsia="id-ID"/>
              </w:rPr>
            </w:pPr>
            <w:r>
              <w:rPr>
                <w:rFonts w:ascii="Bookman Old Style" w:hAnsi="Bookman Old Style" w:cs="Calibri"/>
                <w:sz w:val="20"/>
                <w:szCs w:val="20"/>
                <w:lang w:eastAsia="id-ID"/>
              </w:rPr>
              <w:t>7,90%</w:t>
            </w:r>
          </w:p>
        </w:tc>
        <w:tc>
          <w:tcPr>
            <w:tcW w:w="1276" w:type="dxa"/>
            <w:tcBorders>
              <w:top w:val="nil"/>
              <w:left w:val="nil"/>
              <w:bottom w:val="single" w:sz="4" w:space="0" w:color="auto"/>
              <w:right w:val="single" w:sz="4" w:space="0" w:color="auto"/>
            </w:tcBorders>
            <w:shd w:val="clear" w:color="auto" w:fill="auto"/>
            <w:noWrap/>
            <w:hideMark/>
          </w:tcPr>
          <w:p w:rsidR="0074796A" w:rsidRPr="004061AD" w:rsidRDefault="00D45416" w:rsidP="0074796A">
            <w:pPr>
              <w:jc w:val="center"/>
              <w:rPr>
                <w:rFonts w:ascii="Bookman Old Style" w:hAnsi="Bookman Old Style" w:cs="Calibri"/>
                <w:sz w:val="20"/>
                <w:szCs w:val="20"/>
                <w:lang w:eastAsia="id-ID"/>
              </w:rPr>
            </w:pPr>
            <w:r>
              <w:rPr>
                <w:rFonts w:ascii="Bookman Old Style" w:hAnsi="Bookman Old Style" w:cs="Calibri"/>
                <w:sz w:val="20"/>
                <w:szCs w:val="20"/>
                <w:lang w:eastAsia="id-ID"/>
              </w:rPr>
              <w:t>11,22</w:t>
            </w:r>
            <w:r w:rsidR="004061AD">
              <w:rPr>
                <w:rFonts w:ascii="Bookman Old Style" w:hAnsi="Bookman Old Style" w:cs="Calibri"/>
                <w:sz w:val="20"/>
                <w:szCs w:val="20"/>
                <w:lang w:eastAsia="id-ID"/>
              </w:rPr>
              <w:t>%</w:t>
            </w:r>
          </w:p>
        </w:tc>
        <w:tc>
          <w:tcPr>
            <w:tcW w:w="957" w:type="dxa"/>
            <w:tcBorders>
              <w:top w:val="nil"/>
              <w:left w:val="nil"/>
              <w:bottom w:val="single" w:sz="4" w:space="0" w:color="auto"/>
              <w:right w:val="single" w:sz="4" w:space="0" w:color="auto"/>
            </w:tcBorders>
            <w:shd w:val="clear" w:color="auto" w:fill="auto"/>
            <w:noWrap/>
            <w:hideMark/>
          </w:tcPr>
          <w:p w:rsidR="0074796A" w:rsidRPr="004061AD" w:rsidRDefault="00D45416" w:rsidP="00D45416">
            <w:pPr>
              <w:jc w:val="center"/>
              <w:rPr>
                <w:rFonts w:ascii="Bookman Old Style" w:hAnsi="Bookman Old Style" w:cs="Calibri"/>
                <w:sz w:val="20"/>
                <w:szCs w:val="20"/>
                <w:lang w:eastAsia="id-ID"/>
              </w:rPr>
            </w:pPr>
            <w:r>
              <w:rPr>
                <w:rFonts w:ascii="Bookman Old Style" w:hAnsi="Bookman Old Style" w:cs="Calibri"/>
                <w:sz w:val="20"/>
                <w:szCs w:val="20"/>
                <w:lang w:eastAsia="id-ID"/>
              </w:rPr>
              <w:t>40</w:t>
            </w:r>
            <w:r w:rsidR="004061AD">
              <w:rPr>
                <w:rFonts w:ascii="Bookman Old Style" w:hAnsi="Bookman Old Style" w:cs="Calibri"/>
                <w:sz w:val="20"/>
                <w:szCs w:val="20"/>
                <w:lang w:eastAsia="id-ID"/>
              </w:rPr>
              <w:t>,</w:t>
            </w:r>
            <w:r>
              <w:rPr>
                <w:rFonts w:ascii="Bookman Old Style" w:hAnsi="Bookman Old Style" w:cs="Calibri"/>
                <w:sz w:val="20"/>
                <w:szCs w:val="20"/>
                <w:lang w:eastAsia="id-ID"/>
              </w:rPr>
              <w:t>79</w:t>
            </w:r>
            <w:r w:rsidR="004061AD">
              <w:rPr>
                <w:rFonts w:ascii="Bookman Old Style" w:hAnsi="Bookman Old Style" w:cs="Calibri"/>
                <w:sz w:val="20"/>
                <w:szCs w:val="20"/>
                <w:lang w:eastAsia="id-ID"/>
              </w:rPr>
              <w:t>%</w:t>
            </w:r>
          </w:p>
        </w:tc>
        <w:tc>
          <w:tcPr>
            <w:tcW w:w="957" w:type="dxa"/>
            <w:tcBorders>
              <w:top w:val="nil"/>
              <w:left w:val="nil"/>
              <w:bottom w:val="single" w:sz="4" w:space="0" w:color="auto"/>
              <w:right w:val="single" w:sz="4" w:space="0" w:color="auto"/>
            </w:tcBorders>
            <w:shd w:val="clear" w:color="auto" w:fill="auto"/>
            <w:noWrap/>
            <w:hideMark/>
          </w:tcPr>
          <w:p w:rsidR="0074796A" w:rsidRPr="004061AD" w:rsidRDefault="00D45416" w:rsidP="00D45416">
            <w:pPr>
              <w:jc w:val="center"/>
              <w:rPr>
                <w:rFonts w:ascii="Bookman Old Style" w:hAnsi="Bookman Old Style" w:cs="Calibri"/>
                <w:sz w:val="20"/>
                <w:szCs w:val="20"/>
                <w:lang w:eastAsia="id-ID"/>
              </w:rPr>
            </w:pPr>
            <w:r>
              <w:rPr>
                <w:rFonts w:ascii="Bookman Old Style" w:hAnsi="Bookman Old Style" w:cs="Calibri"/>
                <w:sz w:val="20"/>
                <w:szCs w:val="20"/>
                <w:lang w:eastAsia="id-ID"/>
              </w:rPr>
              <w:t>70</w:t>
            </w:r>
            <w:r w:rsidR="004061AD">
              <w:rPr>
                <w:rFonts w:ascii="Bookman Old Style" w:hAnsi="Bookman Old Style" w:cs="Calibri"/>
                <w:sz w:val="20"/>
                <w:szCs w:val="20"/>
                <w:lang w:eastAsia="id-ID"/>
              </w:rPr>
              <w:t>,</w:t>
            </w:r>
            <w:r>
              <w:rPr>
                <w:rFonts w:ascii="Bookman Old Style" w:hAnsi="Bookman Old Style" w:cs="Calibri"/>
                <w:sz w:val="20"/>
                <w:szCs w:val="20"/>
                <w:lang w:eastAsia="id-ID"/>
              </w:rPr>
              <w:t>39</w:t>
            </w:r>
            <w:r w:rsidR="004061AD">
              <w:rPr>
                <w:rFonts w:ascii="Bookman Old Style" w:hAnsi="Bookman Old Style" w:cs="Calibri"/>
                <w:sz w:val="20"/>
                <w:szCs w:val="20"/>
                <w:lang w:eastAsia="id-ID"/>
              </w:rPr>
              <w:t>%</w:t>
            </w:r>
          </w:p>
        </w:tc>
        <w:tc>
          <w:tcPr>
            <w:tcW w:w="1081" w:type="dxa"/>
            <w:tcBorders>
              <w:top w:val="nil"/>
              <w:left w:val="nil"/>
              <w:bottom w:val="single" w:sz="4" w:space="0" w:color="auto"/>
              <w:right w:val="single" w:sz="4" w:space="0" w:color="auto"/>
            </w:tcBorders>
            <w:shd w:val="clear" w:color="auto" w:fill="auto"/>
            <w:noWrap/>
            <w:hideMark/>
          </w:tcPr>
          <w:p w:rsidR="0074796A" w:rsidRPr="004061AD" w:rsidRDefault="004061AD" w:rsidP="0074796A">
            <w:pPr>
              <w:jc w:val="center"/>
              <w:rPr>
                <w:rFonts w:ascii="Bookman Old Style" w:hAnsi="Bookman Old Style" w:cs="Calibri"/>
                <w:sz w:val="20"/>
                <w:szCs w:val="20"/>
                <w:lang w:eastAsia="id-ID"/>
              </w:rPr>
            </w:pPr>
            <w:r>
              <w:rPr>
                <w:rFonts w:ascii="Bookman Old Style" w:hAnsi="Bookman Old Style" w:cs="Calibri"/>
                <w:sz w:val="20"/>
                <w:szCs w:val="20"/>
                <w:lang w:eastAsia="id-ID"/>
              </w:rPr>
              <w:t>9</w:t>
            </w:r>
            <w:r w:rsidR="00D45416">
              <w:rPr>
                <w:rFonts w:ascii="Bookman Old Style" w:hAnsi="Bookman Old Style" w:cs="Calibri"/>
                <w:sz w:val="20"/>
                <w:szCs w:val="20"/>
                <w:lang w:eastAsia="id-ID"/>
              </w:rPr>
              <w:t>9,9</w:t>
            </w:r>
            <w:r>
              <w:rPr>
                <w:rFonts w:ascii="Bookman Old Style" w:hAnsi="Bookman Old Style" w:cs="Calibri"/>
                <w:sz w:val="20"/>
                <w:szCs w:val="20"/>
                <w:lang w:eastAsia="id-ID"/>
              </w:rPr>
              <w:t>9%</w:t>
            </w:r>
          </w:p>
        </w:tc>
        <w:tc>
          <w:tcPr>
            <w:tcW w:w="1081" w:type="dxa"/>
            <w:tcBorders>
              <w:top w:val="nil"/>
              <w:left w:val="nil"/>
              <w:bottom w:val="single" w:sz="4" w:space="0" w:color="auto"/>
              <w:right w:val="single" w:sz="4" w:space="0" w:color="auto"/>
            </w:tcBorders>
            <w:shd w:val="clear" w:color="auto" w:fill="auto"/>
            <w:noWrap/>
            <w:hideMark/>
          </w:tcPr>
          <w:p w:rsidR="0074796A" w:rsidRPr="004061AD" w:rsidRDefault="00D45416" w:rsidP="00D45416">
            <w:pPr>
              <w:jc w:val="center"/>
              <w:rPr>
                <w:rFonts w:ascii="Bookman Old Style" w:hAnsi="Bookman Old Style" w:cs="Calibri"/>
                <w:sz w:val="20"/>
                <w:szCs w:val="20"/>
                <w:lang w:eastAsia="id-ID"/>
              </w:rPr>
            </w:pPr>
            <w:r>
              <w:rPr>
                <w:rFonts w:ascii="Bookman Old Style" w:hAnsi="Bookman Old Style" w:cs="Calibri"/>
                <w:sz w:val="20"/>
                <w:szCs w:val="20"/>
                <w:lang w:eastAsia="id-ID"/>
              </w:rPr>
              <w:t>129</w:t>
            </w:r>
            <w:r w:rsidR="004061AD">
              <w:rPr>
                <w:rFonts w:ascii="Bookman Old Style" w:hAnsi="Bookman Old Style" w:cs="Calibri"/>
                <w:sz w:val="20"/>
                <w:szCs w:val="20"/>
                <w:lang w:eastAsia="id-ID"/>
              </w:rPr>
              <w:t>,</w:t>
            </w:r>
            <w:r>
              <w:rPr>
                <w:rFonts w:ascii="Bookman Old Style" w:hAnsi="Bookman Old Style" w:cs="Calibri"/>
                <w:sz w:val="20"/>
                <w:szCs w:val="20"/>
                <w:lang w:eastAsia="id-ID"/>
              </w:rPr>
              <w:t>58</w:t>
            </w:r>
            <w:r w:rsidR="004061AD">
              <w:rPr>
                <w:rFonts w:ascii="Bookman Old Style" w:hAnsi="Bookman Old Style" w:cs="Calibri"/>
                <w:sz w:val="20"/>
                <w:szCs w:val="20"/>
                <w:lang w:eastAsia="id-ID"/>
              </w:rPr>
              <w:t>%</w:t>
            </w:r>
          </w:p>
        </w:tc>
        <w:tc>
          <w:tcPr>
            <w:tcW w:w="2540" w:type="dxa"/>
            <w:tcBorders>
              <w:top w:val="nil"/>
              <w:left w:val="nil"/>
              <w:bottom w:val="single" w:sz="4" w:space="0" w:color="auto"/>
              <w:right w:val="single" w:sz="4" w:space="0" w:color="auto"/>
            </w:tcBorders>
            <w:shd w:val="clear" w:color="auto" w:fill="auto"/>
            <w:noWrap/>
            <w:hideMark/>
          </w:tcPr>
          <w:p w:rsidR="0074796A" w:rsidRPr="0074796A" w:rsidRDefault="004061AD" w:rsidP="00D45416">
            <w:pPr>
              <w:jc w:val="center"/>
              <w:rPr>
                <w:rFonts w:ascii="Bookman Old Style" w:hAnsi="Bookman Old Style" w:cs="Calibri"/>
                <w:sz w:val="20"/>
                <w:szCs w:val="20"/>
                <w:lang w:val="id-ID" w:eastAsia="id-ID"/>
              </w:rPr>
            </w:pPr>
            <w:r>
              <w:rPr>
                <w:rFonts w:ascii="Bookman Old Style" w:hAnsi="Bookman Old Style" w:cs="Calibri"/>
                <w:sz w:val="20"/>
                <w:szCs w:val="20"/>
                <w:lang w:eastAsia="id-ID"/>
              </w:rPr>
              <w:t>1</w:t>
            </w:r>
            <w:r w:rsidR="00D45416">
              <w:rPr>
                <w:rFonts w:ascii="Bookman Old Style" w:hAnsi="Bookman Old Style" w:cs="Calibri"/>
                <w:sz w:val="20"/>
                <w:szCs w:val="20"/>
                <w:lang w:eastAsia="id-ID"/>
              </w:rPr>
              <w:t>29</w:t>
            </w:r>
            <w:r>
              <w:rPr>
                <w:rFonts w:ascii="Bookman Old Style" w:hAnsi="Bookman Old Style" w:cs="Calibri"/>
                <w:sz w:val="20"/>
                <w:szCs w:val="20"/>
                <w:lang w:eastAsia="id-ID"/>
              </w:rPr>
              <w:t>,</w:t>
            </w:r>
            <w:r w:rsidR="00D45416">
              <w:rPr>
                <w:rFonts w:ascii="Bookman Old Style" w:hAnsi="Bookman Old Style" w:cs="Calibri"/>
                <w:sz w:val="20"/>
                <w:szCs w:val="20"/>
                <w:lang w:eastAsia="id-ID"/>
              </w:rPr>
              <w:t>58</w:t>
            </w:r>
            <w:r>
              <w:rPr>
                <w:rFonts w:ascii="Bookman Old Style" w:hAnsi="Bookman Old Style" w:cs="Calibri"/>
                <w:sz w:val="20"/>
                <w:szCs w:val="20"/>
                <w:lang w:eastAsia="id-ID"/>
              </w:rPr>
              <w:t>%</w:t>
            </w:r>
          </w:p>
        </w:tc>
      </w:tr>
      <w:tr w:rsidR="0087082F" w:rsidRPr="00274B43" w:rsidTr="0042664A">
        <w:trPr>
          <w:trHeight w:val="330"/>
          <w:jc w:val="center"/>
        </w:trPr>
        <w:tc>
          <w:tcPr>
            <w:tcW w:w="440" w:type="dxa"/>
            <w:tcBorders>
              <w:top w:val="nil"/>
              <w:left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20"/>
                <w:szCs w:val="20"/>
              </w:rPr>
            </w:pPr>
          </w:p>
        </w:tc>
        <w:tc>
          <w:tcPr>
            <w:tcW w:w="4160" w:type="dxa"/>
            <w:tcBorders>
              <w:top w:val="nil"/>
              <w:left w:val="nil"/>
              <w:bottom w:val="single" w:sz="4" w:space="0" w:color="auto"/>
              <w:right w:val="single" w:sz="4" w:space="0" w:color="auto"/>
            </w:tcBorders>
            <w:shd w:val="clear" w:color="auto" w:fill="auto"/>
            <w:hideMark/>
          </w:tcPr>
          <w:p w:rsidR="0074796A" w:rsidRPr="0074796A" w:rsidRDefault="0074796A" w:rsidP="0074796A">
            <w:pPr>
              <w:spacing w:after="0" w:line="240" w:lineRule="auto"/>
              <w:rPr>
                <w:rFonts w:ascii="Bookman Old Style" w:eastAsia="Times New Roman" w:hAnsi="Bookman Old Style" w:cs="Calibri"/>
                <w:sz w:val="20"/>
                <w:szCs w:val="20"/>
              </w:rPr>
            </w:pPr>
            <w:r w:rsidRPr="0074796A">
              <w:rPr>
                <w:rFonts w:ascii="Bookman Old Style" w:eastAsia="Times New Roman" w:hAnsi="Bookman Old Style" w:cs="Calibri"/>
                <w:sz w:val="20"/>
                <w:szCs w:val="20"/>
              </w:rPr>
              <w:t>Pertumbuhan Industri</w:t>
            </w:r>
          </w:p>
        </w:tc>
        <w:tc>
          <w:tcPr>
            <w:tcW w:w="10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jc w:val="center"/>
              <w:rPr>
                <w:rFonts w:ascii="Bookman Old Style" w:eastAsia="Times New Roman" w:hAnsi="Bookman Old Style" w:cs="Calibri"/>
                <w:sz w:val="20"/>
                <w:szCs w:val="20"/>
                <w:lang w:val="id-ID"/>
              </w:rPr>
            </w:pPr>
            <w:r w:rsidRPr="0074796A">
              <w:rPr>
                <w:rFonts w:ascii="Bookman Old Style" w:eastAsia="Times New Roman" w:hAnsi="Bookman Old Style" w:cs="Calibri"/>
                <w:sz w:val="20"/>
                <w:szCs w:val="20"/>
                <w:lang w:val="id-ID"/>
              </w:rPr>
              <w:t>1.95</w:t>
            </w:r>
          </w:p>
        </w:tc>
        <w:tc>
          <w:tcPr>
            <w:tcW w:w="10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jc w:val="center"/>
              <w:rPr>
                <w:rFonts w:ascii="Bookman Old Style" w:eastAsia="Times New Roman" w:hAnsi="Bookman Old Style" w:cs="Calibri"/>
                <w:sz w:val="20"/>
                <w:szCs w:val="20"/>
                <w:lang w:val="id-ID"/>
              </w:rPr>
            </w:pPr>
            <w:r w:rsidRPr="0074796A">
              <w:rPr>
                <w:rFonts w:ascii="Bookman Old Style" w:eastAsia="Times New Roman" w:hAnsi="Bookman Old Style" w:cs="Calibri"/>
                <w:sz w:val="20"/>
                <w:szCs w:val="20"/>
                <w:lang w:val="id-ID"/>
              </w:rPr>
              <w:t>3.67</w:t>
            </w:r>
          </w:p>
        </w:tc>
        <w:tc>
          <w:tcPr>
            <w:tcW w:w="1276"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jc w:val="center"/>
              <w:rPr>
                <w:rFonts w:ascii="Bookman Old Style" w:eastAsia="Times New Roman" w:hAnsi="Bookman Old Style" w:cs="Calibri"/>
                <w:sz w:val="20"/>
                <w:szCs w:val="20"/>
              </w:rPr>
            </w:pPr>
            <w:r w:rsidRPr="0074796A">
              <w:rPr>
                <w:rFonts w:ascii="Bookman Old Style" w:eastAsia="Times New Roman" w:hAnsi="Bookman Old Style" w:cs="Calibri"/>
                <w:sz w:val="20"/>
                <w:szCs w:val="20"/>
              </w:rPr>
              <w:t>3,70</w:t>
            </w:r>
          </w:p>
        </w:tc>
        <w:tc>
          <w:tcPr>
            <w:tcW w:w="957"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jc w:val="center"/>
              <w:rPr>
                <w:rFonts w:ascii="Bookman Old Style" w:eastAsia="Times New Roman" w:hAnsi="Bookman Old Style" w:cs="Calibri"/>
                <w:sz w:val="20"/>
                <w:szCs w:val="20"/>
              </w:rPr>
            </w:pPr>
            <w:r w:rsidRPr="0074796A">
              <w:rPr>
                <w:rFonts w:ascii="Bookman Old Style" w:eastAsia="Times New Roman" w:hAnsi="Bookman Old Style" w:cs="Calibri"/>
                <w:sz w:val="20"/>
                <w:szCs w:val="20"/>
              </w:rPr>
              <w:t>3,88</w:t>
            </w:r>
          </w:p>
        </w:tc>
        <w:tc>
          <w:tcPr>
            <w:tcW w:w="957"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jc w:val="center"/>
              <w:rPr>
                <w:rFonts w:ascii="Bookman Old Style" w:eastAsia="Times New Roman" w:hAnsi="Bookman Old Style" w:cs="Calibri"/>
                <w:sz w:val="20"/>
                <w:szCs w:val="20"/>
              </w:rPr>
            </w:pPr>
            <w:r w:rsidRPr="0074796A">
              <w:rPr>
                <w:rFonts w:ascii="Bookman Old Style" w:eastAsia="Times New Roman" w:hAnsi="Bookman Old Style" w:cs="Calibri"/>
                <w:sz w:val="20"/>
                <w:szCs w:val="20"/>
              </w:rPr>
              <w:t>4,15</w:t>
            </w:r>
          </w:p>
        </w:tc>
        <w:tc>
          <w:tcPr>
            <w:tcW w:w="1081"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jc w:val="center"/>
              <w:rPr>
                <w:rFonts w:ascii="Bookman Old Style" w:eastAsia="Times New Roman" w:hAnsi="Bookman Old Style" w:cs="Calibri"/>
                <w:sz w:val="20"/>
                <w:szCs w:val="20"/>
              </w:rPr>
            </w:pPr>
            <w:r w:rsidRPr="0074796A">
              <w:rPr>
                <w:rFonts w:ascii="Bookman Old Style" w:eastAsia="Times New Roman" w:hAnsi="Bookman Old Style" w:cs="Calibri"/>
                <w:sz w:val="20"/>
                <w:szCs w:val="20"/>
              </w:rPr>
              <w:t>4,41</w:t>
            </w:r>
          </w:p>
        </w:tc>
        <w:tc>
          <w:tcPr>
            <w:tcW w:w="1081"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spacing w:after="0" w:line="240" w:lineRule="auto"/>
              <w:jc w:val="center"/>
              <w:rPr>
                <w:rFonts w:ascii="Bookman Old Style" w:eastAsia="Times New Roman" w:hAnsi="Bookman Old Style" w:cs="Calibri"/>
                <w:sz w:val="20"/>
                <w:szCs w:val="20"/>
              </w:rPr>
            </w:pPr>
            <w:r w:rsidRPr="0074796A">
              <w:rPr>
                <w:rFonts w:ascii="Bookman Old Style" w:eastAsia="Times New Roman" w:hAnsi="Bookman Old Style" w:cs="Calibri"/>
                <w:sz w:val="20"/>
                <w:szCs w:val="20"/>
              </w:rPr>
              <w:t>4,67</w:t>
            </w:r>
          </w:p>
        </w:tc>
        <w:tc>
          <w:tcPr>
            <w:tcW w:w="2540" w:type="dxa"/>
            <w:tcBorders>
              <w:top w:val="nil"/>
              <w:left w:val="nil"/>
              <w:bottom w:val="single" w:sz="4" w:space="0" w:color="auto"/>
              <w:right w:val="single" w:sz="4" w:space="0" w:color="auto"/>
            </w:tcBorders>
            <w:shd w:val="clear" w:color="auto" w:fill="auto"/>
            <w:noWrap/>
            <w:hideMark/>
          </w:tcPr>
          <w:p w:rsidR="009704C2" w:rsidRPr="009704C2" w:rsidRDefault="009704C2" w:rsidP="009704C2">
            <w:pPr>
              <w:jc w:val="center"/>
              <w:rPr>
                <w:rFonts w:ascii="Bookman Old Style" w:hAnsi="Bookman Old Style" w:cs="Calibri"/>
                <w:sz w:val="20"/>
                <w:szCs w:val="20"/>
                <w:lang w:eastAsia="id-ID"/>
              </w:rPr>
            </w:pPr>
            <w:r>
              <w:rPr>
                <w:rFonts w:ascii="Bookman Old Style" w:hAnsi="Bookman Old Style" w:cs="Calibri"/>
                <w:sz w:val="20"/>
                <w:szCs w:val="20"/>
                <w:lang w:eastAsia="id-ID"/>
              </w:rPr>
              <w:t>4,67</w:t>
            </w:r>
          </w:p>
        </w:tc>
      </w:tr>
      <w:tr w:rsidR="009704C2" w:rsidRPr="00274B43" w:rsidTr="0042664A">
        <w:trPr>
          <w:trHeight w:val="330"/>
          <w:jc w:val="center"/>
        </w:trPr>
        <w:tc>
          <w:tcPr>
            <w:tcW w:w="440" w:type="dxa"/>
            <w:tcBorders>
              <w:top w:val="nil"/>
              <w:left w:val="single" w:sz="4" w:space="0" w:color="auto"/>
              <w:right w:val="single" w:sz="4" w:space="0" w:color="auto"/>
            </w:tcBorders>
            <w:shd w:val="clear" w:color="auto" w:fill="auto"/>
            <w:noWrap/>
          </w:tcPr>
          <w:p w:rsidR="009704C2" w:rsidRPr="0074796A" w:rsidRDefault="009704C2" w:rsidP="00FC280D">
            <w:pPr>
              <w:spacing w:after="0" w:line="240" w:lineRule="auto"/>
              <w:rPr>
                <w:rFonts w:ascii="Bookman Old Style" w:eastAsia="Times New Roman" w:hAnsi="Bookman Old Style" w:cs="Calibri"/>
                <w:sz w:val="20"/>
                <w:szCs w:val="20"/>
              </w:rPr>
            </w:pPr>
          </w:p>
        </w:tc>
        <w:tc>
          <w:tcPr>
            <w:tcW w:w="4160" w:type="dxa"/>
            <w:tcBorders>
              <w:top w:val="nil"/>
              <w:left w:val="nil"/>
              <w:bottom w:val="single" w:sz="4" w:space="0" w:color="auto"/>
              <w:right w:val="single" w:sz="4" w:space="0" w:color="auto"/>
            </w:tcBorders>
            <w:shd w:val="clear" w:color="auto" w:fill="auto"/>
          </w:tcPr>
          <w:p w:rsidR="009704C2" w:rsidRPr="0074796A" w:rsidRDefault="009704C2" w:rsidP="00FC280D">
            <w:pP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Persentase pasar halal</w:t>
            </w:r>
          </w:p>
        </w:tc>
        <w:tc>
          <w:tcPr>
            <w:tcW w:w="1040" w:type="dxa"/>
            <w:tcBorders>
              <w:top w:val="nil"/>
              <w:left w:val="nil"/>
              <w:bottom w:val="single" w:sz="4" w:space="0" w:color="auto"/>
              <w:right w:val="single" w:sz="4" w:space="0" w:color="auto"/>
            </w:tcBorders>
            <w:shd w:val="clear" w:color="auto" w:fill="auto"/>
            <w:noWrap/>
          </w:tcPr>
          <w:p w:rsidR="009704C2" w:rsidRPr="0074796A" w:rsidRDefault="009704C2" w:rsidP="00FC280D">
            <w:pPr>
              <w:jc w:val="center"/>
              <w:rPr>
                <w:rFonts w:ascii="Bookman Old Style" w:hAnsi="Bookman Old Style" w:cs="Calibri"/>
                <w:sz w:val="20"/>
                <w:szCs w:val="20"/>
                <w:lang w:val="id-ID" w:eastAsia="id-ID"/>
              </w:rPr>
            </w:pPr>
          </w:p>
        </w:tc>
        <w:tc>
          <w:tcPr>
            <w:tcW w:w="1040" w:type="dxa"/>
            <w:tcBorders>
              <w:top w:val="nil"/>
              <w:left w:val="nil"/>
              <w:bottom w:val="single" w:sz="4" w:space="0" w:color="auto"/>
              <w:right w:val="single" w:sz="4" w:space="0" w:color="auto"/>
            </w:tcBorders>
            <w:shd w:val="clear" w:color="auto" w:fill="auto"/>
            <w:noWrap/>
          </w:tcPr>
          <w:p w:rsidR="009704C2" w:rsidRPr="0074796A" w:rsidRDefault="009704C2" w:rsidP="00FC280D">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0%</w:t>
            </w:r>
          </w:p>
        </w:tc>
        <w:tc>
          <w:tcPr>
            <w:tcW w:w="1276" w:type="dxa"/>
            <w:tcBorders>
              <w:top w:val="nil"/>
              <w:left w:val="nil"/>
              <w:bottom w:val="single" w:sz="4" w:space="0" w:color="auto"/>
              <w:right w:val="single" w:sz="4" w:space="0" w:color="auto"/>
            </w:tcBorders>
            <w:shd w:val="clear" w:color="auto" w:fill="auto"/>
            <w:noWrap/>
          </w:tcPr>
          <w:p w:rsidR="009704C2" w:rsidRPr="0074796A" w:rsidRDefault="009704C2" w:rsidP="00FC280D">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0%</w:t>
            </w:r>
          </w:p>
        </w:tc>
        <w:tc>
          <w:tcPr>
            <w:tcW w:w="957" w:type="dxa"/>
            <w:tcBorders>
              <w:top w:val="nil"/>
              <w:left w:val="nil"/>
              <w:bottom w:val="single" w:sz="4" w:space="0" w:color="auto"/>
              <w:right w:val="single" w:sz="4" w:space="0" w:color="auto"/>
            </w:tcBorders>
            <w:shd w:val="clear" w:color="auto" w:fill="auto"/>
            <w:noWrap/>
          </w:tcPr>
          <w:p w:rsidR="009704C2" w:rsidRPr="0074796A" w:rsidRDefault="00471077" w:rsidP="00FC280D">
            <w:pPr>
              <w:jc w:val="center"/>
              <w:rPr>
                <w:rFonts w:ascii="Bookman Old Style" w:hAnsi="Bookman Old Style" w:cs="Calibri"/>
                <w:sz w:val="20"/>
                <w:szCs w:val="20"/>
                <w:lang w:val="id-ID" w:eastAsia="id-ID"/>
              </w:rPr>
            </w:pPr>
            <w:r>
              <w:rPr>
                <w:rFonts w:ascii="Bookman Old Style" w:hAnsi="Bookman Old Style" w:cs="Calibri"/>
                <w:sz w:val="20"/>
                <w:szCs w:val="20"/>
                <w:lang w:eastAsia="id-ID"/>
              </w:rPr>
              <w:t>8</w:t>
            </w:r>
            <w:r w:rsidR="009704C2" w:rsidRPr="0074796A">
              <w:rPr>
                <w:rFonts w:ascii="Bookman Old Style" w:hAnsi="Bookman Old Style" w:cs="Calibri"/>
                <w:sz w:val="20"/>
                <w:szCs w:val="20"/>
                <w:lang w:val="id-ID" w:eastAsia="id-ID"/>
              </w:rPr>
              <w:t>%</w:t>
            </w:r>
          </w:p>
        </w:tc>
        <w:tc>
          <w:tcPr>
            <w:tcW w:w="957" w:type="dxa"/>
            <w:tcBorders>
              <w:top w:val="nil"/>
              <w:left w:val="nil"/>
              <w:bottom w:val="single" w:sz="4" w:space="0" w:color="auto"/>
              <w:right w:val="single" w:sz="4" w:space="0" w:color="auto"/>
            </w:tcBorders>
            <w:shd w:val="clear" w:color="auto" w:fill="auto"/>
            <w:noWrap/>
          </w:tcPr>
          <w:p w:rsidR="009704C2" w:rsidRPr="0074796A" w:rsidRDefault="00471077" w:rsidP="00FC280D">
            <w:pPr>
              <w:jc w:val="center"/>
              <w:rPr>
                <w:rFonts w:ascii="Bookman Old Style" w:hAnsi="Bookman Old Style" w:cs="Calibri"/>
                <w:sz w:val="20"/>
                <w:szCs w:val="20"/>
                <w:lang w:val="id-ID" w:eastAsia="id-ID"/>
              </w:rPr>
            </w:pPr>
            <w:r>
              <w:rPr>
                <w:rFonts w:ascii="Bookman Old Style" w:hAnsi="Bookman Old Style" w:cs="Calibri"/>
                <w:sz w:val="20"/>
                <w:szCs w:val="20"/>
                <w:lang w:eastAsia="id-ID"/>
              </w:rPr>
              <w:t>11,54</w:t>
            </w:r>
            <w:r w:rsidR="009704C2" w:rsidRPr="0074796A">
              <w:rPr>
                <w:rFonts w:ascii="Bookman Old Style" w:hAnsi="Bookman Old Style" w:cs="Calibri"/>
                <w:sz w:val="20"/>
                <w:szCs w:val="20"/>
                <w:lang w:val="id-ID" w:eastAsia="id-ID"/>
              </w:rPr>
              <w:t>%</w:t>
            </w:r>
          </w:p>
        </w:tc>
        <w:tc>
          <w:tcPr>
            <w:tcW w:w="1081" w:type="dxa"/>
            <w:tcBorders>
              <w:top w:val="nil"/>
              <w:left w:val="nil"/>
              <w:bottom w:val="single" w:sz="4" w:space="0" w:color="auto"/>
              <w:right w:val="single" w:sz="4" w:space="0" w:color="auto"/>
            </w:tcBorders>
            <w:shd w:val="clear" w:color="auto" w:fill="auto"/>
            <w:noWrap/>
          </w:tcPr>
          <w:p w:rsidR="009704C2" w:rsidRPr="0074796A" w:rsidRDefault="00471077" w:rsidP="00FC280D">
            <w:pPr>
              <w:jc w:val="center"/>
              <w:rPr>
                <w:rFonts w:ascii="Bookman Old Style" w:hAnsi="Bookman Old Style" w:cs="Calibri"/>
                <w:sz w:val="20"/>
                <w:szCs w:val="20"/>
                <w:lang w:val="id-ID" w:eastAsia="id-ID"/>
              </w:rPr>
            </w:pPr>
            <w:r>
              <w:rPr>
                <w:rFonts w:ascii="Bookman Old Style" w:hAnsi="Bookman Old Style" w:cs="Calibri"/>
                <w:sz w:val="20"/>
                <w:szCs w:val="20"/>
                <w:lang w:eastAsia="id-ID"/>
              </w:rPr>
              <w:t>15,38</w:t>
            </w:r>
            <w:r w:rsidR="009704C2" w:rsidRPr="0074796A">
              <w:rPr>
                <w:rFonts w:ascii="Bookman Old Style" w:hAnsi="Bookman Old Style" w:cs="Calibri"/>
                <w:sz w:val="20"/>
                <w:szCs w:val="20"/>
                <w:lang w:val="id-ID" w:eastAsia="id-ID"/>
              </w:rPr>
              <w:t>%</w:t>
            </w:r>
          </w:p>
        </w:tc>
        <w:tc>
          <w:tcPr>
            <w:tcW w:w="1081" w:type="dxa"/>
            <w:tcBorders>
              <w:top w:val="nil"/>
              <w:left w:val="nil"/>
              <w:bottom w:val="single" w:sz="4" w:space="0" w:color="auto"/>
              <w:right w:val="single" w:sz="4" w:space="0" w:color="auto"/>
            </w:tcBorders>
            <w:shd w:val="clear" w:color="auto" w:fill="auto"/>
            <w:noWrap/>
          </w:tcPr>
          <w:p w:rsidR="009704C2" w:rsidRPr="0074796A" w:rsidRDefault="00471077" w:rsidP="00FC280D">
            <w:pPr>
              <w:jc w:val="center"/>
              <w:rPr>
                <w:rFonts w:ascii="Bookman Old Style" w:hAnsi="Bookman Old Style" w:cs="Calibri"/>
                <w:sz w:val="20"/>
                <w:szCs w:val="20"/>
                <w:lang w:val="id-ID" w:eastAsia="id-ID"/>
              </w:rPr>
            </w:pPr>
            <w:r>
              <w:rPr>
                <w:rFonts w:ascii="Bookman Old Style" w:hAnsi="Bookman Old Style" w:cs="Calibri"/>
                <w:sz w:val="20"/>
                <w:szCs w:val="20"/>
                <w:lang w:eastAsia="id-ID"/>
              </w:rPr>
              <w:t>19,23</w:t>
            </w:r>
            <w:r w:rsidR="009704C2" w:rsidRPr="0074796A">
              <w:rPr>
                <w:rFonts w:ascii="Bookman Old Style" w:hAnsi="Bookman Old Style" w:cs="Calibri"/>
                <w:sz w:val="20"/>
                <w:szCs w:val="20"/>
                <w:lang w:val="id-ID" w:eastAsia="id-ID"/>
              </w:rPr>
              <w:t>%</w:t>
            </w:r>
          </w:p>
        </w:tc>
        <w:tc>
          <w:tcPr>
            <w:tcW w:w="2540" w:type="dxa"/>
            <w:tcBorders>
              <w:top w:val="nil"/>
              <w:left w:val="nil"/>
              <w:bottom w:val="single" w:sz="4" w:space="0" w:color="auto"/>
              <w:right w:val="single" w:sz="4" w:space="0" w:color="auto"/>
            </w:tcBorders>
            <w:shd w:val="clear" w:color="auto" w:fill="auto"/>
            <w:noWrap/>
          </w:tcPr>
          <w:p w:rsidR="009704C2" w:rsidRPr="0074796A" w:rsidRDefault="00471077" w:rsidP="00FC280D">
            <w:pPr>
              <w:jc w:val="center"/>
              <w:rPr>
                <w:rFonts w:ascii="Bookman Old Style" w:hAnsi="Bookman Old Style" w:cs="Calibri"/>
                <w:sz w:val="20"/>
                <w:szCs w:val="20"/>
                <w:lang w:val="id-ID" w:eastAsia="id-ID"/>
              </w:rPr>
            </w:pPr>
            <w:r>
              <w:rPr>
                <w:rFonts w:ascii="Bookman Old Style" w:hAnsi="Bookman Old Style" w:cs="Calibri"/>
                <w:sz w:val="20"/>
                <w:szCs w:val="20"/>
                <w:lang w:eastAsia="id-ID"/>
              </w:rPr>
              <w:t>19,23</w:t>
            </w:r>
            <w:r w:rsidR="009704C2" w:rsidRPr="0074796A">
              <w:rPr>
                <w:rFonts w:ascii="Bookman Old Style" w:hAnsi="Bookman Old Style" w:cs="Calibri"/>
                <w:sz w:val="20"/>
                <w:szCs w:val="20"/>
                <w:lang w:val="id-ID" w:eastAsia="id-ID"/>
              </w:rPr>
              <w:t>%</w:t>
            </w:r>
          </w:p>
        </w:tc>
      </w:tr>
      <w:tr w:rsidR="0087082F" w:rsidRPr="00274B43" w:rsidTr="0042664A">
        <w:trPr>
          <w:trHeight w:val="603"/>
          <w:jc w:val="center"/>
        </w:trPr>
        <w:tc>
          <w:tcPr>
            <w:tcW w:w="440" w:type="dxa"/>
            <w:tcBorders>
              <w:top w:val="nil"/>
              <w:left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20"/>
                <w:szCs w:val="20"/>
              </w:rPr>
            </w:pPr>
          </w:p>
        </w:tc>
        <w:tc>
          <w:tcPr>
            <w:tcW w:w="4160" w:type="dxa"/>
            <w:tcBorders>
              <w:top w:val="nil"/>
              <w:left w:val="nil"/>
              <w:bottom w:val="single" w:sz="4" w:space="0" w:color="auto"/>
              <w:right w:val="single" w:sz="4" w:space="0" w:color="auto"/>
            </w:tcBorders>
            <w:shd w:val="clear" w:color="auto" w:fill="auto"/>
            <w:hideMark/>
          </w:tcPr>
          <w:p w:rsidR="0074796A" w:rsidRPr="0074796A" w:rsidRDefault="0074796A" w:rsidP="0074796A">
            <w:pP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Koefisien variasi harga bahan pokok antar waktu</w:t>
            </w:r>
          </w:p>
        </w:tc>
        <w:tc>
          <w:tcPr>
            <w:tcW w:w="10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cs="Calibri"/>
                <w:sz w:val="20"/>
                <w:szCs w:val="20"/>
                <w:lang w:val="id-ID" w:eastAsia="id-ID"/>
              </w:rPr>
            </w:pPr>
          </w:p>
        </w:tc>
        <w:tc>
          <w:tcPr>
            <w:tcW w:w="10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2%</w:t>
            </w:r>
          </w:p>
        </w:tc>
        <w:tc>
          <w:tcPr>
            <w:tcW w:w="1276"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rPr>
            </w:pPr>
            <w:r w:rsidRPr="0074796A">
              <w:rPr>
                <w:rFonts w:ascii="Bookman Old Style" w:hAnsi="Bookman Old Style" w:cs="Calibri"/>
                <w:sz w:val="20"/>
                <w:szCs w:val="20"/>
                <w:lang w:val="id-ID" w:eastAsia="id-ID"/>
              </w:rPr>
              <w:t>2%</w:t>
            </w:r>
          </w:p>
        </w:tc>
        <w:tc>
          <w:tcPr>
            <w:tcW w:w="957"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rPr>
            </w:pPr>
            <w:r w:rsidRPr="0074796A">
              <w:rPr>
                <w:rFonts w:ascii="Bookman Old Style" w:hAnsi="Bookman Old Style" w:cs="Calibri"/>
                <w:sz w:val="20"/>
                <w:szCs w:val="20"/>
                <w:lang w:val="id-ID" w:eastAsia="id-ID"/>
              </w:rPr>
              <w:t>2%</w:t>
            </w:r>
          </w:p>
        </w:tc>
        <w:tc>
          <w:tcPr>
            <w:tcW w:w="957"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rPr>
            </w:pPr>
            <w:r w:rsidRPr="0074796A">
              <w:rPr>
                <w:rFonts w:ascii="Bookman Old Style" w:hAnsi="Bookman Old Style" w:cs="Calibri"/>
                <w:sz w:val="20"/>
                <w:szCs w:val="20"/>
                <w:lang w:val="id-ID" w:eastAsia="id-ID"/>
              </w:rPr>
              <w:t>2%</w:t>
            </w:r>
          </w:p>
        </w:tc>
        <w:tc>
          <w:tcPr>
            <w:tcW w:w="1081"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rPr>
            </w:pPr>
            <w:r w:rsidRPr="0074796A">
              <w:rPr>
                <w:rFonts w:ascii="Bookman Old Style" w:hAnsi="Bookman Old Style" w:cs="Calibri"/>
                <w:sz w:val="20"/>
                <w:szCs w:val="20"/>
                <w:lang w:val="id-ID" w:eastAsia="id-ID"/>
              </w:rPr>
              <w:t>2%</w:t>
            </w:r>
          </w:p>
        </w:tc>
        <w:tc>
          <w:tcPr>
            <w:tcW w:w="1081"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rPr>
            </w:pPr>
            <w:r w:rsidRPr="0074796A">
              <w:rPr>
                <w:rFonts w:ascii="Bookman Old Style" w:hAnsi="Bookman Old Style" w:cs="Calibri"/>
                <w:sz w:val="20"/>
                <w:szCs w:val="20"/>
                <w:lang w:val="id-ID" w:eastAsia="id-ID"/>
              </w:rPr>
              <w:t>2%</w:t>
            </w:r>
          </w:p>
        </w:tc>
        <w:tc>
          <w:tcPr>
            <w:tcW w:w="2540" w:type="dxa"/>
            <w:tcBorders>
              <w:top w:val="nil"/>
              <w:left w:val="nil"/>
              <w:bottom w:val="single" w:sz="4" w:space="0" w:color="auto"/>
              <w:right w:val="single" w:sz="4" w:space="0" w:color="auto"/>
            </w:tcBorders>
            <w:shd w:val="clear" w:color="auto" w:fill="auto"/>
            <w:noWrap/>
            <w:hideMark/>
          </w:tcPr>
          <w:p w:rsidR="0074796A" w:rsidRPr="0074796A" w:rsidRDefault="0074796A" w:rsidP="0074796A">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2%</w:t>
            </w:r>
          </w:p>
        </w:tc>
      </w:tr>
      <w:tr w:rsidR="0087082F" w:rsidRPr="00274B43" w:rsidTr="0042664A">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hideMark/>
          </w:tcPr>
          <w:p w:rsidR="0074796A" w:rsidRPr="0074796A" w:rsidRDefault="0074796A" w:rsidP="0074796A">
            <w:pPr>
              <w:spacing w:after="0" w:line="240" w:lineRule="auto"/>
              <w:rPr>
                <w:rFonts w:ascii="Bookman Old Style" w:eastAsia="Times New Roman" w:hAnsi="Bookman Old Style" w:cs="Calibri"/>
                <w:sz w:val="20"/>
                <w:szCs w:val="20"/>
              </w:rPr>
            </w:pPr>
          </w:p>
        </w:tc>
        <w:tc>
          <w:tcPr>
            <w:tcW w:w="4160" w:type="dxa"/>
            <w:tcBorders>
              <w:top w:val="nil"/>
              <w:left w:val="nil"/>
              <w:bottom w:val="single" w:sz="4" w:space="0" w:color="auto"/>
              <w:right w:val="single" w:sz="4" w:space="0" w:color="auto"/>
            </w:tcBorders>
            <w:shd w:val="clear" w:color="auto" w:fill="auto"/>
            <w:hideMark/>
          </w:tcPr>
          <w:p w:rsidR="0074796A" w:rsidRPr="0074796A" w:rsidRDefault="0074796A" w:rsidP="0074796A">
            <w:pP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Nilai SAKIP</w:t>
            </w:r>
          </w:p>
        </w:tc>
        <w:tc>
          <w:tcPr>
            <w:tcW w:w="1040" w:type="dxa"/>
            <w:tcBorders>
              <w:top w:val="nil"/>
              <w:left w:val="nil"/>
              <w:bottom w:val="single" w:sz="4" w:space="0" w:color="auto"/>
              <w:right w:val="single" w:sz="4" w:space="0" w:color="auto"/>
            </w:tcBorders>
            <w:shd w:val="clear" w:color="auto" w:fill="auto"/>
            <w:noWrap/>
            <w:hideMark/>
          </w:tcPr>
          <w:p w:rsidR="0074796A" w:rsidRPr="00B244AB" w:rsidRDefault="00B244AB" w:rsidP="00B244AB">
            <w:pPr>
              <w:jc w:val="center"/>
              <w:rPr>
                <w:rFonts w:ascii="Bookman Old Style" w:hAnsi="Bookman Old Style" w:cs="Calibri"/>
                <w:sz w:val="20"/>
                <w:szCs w:val="20"/>
                <w:lang w:eastAsia="id-ID"/>
              </w:rPr>
            </w:pPr>
            <w:r>
              <w:rPr>
                <w:rFonts w:ascii="Bookman Old Style" w:hAnsi="Bookman Old Style" w:cs="Calibri"/>
                <w:sz w:val="20"/>
                <w:szCs w:val="20"/>
                <w:lang w:eastAsia="id-ID"/>
              </w:rPr>
              <w:t>-</w:t>
            </w:r>
          </w:p>
        </w:tc>
        <w:tc>
          <w:tcPr>
            <w:tcW w:w="1040" w:type="dxa"/>
            <w:tcBorders>
              <w:top w:val="nil"/>
              <w:left w:val="nil"/>
              <w:bottom w:val="single" w:sz="4" w:space="0" w:color="auto"/>
              <w:right w:val="single" w:sz="4" w:space="0" w:color="auto"/>
            </w:tcBorders>
            <w:shd w:val="clear" w:color="auto" w:fill="auto"/>
            <w:noWrap/>
            <w:hideMark/>
          </w:tcPr>
          <w:p w:rsidR="0074796A" w:rsidRPr="00B244AB" w:rsidRDefault="00B244AB" w:rsidP="00B244AB">
            <w:pPr>
              <w:jc w:val="center"/>
              <w:rPr>
                <w:rFonts w:ascii="Bookman Old Style" w:hAnsi="Bookman Old Style" w:cs="Calibri"/>
                <w:sz w:val="20"/>
                <w:szCs w:val="20"/>
                <w:lang w:eastAsia="id-ID"/>
              </w:rPr>
            </w:pPr>
            <w:r>
              <w:rPr>
                <w:rFonts w:ascii="Bookman Old Style" w:hAnsi="Bookman Old Style" w:cs="Calibri"/>
                <w:sz w:val="20"/>
                <w:szCs w:val="20"/>
                <w:lang w:eastAsia="id-ID"/>
              </w:rPr>
              <w:t>-</w:t>
            </w:r>
          </w:p>
        </w:tc>
        <w:tc>
          <w:tcPr>
            <w:tcW w:w="1276" w:type="dxa"/>
            <w:tcBorders>
              <w:top w:val="nil"/>
              <w:left w:val="nil"/>
              <w:bottom w:val="single" w:sz="4" w:space="0" w:color="auto"/>
              <w:right w:val="single" w:sz="4" w:space="0" w:color="auto"/>
            </w:tcBorders>
            <w:shd w:val="clear" w:color="auto" w:fill="auto"/>
            <w:noWrap/>
            <w:hideMark/>
          </w:tcPr>
          <w:p w:rsidR="0074796A" w:rsidRPr="00B244AB" w:rsidRDefault="001F72FF" w:rsidP="00B244AB">
            <w:pPr>
              <w:jc w:val="center"/>
              <w:rPr>
                <w:rFonts w:ascii="Bookman Old Style" w:hAnsi="Bookman Old Style" w:cs="Calibri"/>
                <w:sz w:val="20"/>
                <w:szCs w:val="20"/>
                <w:lang w:eastAsia="id-ID"/>
              </w:rPr>
            </w:pPr>
            <w:r>
              <w:rPr>
                <w:rFonts w:ascii="Bookman Old Style" w:hAnsi="Bookman Old Style" w:cs="Calibri"/>
                <w:sz w:val="20"/>
                <w:szCs w:val="20"/>
                <w:lang w:eastAsia="id-ID"/>
              </w:rPr>
              <w:t>80.50</w:t>
            </w:r>
          </w:p>
        </w:tc>
        <w:tc>
          <w:tcPr>
            <w:tcW w:w="957" w:type="dxa"/>
            <w:tcBorders>
              <w:top w:val="nil"/>
              <w:left w:val="nil"/>
              <w:bottom w:val="single" w:sz="4" w:space="0" w:color="auto"/>
              <w:right w:val="single" w:sz="4" w:space="0" w:color="auto"/>
            </w:tcBorders>
            <w:shd w:val="clear" w:color="auto" w:fill="auto"/>
            <w:noWrap/>
            <w:hideMark/>
          </w:tcPr>
          <w:p w:rsidR="0074796A" w:rsidRPr="0074796A" w:rsidRDefault="0074796A" w:rsidP="00AF0F1F">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80.67</w:t>
            </w:r>
          </w:p>
        </w:tc>
        <w:tc>
          <w:tcPr>
            <w:tcW w:w="957" w:type="dxa"/>
            <w:tcBorders>
              <w:top w:val="nil"/>
              <w:left w:val="nil"/>
              <w:bottom w:val="single" w:sz="4" w:space="0" w:color="auto"/>
              <w:right w:val="single" w:sz="4" w:space="0" w:color="auto"/>
            </w:tcBorders>
            <w:shd w:val="clear" w:color="auto" w:fill="auto"/>
            <w:noWrap/>
            <w:hideMark/>
          </w:tcPr>
          <w:p w:rsidR="0074796A" w:rsidRPr="0074796A" w:rsidRDefault="0074796A" w:rsidP="00AF0F1F">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80.90</w:t>
            </w:r>
          </w:p>
        </w:tc>
        <w:tc>
          <w:tcPr>
            <w:tcW w:w="1081" w:type="dxa"/>
            <w:tcBorders>
              <w:top w:val="nil"/>
              <w:left w:val="nil"/>
              <w:bottom w:val="single" w:sz="4" w:space="0" w:color="auto"/>
              <w:right w:val="single" w:sz="4" w:space="0" w:color="auto"/>
            </w:tcBorders>
            <w:shd w:val="clear" w:color="auto" w:fill="auto"/>
            <w:noWrap/>
            <w:hideMark/>
          </w:tcPr>
          <w:p w:rsidR="0074796A" w:rsidRPr="0074796A" w:rsidRDefault="0074796A" w:rsidP="00AF0F1F">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81</w:t>
            </w:r>
          </w:p>
        </w:tc>
        <w:tc>
          <w:tcPr>
            <w:tcW w:w="1081" w:type="dxa"/>
            <w:tcBorders>
              <w:top w:val="nil"/>
              <w:left w:val="nil"/>
              <w:bottom w:val="single" w:sz="4" w:space="0" w:color="auto"/>
              <w:right w:val="single" w:sz="4" w:space="0" w:color="auto"/>
            </w:tcBorders>
            <w:shd w:val="clear" w:color="auto" w:fill="auto"/>
            <w:noWrap/>
            <w:hideMark/>
          </w:tcPr>
          <w:p w:rsidR="0074796A" w:rsidRPr="0074796A" w:rsidRDefault="0074796A" w:rsidP="00AF0F1F">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81.20</w:t>
            </w:r>
          </w:p>
        </w:tc>
        <w:tc>
          <w:tcPr>
            <w:tcW w:w="2540" w:type="dxa"/>
            <w:tcBorders>
              <w:top w:val="nil"/>
              <w:left w:val="nil"/>
              <w:bottom w:val="single" w:sz="4" w:space="0" w:color="auto"/>
              <w:right w:val="single" w:sz="4" w:space="0" w:color="auto"/>
            </w:tcBorders>
            <w:shd w:val="clear" w:color="auto" w:fill="auto"/>
            <w:noWrap/>
            <w:hideMark/>
          </w:tcPr>
          <w:p w:rsidR="0074796A" w:rsidRPr="0074796A" w:rsidRDefault="0074796A" w:rsidP="00AF0F1F">
            <w:pPr>
              <w:jc w:val="center"/>
              <w:rPr>
                <w:rFonts w:ascii="Bookman Old Style" w:hAnsi="Bookman Old Style" w:cs="Calibri"/>
                <w:sz w:val="20"/>
                <w:szCs w:val="20"/>
                <w:lang w:val="id-ID" w:eastAsia="id-ID"/>
              </w:rPr>
            </w:pPr>
            <w:r w:rsidRPr="0074796A">
              <w:rPr>
                <w:rFonts w:ascii="Bookman Old Style" w:hAnsi="Bookman Old Style" w:cs="Calibri"/>
                <w:sz w:val="20"/>
                <w:szCs w:val="20"/>
                <w:lang w:val="id-ID" w:eastAsia="id-ID"/>
              </w:rPr>
              <w:t>81.20</w:t>
            </w:r>
          </w:p>
        </w:tc>
      </w:tr>
    </w:tbl>
    <w:p w:rsidR="0074796A" w:rsidRPr="00AF0F1F" w:rsidRDefault="0074796A" w:rsidP="00AF0F1F">
      <w:pPr>
        <w:jc w:val="center"/>
        <w:rPr>
          <w:rFonts w:ascii="Bookman Old Style" w:hAnsi="Bookman Old Style"/>
          <w:lang w:val="id-ID"/>
        </w:rPr>
        <w:sectPr w:rsidR="0074796A" w:rsidRPr="00AF0F1F" w:rsidSect="0042664A">
          <w:pgSz w:w="20160" w:h="12240" w:orient="landscape" w:code="5"/>
          <w:pgMar w:top="1134" w:right="1134" w:bottom="1418" w:left="1134" w:header="720" w:footer="431" w:gutter="0"/>
          <w:cols w:space="720"/>
          <w:docGrid w:linePitch="360"/>
        </w:sectPr>
      </w:pPr>
      <w:r w:rsidRPr="00AF0F1F">
        <w:rPr>
          <w:rFonts w:ascii="Bookman Old Style" w:hAnsi="Bookman Old Style"/>
          <w:szCs w:val="24"/>
        </w:rPr>
        <w:t>Sumber: Dinas Koperasi, Perindustrian dan Perdagangan Kota Malang 201</w:t>
      </w:r>
      <w:r w:rsidRPr="00AF0F1F">
        <w:rPr>
          <w:rFonts w:ascii="Bookman Old Style" w:hAnsi="Bookman Old Style"/>
          <w:szCs w:val="24"/>
          <w:lang w:val="id-ID"/>
        </w:rPr>
        <w:t>9</w:t>
      </w:r>
    </w:p>
    <w:p w:rsidR="0074796A" w:rsidRPr="00274B43" w:rsidRDefault="0074796A" w:rsidP="0074796A">
      <w:pPr>
        <w:autoSpaceDE w:val="0"/>
        <w:autoSpaceDN w:val="0"/>
        <w:adjustRightInd w:val="0"/>
        <w:spacing w:after="0" w:line="240" w:lineRule="auto"/>
        <w:jc w:val="center"/>
        <w:rPr>
          <w:rFonts w:ascii="Bookman Old Style" w:hAnsi="Bookman Old Style"/>
          <w:szCs w:val="24"/>
        </w:rPr>
      </w:pPr>
      <w:r w:rsidRPr="00274B43">
        <w:rPr>
          <w:rFonts w:ascii="Bookman Old Style" w:hAnsi="Bookman Old Style"/>
          <w:szCs w:val="24"/>
        </w:rPr>
        <w:lastRenderedPageBreak/>
        <w:t>Tabel 7.2</w:t>
      </w:r>
    </w:p>
    <w:p w:rsidR="0074796A" w:rsidRPr="00274B43" w:rsidRDefault="0074796A" w:rsidP="0074796A">
      <w:pPr>
        <w:spacing w:after="0" w:line="240" w:lineRule="auto"/>
        <w:jc w:val="center"/>
        <w:rPr>
          <w:rFonts w:ascii="Bookman Old Style" w:hAnsi="Bookman Old Style"/>
          <w:szCs w:val="24"/>
        </w:rPr>
      </w:pPr>
      <w:r w:rsidRPr="00274B43">
        <w:rPr>
          <w:rFonts w:ascii="Bookman Old Style" w:hAnsi="Bookman Old Style"/>
          <w:bCs/>
          <w:szCs w:val="24"/>
        </w:rPr>
        <w:t>Indikator Kinerja Program Perangkat Daerah yang Mengacu Tujuan dan Sasaran RPJMD</w:t>
      </w:r>
    </w:p>
    <w:tbl>
      <w:tblPr>
        <w:tblW w:w="13964" w:type="dxa"/>
        <w:tblInd w:w="1763" w:type="dxa"/>
        <w:tblLook w:val="04A0" w:firstRow="1" w:lastRow="0" w:firstColumn="1" w:lastColumn="0" w:noHBand="0" w:noVBand="1"/>
      </w:tblPr>
      <w:tblGrid>
        <w:gridCol w:w="720"/>
        <w:gridCol w:w="2500"/>
        <w:gridCol w:w="1090"/>
        <w:gridCol w:w="1090"/>
        <w:gridCol w:w="1156"/>
        <w:gridCol w:w="1167"/>
        <w:gridCol w:w="1167"/>
        <w:gridCol w:w="1167"/>
        <w:gridCol w:w="1167"/>
        <w:gridCol w:w="2740"/>
      </w:tblGrid>
      <w:tr w:rsidR="0074796A" w:rsidRPr="00274B43" w:rsidTr="00071F36">
        <w:trPr>
          <w:trHeight w:val="735"/>
          <w:tblHead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No</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Indikator</w:t>
            </w:r>
          </w:p>
        </w:tc>
        <w:tc>
          <w:tcPr>
            <w:tcW w:w="2180" w:type="dxa"/>
            <w:gridSpan w:val="2"/>
            <w:tcBorders>
              <w:top w:val="single" w:sz="4" w:space="0" w:color="auto"/>
              <w:left w:val="nil"/>
              <w:bottom w:val="single" w:sz="4" w:space="0" w:color="auto"/>
              <w:right w:val="single" w:sz="4" w:space="0" w:color="000000"/>
            </w:tcBorders>
            <w:shd w:val="clear" w:color="auto" w:fill="auto"/>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Kondisi Kinerja Pada Awal Periode RPJMD</w:t>
            </w:r>
          </w:p>
        </w:tc>
        <w:tc>
          <w:tcPr>
            <w:tcW w:w="5824" w:type="dxa"/>
            <w:gridSpan w:val="5"/>
            <w:tcBorders>
              <w:top w:val="single" w:sz="4" w:space="0" w:color="auto"/>
              <w:left w:val="nil"/>
              <w:bottom w:val="single" w:sz="4" w:space="0" w:color="auto"/>
              <w:right w:val="single" w:sz="4" w:space="0" w:color="auto"/>
            </w:tcBorders>
            <w:shd w:val="clear" w:color="auto" w:fill="auto"/>
            <w:noWrap/>
            <w:vAlign w:val="center"/>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Target Capaian Tahun</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Kondisi Kinerja Pada Akhir Periode RPJMD</w:t>
            </w:r>
          </w:p>
        </w:tc>
      </w:tr>
      <w:tr w:rsidR="0074796A" w:rsidRPr="00274B43" w:rsidTr="00071F36">
        <w:trPr>
          <w:trHeight w:val="300"/>
          <w:tblHeader/>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796A" w:rsidRPr="00274B43" w:rsidRDefault="0074796A" w:rsidP="00071F36">
            <w:pPr>
              <w:spacing w:after="0" w:line="240" w:lineRule="auto"/>
              <w:rPr>
                <w:rFonts w:ascii="Bookman Old Style" w:eastAsia="Times New Roman" w:hAnsi="Bookman Old Style" w:cs="Calibri"/>
                <w:bCs/>
                <w:sz w:val="18"/>
                <w:szCs w:val="18"/>
              </w:rPr>
            </w:pPr>
          </w:p>
        </w:tc>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796A" w:rsidRPr="00274B43" w:rsidRDefault="0074796A" w:rsidP="00071F36">
            <w:pPr>
              <w:spacing w:after="0" w:line="240" w:lineRule="auto"/>
              <w:rPr>
                <w:rFonts w:ascii="Bookman Old Style" w:eastAsia="Times New Roman" w:hAnsi="Bookman Old Style" w:cs="Calibri"/>
                <w:bCs/>
                <w:sz w:val="18"/>
                <w:szCs w:val="18"/>
              </w:rPr>
            </w:pPr>
          </w:p>
        </w:tc>
        <w:tc>
          <w:tcPr>
            <w:tcW w:w="1090"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2017</w:t>
            </w:r>
          </w:p>
        </w:tc>
        <w:tc>
          <w:tcPr>
            <w:tcW w:w="1090"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2018</w:t>
            </w:r>
          </w:p>
        </w:tc>
        <w:tc>
          <w:tcPr>
            <w:tcW w:w="1156"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2019</w:t>
            </w:r>
          </w:p>
        </w:tc>
        <w:tc>
          <w:tcPr>
            <w:tcW w:w="1167"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2020</w:t>
            </w:r>
          </w:p>
        </w:tc>
        <w:tc>
          <w:tcPr>
            <w:tcW w:w="1167"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2021</w:t>
            </w:r>
          </w:p>
        </w:tc>
        <w:tc>
          <w:tcPr>
            <w:tcW w:w="1167"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2022</w:t>
            </w:r>
          </w:p>
        </w:tc>
        <w:tc>
          <w:tcPr>
            <w:tcW w:w="1167"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2023</w:t>
            </w:r>
          </w:p>
        </w:tc>
        <w:tc>
          <w:tcPr>
            <w:tcW w:w="2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796A" w:rsidRPr="00274B43" w:rsidRDefault="0074796A" w:rsidP="00071F36">
            <w:pPr>
              <w:spacing w:after="0" w:line="240" w:lineRule="auto"/>
              <w:rPr>
                <w:rFonts w:ascii="Bookman Old Style" w:eastAsia="Times New Roman" w:hAnsi="Bookman Old Style" w:cs="Calibri"/>
                <w:bCs/>
                <w:sz w:val="18"/>
                <w:szCs w:val="18"/>
              </w:rPr>
            </w:pPr>
          </w:p>
        </w:tc>
      </w:tr>
      <w:tr w:rsidR="0074796A" w:rsidRPr="00274B43" w:rsidTr="00071F36">
        <w:trPr>
          <w:trHeight w:val="300"/>
          <w:tblHead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1</w:t>
            </w:r>
          </w:p>
        </w:tc>
        <w:tc>
          <w:tcPr>
            <w:tcW w:w="2500"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2</w:t>
            </w:r>
          </w:p>
        </w:tc>
        <w:tc>
          <w:tcPr>
            <w:tcW w:w="1090"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3</w:t>
            </w:r>
          </w:p>
        </w:tc>
        <w:tc>
          <w:tcPr>
            <w:tcW w:w="1090"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4</w:t>
            </w:r>
          </w:p>
        </w:tc>
        <w:tc>
          <w:tcPr>
            <w:tcW w:w="1156"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5</w:t>
            </w:r>
          </w:p>
        </w:tc>
        <w:tc>
          <w:tcPr>
            <w:tcW w:w="1167"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6</w:t>
            </w:r>
          </w:p>
        </w:tc>
        <w:tc>
          <w:tcPr>
            <w:tcW w:w="1167"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7</w:t>
            </w:r>
          </w:p>
        </w:tc>
        <w:tc>
          <w:tcPr>
            <w:tcW w:w="1167"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8</w:t>
            </w:r>
          </w:p>
        </w:tc>
        <w:tc>
          <w:tcPr>
            <w:tcW w:w="1167"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9</w:t>
            </w:r>
          </w:p>
        </w:tc>
        <w:tc>
          <w:tcPr>
            <w:tcW w:w="2740"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spacing w:after="0" w:line="240" w:lineRule="auto"/>
              <w:jc w:val="center"/>
              <w:rPr>
                <w:rFonts w:ascii="Bookman Old Style" w:eastAsia="Times New Roman" w:hAnsi="Bookman Old Style" w:cs="Calibri"/>
                <w:bCs/>
                <w:sz w:val="18"/>
                <w:szCs w:val="18"/>
              </w:rPr>
            </w:pPr>
            <w:r w:rsidRPr="00274B43">
              <w:rPr>
                <w:rFonts w:ascii="Bookman Old Style" w:eastAsia="Times New Roman" w:hAnsi="Bookman Old Style" w:cs="Calibri"/>
                <w:bCs/>
                <w:sz w:val="18"/>
                <w:szCs w:val="18"/>
              </w:rPr>
              <w:t>10</w:t>
            </w:r>
          </w:p>
        </w:tc>
      </w:tr>
      <w:tr w:rsidR="0074796A" w:rsidRPr="00274B43" w:rsidTr="002424F2">
        <w:trPr>
          <w:trHeight w:val="3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74796A" w:rsidRPr="00274B43" w:rsidRDefault="0074796A" w:rsidP="00071F36">
            <w:pPr>
              <w:rPr>
                <w:rFonts w:ascii="Bookman Old Style" w:hAnsi="Bookman Old Style"/>
                <w:lang w:val="id-ID" w:eastAsia="id-ID"/>
              </w:rPr>
            </w:pPr>
            <w:r w:rsidRPr="00274B43">
              <w:rPr>
                <w:rFonts w:ascii="Bookman Old Style" w:hAnsi="Bookman Old Style"/>
                <w:lang w:val="id-ID" w:eastAsia="id-ID"/>
              </w:rPr>
              <w:t> </w:t>
            </w:r>
          </w:p>
        </w:tc>
        <w:tc>
          <w:tcPr>
            <w:tcW w:w="2500" w:type="dxa"/>
            <w:tcBorders>
              <w:top w:val="nil"/>
              <w:left w:val="nil"/>
              <w:bottom w:val="single" w:sz="4" w:space="0" w:color="auto"/>
              <w:right w:val="single" w:sz="4" w:space="0" w:color="auto"/>
            </w:tcBorders>
            <w:shd w:val="clear" w:color="auto" w:fill="auto"/>
            <w:vAlign w:val="bottom"/>
            <w:hideMark/>
          </w:tcPr>
          <w:p w:rsidR="0074796A" w:rsidRPr="00274B43" w:rsidRDefault="0074796A" w:rsidP="00071F36">
            <w:pPr>
              <w:rPr>
                <w:rFonts w:ascii="Bookman Old Style" w:hAnsi="Bookman Old Style"/>
                <w:lang w:val="id-ID" w:eastAsia="id-ID"/>
              </w:rPr>
            </w:pPr>
            <w:r w:rsidRPr="00274B43">
              <w:rPr>
                <w:rFonts w:ascii="Bookman Old Style" w:hAnsi="Bookman Old Style"/>
                <w:lang w:val="id-ID" w:eastAsia="id-ID"/>
              </w:rPr>
              <w:t>Indikator Program</w:t>
            </w:r>
          </w:p>
        </w:tc>
        <w:tc>
          <w:tcPr>
            <w:tcW w:w="1090"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rPr>
                <w:rFonts w:ascii="Bookman Old Style" w:hAnsi="Bookman Old Style"/>
                <w:lang w:val="id-ID" w:eastAsia="id-ID"/>
              </w:rPr>
            </w:pPr>
            <w:r w:rsidRPr="00274B43">
              <w:rPr>
                <w:rFonts w:ascii="Bookman Old Style" w:hAnsi="Bookman Old Style"/>
                <w:lang w:val="id-ID" w:eastAsia="id-ID"/>
              </w:rPr>
              <w:t> </w:t>
            </w:r>
          </w:p>
        </w:tc>
        <w:tc>
          <w:tcPr>
            <w:tcW w:w="1090"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rPr>
                <w:rFonts w:ascii="Bookman Old Style" w:hAnsi="Bookman Old Style"/>
                <w:lang w:val="id-ID" w:eastAsia="id-ID"/>
              </w:rPr>
            </w:pPr>
            <w:r w:rsidRPr="00274B43">
              <w:rPr>
                <w:rFonts w:ascii="Bookman Old Style" w:hAnsi="Bookman Old Style"/>
                <w:lang w:val="id-ID" w:eastAsia="id-ID"/>
              </w:rPr>
              <w:t> </w:t>
            </w:r>
          </w:p>
        </w:tc>
        <w:tc>
          <w:tcPr>
            <w:tcW w:w="1156"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rPr>
                <w:rFonts w:ascii="Bookman Old Style" w:hAnsi="Bookman Old Style"/>
                <w:lang w:val="id-ID" w:eastAsia="id-ID"/>
              </w:rPr>
            </w:pPr>
            <w:r w:rsidRPr="00274B43">
              <w:rPr>
                <w:rFonts w:ascii="Bookman Old Style" w:hAnsi="Bookman Old Style"/>
                <w:lang w:val="id-ID" w:eastAsia="id-ID"/>
              </w:rPr>
              <w:t> </w:t>
            </w:r>
          </w:p>
        </w:tc>
        <w:tc>
          <w:tcPr>
            <w:tcW w:w="1167"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rPr>
                <w:rFonts w:ascii="Bookman Old Style" w:hAnsi="Bookman Old Style"/>
                <w:lang w:val="id-ID" w:eastAsia="id-ID"/>
              </w:rPr>
            </w:pPr>
            <w:r w:rsidRPr="00274B43">
              <w:rPr>
                <w:rFonts w:ascii="Bookman Old Style" w:hAnsi="Bookman Old Style"/>
                <w:lang w:val="id-ID" w:eastAsia="id-ID"/>
              </w:rPr>
              <w:t> </w:t>
            </w:r>
          </w:p>
        </w:tc>
        <w:tc>
          <w:tcPr>
            <w:tcW w:w="1167"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rPr>
                <w:rFonts w:ascii="Bookman Old Style" w:hAnsi="Bookman Old Style"/>
                <w:lang w:val="id-ID" w:eastAsia="id-ID"/>
              </w:rPr>
            </w:pPr>
            <w:r w:rsidRPr="00274B43">
              <w:rPr>
                <w:rFonts w:ascii="Bookman Old Style" w:hAnsi="Bookman Old Style"/>
                <w:lang w:val="id-ID" w:eastAsia="id-ID"/>
              </w:rPr>
              <w:t> </w:t>
            </w:r>
          </w:p>
        </w:tc>
        <w:tc>
          <w:tcPr>
            <w:tcW w:w="1167"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rPr>
                <w:rFonts w:ascii="Bookman Old Style" w:hAnsi="Bookman Old Style"/>
                <w:lang w:val="id-ID" w:eastAsia="id-ID"/>
              </w:rPr>
            </w:pPr>
            <w:r w:rsidRPr="00274B43">
              <w:rPr>
                <w:rFonts w:ascii="Bookman Old Style" w:hAnsi="Bookman Old Style"/>
                <w:lang w:val="id-ID" w:eastAsia="id-ID"/>
              </w:rPr>
              <w:t> </w:t>
            </w:r>
          </w:p>
        </w:tc>
        <w:tc>
          <w:tcPr>
            <w:tcW w:w="1167"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rPr>
                <w:rFonts w:ascii="Bookman Old Style" w:hAnsi="Bookman Old Style"/>
                <w:lang w:val="id-ID" w:eastAsia="id-ID"/>
              </w:rPr>
            </w:pPr>
            <w:r w:rsidRPr="00274B43">
              <w:rPr>
                <w:rFonts w:ascii="Bookman Old Style" w:hAnsi="Bookman Old Style"/>
                <w:lang w:val="id-ID" w:eastAsia="id-ID"/>
              </w:rPr>
              <w:t> </w:t>
            </w:r>
          </w:p>
        </w:tc>
        <w:tc>
          <w:tcPr>
            <w:tcW w:w="2740" w:type="dxa"/>
            <w:tcBorders>
              <w:top w:val="nil"/>
              <w:left w:val="nil"/>
              <w:bottom w:val="single" w:sz="4" w:space="0" w:color="auto"/>
              <w:right w:val="single" w:sz="4" w:space="0" w:color="auto"/>
            </w:tcBorders>
            <w:shd w:val="clear" w:color="auto" w:fill="auto"/>
            <w:noWrap/>
            <w:vAlign w:val="bottom"/>
            <w:hideMark/>
          </w:tcPr>
          <w:p w:rsidR="0074796A" w:rsidRPr="00274B43" w:rsidRDefault="0074796A" w:rsidP="00071F36">
            <w:pPr>
              <w:rPr>
                <w:rFonts w:ascii="Bookman Old Style" w:hAnsi="Bookman Old Style"/>
                <w:lang w:val="id-ID" w:eastAsia="id-ID"/>
              </w:rPr>
            </w:pPr>
            <w:r w:rsidRPr="00274B43">
              <w:rPr>
                <w:rFonts w:ascii="Bookman Old Style" w:hAnsi="Bookman Old Style"/>
                <w:lang w:val="id-ID" w:eastAsia="id-ID"/>
              </w:rPr>
              <w:t> </w:t>
            </w:r>
          </w:p>
        </w:tc>
      </w:tr>
      <w:tr w:rsidR="00E50CEE" w:rsidRPr="00274B43" w:rsidTr="002424F2">
        <w:trPr>
          <w:trHeight w:val="350"/>
        </w:trPr>
        <w:tc>
          <w:tcPr>
            <w:tcW w:w="720" w:type="dxa"/>
            <w:tcBorders>
              <w:top w:val="nil"/>
              <w:left w:val="single" w:sz="4" w:space="0" w:color="auto"/>
              <w:bottom w:val="single" w:sz="4" w:space="0" w:color="auto"/>
              <w:right w:val="single" w:sz="4" w:space="0" w:color="auto"/>
            </w:tcBorders>
            <w:shd w:val="clear" w:color="auto" w:fill="auto"/>
            <w:noWrap/>
            <w:hideMark/>
          </w:tcPr>
          <w:p w:rsidR="00E50CEE" w:rsidRPr="00274B43" w:rsidRDefault="00E50CEE" w:rsidP="00071F36">
            <w:pPr>
              <w:jc w:val="center"/>
              <w:rPr>
                <w:rFonts w:ascii="Bookman Old Style" w:hAnsi="Bookman Old Style"/>
                <w:lang w:val="id-ID" w:eastAsia="id-ID"/>
              </w:rPr>
            </w:pPr>
            <w:r w:rsidRPr="00274B43">
              <w:rPr>
                <w:rFonts w:ascii="Bookman Old Style" w:hAnsi="Bookman Old Style"/>
                <w:lang w:val="id-ID" w:eastAsia="id-ID"/>
              </w:rPr>
              <w:t>1.</w:t>
            </w:r>
          </w:p>
        </w:tc>
        <w:tc>
          <w:tcPr>
            <w:tcW w:w="2500" w:type="dxa"/>
            <w:tcBorders>
              <w:top w:val="nil"/>
              <w:left w:val="nil"/>
              <w:bottom w:val="single" w:sz="4" w:space="0" w:color="auto"/>
              <w:right w:val="single" w:sz="4" w:space="0" w:color="auto"/>
            </w:tcBorders>
            <w:shd w:val="clear" w:color="auto" w:fill="auto"/>
            <w:hideMark/>
          </w:tcPr>
          <w:p w:rsidR="00E50CEE" w:rsidRPr="00274B43" w:rsidRDefault="00E50CEE" w:rsidP="00E50CEE">
            <w:pPr>
              <w:rPr>
                <w:rFonts w:ascii="Bookman Old Style" w:hAnsi="Bookman Old Style"/>
                <w:lang w:val="id-ID" w:eastAsia="id-ID"/>
              </w:rPr>
            </w:pPr>
            <w:r w:rsidRPr="00274B43">
              <w:rPr>
                <w:rFonts w:ascii="Bookman Old Style" w:hAnsi="Bookman Old Style"/>
                <w:lang w:val="id-ID" w:eastAsia="id-ID"/>
              </w:rPr>
              <w:t xml:space="preserve">% </w:t>
            </w:r>
            <w:r>
              <w:rPr>
                <w:rFonts w:ascii="Bookman Old Style" w:hAnsi="Bookman Old Style"/>
                <w:lang w:val="id-ID" w:eastAsia="id-ID"/>
              </w:rPr>
              <w:t>koperasi aktif</w:t>
            </w:r>
          </w:p>
        </w:tc>
        <w:tc>
          <w:tcPr>
            <w:tcW w:w="1090" w:type="dxa"/>
            <w:tcBorders>
              <w:top w:val="nil"/>
              <w:left w:val="nil"/>
              <w:bottom w:val="single" w:sz="4" w:space="0" w:color="auto"/>
              <w:right w:val="single" w:sz="4" w:space="0" w:color="auto"/>
            </w:tcBorders>
            <w:shd w:val="clear" w:color="auto" w:fill="auto"/>
            <w:noWrap/>
            <w:hideMark/>
          </w:tcPr>
          <w:p w:rsidR="00E50CEE" w:rsidRPr="00274B43" w:rsidRDefault="00E50CEE" w:rsidP="00071F36">
            <w:pPr>
              <w:jc w:val="center"/>
              <w:rPr>
                <w:rFonts w:ascii="Bookman Old Style" w:hAnsi="Bookman Old Style"/>
                <w:lang w:val="id-ID" w:eastAsia="id-ID"/>
              </w:rPr>
            </w:pPr>
          </w:p>
        </w:tc>
        <w:tc>
          <w:tcPr>
            <w:tcW w:w="1090" w:type="dxa"/>
            <w:tcBorders>
              <w:top w:val="nil"/>
              <w:left w:val="nil"/>
              <w:bottom w:val="single" w:sz="4" w:space="0" w:color="auto"/>
              <w:right w:val="single" w:sz="4" w:space="0" w:color="auto"/>
            </w:tcBorders>
            <w:shd w:val="clear" w:color="auto" w:fill="auto"/>
            <w:noWrap/>
            <w:hideMark/>
          </w:tcPr>
          <w:p w:rsidR="00E50CEE" w:rsidRPr="00274B43" w:rsidRDefault="00E50CEE" w:rsidP="00071F36">
            <w:pPr>
              <w:jc w:val="center"/>
              <w:rPr>
                <w:rFonts w:ascii="Bookman Old Style" w:hAnsi="Bookman Old Style"/>
                <w:lang w:val="id-ID" w:eastAsia="id-ID"/>
              </w:rPr>
            </w:pPr>
          </w:p>
        </w:tc>
        <w:tc>
          <w:tcPr>
            <w:tcW w:w="1156" w:type="dxa"/>
            <w:tcBorders>
              <w:top w:val="nil"/>
              <w:left w:val="nil"/>
              <w:bottom w:val="single" w:sz="4" w:space="0" w:color="auto"/>
              <w:right w:val="single" w:sz="4" w:space="0" w:color="auto"/>
            </w:tcBorders>
            <w:shd w:val="clear" w:color="auto" w:fill="auto"/>
            <w:noWrap/>
            <w:hideMark/>
          </w:tcPr>
          <w:p w:rsidR="00E50CEE" w:rsidRPr="00274B43" w:rsidRDefault="00E50CEE" w:rsidP="00071F36">
            <w:pPr>
              <w:jc w:val="center"/>
              <w:rPr>
                <w:rFonts w:ascii="Bookman Old Style" w:hAnsi="Bookman Old Style"/>
                <w:lang w:val="id-ID" w:eastAsia="id-ID"/>
              </w:rPr>
            </w:pPr>
            <w:r>
              <w:rPr>
                <w:rFonts w:ascii="Bookman Old Style" w:hAnsi="Bookman Old Style"/>
                <w:lang w:val="id-ID" w:eastAsia="id-ID"/>
              </w:rPr>
              <w:t>0</w:t>
            </w:r>
            <w:r w:rsidRPr="00274B43">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E50CEE" w:rsidRDefault="00E50CEE" w:rsidP="00E50CEE">
            <w:pPr>
              <w:jc w:val="center"/>
            </w:pPr>
            <w:r>
              <w:rPr>
                <w:rFonts w:ascii="Bookman Old Style" w:hAnsi="Bookman Old Style"/>
                <w:lang w:val="id-ID" w:eastAsia="id-ID"/>
              </w:rPr>
              <w:t>79,85</w:t>
            </w:r>
            <w:r w:rsidRPr="0093383C">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E50CEE" w:rsidRDefault="00E50CEE" w:rsidP="00E50CEE">
            <w:pPr>
              <w:jc w:val="center"/>
            </w:pPr>
            <w:r>
              <w:rPr>
                <w:rFonts w:ascii="Bookman Old Style" w:hAnsi="Bookman Old Style"/>
                <w:lang w:val="id-ID" w:eastAsia="id-ID"/>
              </w:rPr>
              <w:t>87,10</w:t>
            </w:r>
            <w:r w:rsidRPr="0093383C">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E50CEE" w:rsidRDefault="00E50CEE" w:rsidP="00E50CEE">
            <w:pPr>
              <w:jc w:val="center"/>
            </w:pPr>
            <w:r>
              <w:rPr>
                <w:rFonts w:ascii="Bookman Old Style" w:hAnsi="Bookman Old Style"/>
                <w:lang w:val="id-ID" w:eastAsia="id-ID"/>
              </w:rPr>
              <w:t>93,83</w:t>
            </w:r>
            <w:r w:rsidRPr="0093383C">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E50CEE" w:rsidRDefault="00E50CEE" w:rsidP="00E50CEE">
            <w:pPr>
              <w:jc w:val="center"/>
            </w:pPr>
            <w:r>
              <w:rPr>
                <w:rFonts w:ascii="Bookman Old Style" w:hAnsi="Bookman Old Style"/>
                <w:lang w:val="id-ID" w:eastAsia="id-ID"/>
              </w:rPr>
              <w:t>10</w:t>
            </w:r>
            <w:r w:rsidRPr="0093383C">
              <w:rPr>
                <w:rFonts w:ascii="Bookman Old Style" w:hAnsi="Bookman Old Style"/>
                <w:lang w:val="id-ID" w:eastAsia="id-ID"/>
              </w:rPr>
              <w:t>0%</w:t>
            </w:r>
          </w:p>
        </w:tc>
        <w:tc>
          <w:tcPr>
            <w:tcW w:w="2740" w:type="dxa"/>
            <w:tcBorders>
              <w:top w:val="nil"/>
              <w:left w:val="nil"/>
              <w:bottom w:val="single" w:sz="4" w:space="0" w:color="auto"/>
              <w:right w:val="single" w:sz="4" w:space="0" w:color="auto"/>
            </w:tcBorders>
            <w:shd w:val="clear" w:color="auto" w:fill="auto"/>
            <w:noWrap/>
            <w:hideMark/>
          </w:tcPr>
          <w:p w:rsidR="00E50CEE" w:rsidRDefault="00E50CEE" w:rsidP="00E50CEE">
            <w:pPr>
              <w:jc w:val="center"/>
            </w:pPr>
            <w:r>
              <w:rPr>
                <w:rFonts w:ascii="Bookman Old Style" w:hAnsi="Bookman Old Style"/>
                <w:lang w:val="id-ID" w:eastAsia="id-ID"/>
              </w:rPr>
              <w:t>10</w:t>
            </w:r>
            <w:r w:rsidRPr="0093383C">
              <w:rPr>
                <w:rFonts w:ascii="Bookman Old Style" w:hAnsi="Bookman Old Style"/>
                <w:lang w:val="id-ID" w:eastAsia="id-ID"/>
              </w:rPr>
              <w:t>0%</w:t>
            </w:r>
          </w:p>
        </w:tc>
      </w:tr>
      <w:tr w:rsidR="00FD22D0" w:rsidRPr="00274B43" w:rsidTr="002424F2">
        <w:trPr>
          <w:trHeight w:val="1192"/>
        </w:trPr>
        <w:tc>
          <w:tcPr>
            <w:tcW w:w="720" w:type="dxa"/>
            <w:tcBorders>
              <w:top w:val="nil"/>
              <w:left w:val="single" w:sz="4" w:space="0" w:color="auto"/>
              <w:bottom w:val="single" w:sz="4" w:space="0" w:color="auto"/>
              <w:right w:val="single" w:sz="4" w:space="0" w:color="auto"/>
            </w:tcBorders>
            <w:shd w:val="clear" w:color="auto" w:fill="auto"/>
            <w:noWrap/>
            <w:hideMark/>
          </w:tcPr>
          <w:p w:rsidR="00FD22D0" w:rsidRPr="00274B43" w:rsidRDefault="00FD22D0" w:rsidP="00071F36">
            <w:pPr>
              <w:jc w:val="center"/>
              <w:rPr>
                <w:rFonts w:ascii="Bookman Old Style" w:hAnsi="Bookman Old Style"/>
                <w:lang w:val="id-ID" w:eastAsia="id-ID"/>
              </w:rPr>
            </w:pPr>
            <w:r w:rsidRPr="00274B43">
              <w:rPr>
                <w:rFonts w:ascii="Bookman Old Style" w:hAnsi="Bookman Old Style"/>
                <w:lang w:val="id-ID" w:eastAsia="id-ID"/>
              </w:rPr>
              <w:t>2.</w:t>
            </w:r>
          </w:p>
        </w:tc>
        <w:tc>
          <w:tcPr>
            <w:tcW w:w="2500" w:type="dxa"/>
            <w:tcBorders>
              <w:top w:val="nil"/>
              <w:left w:val="nil"/>
              <w:bottom w:val="single" w:sz="4" w:space="0" w:color="auto"/>
              <w:right w:val="single" w:sz="4" w:space="0" w:color="auto"/>
            </w:tcBorders>
            <w:shd w:val="clear" w:color="auto" w:fill="auto"/>
            <w:hideMark/>
          </w:tcPr>
          <w:p w:rsidR="00FD22D0" w:rsidRPr="00274B43" w:rsidRDefault="00FD22D0" w:rsidP="00FD22D0">
            <w:pPr>
              <w:rPr>
                <w:rFonts w:ascii="Bookman Old Style" w:hAnsi="Bookman Old Style"/>
                <w:lang w:val="id-ID" w:eastAsia="id-ID"/>
              </w:rPr>
            </w:pPr>
            <w:r w:rsidRPr="00274B43">
              <w:rPr>
                <w:rFonts w:ascii="Bookman Old Style" w:hAnsi="Bookman Old Style"/>
                <w:lang w:val="id-ID" w:eastAsia="id-ID"/>
              </w:rPr>
              <w:t xml:space="preserve">% </w:t>
            </w:r>
            <w:r w:rsidR="00976231">
              <w:rPr>
                <w:rFonts w:ascii="Bookman Old Style" w:hAnsi="Bookman Old Style"/>
                <w:lang w:val="id-ID" w:eastAsia="id-ID"/>
              </w:rPr>
              <w:t xml:space="preserve">pertumbuhan </w:t>
            </w:r>
            <w:r>
              <w:rPr>
                <w:rFonts w:ascii="Bookman Old Style" w:hAnsi="Bookman Old Style"/>
                <w:lang w:val="id-ID" w:eastAsia="id-ID"/>
              </w:rPr>
              <w:t>unit usaha mikro binaan yang naik menjadi usaha kecil</w:t>
            </w:r>
          </w:p>
        </w:tc>
        <w:tc>
          <w:tcPr>
            <w:tcW w:w="1090" w:type="dxa"/>
            <w:tcBorders>
              <w:top w:val="nil"/>
              <w:left w:val="nil"/>
              <w:bottom w:val="single" w:sz="4" w:space="0" w:color="auto"/>
              <w:right w:val="single" w:sz="4" w:space="0" w:color="auto"/>
            </w:tcBorders>
            <w:shd w:val="clear" w:color="auto" w:fill="auto"/>
            <w:noWrap/>
            <w:hideMark/>
          </w:tcPr>
          <w:p w:rsidR="00FD22D0" w:rsidRPr="00274B43" w:rsidRDefault="00FD22D0" w:rsidP="00071F36">
            <w:pPr>
              <w:jc w:val="center"/>
              <w:rPr>
                <w:rFonts w:ascii="Bookman Old Style" w:hAnsi="Bookman Old Style"/>
                <w:lang w:val="id-ID" w:eastAsia="id-ID"/>
              </w:rPr>
            </w:pPr>
          </w:p>
        </w:tc>
        <w:tc>
          <w:tcPr>
            <w:tcW w:w="1090" w:type="dxa"/>
            <w:tcBorders>
              <w:top w:val="nil"/>
              <w:left w:val="nil"/>
              <w:bottom w:val="single" w:sz="4" w:space="0" w:color="auto"/>
              <w:right w:val="single" w:sz="4" w:space="0" w:color="auto"/>
            </w:tcBorders>
            <w:shd w:val="clear" w:color="auto" w:fill="auto"/>
            <w:noWrap/>
            <w:hideMark/>
          </w:tcPr>
          <w:p w:rsidR="00FD22D0" w:rsidRPr="00274B43" w:rsidRDefault="00FD22D0" w:rsidP="00071F36">
            <w:pPr>
              <w:jc w:val="center"/>
              <w:rPr>
                <w:rFonts w:ascii="Bookman Old Style" w:hAnsi="Bookman Old Style"/>
                <w:lang w:val="id-ID" w:eastAsia="id-ID"/>
              </w:rPr>
            </w:pPr>
          </w:p>
        </w:tc>
        <w:tc>
          <w:tcPr>
            <w:tcW w:w="1156" w:type="dxa"/>
            <w:tcBorders>
              <w:top w:val="nil"/>
              <w:left w:val="nil"/>
              <w:bottom w:val="single" w:sz="4" w:space="0" w:color="auto"/>
              <w:right w:val="single" w:sz="4" w:space="0" w:color="auto"/>
            </w:tcBorders>
            <w:shd w:val="clear" w:color="auto" w:fill="auto"/>
            <w:noWrap/>
            <w:hideMark/>
          </w:tcPr>
          <w:p w:rsidR="00FD22D0" w:rsidRPr="00274B43" w:rsidRDefault="00FD22D0" w:rsidP="00071F36">
            <w:pPr>
              <w:jc w:val="center"/>
              <w:rPr>
                <w:rFonts w:ascii="Bookman Old Style" w:hAnsi="Bookman Old Style"/>
                <w:lang w:val="id-ID" w:eastAsia="id-ID"/>
              </w:rPr>
            </w:pPr>
            <w:r>
              <w:rPr>
                <w:rFonts w:ascii="Bookman Old Style" w:hAnsi="Bookman Old Style"/>
                <w:lang w:val="id-ID" w:eastAsia="id-ID"/>
              </w:rPr>
              <w:t>0,47</w:t>
            </w:r>
            <w:r w:rsidRPr="00274B43">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FD22D0" w:rsidRDefault="00FD22D0" w:rsidP="00FD22D0">
            <w:pPr>
              <w:jc w:val="center"/>
            </w:pPr>
            <w:r>
              <w:rPr>
                <w:rFonts w:ascii="Bookman Old Style" w:hAnsi="Bookman Old Style"/>
                <w:lang w:val="id-ID" w:eastAsia="id-ID"/>
              </w:rPr>
              <w:t>40,79</w:t>
            </w:r>
            <w:r w:rsidRPr="00951925">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FD22D0" w:rsidRDefault="00FD22D0" w:rsidP="00FD22D0">
            <w:pPr>
              <w:jc w:val="center"/>
            </w:pPr>
            <w:r>
              <w:rPr>
                <w:rFonts w:ascii="Bookman Old Style" w:hAnsi="Bookman Old Style"/>
                <w:lang w:val="id-ID" w:eastAsia="id-ID"/>
              </w:rPr>
              <w:t>70,39</w:t>
            </w:r>
            <w:r w:rsidRPr="00951925">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FD22D0" w:rsidRDefault="00FD22D0" w:rsidP="00FD22D0">
            <w:pPr>
              <w:jc w:val="center"/>
            </w:pPr>
            <w:r>
              <w:rPr>
                <w:rFonts w:ascii="Bookman Old Style" w:hAnsi="Bookman Old Style"/>
                <w:lang w:val="id-ID" w:eastAsia="id-ID"/>
              </w:rPr>
              <w:t>99,90</w:t>
            </w:r>
            <w:r w:rsidRPr="00951925">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FD22D0" w:rsidRDefault="00FD22D0" w:rsidP="00FD22D0">
            <w:pPr>
              <w:jc w:val="center"/>
            </w:pPr>
            <w:r>
              <w:rPr>
                <w:rFonts w:ascii="Bookman Old Style" w:hAnsi="Bookman Old Style"/>
                <w:lang w:val="id-ID" w:eastAsia="id-ID"/>
              </w:rPr>
              <w:t>129,58</w:t>
            </w:r>
            <w:r w:rsidRPr="00951925">
              <w:rPr>
                <w:rFonts w:ascii="Bookman Old Style" w:hAnsi="Bookman Old Style"/>
                <w:lang w:val="id-ID" w:eastAsia="id-ID"/>
              </w:rPr>
              <w:t>%</w:t>
            </w:r>
          </w:p>
        </w:tc>
        <w:tc>
          <w:tcPr>
            <w:tcW w:w="2740" w:type="dxa"/>
            <w:tcBorders>
              <w:top w:val="nil"/>
              <w:left w:val="nil"/>
              <w:bottom w:val="single" w:sz="4" w:space="0" w:color="auto"/>
              <w:right w:val="single" w:sz="4" w:space="0" w:color="auto"/>
            </w:tcBorders>
            <w:shd w:val="clear" w:color="auto" w:fill="auto"/>
            <w:noWrap/>
            <w:hideMark/>
          </w:tcPr>
          <w:p w:rsidR="00FD22D0" w:rsidRDefault="00FD22D0" w:rsidP="00FD22D0">
            <w:pPr>
              <w:jc w:val="center"/>
            </w:pPr>
            <w:r>
              <w:rPr>
                <w:rFonts w:ascii="Bookman Old Style" w:hAnsi="Bookman Old Style"/>
                <w:lang w:val="id-ID" w:eastAsia="id-ID"/>
              </w:rPr>
              <w:t>129,58</w:t>
            </w:r>
            <w:r w:rsidRPr="00951925">
              <w:rPr>
                <w:rFonts w:ascii="Bookman Old Style" w:hAnsi="Bookman Old Style"/>
                <w:lang w:val="id-ID" w:eastAsia="id-ID"/>
              </w:rPr>
              <w:t>%</w:t>
            </w:r>
          </w:p>
        </w:tc>
      </w:tr>
      <w:tr w:rsidR="00FD22D0" w:rsidRPr="00274B43" w:rsidTr="00FD22D0">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FD22D0" w:rsidRPr="00274B43" w:rsidRDefault="00FD22D0" w:rsidP="00071F36">
            <w:pPr>
              <w:jc w:val="center"/>
              <w:rPr>
                <w:rFonts w:ascii="Bookman Old Style" w:hAnsi="Bookman Old Style"/>
                <w:lang w:val="id-ID" w:eastAsia="id-ID"/>
              </w:rPr>
            </w:pPr>
            <w:r w:rsidRPr="00274B43">
              <w:rPr>
                <w:rFonts w:ascii="Bookman Old Style" w:hAnsi="Bookman Old Style"/>
                <w:lang w:val="id-ID" w:eastAsia="id-ID"/>
              </w:rPr>
              <w:t>3.</w:t>
            </w:r>
          </w:p>
        </w:tc>
        <w:tc>
          <w:tcPr>
            <w:tcW w:w="2500" w:type="dxa"/>
            <w:tcBorders>
              <w:top w:val="nil"/>
              <w:left w:val="nil"/>
              <w:bottom w:val="single" w:sz="4" w:space="0" w:color="auto"/>
              <w:right w:val="single" w:sz="4" w:space="0" w:color="auto"/>
            </w:tcBorders>
            <w:shd w:val="clear" w:color="auto" w:fill="auto"/>
            <w:hideMark/>
          </w:tcPr>
          <w:p w:rsidR="00FD22D0" w:rsidRPr="00274B43" w:rsidRDefault="00FD22D0" w:rsidP="00FD22D0">
            <w:pPr>
              <w:rPr>
                <w:rFonts w:ascii="Bookman Old Style" w:hAnsi="Bookman Old Style"/>
                <w:lang w:val="id-ID" w:eastAsia="id-ID"/>
              </w:rPr>
            </w:pPr>
            <w:r w:rsidRPr="00274B43">
              <w:rPr>
                <w:rFonts w:ascii="Bookman Old Style" w:hAnsi="Bookman Old Style"/>
                <w:lang w:val="id-ID" w:eastAsia="id-ID"/>
              </w:rPr>
              <w:t xml:space="preserve">% </w:t>
            </w:r>
            <w:r>
              <w:rPr>
                <w:rFonts w:ascii="Bookman Old Style" w:hAnsi="Bookman Old Style"/>
                <w:lang w:val="id-ID" w:eastAsia="id-ID"/>
              </w:rPr>
              <w:t>pertumbuhan WUB mikro yang tumbuh</w:t>
            </w:r>
            <w:r w:rsidRPr="00274B43">
              <w:rPr>
                <w:rFonts w:ascii="Bookman Old Style" w:hAnsi="Bookman Old Style"/>
                <w:lang w:val="id-ID" w:eastAsia="id-ID"/>
              </w:rPr>
              <w:t xml:space="preserve"> </w:t>
            </w:r>
          </w:p>
        </w:tc>
        <w:tc>
          <w:tcPr>
            <w:tcW w:w="1090" w:type="dxa"/>
            <w:tcBorders>
              <w:top w:val="nil"/>
              <w:left w:val="nil"/>
              <w:bottom w:val="single" w:sz="4" w:space="0" w:color="auto"/>
              <w:right w:val="single" w:sz="4" w:space="0" w:color="auto"/>
            </w:tcBorders>
            <w:shd w:val="clear" w:color="auto" w:fill="auto"/>
            <w:noWrap/>
          </w:tcPr>
          <w:p w:rsidR="00FD22D0" w:rsidRPr="00274B43" w:rsidRDefault="00FD22D0" w:rsidP="00071F36">
            <w:pPr>
              <w:jc w:val="center"/>
              <w:rPr>
                <w:rFonts w:ascii="Bookman Old Style" w:hAnsi="Bookman Old Style"/>
                <w:lang w:val="id-ID" w:eastAsia="id-ID"/>
              </w:rPr>
            </w:pPr>
          </w:p>
        </w:tc>
        <w:tc>
          <w:tcPr>
            <w:tcW w:w="1090" w:type="dxa"/>
            <w:tcBorders>
              <w:top w:val="nil"/>
              <w:left w:val="nil"/>
              <w:bottom w:val="single" w:sz="4" w:space="0" w:color="auto"/>
              <w:right w:val="single" w:sz="4" w:space="0" w:color="auto"/>
            </w:tcBorders>
            <w:shd w:val="clear" w:color="auto" w:fill="auto"/>
            <w:noWrap/>
          </w:tcPr>
          <w:p w:rsidR="00FD22D0" w:rsidRPr="00274B43" w:rsidRDefault="00FD22D0" w:rsidP="00071F36">
            <w:pPr>
              <w:jc w:val="center"/>
              <w:rPr>
                <w:rFonts w:ascii="Bookman Old Style" w:hAnsi="Bookman Old Style"/>
                <w:lang w:val="id-ID" w:eastAsia="id-ID"/>
              </w:rPr>
            </w:pPr>
          </w:p>
        </w:tc>
        <w:tc>
          <w:tcPr>
            <w:tcW w:w="1156" w:type="dxa"/>
            <w:tcBorders>
              <w:top w:val="nil"/>
              <w:left w:val="nil"/>
              <w:bottom w:val="single" w:sz="4" w:space="0" w:color="auto"/>
              <w:right w:val="single" w:sz="4" w:space="0" w:color="auto"/>
            </w:tcBorders>
            <w:shd w:val="clear" w:color="auto" w:fill="auto"/>
            <w:noWrap/>
            <w:hideMark/>
          </w:tcPr>
          <w:p w:rsidR="00FD22D0" w:rsidRPr="00274B43" w:rsidRDefault="00FD22D0" w:rsidP="00FD22D0">
            <w:pPr>
              <w:jc w:val="center"/>
              <w:rPr>
                <w:rFonts w:ascii="Bookman Old Style" w:hAnsi="Bookman Old Style"/>
                <w:lang w:val="id-ID" w:eastAsia="id-ID"/>
              </w:rPr>
            </w:pPr>
            <w:r>
              <w:rPr>
                <w:rFonts w:ascii="Bookman Old Style" w:hAnsi="Bookman Old Style"/>
                <w:lang w:val="id-ID" w:eastAsia="id-ID"/>
              </w:rPr>
              <w:t>0,43</w:t>
            </w:r>
            <w:r w:rsidRPr="00274B43">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FD22D0" w:rsidRPr="00274B43" w:rsidRDefault="00FD22D0" w:rsidP="0042664A">
            <w:pPr>
              <w:jc w:val="center"/>
              <w:rPr>
                <w:rFonts w:ascii="Bookman Old Style" w:hAnsi="Bookman Old Style"/>
                <w:lang w:val="id-ID" w:eastAsia="id-ID"/>
              </w:rPr>
            </w:pPr>
            <w:r>
              <w:rPr>
                <w:rFonts w:ascii="Bookman Old Style" w:hAnsi="Bookman Old Style"/>
                <w:lang w:val="id-ID" w:eastAsia="id-ID"/>
              </w:rPr>
              <w:t>22,91</w:t>
            </w:r>
            <w:r w:rsidRPr="00274B43">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FD22D0" w:rsidRDefault="00FD22D0" w:rsidP="0042664A">
            <w:pPr>
              <w:jc w:val="center"/>
            </w:pPr>
            <w:r>
              <w:rPr>
                <w:rFonts w:ascii="Bookman Old Style" w:hAnsi="Bookman Old Style"/>
                <w:lang w:val="id-ID" w:eastAsia="id-ID"/>
              </w:rPr>
              <w:t>48,60</w:t>
            </w:r>
            <w:r w:rsidRPr="006C667E">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FD22D0" w:rsidRDefault="00FD22D0" w:rsidP="0042664A">
            <w:pPr>
              <w:jc w:val="center"/>
            </w:pPr>
            <w:r>
              <w:rPr>
                <w:rFonts w:ascii="Bookman Old Style" w:hAnsi="Bookman Old Style"/>
                <w:lang w:val="id-ID" w:eastAsia="id-ID"/>
              </w:rPr>
              <w:t>9</w:t>
            </w:r>
            <w:r w:rsidRPr="006C667E">
              <w:rPr>
                <w:rFonts w:ascii="Bookman Old Style" w:hAnsi="Bookman Old Style"/>
                <w:lang w:val="id-ID" w:eastAsia="id-ID"/>
              </w:rPr>
              <w:t>9,</w:t>
            </w:r>
            <w:r>
              <w:rPr>
                <w:rFonts w:ascii="Bookman Old Style" w:hAnsi="Bookman Old Style"/>
                <w:lang w:val="id-ID" w:eastAsia="id-ID"/>
              </w:rPr>
              <w:t>79</w:t>
            </w:r>
            <w:r w:rsidRPr="006C667E">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FD22D0" w:rsidRDefault="00FD22D0" w:rsidP="0042664A">
            <w:pPr>
              <w:jc w:val="center"/>
            </w:pPr>
            <w:r>
              <w:rPr>
                <w:rFonts w:ascii="Bookman Old Style" w:hAnsi="Bookman Old Style"/>
                <w:lang w:val="id-ID" w:eastAsia="id-ID"/>
              </w:rPr>
              <w:t>125,6</w:t>
            </w:r>
            <w:r w:rsidRPr="006C667E">
              <w:rPr>
                <w:rFonts w:ascii="Bookman Old Style" w:hAnsi="Bookman Old Style"/>
                <w:lang w:val="id-ID" w:eastAsia="id-ID"/>
              </w:rPr>
              <w:t>%</w:t>
            </w:r>
          </w:p>
        </w:tc>
        <w:tc>
          <w:tcPr>
            <w:tcW w:w="2740" w:type="dxa"/>
            <w:tcBorders>
              <w:top w:val="nil"/>
              <w:left w:val="nil"/>
              <w:bottom w:val="single" w:sz="4" w:space="0" w:color="auto"/>
              <w:right w:val="single" w:sz="4" w:space="0" w:color="auto"/>
            </w:tcBorders>
            <w:shd w:val="clear" w:color="auto" w:fill="auto"/>
            <w:noWrap/>
            <w:hideMark/>
          </w:tcPr>
          <w:p w:rsidR="00FD22D0" w:rsidRDefault="00FD22D0" w:rsidP="00FD22D0">
            <w:pPr>
              <w:jc w:val="center"/>
            </w:pPr>
            <w:r>
              <w:rPr>
                <w:rFonts w:ascii="Bookman Old Style" w:hAnsi="Bookman Old Style"/>
                <w:lang w:val="id-ID" w:eastAsia="id-ID"/>
              </w:rPr>
              <w:t>125,6</w:t>
            </w:r>
            <w:r w:rsidRPr="006C667E">
              <w:rPr>
                <w:rFonts w:ascii="Bookman Old Style" w:hAnsi="Bookman Old Style"/>
                <w:lang w:val="id-ID" w:eastAsia="id-ID"/>
              </w:rPr>
              <w:t>%</w:t>
            </w:r>
          </w:p>
        </w:tc>
      </w:tr>
      <w:tr w:rsidR="00FD22D0" w:rsidRPr="00274B43" w:rsidTr="00FD22D0">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FD22D0" w:rsidRPr="00274B43" w:rsidRDefault="00FD22D0" w:rsidP="00071F36">
            <w:pPr>
              <w:jc w:val="center"/>
              <w:rPr>
                <w:rFonts w:ascii="Bookman Old Style" w:hAnsi="Bookman Old Style"/>
                <w:lang w:val="id-ID" w:eastAsia="id-ID"/>
              </w:rPr>
            </w:pPr>
            <w:r w:rsidRPr="00274B43">
              <w:rPr>
                <w:rFonts w:ascii="Bookman Old Style" w:hAnsi="Bookman Old Style"/>
                <w:lang w:val="id-ID" w:eastAsia="id-ID"/>
              </w:rPr>
              <w:t>4.</w:t>
            </w:r>
          </w:p>
        </w:tc>
        <w:tc>
          <w:tcPr>
            <w:tcW w:w="2500" w:type="dxa"/>
            <w:tcBorders>
              <w:top w:val="nil"/>
              <w:left w:val="nil"/>
              <w:bottom w:val="single" w:sz="4" w:space="0" w:color="auto"/>
              <w:right w:val="single" w:sz="4" w:space="0" w:color="auto"/>
            </w:tcBorders>
            <w:shd w:val="clear" w:color="auto" w:fill="auto"/>
            <w:hideMark/>
          </w:tcPr>
          <w:p w:rsidR="00FD22D0" w:rsidRPr="00274B43" w:rsidRDefault="00FD22D0" w:rsidP="00FD22D0">
            <w:pPr>
              <w:rPr>
                <w:rFonts w:ascii="Bookman Old Style" w:hAnsi="Bookman Old Style"/>
                <w:lang w:val="id-ID" w:eastAsia="id-ID"/>
              </w:rPr>
            </w:pPr>
            <w:r w:rsidRPr="00274B43">
              <w:rPr>
                <w:rFonts w:ascii="Bookman Old Style" w:hAnsi="Bookman Old Style"/>
                <w:lang w:val="id-ID" w:eastAsia="id-ID"/>
              </w:rPr>
              <w:t xml:space="preserve">% </w:t>
            </w:r>
            <w:r>
              <w:rPr>
                <w:rFonts w:ascii="Bookman Old Style" w:hAnsi="Bookman Old Style"/>
                <w:lang w:val="id-ID" w:eastAsia="id-ID"/>
              </w:rPr>
              <w:t>peningkatan jumlah IKM</w:t>
            </w:r>
          </w:p>
        </w:tc>
        <w:tc>
          <w:tcPr>
            <w:tcW w:w="1090" w:type="dxa"/>
            <w:tcBorders>
              <w:top w:val="nil"/>
              <w:left w:val="nil"/>
              <w:bottom w:val="single" w:sz="4" w:space="0" w:color="auto"/>
              <w:right w:val="single" w:sz="4" w:space="0" w:color="auto"/>
            </w:tcBorders>
            <w:shd w:val="clear" w:color="auto" w:fill="auto"/>
            <w:noWrap/>
          </w:tcPr>
          <w:p w:rsidR="00FD22D0" w:rsidRPr="00274B43" w:rsidRDefault="00FD22D0" w:rsidP="00071F36">
            <w:pPr>
              <w:jc w:val="center"/>
              <w:rPr>
                <w:rFonts w:ascii="Bookman Old Style" w:hAnsi="Bookman Old Style"/>
                <w:lang w:val="id-ID" w:eastAsia="id-ID"/>
              </w:rPr>
            </w:pPr>
          </w:p>
        </w:tc>
        <w:tc>
          <w:tcPr>
            <w:tcW w:w="1090" w:type="dxa"/>
            <w:tcBorders>
              <w:top w:val="nil"/>
              <w:left w:val="nil"/>
              <w:bottom w:val="single" w:sz="4" w:space="0" w:color="auto"/>
              <w:right w:val="single" w:sz="4" w:space="0" w:color="auto"/>
            </w:tcBorders>
            <w:shd w:val="clear" w:color="auto" w:fill="auto"/>
            <w:noWrap/>
          </w:tcPr>
          <w:p w:rsidR="00FD22D0" w:rsidRPr="00274B43" w:rsidRDefault="00FD22D0" w:rsidP="00071F36">
            <w:pPr>
              <w:jc w:val="center"/>
              <w:rPr>
                <w:rFonts w:ascii="Bookman Old Style" w:hAnsi="Bookman Old Style"/>
                <w:lang w:val="id-ID" w:eastAsia="id-ID"/>
              </w:rPr>
            </w:pPr>
          </w:p>
        </w:tc>
        <w:tc>
          <w:tcPr>
            <w:tcW w:w="1156" w:type="dxa"/>
            <w:tcBorders>
              <w:top w:val="nil"/>
              <w:left w:val="nil"/>
              <w:bottom w:val="single" w:sz="4" w:space="0" w:color="auto"/>
              <w:right w:val="single" w:sz="4" w:space="0" w:color="auto"/>
            </w:tcBorders>
            <w:shd w:val="clear" w:color="auto" w:fill="auto"/>
            <w:noWrap/>
            <w:hideMark/>
          </w:tcPr>
          <w:p w:rsidR="00FD22D0" w:rsidRPr="00274B43" w:rsidRDefault="00FD22D0" w:rsidP="00071F36">
            <w:pPr>
              <w:jc w:val="center"/>
              <w:rPr>
                <w:rFonts w:ascii="Bookman Old Style" w:hAnsi="Bookman Old Style"/>
                <w:lang w:val="id-ID" w:eastAsia="id-ID"/>
              </w:rPr>
            </w:pPr>
            <w:r w:rsidRPr="00274B43">
              <w:rPr>
                <w:rFonts w:ascii="Bookman Old Style" w:hAnsi="Bookman Old Style"/>
                <w:lang w:val="id-ID" w:eastAsia="id-ID"/>
              </w:rPr>
              <w:t xml:space="preserve"> -</w:t>
            </w:r>
          </w:p>
        </w:tc>
        <w:tc>
          <w:tcPr>
            <w:tcW w:w="1167" w:type="dxa"/>
            <w:tcBorders>
              <w:top w:val="nil"/>
              <w:left w:val="nil"/>
              <w:bottom w:val="single" w:sz="4" w:space="0" w:color="auto"/>
              <w:right w:val="single" w:sz="4" w:space="0" w:color="auto"/>
            </w:tcBorders>
            <w:shd w:val="clear" w:color="auto" w:fill="auto"/>
            <w:noWrap/>
            <w:hideMark/>
          </w:tcPr>
          <w:p w:rsidR="00FD22D0" w:rsidRPr="00274B43" w:rsidRDefault="00FD22D0" w:rsidP="00FD22D0">
            <w:pPr>
              <w:jc w:val="center"/>
              <w:rPr>
                <w:rFonts w:ascii="Bookman Old Style" w:hAnsi="Bookman Old Style"/>
                <w:lang w:val="id-ID" w:eastAsia="id-ID"/>
              </w:rPr>
            </w:pPr>
            <w:r w:rsidRPr="00274B43">
              <w:rPr>
                <w:rFonts w:ascii="Bookman Old Style" w:hAnsi="Bookman Old Style"/>
                <w:lang w:val="id-ID" w:eastAsia="id-ID"/>
              </w:rPr>
              <w:t xml:space="preserve"> </w:t>
            </w:r>
            <w:r>
              <w:rPr>
                <w:rFonts w:ascii="Bookman Old Style" w:hAnsi="Bookman Old Style"/>
                <w:lang w:val="id-ID" w:eastAsia="id-ID"/>
              </w:rPr>
              <w:t>2%</w:t>
            </w:r>
          </w:p>
        </w:tc>
        <w:tc>
          <w:tcPr>
            <w:tcW w:w="1167" w:type="dxa"/>
            <w:tcBorders>
              <w:top w:val="nil"/>
              <w:left w:val="nil"/>
              <w:bottom w:val="single" w:sz="4" w:space="0" w:color="auto"/>
              <w:right w:val="single" w:sz="4" w:space="0" w:color="auto"/>
            </w:tcBorders>
            <w:shd w:val="clear" w:color="auto" w:fill="auto"/>
            <w:noWrap/>
            <w:hideMark/>
          </w:tcPr>
          <w:p w:rsidR="00FD22D0" w:rsidRDefault="00FD22D0" w:rsidP="00FD22D0">
            <w:pPr>
              <w:jc w:val="center"/>
            </w:pPr>
            <w:r w:rsidRPr="00E306D9">
              <w:rPr>
                <w:rFonts w:ascii="Bookman Old Style" w:hAnsi="Bookman Old Style"/>
                <w:lang w:val="id-ID" w:eastAsia="id-ID"/>
              </w:rPr>
              <w:t>2%</w:t>
            </w:r>
          </w:p>
        </w:tc>
        <w:tc>
          <w:tcPr>
            <w:tcW w:w="1167" w:type="dxa"/>
            <w:tcBorders>
              <w:top w:val="nil"/>
              <w:left w:val="nil"/>
              <w:bottom w:val="single" w:sz="4" w:space="0" w:color="auto"/>
              <w:right w:val="single" w:sz="4" w:space="0" w:color="auto"/>
            </w:tcBorders>
            <w:shd w:val="clear" w:color="auto" w:fill="auto"/>
            <w:noWrap/>
            <w:hideMark/>
          </w:tcPr>
          <w:p w:rsidR="00FD22D0" w:rsidRDefault="00FD22D0" w:rsidP="00FD22D0">
            <w:pPr>
              <w:jc w:val="center"/>
            </w:pPr>
            <w:r w:rsidRPr="00E306D9">
              <w:rPr>
                <w:rFonts w:ascii="Bookman Old Style" w:hAnsi="Bookman Old Style"/>
                <w:lang w:val="id-ID" w:eastAsia="id-ID"/>
              </w:rPr>
              <w:t>2%</w:t>
            </w:r>
          </w:p>
        </w:tc>
        <w:tc>
          <w:tcPr>
            <w:tcW w:w="1167" w:type="dxa"/>
            <w:tcBorders>
              <w:top w:val="nil"/>
              <w:left w:val="nil"/>
              <w:bottom w:val="single" w:sz="4" w:space="0" w:color="auto"/>
              <w:right w:val="single" w:sz="4" w:space="0" w:color="auto"/>
            </w:tcBorders>
            <w:shd w:val="clear" w:color="auto" w:fill="auto"/>
            <w:noWrap/>
            <w:hideMark/>
          </w:tcPr>
          <w:p w:rsidR="00FD22D0" w:rsidRDefault="00FD22D0" w:rsidP="00FD22D0">
            <w:pPr>
              <w:jc w:val="center"/>
            </w:pPr>
            <w:r w:rsidRPr="00E306D9">
              <w:rPr>
                <w:rFonts w:ascii="Bookman Old Style" w:hAnsi="Bookman Old Style"/>
                <w:lang w:val="id-ID" w:eastAsia="id-ID"/>
              </w:rPr>
              <w:t>2%</w:t>
            </w:r>
          </w:p>
        </w:tc>
        <w:tc>
          <w:tcPr>
            <w:tcW w:w="2740" w:type="dxa"/>
            <w:tcBorders>
              <w:top w:val="nil"/>
              <w:left w:val="nil"/>
              <w:bottom w:val="single" w:sz="4" w:space="0" w:color="auto"/>
              <w:right w:val="single" w:sz="4" w:space="0" w:color="auto"/>
            </w:tcBorders>
            <w:shd w:val="clear" w:color="auto" w:fill="auto"/>
            <w:noWrap/>
            <w:hideMark/>
          </w:tcPr>
          <w:p w:rsidR="00FD22D0" w:rsidRDefault="00FD22D0" w:rsidP="00FD22D0">
            <w:pPr>
              <w:jc w:val="center"/>
            </w:pPr>
            <w:r w:rsidRPr="00E306D9">
              <w:rPr>
                <w:rFonts w:ascii="Bookman Old Style" w:hAnsi="Bookman Old Style"/>
                <w:lang w:val="id-ID" w:eastAsia="id-ID"/>
              </w:rPr>
              <w:t>2%</w:t>
            </w:r>
          </w:p>
        </w:tc>
      </w:tr>
      <w:tr w:rsidR="002424F2" w:rsidRPr="00274B43" w:rsidTr="002424F2">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2424F2" w:rsidRPr="00274B43" w:rsidRDefault="002424F2" w:rsidP="00071F36">
            <w:pPr>
              <w:jc w:val="center"/>
              <w:rPr>
                <w:rFonts w:ascii="Bookman Old Style" w:hAnsi="Bookman Old Style"/>
                <w:lang w:val="id-ID" w:eastAsia="id-ID"/>
              </w:rPr>
            </w:pPr>
            <w:r w:rsidRPr="00274B43">
              <w:rPr>
                <w:rFonts w:ascii="Bookman Old Style" w:hAnsi="Bookman Old Style"/>
                <w:lang w:val="id-ID" w:eastAsia="id-ID"/>
              </w:rPr>
              <w:t>5.</w:t>
            </w:r>
          </w:p>
        </w:tc>
        <w:tc>
          <w:tcPr>
            <w:tcW w:w="2500" w:type="dxa"/>
            <w:tcBorders>
              <w:top w:val="nil"/>
              <w:left w:val="nil"/>
              <w:bottom w:val="single" w:sz="4" w:space="0" w:color="auto"/>
              <w:right w:val="single" w:sz="4" w:space="0" w:color="auto"/>
            </w:tcBorders>
            <w:shd w:val="clear" w:color="auto" w:fill="auto"/>
            <w:hideMark/>
          </w:tcPr>
          <w:p w:rsidR="002424F2" w:rsidRPr="00274B43" w:rsidRDefault="002424F2" w:rsidP="002424F2">
            <w:pPr>
              <w:rPr>
                <w:rFonts w:ascii="Bookman Old Style" w:hAnsi="Bookman Old Style"/>
                <w:lang w:val="id-ID" w:eastAsia="id-ID"/>
              </w:rPr>
            </w:pPr>
            <w:r w:rsidRPr="00274B43">
              <w:rPr>
                <w:rFonts w:ascii="Bookman Old Style" w:hAnsi="Bookman Old Style"/>
                <w:lang w:val="id-ID" w:eastAsia="id-ID"/>
              </w:rPr>
              <w:t xml:space="preserve">% </w:t>
            </w:r>
            <w:r>
              <w:rPr>
                <w:rFonts w:ascii="Bookman Old Style" w:hAnsi="Bookman Old Style"/>
                <w:lang w:val="id-ID" w:eastAsia="id-ID"/>
              </w:rPr>
              <w:t>IHT yang dibina</w:t>
            </w:r>
          </w:p>
        </w:tc>
        <w:tc>
          <w:tcPr>
            <w:tcW w:w="1090" w:type="dxa"/>
            <w:tcBorders>
              <w:top w:val="nil"/>
              <w:left w:val="nil"/>
              <w:bottom w:val="single" w:sz="4" w:space="0" w:color="auto"/>
              <w:right w:val="single" w:sz="4" w:space="0" w:color="auto"/>
            </w:tcBorders>
            <w:shd w:val="clear" w:color="auto" w:fill="auto"/>
            <w:noWrap/>
          </w:tcPr>
          <w:p w:rsidR="002424F2" w:rsidRPr="00274B43" w:rsidRDefault="002424F2" w:rsidP="00071F36">
            <w:pPr>
              <w:jc w:val="center"/>
              <w:rPr>
                <w:rFonts w:ascii="Bookman Old Style" w:hAnsi="Bookman Old Style"/>
                <w:lang w:val="id-ID" w:eastAsia="id-ID"/>
              </w:rPr>
            </w:pPr>
          </w:p>
        </w:tc>
        <w:tc>
          <w:tcPr>
            <w:tcW w:w="1090" w:type="dxa"/>
            <w:tcBorders>
              <w:top w:val="nil"/>
              <w:left w:val="nil"/>
              <w:bottom w:val="single" w:sz="4" w:space="0" w:color="auto"/>
              <w:right w:val="single" w:sz="4" w:space="0" w:color="auto"/>
            </w:tcBorders>
            <w:shd w:val="clear" w:color="auto" w:fill="auto"/>
            <w:noWrap/>
          </w:tcPr>
          <w:p w:rsidR="002424F2" w:rsidRPr="00274B43" w:rsidRDefault="002424F2" w:rsidP="00071F36">
            <w:pPr>
              <w:jc w:val="center"/>
              <w:rPr>
                <w:rFonts w:ascii="Bookman Old Style" w:hAnsi="Bookman Old Style"/>
                <w:lang w:val="id-ID" w:eastAsia="id-ID"/>
              </w:rPr>
            </w:pPr>
          </w:p>
        </w:tc>
        <w:tc>
          <w:tcPr>
            <w:tcW w:w="1156" w:type="dxa"/>
            <w:tcBorders>
              <w:top w:val="nil"/>
              <w:left w:val="nil"/>
              <w:bottom w:val="single" w:sz="4" w:space="0" w:color="auto"/>
              <w:right w:val="single" w:sz="4" w:space="0" w:color="auto"/>
            </w:tcBorders>
            <w:shd w:val="clear" w:color="auto" w:fill="auto"/>
            <w:noWrap/>
            <w:hideMark/>
          </w:tcPr>
          <w:p w:rsidR="002424F2" w:rsidRPr="00274B43" w:rsidRDefault="002424F2" w:rsidP="00071F36">
            <w:pPr>
              <w:jc w:val="center"/>
              <w:rPr>
                <w:rFonts w:ascii="Bookman Old Style" w:hAnsi="Bookman Old Style"/>
                <w:lang w:val="id-ID" w:eastAsia="id-ID"/>
              </w:rPr>
            </w:pPr>
            <w:r>
              <w:rPr>
                <w:rFonts w:ascii="Bookman Old Style" w:hAnsi="Bookman Old Style"/>
                <w:lang w:val="id-ID" w:eastAsia="id-ID"/>
              </w:rPr>
              <w:t>3</w:t>
            </w:r>
            <w:r w:rsidRPr="00274B43">
              <w:rPr>
                <w:rFonts w:ascii="Bookman Old Style" w:hAnsi="Bookman Old Style"/>
                <w:lang w:val="id-ID" w:eastAsia="id-ID"/>
              </w:rPr>
              <w:t>0%</w:t>
            </w:r>
          </w:p>
        </w:tc>
        <w:tc>
          <w:tcPr>
            <w:tcW w:w="1167" w:type="dxa"/>
            <w:tcBorders>
              <w:top w:val="nil"/>
              <w:left w:val="nil"/>
              <w:bottom w:val="single" w:sz="4" w:space="0" w:color="auto"/>
              <w:right w:val="single" w:sz="4" w:space="0" w:color="auto"/>
            </w:tcBorders>
            <w:shd w:val="clear" w:color="auto" w:fill="auto"/>
            <w:noWrap/>
            <w:hideMark/>
          </w:tcPr>
          <w:p w:rsidR="002424F2" w:rsidRDefault="002424F2" w:rsidP="002424F2">
            <w:pPr>
              <w:jc w:val="center"/>
            </w:pPr>
            <w:r w:rsidRPr="009D6AF4">
              <w:rPr>
                <w:rFonts w:ascii="Bookman Old Style" w:hAnsi="Bookman Old Style"/>
                <w:lang w:val="id-ID" w:eastAsia="id-ID"/>
              </w:rPr>
              <w:t>30%</w:t>
            </w:r>
          </w:p>
        </w:tc>
        <w:tc>
          <w:tcPr>
            <w:tcW w:w="1167" w:type="dxa"/>
            <w:tcBorders>
              <w:top w:val="nil"/>
              <w:left w:val="nil"/>
              <w:bottom w:val="single" w:sz="4" w:space="0" w:color="auto"/>
              <w:right w:val="single" w:sz="4" w:space="0" w:color="auto"/>
            </w:tcBorders>
            <w:shd w:val="clear" w:color="auto" w:fill="auto"/>
            <w:noWrap/>
            <w:hideMark/>
          </w:tcPr>
          <w:p w:rsidR="002424F2" w:rsidRDefault="002424F2" w:rsidP="002424F2">
            <w:pPr>
              <w:jc w:val="center"/>
            </w:pPr>
            <w:r w:rsidRPr="009D6AF4">
              <w:rPr>
                <w:rFonts w:ascii="Bookman Old Style" w:hAnsi="Bookman Old Style"/>
                <w:lang w:val="id-ID" w:eastAsia="id-ID"/>
              </w:rPr>
              <w:t>30%</w:t>
            </w:r>
          </w:p>
        </w:tc>
        <w:tc>
          <w:tcPr>
            <w:tcW w:w="1167" w:type="dxa"/>
            <w:tcBorders>
              <w:top w:val="nil"/>
              <w:left w:val="nil"/>
              <w:bottom w:val="single" w:sz="4" w:space="0" w:color="auto"/>
              <w:right w:val="single" w:sz="4" w:space="0" w:color="auto"/>
            </w:tcBorders>
            <w:shd w:val="clear" w:color="auto" w:fill="auto"/>
            <w:noWrap/>
            <w:hideMark/>
          </w:tcPr>
          <w:p w:rsidR="002424F2" w:rsidRDefault="002424F2" w:rsidP="002424F2">
            <w:pPr>
              <w:jc w:val="center"/>
            </w:pPr>
            <w:r w:rsidRPr="009D6AF4">
              <w:rPr>
                <w:rFonts w:ascii="Bookman Old Style" w:hAnsi="Bookman Old Style"/>
                <w:lang w:val="id-ID" w:eastAsia="id-ID"/>
              </w:rPr>
              <w:t>30%</w:t>
            </w:r>
          </w:p>
        </w:tc>
        <w:tc>
          <w:tcPr>
            <w:tcW w:w="1167" w:type="dxa"/>
            <w:tcBorders>
              <w:top w:val="nil"/>
              <w:left w:val="nil"/>
              <w:bottom w:val="single" w:sz="4" w:space="0" w:color="auto"/>
              <w:right w:val="single" w:sz="4" w:space="0" w:color="auto"/>
            </w:tcBorders>
            <w:shd w:val="clear" w:color="auto" w:fill="auto"/>
            <w:noWrap/>
            <w:hideMark/>
          </w:tcPr>
          <w:p w:rsidR="002424F2" w:rsidRDefault="002424F2" w:rsidP="002424F2">
            <w:pPr>
              <w:jc w:val="center"/>
            </w:pPr>
            <w:r w:rsidRPr="009D6AF4">
              <w:rPr>
                <w:rFonts w:ascii="Bookman Old Style" w:hAnsi="Bookman Old Style"/>
                <w:lang w:val="id-ID" w:eastAsia="id-ID"/>
              </w:rPr>
              <w:t>30%</w:t>
            </w:r>
          </w:p>
        </w:tc>
        <w:tc>
          <w:tcPr>
            <w:tcW w:w="2740" w:type="dxa"/>
            <w:tcBorders>
              <w:top w:val="nil"/>
              <w:left w:val="nil"/>
              <w:bottom w:val="single" w:sz="4" w:space="0" w:color="auto"/>
              <w:right w:val="single" w:sz="4" w:space="0" w:color="auto"/>
            </w:tcBorders>
            <w:shd w:val="clear" w:color="auto" w:fill="auto"/>
            <w:noWrap/>
            <w:hideMark/>
          </w:tcPr>
          <w:p w:rsidR="002424F2" w:rsidRDefault="002424F2" w:rsidP="002424F2">
            <w:pPr>
              <w:jc w:val="center"/>
            </w:pPr>
            <w:r w:rsidRPr="009D6AF4">
              <w:rPr>
                <w:rFonts w:ascii="Bookman Old Style" w:hAnsi="Bookman Old Style"/>
                <w:lang w:val="id-ID" w:eastAsia="id-ID"/>
              </w:rPr>
              <w:t>30%</w:t>
            </w:r>
          </w:p>
        </w:tc>
      </w:tr>
      <w:tr w:rsidR="0074796A" w:rsidRPr="00274B43" w:rsidTr="00071F36">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74796A" w:rsidRPr="00274B43" w:rsidRDefault="0074796A" w:rsidP="00071F36">
            <w:pPr>
              <w:jc w:val="center"/>
              <w:rPr>
                <w:rFonts w:ascii="Bookman Old Style" w:hAnsi="Bookman Old Style"/>
                <w:lang w:val="id-ID" w:eastAsia="id-ID"/>
              </w:rPr>
            </w:pPr>
            <w:r w:rsidRPr="00274B43">
              <w:rPr>
                <w:rFonts w:ascii="Bookman Old Style" w:hAnsi="Bookman Old Style"/>
                <w:lang w:val="id-ID" w:eastAsia="id-ID"/>
              </w:rPr>
              <w:t>6.</w:t>
            </w:r>
          </w:p>
        </w:tc>
        <w:tc>
          <w:tcPr>
            <w:tcW w:w="2500" w:type="dxa"/>
            <w:tcBorders>
              <w:top w:val="nil"/>
              <w:left w:val="nil"/>
              <w:bottom w:val="single" w:sz="4" w:space="0" w:color="auto"/>
              <w:right w:val="single" w:sz="4" w:space="0" w:color="auto"/>
            </w:tcBorders>
            <w:shd w:val="clear" w:color="auto" w:fill="auto"/>
            <w:hideMark/>
          </w:tcPr>
          <w:p w:rsidR="0074796A" w:rsidRPr="00274B43" w:rsidRDefault="002424F2" w:rsidP="00071F36">
            <w:pPr>
              <w:rPr>
                <w:rFonts w:ascii="Bookman Old Style" w:hAnsi="Bookman Old Style"/>
                <w:lang w:val="id-ID" w:eastAsia="id-ID"/>
              </w:rPr>
            </w:pPr>
            <w:r>
              <w:rPr>
                <w:rFonts w:ascii="Bookman Old Style" w:hAnsi="Bookman Old Style"/>
                <w:lang w:val="id-ID" w:eastAsia="id-ID"/>
              </w:rPr>
              <w:t>% pelayanan tera/tera ulang</w:t>
            </w:r>
          </w:p>
        </w:tc>
        <w:tc>
          <w:tcPr>
            <w:tcW w:w="1090" w:type="dxa"/>
            <w:tcBorders>
              <w:top w:val="nil"/>
              <w:left w:val="nil"/>
              <w:bottom w:val="single" w:sz="4" w:space="0" w:color="auto"/>
              <w:right w:val="single" w:sz="4" w:space="0" w:color="auto"/>
            </w:tcBorders>
            <w:shd w:val="clear" w:color="auto" w:fill="auto"/>
            <w:noWrap/>
            <w:hideMark/>
          </w:tcPr>
          <w:p w:rsidR="0074796A" w:rsidRPr="00274B43" w:rsidRDefault="0074796A" w:rsidP="002424F2">
            <w:pPr>
              <w:jc w:val="center"/>
              <w:rPr>
                <w:rFonts w:ascii="Bookman Old Style" w:hAnsi="Bookman Old Style"/>
                <w:lang w:val="id-ID" w:eastAsia="id-ID"/>
              </w:rPr>
            </w:pPr>
            <w:r w:rsidRPr="00274B43">
              <w:rPr>
                <w:rFonts w:ascii="Bookman Old Style" w:hAnsi="Bookman Old Style"/>
                <w:lang w:val="id-ID" w:eastAsia="id-ID"/>
              </w:rPr>
              <w:t xml:space="preserve"> </w:t>
            </w:r>
            <w:r w:rsidR="002424F2">
              <w:rPr>
                <w:rFonts w:ascii="Bookman Old Style" w:hAnsi="Bookman Old Style"/>
                <w:lang w:val="id-ID" w:eastAsia="id-ID"/>
              </w:rPr>
              <w:t>80%</w:t>
            </w:r>
          </w:p>
        </w:tc>
        <w:tc>
          <w:tcPr>
            <w:tcW w:w="1090" w:type="dxa"/>
            <w:tcBorders>
              <w:top w:val="nil"/>
              <w:left w:val="nil"/>
              <w:bottom w:val="single" w:sz="4" w:space="0" w:color="auto"/>
              <w:right w:val="single" w:sz="4" w:space="0" w:color="auto"/>
            </w:tcBorders>
            <w:shd w:val="clear" w:color="auto" w:fill="auto"/>
            <w:noWrap/>
            <w:hideMark/>
          </w:tcPr>
          <w:p w:rsidR="0074796A" w:rsidRPr="00274B43" w:rsidRDefault="002424F2" w:rsidP="00071F36">
            <w:pPr>
              <w:jc w:val="center"/>
              <w:rPr>
                <w:rFonts w:ascii="Bookman Old Style" w:hAnsi="Bookman Old Style"/>
                <w:lang w:val="id-ID" w:eastAsia="id-ID"/>
              </w:rPr>
            </w:pPr>
            <w:r>
              <w:rPr>
                <w:rFonts w:ascii="Bookman Old Style" w:hAnsi="Bookman Old Style"/>
                <w:lang w:val="id-ID" w:eastAsia="id-ID"/>
              </w:rPr>
              <w:t>90%</w:t>
            </w:r>
          </w:p>
        </w:tc>
        <w:tc>
          <w:tcPr>
            <w:tcW w:w="1156" w:type="dxa"/>
            <w:tcBorders>
              <w:top w:val="nil"/>
              <w:left w:val="nil"/>
              <w:bottom w:val="single" w:sz="4" w:space="0" w:color="auto"/>
              <w:right w:val="single" w:sz="4" w:space="0" w:color="auto"/>
            </w:tcBorders>
            <w:shd w:val="clear" w:color="auto" w:fill="auto"/>
            <w:noWrap/>
            <w:hideMark/>
          </w:tcPr>
          <w:p w:rsidR="0074796A" w:rsidRPr="00274B43" w:rsidRDefault="002424F2" w:rsidP="00071F36">
            <w:pPr>
              <w:jc w:val="center"/>
              <w:rPr>
                <w:rFonts w:ascii="Bookman Old Style" w:hAnsi="Bookman Old Style"/>
                <w:lang w:val="id-ID" w:eastAsia="id-ID"/>
              </w:rPr>
            </w:pPr>
            <w:r>
              <w:rPr>
                <w:rFonts w:ascii="Bookman Old Style" w:hAnsi="Bookman Old Style"/>
                <w:lang w:val="id-ID" w:eastAsia="id-ID"/>
              </w:rPr>
              <w:t>95%</w:t>
            </w:r>
          </w:p>
        </w:tc>
        <w:tc>
          <w:tcPr>
            <w:tcW w:w="1167" w:type="dxa"/>
            <w:tcBorders>
              <w:top w:val="nil"/>
              <w:left w:val="nil"/>
              <w:bottom w:val="single" w:sz="4" w:space="0" w:color="auto"/>
              <w:right w:val="single" w:sz="4" w:space="0" w:color="auto"/>
            </w:tcBorders>
            <w:shd w:val="clear" w:color="auto" w:fill="auto"/>
            <w:noWrap/>
            <w:hideMark/>
          </w:tcPr>
          <w:p w:rsidR="0074796A" w:rsidRPr="00274B43" w:rsidRDefault="0074796A" w:rsidP="00071F36">
            <w:pPr>
              <w:jc w:val="center"/>
              <w:rPr>
                <w:rFonts w:ascii="Bookman Old Style" w:hAnsi="Bookman Old Style"/>
                <w:lang w:val="id-ID" w:eastAsia="id-ID"/>
              </w:rPr>
            </w:pPr>
            <w:r w:rsidRPr="00274B43">
              <w:rPr>
                <w:rFonts w:ascii="Bookman Old Style" w:hAnsi="Bookman Old Style"/>
                <w:lang w:val="id-ID" w:eastAsia="id-ID"/>
              </w:rPr>
              <w:t>100%</w:t>
            </w:r>
          </w:p>
        </w:tc>
        <w:tc>
          <w:tcPr>
            <w:tcW w:w="1167" w:type="dxa"/>
            <w:tcBorders>
              <w:top w:val="nil"/>
              <w:left w:val="nil"/>
              <w:bottom w:val="single" w:sz="4" w:space="0" w:color="auto"/>
              <w:right w:val="single" w:sz="4" w:space="0" w:color="auto"/>
            </w:tcBorders>
            <w:shd w:val="clear" w:color="auto" w:fill="auto"/>
            <w:noWrap/>
            <w:hideMark/>
          </w:tcPr>
          <w:p w:rsidR="0074796A" w:rsidRPr="00274B43" w:rsidRDefault="0074796A" w:rsidP="00071F36">
            <w:pPr>
              <w:jc w:val="center"/>
              <w:rPr>
                <w:rFonts w:ascii="Bookman Old Style" w:hAnsi="Bookman Old Style"/>
                <w:lang w:val="id-ID" w:eastAsia="id-ID"/>
              </w:rPr>
            </w:pPr>
            <w:r w:rsidRPr="00274B43">
              <w:rPr>
                <w:rFonts w:ascii="Bookman Old Style" w:hAnsi="Bookman Old Style"/>
                <w:lang w:val="id-ID" w:eastAsia="id-ID"/>
              </w:rPr>
              <w:t>100%</w:t>
            </w:r>
          </w:p>
        </w:tc>
        <w:tc>
          <w:tcPr>
            <w:tcW w:w="1167" w:type="dxa"/>
            <w:tcBorders>
              <w:top w:val="nil"/>
              <w:left w:val="nil"/>
              <w:bottom w:val="single" w:sz="4" w:space="0" w:color="auto"/>
              <w:right w:val="single" w:sz="4" w:space="0" w:color="auto"/>
            </w:tcBorders>
            <w:shd w:val="clear" w:color="auto" w:fill="auto"/>
            <w:noWrap/>
            <w:hideMark/>
          </w:tcPr>
          <w:p w:rsidR="0074796A" w:rsidRPr="00274B43" w:rsidRDefault="0074796A" w:rsidP="00071F36">
            <w:pPr>
              <w:jc w:val="center"/>
              <w:rPr>
                <w:rFonts w:ascii="Bookman Old Style" w:hAnsi="Bookman Old Style"/>
                <w:lang w:val="id-ID" w:eastAsia="id-ID"/>
              </w:rPr>
            </w:pPr>
            <w:r w:rsidRPr="00274B43">
              <w:rPr>
                <w:rFonts w:ascii="Bookman Old Style" w:hAnsi="Bookman Old Style"/>
                <w:lang w:val="id-ID" w:eastAsia="id-ID"/>
              </w:rPr>
              <w:t>100%</w:t>
            </w:r>
          </w:p>
        </w:tc>
        <w:tc>
          <w:tcPr>
            <w:tcW w:w="1167" w:type="dxa"/>
            <w:tcBorders>
              <w:top w:val="nil"/>
              <w:left w:val="nil"/>
              <w:bottom w:val="single" w:sz="4" w:space="0" w:color="auto"/>
              <w:right w:val="single" w:sz="4" w:space="0" w:color="auto"/>
            </w:tcBorders>
            <w:shd w:val="clear" w:color="auto" w:fill="auto"/>
            <w:noWrap/>
            <w:hideMark/>
          </w:tcPr>
          <w:p w:rsidR="0074796A" w:rsidRPr="00274B43" w:rsidRDefault="0074796A" w:rsidP="00071F36">
            <w:pPr>
              <w:jc w:val="center"/>
              <w:rPr>
                <w:rFonts w:ascii="Bookman Old Style" w:hAnsi="Bookman Old Style"/>
                <w:lang w:val="id-ID" w:eastAsia="id-ID"/>
              </w:rPr>
            </w:pPr>
            <w:r w:rsidRPr="00274B43">
              <w:rPr>
                <w:rFonts w:ascii="Bookman Old Style" w:hAnsi="Bookman Old Style"/>
                <w:lang w:val="id-ID" w:eastAsia="id-ID"/>
              </w:rPr>
              <w:t>100%</w:t>
            </w:r>
          </w:p>
        </w:tc>
        <w:tc>
          <w:tcPr>
            <w:tcW w:w="2740" w:type="dxa"/>
            <w:tcBorders>
              <w:top w:val="nil"/>
              <w:left w:val="nil"/>
              <w:bottom w:val="single" w:sz="4" w:space="0" w:color="auto"/>
              <w:right w:val="single" w:sz="4" w:space="0" w:color="auto"/>
            </w:tcBorders>
            <w:shd w:val="clear" w:color="auto" w:fill="auto"/>
            <w:noWrap/>
            <w:hideMark/>
          </w:tcPr>
          <w:p w:rsidR="0074796A" w:rsidRPr="00274B43" w:rsidRDefault="0074796A" w:rsidP="00071F36">
            <w:pPr>
              <w:jc w:val="center"/>
              <w:rPr>
                <w:rFonts w:ascii="Bookman Old Style" w:hAnsi="Bookman Old Style"/>
                <w:lang w:val="id-ID" w:eastAsia="id-ID"/>
              </w:rPr>
            </w:pPr>
            <w:r w:rsidRPr="00274B43">
              <w:rPr>
                <w:rFonts w:ascii="Bookman Old Style" w:hAnsi="Bookman Old Style"/>
                <w:lang w:val="id-ID" w:eastAsia="id-ID"/>
              </w:rPr>
              <w:t>100%</w:t>
            </w:r>
          </w:p>
        </w:tc>
      </w:tr>
      <w:tr w:rsidR="002424F2" w:rsidRPr="00274B43" w:rsidTr="00071F36">
        <w:trPr>
          <w:trHeight w:val="300"/>
        </w:trPr>
        <w:tc>
          <w:tcPr>
            <w:tcW w:w="720" w:type="dxa"/>
            <w:tcBorders>
              <w:top w:val="nil"/>
              <w:left w:val="single" w:sz="4" w:space="0" w:color="auto"/>
              <w:bottom w:val="single" w:sz="4" w:space="0" w:color="auto"/>
              <w:right w:val="single" w:sz="4" w:space="0" w:color="auto"/>
            </w:tcBorders>
            <w:shd w:val="clear" w:color="auto" w:fill="auto"/>
            <w:noWrap/>
          </w:tcPr>
          <w:p w:rsidR="002424F2" w:rsidRPr="00274B43" w:rsidRDefault="002424F2" w:rsidP="00071F36">
            <w:pPr>
              <w:jc w:val="center"/>
              <w:rPr>
                <w:rFonts w:ascii="Bookman Old Style" w:hAnsi="Bookman Old Style"/>
                <w:lang w:val="id-ID" w:eastAsia="id-ID"/>
              </w:rPr>
            </w:pPr>
            <w:r w:rsidRPr="00274B43">
              <w:rPr>
                <w:rFonts w:ascii="Bookman Old Style" w:hAnsi="Bookman Old Style"/>
                <w:lang w:val="id-ID" w:eastAsia="id-ID"/>
              </w:rPr>
              <w:t>7</w:t>
            </w:r>
          </w:p>
        </w:tc>
        <w:tc>
          <w:tcPr>
            <w:tcW w:w="2500" w:type="dxa"/>
            <w:tcBorders>
              <w:top w:val="nil"/>
              <w:left w:val="nil"/>
              <w:bottom w:val="single" w:sz="4" w:space="0" w:color="auto"/>
              <w:right w:val="single" w:sz="4" w:space="0" w:color="auto"/>
            </w:tcBorders>
            <w:shd w:val="clear" w:color="auto" w:fill="auto"/>
          </w:tcPr>
          <w:p w:rsidR="002424F2" w:rsidRPr="00274B43" w:rsidRDefault="002424F2" w:rsidP="002424F2">
            <w:pPr>
              <w:rPr>
                <w:rFonts w:ascii="Bookman Old Style" w:hAnsi="Bookman Old Style"/>
                <w:lang w:val="id-ID" w:eastAsia="id-ID"/>
              </w:rPr>
            </w:pPr>
            <w:r>
              <w:rPr>
                <w:rFonts w:ascii="Bookman Old Style" w:hAnsi="Bookman Old Style"/>
                <w:lang w:val="id-ID" w:eastAsia="id-ID"/>
              </w:rPr>
              <w:t>%</w:t>
            </w:r>
            <w:r w:rsidRPr="00274B43">
              <w:rPr>
                <w:rFonts w:ascii="Bookman Old Style" w:hAnsi="Bookman Old Style"/>
                <w:lang w:val="id-ID" w:eastAsia="id-ID"/>
              </w:rPr>
              <w:t xml:space="preserve"> </w:t>
            </w:r>
            <w:r>
              <w:rPr>
                <w:rFonts w:ascii="Bookman Old Style" w:hAnsi="Bookman Old Style"/>
                <w:lang w:val="id-ID" w:eastAsia="id-ID"/>
              </w:rPr>
              <w:t>pertumbuhan UKM</w:t>
            </w:r>
          </w:p>
        </w:tc>
        <w:tc>
          <w:tcPr>
            <w:tcW w:w="1090" w:type="dxa"/>
            <w:tcBorders>
              <w:top w:val="nil"/>
              <w:left w:val="nil"/>
              <w:bottom w:val="single" w:sz="4" w:space="0" w:color="auto"/>
              <w:right w:val="single" w:sz="4" w:space="0" w:color="auto"/>
            </w:tcBorders>
            <w:shd w:val="clear" w:color="auto" w:fill="auto"/>
            <w:noWrap/>
          </w:tcPr>
          <w:p w:rsidR="002424F2" w:rsidRPr="00274B43" w:rsidRDefault="002424F2" w:rsidP="002424F2">
            <w:pPr>
              <w:jc w:val="center"/>
              <w:rPr>
                <w:rFonts w:ascii="Bookman Old Style" w:hAnsi="Bookman Old Style"/>
                <w:lang w:val="id-ID" w:eastAsia="id-ID"/>
              </w:rPr>
            </w:pPr>
            <w:r>
              <w:rPr>
                <w:rFonts w:ascii="Bookman Old Style" w:hAnsi="Bookman Old Style"/>
                <w:lang w:val="id-ID" w:eastAsia="id-ID"/>
              </w:rPr>
              <w:t>0,2%</w:t>
            </w:r>
          </w:p>
        </w:tc>
        <w:tc>
          <w:tcPr>
            <w:tcW w:w="1090" w:type="dxa"/>
            <w:tcBorders>
              <w:top w:val="nil"/>
              <w:left w:val="nil"/>
              <w:bottom w:val="single" w:sz="4" w:space="0" w:color="auto"/>
              <w:right w:val="single" w:sz="4" w:space="0" w:color="auto"/>
            </w:tcBorders>
            <w:shd w:val="clear" w:color="auto" w:fill="auto"/>
            <w:noWrap/>
          </w:tcPr>
          <w:p w:rsidR="002424F2" w:rsidRDefault="002424F2" w:rsidP="002424F2">
            <w:pPr>
              <w:jc w:val="center"/>
            </w:pPr>
            <w:r>
              <w:rPr>
                <w:rFonts w:ascii="Bookman Old Style" w:hAnsi="Bookman Old Style"/>
                <w:lang w:val="id-ID" w:eastAsia="id-ID"/>
              </w:rPr>
              <w:t>0,35</w:t>
            </w:r>
            <w:r w:rsidRPr="00151440">
              <w:rPr>
                <w:rFonts w:ascii="Bookman Old Style" w:hAnsi="Bookman Old Style"/>
                <w:lang w:val="id-ID" w:eastAsia="id-ID"/>
              </w:rPr>
              <w:t>%</w:t>
            </w:r>
          </w:p>
        </w:tc>
        <w:tc>
          <w:tcPr>
            <w:tcW w:w="1156" w:type="dxa"/>
            <w:tcBorders>
              <w:top w:val="nil"/>
              <w:left w:val="nil"/>
              <w:bottom w:val="single" w:sz="4" w:space="0" w:color="auto"/>
              <w:right w:val="single" w:sz="4" w:space="0" w:color="auto"/>
            </w:tcBorders>
            <w:shd w:val="clear" w:color="auto" w:fill="auto"/>
            <w:noWrap/>
          </w:tcPr>
          <w:p w:rsidR="002424F2" w:rsidRDefault="002424F2" w:rsidP="002424F2">
            <w:pPr>
              <w:jc w:val="center"/>
            </w:pPr>
            <w:r>
              <w:rPr>
                <w:rFonts w:ascii="Bookman Old Style" w:hAnsi="Bookman Old Style"/>
                <w:lang w:val="id-ID" w:eastAsia="id-ID"/>
              </w:rPr>
              <w:t>0,45</w:t>
            </w:r>
            <w:r w:rsidRPr="00151440">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tcPr>
          <w:p w:rsidR="002424F2" w:rsidRPr="00274B43" w:rsidRDefault="002424F2" w:rsidP="00071F36">
            <w:pPr>
              <w:jc w:val="center"/>
              <w:rPr>
                <w:rFonts w:ascii="Bookman Old Style" w:hAnsi="Bookman Old Style"/>
                <w:lang w:val="id-ID" w:eastAsia="id-ID"/>
              </w:rPr>
            </w:pPr>
            <w:r>
              <w:rPr>
                <w:rFonts w:ascii="Bookman Old Style" w:hAnsi="Bookman Old Style"/>
                <w:lang w:val="id-ID" w:eastAsia="id-ID"/>
              </w:rPr>
              <w:t>0,50</w:t>
            </w:r>
            <w:r w:rsidRPr="00274B43">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tcPr>
          <w:p w:rsidR="002424F2" w:rsidRPr="00274B43" w:rsidRDefault="002424F2" w:rsidP="00071F36">
            <w:pPr>
              <w:jc w:val="center"/>
              <w:rPr>
                <w:rFonts w:ascii="Bookman Old Style" w:hAnsi="Bookman Old Style"/>
                <w:lang w:val="id-ID" w:eastAsia="id-ID"/>
              </w:rPr>
            </w:pPr>
            <w:r>
              <w:rPr>
                <w:rFonts w:ascii="Bookman Old Style" w:hAnsi="Bookman Old Style"/>
                <w:lang w:val="id-ID" w:eastAsia="id-ID"/>
              </w:rPr>
              <w:t>1</w:t>
            </w:r>
            <w:r w:rsidRPr="00274B43">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tcPr>
          <w:p w:rsidR="002424F2" w:rsidRPr="00274B43" w:rsidRDefault="002424F2" w:rsidP="00071F36">
            <w:pPr>
              <w:jc w:val="center"/>
              <w:rPr>
                <w:rFonts w:ascii="Bookman Old Style" w:hAnsi="Bookman Old Style"/>
                <w:lang w:val="id-ID" w:eastAsia="id-ID"/>
              </w:rPr>
            </w:pPr>
            <w:r>
              <w:rPr>
                <w:rFonts w:ascii="Bookman Old Style" w:hAnsi="Bookman Old Style"/>
                <w:lang w:val="id-ID" w:eastAsia="id-ID"/>
              </w:rPr>
              <w:t>1,25</w:t>
            </w:r>
            <w:r w:rsidRPr="00274B43">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tcPr>
          <w:p w:rsidR="002424F2" w:rsidRPr="00274B43" w:rsidRDefault="002424F2" w:rsidP="00071F36">
            <w:pPr>
              <w:jc w:val="center"/>
              <w:rPr>
                <w:rFonts w:ascii="Bookman Old Style" w:hAnsi="Bookman Old Style"/>
                <w:lang w:val="id-ID" w:eastAsia="id-ID"/>
              </w:rPr>
            </w:pPr>
            <w:r>
              <w:rPr>
                <w:rFonts w:ascii="Bookman Old Style" w:hAnsi="Bookman Old Style"/>
                <w:lang w:val="id-ID" w:eastAsia="id-ID"/>
              </w:rPr>
              <w:t>1,50</w:t>
            </w:r>
            <w:r w:rsidRPr="00274B43">
              <w:rPr>
                <w:rFonts w:ascii="Bookman Old Style" w:hAnsi="Bookman Old Style"/>
                <w:lang w:val="id-ID" w:eastAsia="id-ID"/>
              </w:rPr>
              <w:t>%</w:t>
            </w:r>
          </w:p>
        </w:tc>
        <w:tc>
          <w:tcPr>
            <w:tcW w:w="2740" w:type="dxa"/>
            <w:tcBorders>
              <w:top w:val="nil"/>
              <w:left w:val="nil"/>
              <w:bottom w:val="single" w:sz="4" w:space="0" w:color="auto"/>
              <w:right w:val="single" w:sz="4" w:space="0" w:color="auto"/>
            </w:tcBorders>
            <w:shd w:val="clear" w:color="auto" w:fill="auto"/>
            <w:noWrap/>
          </w:tcPr>
          <w:p w:rsidR="002424F2" w:rsidRPr="00274B43" w:rsidRDefault="002424F2" w:rsidP="00071F36">
            <w:pPr>
              <w:jc w:val="center"/>
              <w:rPr>
                <w:rFonts w:ascii="Bookman Old Style" w:hAnsi="Bookman Old Style"/>
                <w:lang w:val="id-ID" w:eastAsia="id-ID"/>
              </w:rPr>
            </w:pPr>
            <w:r>
              <w:rPr>
                <w:rFonts w:ascii="Bookman Old Style" w:hAnsi="Bookman Old Style"/>
                <w:lang w:val="id-ID" w:eastAsia="id-ID"/>
              </w:rPr>
              <w:t>1,50</w:t>
            </w:r>
            <w:r w:rsidRPr="00274B43">
              <w:rPr>
                <w:rFonts w:ascii="Bookman Old Style" w:hAnsi="Bookman Old Style"/>
                <w:lang w:val="id-ID" w:eastAsia="id-ID"/>
              </w:rPr>
              <w:t>%</w:t>
            </w:r>
          </w:p>
        </w:tc>
      </w:tr>
      <w:tr w:rsidR="0074796A" w:rsidRPr="00274B43" w:rsidTr="00071F36">
        <w:trPr>
          <w:trHeight w:val="300"/>
        </w:trPr>
        <w:tc>
          <w:tcPr>
            <w:tcW w:w="720" w:type="dxa"/>
            <w:tcBorders>
              <w:top w:val="nil"/>
              <w:left w:val="single" w:sz="4" w:space="0" w:color="auto"/>
              <w:bottom w:val="single" w:sz="4" w:space="0" w:color="auto"/>
              <w:right w:val="single" w:sz="4" w:space="0" w:color="auto"/>
            </w:tcBorders>
            <w:shd w:val="clear" w:color="auto" w:fill="auto"/>
            <w:noWrap/>
          </w:tcPr>
          <w:p w:rsidR="0074796A" w:rsidRPr="00274B43" w:rsidRDefault="0074796A" w:rsidP="00071F36">
            <w:pPr>
              <w:jc w:val="center"/>
              <w:rPr>
                <w:rFonts w:ascii="Bookman Old Style" w:hAnsi="Bookman Old Style"/>
                <w:lang w:val="id-ID" w:eastAsia="id-ID"/>
              </w:rPr>
            </w:pPr>
            <w:r w:rsidRPr="00274B43">
              <w:rPr>
                <w:rFonts w:ascii="Bookman Old Style" w:hAnsi="Bookman Old Style"/>
                <w:lang w:val="id-ID" w:eastAsia="id-ID"/>
              </w:rPr>
              <w:t>8</w:t>
            </w:r>
          </w:p>
        </w:tc>
        <w:tc>
          <w:tcPr>
            <w:tcW w:w="2500" w:type="dxa"/>
            <w:tcBorders>
              <w:top w:val="nil"/>
              <w:left w:val="nil"/>
              <w:bottom w:val="single" w:sz="4" w:space="0" w:color="auto"/>
              <w:right w:val="single" w:sz="4" w:space="0" w:color="auto"/>
            </w:tcBorders>
            <w:shd w:val="clear" w:color="auto" w:fill="auto"/>
          </w:tcPr>
          <w:p w:rsidR="0074796A" w:rsidRDefault="002424F2" w:rsidP="00071F36">
            <w:pPr>
              <w:rPr>
                <w:rFonts w:ascii="Bookman Old Style" w:hAnsi="Bookman Old Style"/>
                <w:lang w:val="id-ID" w:eastAsia="id-ID"/>
              </w:rPr>
            </w:pPr>
            <w:r>
              <w:rPr>
                <w:rFonts w:ascii="Bookman Old Style" w:hAnsi="Bookman Old Style"/>
                <w:lang w:val="id-ID" w:eastAsia="id-ID"/>
              </w:rPr>
              <w:t>% penetapan pasar rakyat sebagai pasar halal</w:t>
            </w:r>
          </w:p>
          <w:p w:rsidR="004061AD" w:rsidRPr="00274B43" w:rsidRDefault="004061AD" w:rsidP="00071F36">
            <w:pPr>
              <w:rPr>
                <w:rFonts w:ascii="Bookman Old Style" w:hAnsi="Bookman Old Style"/>
                <w:lang w:val="id-ID" w:eastAsia="id-ID"/>
              </w:rPr>
            </w:pPr>
          </w:p>
        </w:tc>
        <w:tc>
          <w:tcPr>
            <w:tcW w:w="1090" w:type="dxa"/>
            <w:tcBorders>
              <w:top w:val="nil"/>
              <w:left w:val="nil"/>
              <w:bottom w:val="single" w:sz="4" w:space="0" w:color="auto"/>
              <w:right w:val="single" w:sz="4" w:space="0" w:color="auto"/>
            </w:tcBorders>
            <w:shd w:val="clear" w:color="auto" w:fill="auto"/>
            <w:noWrap/>
          </w:tcPr>
          <w:p w:rsidR="0074796A" w:rsidRPr="00274B43" w:rsidRDefault="002424F2" w:rsidP="00071F36">
            <w:pPr>
              <w:jc w:val="center"/>
              <w:rPr>
                <w:rFonts w:ascii="Bookman Old Style" w:hAnsi="Bookman Old Style"/>
                <w:lang w:val="id-ID" w:eastAsia="id-ID"/>
              </w:rPr>
            </w:pPr>
            <w:r>
              <w:rPr>
                <w:rFonts w:ascii="Bookman Old Style" w:hAnsi="Bookman Old Style"/>
                <w:lang w:val="id-ID" w:eastAsia="id-ID"/>
              </w:rPr>
              <w:t>0%</w:t>
            </w:r>
          </w:p>
        </w:tc>
        <w:tc>
          <w:tcPr>
            <w:tcW w:w="1090" w:type="dxa"/>
            <w:tcBorders>
              <w:top w:val="nil"/>
              <w:left w:val="nil"/>
              <w:bottom w:val="single" w:sz="4" w:space="0" w:color="auto"/>
              <w:right w:val="single" w:sz="4" w:space="0" w:color="auto"/>
            </w:tcBorders>
            <w:shd w:val="clear" w:color="auto" w:fill="auto"/>
            <w:noWrap/>
          </w:tcPr>
          <w:p w:rsidR="0074796A" w:rsidRPr="00274B43" w:rsidRDefault="002424F2" w:rsidP="00071F36">
            <w:pPr>
              <w:jc w:val="center"/>
              <w:rPr>
                <w:rFonts w:ascii="Bookman Old Style" w:hAnsi="Bookman Old Style"/>
                <w:lang w:val="id-ID" w:eastAsia="id-ID"/>
              </w:rPr>
            </w:pPr>
            <w:r>
              <w:rPr>
                <w:rFonts w:ascii="Bookman Old Style" w:hAnsi="Bookman Old Style"/>
                <w:lang w:val="id-ID" w:eastAsia="id-ID"/>
              </w:rPr>
              <w:t>0%</w:t>
            </w:r>
          </w:p>
        </w:tc>
        <w:tc>
          <w:tcPr>
            <w:tcW w:w="1156" w:type="dxa"/>
            <w:tcBorders>
              <w:top w:val="nil"/>
              <w:left w:val="nil"/>
              <w:bottom w:val="single" w:sz="4" w:space="0" w:color="auto"/>
              <w:right w:val="single" w:sz="4" w:space="0" w:color="auto"/>
            </w:tcBorders>
            <w:shd w:val="clear" w:color="auto" w:fill="auto"/>
            <w:noWrap/>
          </w:tcPr>
          <w:p w:rsidR="0074796A" w:rsidRPr="00274B43" w:rsidRDefault="002424F2" w:rsidP="00071F36">
            <w:pPr>
              <w:jc w:val="center"/>
              <w:rPr>
                <w:rFonts w:ascii="Bookman Old Style" w:hAnsi="Bookman Old Style"/>
                <w:lang w:val="id-ID" w:eastAsia="id-ID"/>
              </w:rPr>
            </w:pPr>
            <w:r>
              <w:rPr>
                <w:rFonts w:ascii="Bookman Old Style" w:hAnsi="Bookman Old Style"/>
                <w:lang w:val="id-ID" w:eastAsia="id-ID"/>
              </w:rPr>
              <w:t>0%</w:t>
            </w:r>
          </w:p>
        </w:tc>
        <w:tc>
          <w:tcPr>
            <w:tcW w:w="1167" w:type="dxa"/>
            <w:tcBorders>
              <w:top w:val="nil"/>
              <w:left w:val="nil"/>
              <w:bottom w:val="single" w:sz="4" w:space="0" w:color="auto"/>
              <w:right w:val="single" w:sz="4" w:space="0" w:color="auto"/>
            </w:tcBorders>
            <w:shd w:val="clear" w:color="auto" w:fill="auto"/>
            <w:noWrap/>
          </w:tcPr>
          <w:p w:rsidR="0074796A" w:rsidRPr="00274B43" w:rsidRDefault="002424F2" w:rsidP="00071F36">
            <w:pPr>
              <w:jc w:val="center"/>
              <w:rPr>
                <w:rFonts w:ascii="Bookman Old Style" w:hAnsi="Bookman Old Style"/>
                <w:lang w:val="id-ID" w:eastAsia="id-ID"/>
              </w:rPr>
            </w:pPr>
            <w:r>
              <w:rPr>
                <w:rFonts w:ascii="Bookman Old Style" w:hAnsi="Bookman Old Style"/>
                <w:lang w:val="id-ID" w:eastAsia="id-ID"/>
              </w:rPr>
              <w:t>8</w:t>
            </w:r>
            <w:r w:rsidR="0074796A" w:rsidRPr="00274B43">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tcPr>
          <w:p w:rsidR="0074796A" w:rsidRPr="00274B43" w:rsidRDefault="0074796A" w:rsidP="002424F2">
            <w:pPr>
              <w:jc w:val="center"/>
              <w:rPr>
                <w:rFonts w:ascii="Bookman Old Style" w:hAnsi="Bookman Old Style"/>
                <w:lang w:val="id-ID" w:eastAsia="id-ID"/>
              </w:rPr>
            </w:pPr>
            <w:r w:rsidRPr="00274B43">
              <w:rPr>
                <w:rFonts w:ascii="Bookman Old Style" w:hAnsi="Bookman Old Style"/>
                <w:lang w:val="id-ID" w:eastAsia="id-ID"/>
              </w:rPr>
              <w:t>1</w:t>
            </w:r>
            <w:r w:rsidR="002424F2">
              <w:rPr>
                <w:rFonts w:ascii="Bookman Old Style" w:hAnsi="Bookman Old Style"/>
                <w:lang w:val="id-ID" w:eastAsia="id-ID"/>
              </w:rPr>
              <w:t>1,54</w:t>
            </w:r>
            <w:r w:rsidRPr="00274B43">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tcPr>
          <w:p w:rsidR="0074796A" w:rsidRPr="00274B43" w:rsidRDefault="0074796A" w:rsidP="002424F2">
            <w:pPr>
              <w:jc w:val="center"/>
              <w:rPr>
                <w:rFonts w:ascii="Bookman Old Style" w:hAnsi="Bookman Old Style"/>
                <w:lang w:val="id-ID" w:eastAsia="id-ID"/>
              </w:rPr>
            </w:pPr>
            <w:r w:rsidRPr="00274B43">
              <w:rPr>
                <w:rFonts w:ascii="Bookman Old Style" w:hAnsi="Bookman Old Style"/>
                <w:lang w:val="id-ID" w:eastAsia="id-ID"/>
              </w:rPr>
              <w:t>1</w:t>
            </w:r>
            <w:r w:rsidR="002424F2">
              <w:rPr>
                <w:rFonts w:ascii="Bookman Old Style" w:hAnsi="Bookman Old Style"/>
                <w:lang w:val="id-ID" w:eastAsia="id-ID"/>
              </w:rPr>
              <w:t>5,38</w:t>
            </w:r>
            <w:r w:rsidRPr="00274B43">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tcPr>
          <w:p w:rsidR="0074796A" w:rsidRPr="00274B43" w:rsidRDefault="0074796A" w:rsidP="002424F2">
            <w:pPr>
              <w:jc w:val="center"/>
              <w:rPr>
                <w:rFonts w:ascii="Bookman Old Style" w:hAnsi="Bookman Old Style"/>
                <w:lang w:val="id-ID" w:eastAsia="id-ID"/>
              </w:rPr>
            </w:pPr>
            <w:r w:rsidRPr="00274B43">
              <w:rPr>
                <w:rFonts w:ascii="Bookman Old Style" w:hAnsi="Bookman Old Style"/>
                <w:lang w:val="id-ID" w:eastAsia="id-ID"/>
              </w:rPr>
              <w:t>1</w:t>
            </w:r>
            <w:r w:rsidR="002424F2">
              <w:rPr>
                <w:rFonts w:ascii="Bookman Old Style" w:hAnsi="Bookman Old Style"/>
                <w:lang w:val="id-ID" w:eastAsia="id-ID"/>
              </w:rPr>
              <w:t>9,23</w:t>
            </w:r>
            <w:r w:rsidRPr="00274B43">
              <w:rPr>
                <w:rFonts w:ascii="Bookman Old Style" w:hAnsi="Bookman Old Style"/>
                <w:lang w:val="id-ID" w:eastAsia="id-ID"/>
              </w:rPr>
              <w:t>%</w:t>
            </w:r>
          </w:p>
        </w:tc>
        <w:tc>
          <w:tcPr>
            <w:tcW w:w="2740" w:type="dxa"/>
            <w:tcBorders>
              <w:top w:val="nil"/>
              <w:left w:val="nil"/>
              <w:bottom w:val="single" w:sz="4" w:space="0" w:color="auto"/>
              <w:right w:val="single" w:sz="4" w:space="0" w:color="auto"/>
            </w:tcBorders>
            <w:shd w:val="clear" w:color="auto" w:fill="auto"/>
            <w:noWrap/>
          </w:tcPr>
          <w:p w:rsidR="0074796A" w:rsidRPr="00274B43" w:rsidRDefault="002424F2" w:rsidP="00071F36">
            <w:pPr>
              <w:jc w:val="center"/>
              <w:rPr>
                <w:rFonts w:ascii="Bookman Old Style" w:hAnsi="Bookman Old Style"/>
                <w:lang w:val="id-ID" w:eastAsia="id-ID"/>
              </w:rPr>
            </w:pPr>
            <w:r w:rsidRPr="00274B43">
              <w:rPr>
                <w:rFonts w:ascii="Bookman Old Style" w:hAnsi="Bookman Old Style"/>
                <w:lang w:val="id-ID" w:eastAsia="id-ID"/>
              </w:rPr>
              <w:t>1</w:t>
            </w:r>
            <w:r>
              <w:rPr>
                <w:rFonts w:ascii="Bookman Old Style" w:hAnsi="Bookman Old Style"/>
                <w:lang w:val="id-ID" w:eastAsia="id-ID"/>
              </w:rPr>
              <w:t>9,23</w:t>
            </w:r>
            <w:r w:rsidRPr="00274B43">
              <w:rPr>
                <w:rFonts w:ascii="Bookman Old Style" w:hAnsi="Bookman Old Style"/>
                <w:lang w:val="id-ID" w:eastAsia="id-ID"/>
              </w:rPr>
              <w:t>%</w:t>
            </w:r>
          </w:p>
        </w:tc>
      </w:tr>
      <w:tr w:rsidR="002424F2" w:rsidRPr="00274B43" w:rsidTr="0020045F">
        <w:trPr>
          <w:trHeight w:val="477"/>
        </w:trPr>
        <w:tc>
          <w:tcPr>
            <w:tcW w:w="720" w:type="dxa"/>
            <w:tcBorders>
              <w:top w:val="nil"/>
              <w:left w:val="single" w:sz="4" w:space="0" w:color="auto"/>
              <w:bottom w:val="single" w:sz="4" w:space="0" w:color="auto"/>
              <w:right w:val="single" w:sz="4" w:space="0" w:color="auto"/>
            </w:tcBorders>
            <w:shd w:val="clear" w:color="auto" w:fill="auto"/>
            <w:noWrap/>
            <w:hideMark/>
          </w:tcPr>
          <w:p w:rsidR="002424F2" w:rsidRPr="00274B43" w:rsidRDefault="002424F2" w:rsidP="00071F36">
            <w:pPr>
              <w:jc w:val="center"/>
              <w:rPr>
                <w:rFonts w:ascii="Bookman Old Style" w:hAnsi="Bookman Old Style"/>
                <w:lang w:val="id-ID" w:eastAsia="id-ID"/>
              </w:rPr>
            </w:pPr>
            <w:r w:rsidRPr="00274B43">
              <w:rPr>
                <w:rFonts w:ascii="Bookman Old Style" w:hAnsi="Bookman Old Style"/>
                <w:lang w:val="id-ID" w:eastAsia="id-ID"/>
              </w:rPr>
              <w:lastRenderedPageBreak/>
              <w:t>9</w:t>
            </w:r>
          </w:p>
        </w:tc>
        <w:tc>
          <w:tcPr>
            <w:tcW w:w="2500" w:type="dxa"/>
            <w:tcBorders>
              <w:top w:val="nil"/>
              <w:left w:val="nil"/>
              <w:bottom w:val="single" w:sz="4" w:space="0" w:color="auto"/>
              <w:right w:val="single" w:sz="4" w:space="0" w:color="auto"/>
            </w:tcBorders>
            <w:shd w:val="clear" w:color="auto" w:fill="auto"/>
            <w:hideMark/>
          </w:tcPr>
          <w:p w:rsidR="002424F2" w:rsidRPr="00274B43" w:rsidRDefault="002424F2" w:rsidP="002424F2">
            <w:pPr>
              <w:rPr>
                <w:rFonts w:ascii="Bookman Old Style" w:hAnsi="Bookman Old Style"/>
                <w:lang w:val="id-ID" w:eastAsia="id-ID"/>
              </w:rPr>
            </w:pPr>
            <w:r w:rsidRPr="00274B43">
              <w:rPr>
                <w:rFonts w:ascii="Bookman Old Style" w:hAnsi="Bookman Old Style"/>
                <w:lang w:val="id-ID" w:eastAsia="id-ID"/>
              </w:rPr>
              <w:t xml:space="preserve">% </w:t>
            </w:r>
            <w:r>
              <w:rPr>
                <w:rFonts w:ascii="Bookman Old Style" w:hAnsi="Bookman Old Style"/>
                <w:lang w:val="id-ID" w:eastAsia="id-ID"/>
              </w:rPr>
              <w:t>pengawasan barang kena cukai ilegal</w:t>
            </w:r>
          </w:p>
        </w:tc>
        <w:tc>
          <w:tcPr>
            <w:tcW w:w="1090" w:type="dxa"/>
            <w:tcBorders>
              <w:top w:val="nil"/>
              <w:left w:val="nil"/>
              <w:bottom w:val="single" w:sz="4" w:space="0" w:color="auto"/>
              <w:right w:val="single" w:sz="4" w:space="0" w:color="auto"/>
            </w:tcBorders>
            <w:shd w:val="clear" w:color="auto" w:fill="auto"/>
            <w:noWrap/>
            <w:hideMark/>
          </w:tcPr>
          <w:p w:rsidR="002424F2" w:rsidRPr="00274B43" w:rsidRDefault="002424F2" w:rsidP="0042664A">
            <w:pPr>
              <w:jc w:val="center"/>
              <w:rPr>
                <w:rFonts w:ascii="Bookman Old Style" w:hAnsi="Bookman Old Style"/>
                <w:lang w:val="id-ID" w:eastAsia="id-ID"/>
              </w:rPr>
            </w:pPr>
            <w:r>
              <w:rPr>
                <w:rFonts w:ascii="Bookman Old Style" w:hAnsi="Bookman Old Style"/>
                <w:lang w:val="id-ID" w:eastAsia="id-ID"/>
              </w:rPr>
              <w:t>0%</w:t>
            </w:r>
          </w:p>
        </w:tc>
        <w:tc>
          <w:tcPr>
            <w:tcW w:w="1090" w:type="dxa"/>
            <w:tcBorders>
              <w:top w:val="nil"/>
              <w:left w:val="nil"/>
              <w:bottom w:val="single" w:sz="4" w:space="0" w:color="auto"/>
              <w:right w:val="single" w:sz="4" w:space="0" w:color="auto"/>
            </w:tcBorders>
            <w:shd w:val="clear" w:color="auto" w:fill="auto"/>
            <w:noWrap/>
            <w:hideMark/>
          </w:tcPr>
          <w:p w:rsidR="002424F2" w:rsidRPr="00274B43" w:rsidRDefault="002424F2" w:rsidP="0042664A">
            <w:pPr>
              <w:jc w:val="center"/>
              <w:rPr>
                <w:rFonts w:ascii="Bookman Old Style" w:hAnsi="Bookman Old Style"/>
                <w:lang w:val="id-ID" w:eastAsia="id-ID"/>
              </w:rPr>
            </w:pPr>
            <w:r>
              <w:rPr>
                <w:rFonts w:ascii="Bookman Old Style" w:hAnsi="Bookman Old Style"/>
                <w:lang w:val="id-ID" w:eastAsia="id-ID"/>
              </w:rPr>
              <w:t>0%</w:t>
            </w:r>
          </w:p>
        </w:tc>
        <w:tc>
          <w:tcPr>
            <w:tcW w:w="1156" w:type="dxa"/>
            <w:tcBorders>
              <w:top w:val="nil"/>
              <w:left w:val="nil"/>
              <w:bottom w:val="single" w:sz="4" w:space="0" w:color="auto"/>
              <w:right w:val="single" w:sz="4" w:space="0" w:color="auto"/>
            </w:tcBorders>
            <w:shd w:val="clear" w:color="auto" w:fill="auto"/>
            <w:noWrap/>
            <w:hideMark/>
          </w:tcPr>
          <w:p w:rsidR="002424F2" w:rsidRPr="00274B43" w:rsidRDefault="002424F2" w:rsidP="00071F36">
            <w:pPr>
              <w:jc w:val="center"/>
              <w:rPr>
                <w:rFonts w:ascii="Bookman Old Style" w:hAnsi="Bookman Old Style"/>
                <w:lang w:val="id-ID" w:eastAsia="id-ID"/>
              </w:rPr>
            </w:pPr>
            <w:r>
              <w:rPr>
                <w:rFonts w:ascii="Bookman Old Style" w:hAnsi="Bookman Old Style"/>
                <w:lang w:val="id-ID" w:eastAsia="id-ID"/>
              </w:rPr>
              <w:t>100</w:t>
            </w:r>
            <w:r w:rsidRPr="00274B43">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2424F2" w:rsidRDefault="002424F2" w:rsidP="002424F2">
            <w:pPr>
              <w:jc w:val="center"/>
            </w:pPr>
            <w:r w:rsidRPr="00334EFF">
              <w:rPr>
                <w:rFonts w:ascii="Bookman Old Style" w:hAnsi="Bookman Old Style"/>
                <w:lang w:val="id-ID" w:eastAsia="id-ID"/>
              </w:rPr>
              <w:t>100%</w:t>
            </w:r>
          </w:p>
        </w:tc>
        <w:tc>
          <w:tcPr>
            <w:tcW w:w="1167" w:type="dxa"/>
            <w:tcBorders>
              <w:top w:val="nil"/>
              <w:left w:val="nil"/>
              <w:bottom w:val="single" w:sz="4" w:space="0" w:color="auto"/>
              <w:right w:val="single" w:sz="4" w:space="0" w:color="auto"/>
            </w:tcBorders>
            <w:shd w:val="clear" w:color="auto" w:fill="auto"/>
            <w:noWrap/>
            <w:hideMark/>
          </w:tcPr>
          <w:p w:rsidR="002424F2" w:rsidRDefault="002424F2" w:rsidP="002424F2">
            <w:pPr>
              <w:jc w:val="center"/>
            </w:pPr>
            <w:r w:rsidRPr="00334EFF">
              <w:rPr>
                <w:rFonts w:ascii="Bookman Old Style" w:hAnsi="Bookman Old Style"/>
                <w:lang w:val="id-ID" w:eastAsia="id-ID"/>
              </w:rPr>
              <w:t>100%</w:t>
            </w:r>
          </w:p>
        </w:tc>
        <w:tc>
          <w:tcPr>
            <w:tcW w:w="1167" w:type="dxa"/>
            <w:tcBorders>
              <w:top w:val="nil"/>
              <w:left w:val="nil"/>
              <w:bottom w:val="single" w:sz="4" w:space="0" w:color="auto"/>
              <w:right w:val="single" w:sz="4" w:space="0" w:color="auto"/>
            </w:tcBorders>
            <w:shd w:val="clear" w:color="auto" w:fill="auto"/>
            <w:noWrap/>
            <w:hideMark/>
          </w:tcPr>
          <w:p w:rsidR="002424F2" w:rsidRDefault="002424F2" w:rsidP="002424F2">
            <w:pPr>
              <w:jc w:val="center"/>
            </w:pPr>
            <w:r w:rsidRPr="00334EFF">
              <w:rPr>
                <w:rFonts w:ascii="Bookman Old Style" w:hAnsi="Bookman Old Style"/>
                <w:lang w:val="id-ID" w:eastAsia="id-ID"/>
              </w:rPr>
              <w:t>100%</w:t>
            </w:r>
          </w:p>
        </w:tc>
        <w:tc>
          <w:tcPr>
            <w:tcW w:w="1167" w:type="dxa"/>
            <w:tcBorders>
              <w:top w:val="nil"/>
              <w:left w:val="nil"/>
              <w:bottom w:val="single" w:sz="4" w:space="0" w:color="auto"/>
              <w:right w:val="single" w:sz="4" w:space="0" w:color="auto"/>
            </w:tcBorders>
            <w:shd w:val="clear" w:color="auto" w:fill="auto"/>
            <w:noWrap/>
            <w:hideMark/>
          </w:tcPr>
          <w:p w:rsidR="002424F2" w:rsidRDefault="002424F2" w:rsidP="002424F2">
            <w:pPr>
              <w:jc w:val="center"/>
            </w:pPr>
            <w:r w:rsidRPr="00334EFF">
              <w:rPr>
                <w:rFonts w:ascii="Bookman Old Style" w:hAnsi="Bookman Old Style"/>
                <w:lang w:val="id-ID" w:eastAsia="id-ID"/>
              </w:rPr>
              <w:t>100%</w:t>
            </w:r>
          </w:p>
        </w:tc>
        <w:tc>
          <w:tcPr>
            <w:tcW w:w="2740" w:type="dxa"/>
            <w:tcBorders>
              <w:top w:val="nil"/>
              <w:left w:val="nil"/>
              <w:bottom w:val="single" w:sz="4" w:space="0" w:color="auto"/>
              <w:right w:val="single" w:sz="4" w:space="0" w:color="auto"/>
            </w:tcBorders>
            <w:shd w:val="clear" w:color="auto" w:fill="auto"/>
            <w:noWrap/>
            <w:hideMark/>
          </w:tcPr>
          <w:p w:rsidR="002424F2" w:rsidRDefault="002424F2" w:rsidP="002424F2">
            <w:pPr>
              <w:jc w:val="center"/>
            </w:pPr>
            <w:r w:rsidRPr="00334EFF">
              <w:rPr>
                <w:rFonts w:ascii="Bookman Old Style" w:hAnsi="Bookman Old Style"/>
                <w:lang w:val="id-ID" w:eastAsia="id-ID"/>
              </w:rPr>
              <w:t>100%</w:t>
            </w:r>
          </w:p>
        </w:tc>
      </w:tr>
      <w:tr w:rsidR="0020045F" w:rsidRPr="00274B43" w:rsidTr="00071F36">
        <w:trPr>
          <w:trHeight w:val="660"/>
        </w:trPr>
        <w:tc>
          <w:tcPr>
            <w:tcW w:w="720" w:type="dxa"/>
            <w:tcBorders>
              <w:top w:val="nil"/>
              <w:left w:val="single" w:sz="4" w:space="0" w:color="auto"/>
              <w:bottom w:val="single" w:sz="4" w:space="0" w:color="auto"/>
              <w:right w:val="single" w:sz="4" w:space="0" w:color="auto"/>
            </w:tcBorders>
            <w:shd w:val="clear" w:color="auto" w:fill="auto"/>
            <w:noWrap/>
            <w:hideMark/>
          </w:tcPr>
          <w:p w:rsidR="0020045F" w:rsidRPr="00274B43" w:rsidRDefault="0020045F" w:rsidP="00071F36">
            <w:pPr>
              <w:jc w:val="center"/>
              <w:rPr>
                <w:rFonts w:ascii="Bookman Old Style" w:hAnsi="Bookman Old Style"/>
                <w:lang w:val="id-ID" w:eastAsia="id-ID"/>
              </w:rPr>
            </w:pPr>
            <w:r>
              <w:rPr>
                <w:rFonts w:ascii="Bookman Old Style" w:hAnsi="Bookman Old Style"/>
                <w:lang w:val="id-ID" w:eastAsia="id-ID"/>
              </w:rPr>
              <w:t>11</w:t>
            </w:r>
          </w:p>
        </w:tc>
        <w:tc>
          <w:tcPr>
            <w:tcW w:w="2500" w:type="dxa"/>
            <w:tcBorders>
              <w:top w:val="nil"/>
              <w:left w:val="nil"/>
              <w:bottom w:val="single" w:sz="4" w:space="0" w:color="auto"/>
              <w:right w:val="single" w:sz="4" w:space="0" w:color="auto"/>
            </w:tcBorders>
            <w:shd w:val="clear" w:color="auto" w:fill="auto"/>
            <w:hideMark/>
          </w:tcPr>
          <w:p w:rsidR="0020045F" w:rsidRPr="00274B43" w:rsidRDefault="0020045F" w:rsidP="0020045F">
            <w:pPr>
              <w:rPr>
                <w:rFonts w:ascii="Bookman Old Style" w:hAnsi="Bookman Old Style"/>
                <w:lang w:val="id-ID" w:eastAsia="id-ID"/>
              </w:rPr>
            </w:pPr>
            <w:r w:rsidRPr="00274B43">
              <w:rPr>
                <w:rFonts w:ascii="Bookman Old Style" w:hAnsi="Bookman Old Style"/>
                <w:lang w:val="id-ID" w:eastAsia="id-ID"/>
              </w:rPr>
              <w:t xml:space="preserve">% </w:t>
            </w:r>
            <w:r>
              <w:rPr>
                <w:rFonts w:ascii="Bookman Old Style" w:hAnsi="Bookman Old Style"/>
                <w:lang w:val="id-ID" w:eastAsia="id-ID"/>
              </w:rPr>
              <w:t>dokumen perencanaan, keuangan dan pelaporan yang disusun tepat waktu</w:t>
            </w:r>
          </w:p>
        </w:tc>
        <w:tc>
          <w:tcPr>
            <w:tcW w:w="1090" w:type="dxa"/>
            <w:tcBorders>
              <w:top w:val="nil"/>
              <w:left w:val="nil"/>
              <w:bottom w:val="single" w:sz="4" w:space="0" w:color="auto"/>
              <w:right w:val="single" w:sz="4" w:space="0" w:color="auto"/>
            </w:tcBorders>
            <w:shd w:val="clear" w:color="auto" w:fill="auto"/>
            <w:noWrap/>
            <w:hideMark/>
          </w:tcPr>
          <w:p w:rsidR="0020045F" w:rsidRPr="00274B43" w:rsidRDefault="0020045F" w:rsidP="0042664A">
            <w:pPr>
              <w:jc w:val="center"/>
              <w:rPr>
                <w:rFonts w:ascii="Bookman Old Style" w:hAnsi="Bookman Old Style"/>
                <w:lang w:val="id-ID" w:eastAsia="id-ID"/>
              </w:rPr>
            </w:pPr>
            <w:r>
              <w:rPr>
                <w:rFonts w:ascii="Bookman Old Style" w:hAnsi="Bookman Old Style"/>
                <w:lang w:val="id-ID" w:eastAsia="id-ID"/>
              </w:rPr>
              <w:t>100%</w:t>
            </w:r>
          </w:p>
        </w:tc>
        <w:tc>
          <w:tcPr>
            <w:tcW w:w="1090" w:type="dxa"/>
            <w:tcBorders>
              <w:top w:val="nil"/>
              <w:left w:val="nil"/>
              <w:bottom w:val="single" w:sz="4" w:space="0" w:color="auto"/>
              <w:right w:val="single" w:sz="4" w:space="0" w:color="auto"/>
            </w:tcBorders>
            <w:shd w:val="clear" w:color="auto" w:fill="auto"/>
            <w:noWrap/>
            <w:hideMark/>
          </w:tcPr>
          <w:p w:rsidR="0020045F" w:rsidRPr="00274B43" w:rsidRDefault="0020045F" w:rsidP="0042664A">
            <w:pPr>
              <w:jc w:val="center"/>
              <w:rPr>
                <w:rFonts w:ascii="Bookman Old Style" w:hAnsi="Bookman Old Style"/>
                <w:lang w:val="id-ID" w:eastAsia="id-ID"/>
              </w:rPr>
            </w:pPr>
            <w:r>
              <w:rPr>
                <w:rFonts w:ascii="Bookman Old Style" w:hAnsi="Bookman Old Style"/>
                <w:lang w:val="id-ID" w:eastAsia="id-ID"/>
              </w:rPr>
              <w:t>100%</w:t>
            </w:r>
          </w:p>
        </w:tc>
        <w:tc>
          <w:tcPr>
            <w:tcW w:w="1156" w:type="dxa"/>
            <w:tcBorders>
              <w:top w:val="nil"/>
              <w:left w:val="nil"/>
              <w:bottom w:val="single" w:sz="4" w:space="0" w:color="auto"/>
              <w:right w:val="single" w:sz="4" w:space="0" w:color="auto"/>
            </w:tcBorders>
            <w:shd w:val="clear" w:color="auto" w:fill="auto"/>
            <w:noWrap/>
            <w:hideMark/>
          </w:tcPr>
          <w:p w:rsidR="0020045F" w:rsidRPr="00274B43" w:rsidRDefault="0020045F" w:rsidP="0042664A">
            <w:pPr>
              <w:jc w:val="center"/>
              <w:rPr>
                <w:rFonts w:ascii="Bookman Old Style" w:hAnsi="Bookman Old Style"/>
                <w:lang w:val="id-ID" w:eastAsia="id-ID"/>
              </w:rPr>
            </w:pPr>
            <w:r>
              <w:rPr>
                <w:rFonts w:ascii="Bookman Old Style" w:hAnsi="Bookman Old Style"/>
                <w:lang w:val="id-ID" w:eastAsia="id-ID"/>
              </w:rPr>
              <w:t>100</w:t>
            </w:r>
            <w:r w:rsidRPr="00274B43">
              <w:rPr>
                <w:rFonts w:ascii="Bookman Old Style" w:hAnsi="Bookman Old Style"/>
                <w:lang w:val="id-ID" w:eastAsia="id-ID"/>
              </w:rPr>
              <w:t>%</w:t>
            </w:r>
          </w:p>
        </w:tc>
        <w:tc>
          <w:tcPr>
            <w:tcW w:w="1167" w:type="dxa"/>
            <w:tcBorders>
              <w:top w:val="nil"/>
              <w:left w:val="nil"/>
              <w:bottom w:val="single" w:sz="4" w:space="0" w:color="auto"/>
              <w:right w:val="single" w:sz="4" w:space="0" w:color="auto"/>
            </w:tcBorders>
            <w:shd w:val="clear" w:color="auto" w:fill="auto"/>
            <w:noWrap/>
            <w:hideMark/>
          </w:tcPr>
          <w:p w:rsidR="0020045F" w:rsidRDefault="0020045F" w:rsidP="0042664A">
            <w:pPr>
              <w:jc w:val="center"/>
            </w:pPr>
            <w:r w:rsidRPr="00334EFF">
              <w:rPr>
                <w:rFonts w:ascii="Bookman Old Style" w:hAnsi="Bookman Old Style"/>
                <w:lang w:val="id-ID" w:eastAsia="id-ID"/>
              </w:rPr>
              <w:t>100%</w:t>
            </w:r>
          </w:p>
        </w:tc>
        <w:tc>
          <w:tcPr>
            <w:tcW w:w="1167" w:type="dxa"/>
            <w:tcBorders>
              <w:top w:val="nil"/>
              <w:left w:val="nil"/>
              <w:bottom w:val="single" w:sz="4" w:space="0" w:color="auto"/>
              <w:right w:val="single" w:sz="4" w:space="0" w:color="auto"/>
            </w:tcBorders>
            <w:shd w:val="clear" w:color="auto" w:fill="auto"/>
            <w:noWrap/>
            <w:hideMark/>
          </w:tcPr>
          <w:p w:rsidR="0020045F" w:rsidRDefault="0020045F" w:rsidP="0042664A">
            <w:pPr>
              <w:jc w:val="center"/>
            </w:pPr>
            <w:r w:rsidRPr="00334EFF">
              <w:rPr>
                <w:rFonts w:ascii="Bookman Old Style" w:hAnsi="Bookman Old Style"/>
                <w:lang w:val="id-ID" w:eastAsia="id-ID"/>
              </w:rPr>
              <w:t>100%</w:t>
            </w:r>
          </w:p>
        </w:tc>
        <w:tc>
          <w:tcPr>
            <w:tcW w:w="1167" w:type="dxa"/>
            <w:tcBorders>
              <w:top w:val="nil"/>
              <w:left w:val="nil"/>
              <w:bottom w:val="single" w:sz="4" w:space="0" w:color="auto"/>
              <w:right w:val="single" w:sz="4" w:space="0" w:color="auto"/>
            </w:tcBorders>
            <w:shd w:val="clear" w:color="auto" w:fill="auto"/>
            <w:noWrap/>
            <w:hideMark/>
          </w:tcPr>
          <w:p w:rsidR="0020045F" w:rsidRDefault="0020045F" w:rsidP="0042664A">
            <w:pPr>
              <w:jc w:val="center"/>
            </w:pPr>
            <w:r w:rsidRPr="00334EFF">
              <w:rPr>
                <w:rFonts w:ascii="Bookman Old Style" w:hAnsi="Bookman Old Style"/>
                <w:lang w:val="id-ID" w:eastAsia="id-ID"/>
              </w:rPr>
              <w:t>100%</w:t>
            </w:r>
          </w:p>
        </w:tc>
        <w:tc>
          <w:tcPr>
            <w:tcW w:w="1167" w:type="dxa"/>
            <w:tcBorders>
              <w:top w:val="nil"/>
              <w:left w:val="nil"/>
              <w:bottom w:val="single" w:sz="4" w:space="0" w:color="auto"/>
              <w:right w:val="single" w:sz="4" w:space="0" w:color="auto"/>
            </w:tcBorders>
            <w:shd w:val="clear" w:color="auto" w:fill="auto"/>
            <w:noWrap/>
            <w:hideMark/>
          </w:tcPr>
          <w:p w:rsidR="0020045F" w:rsidRDefault="0020045F" w:rsidP="0042664A">
            <w:pPr>
              <w:jc w:val="center"/>
            </w:pPr>
            <w:r w:rsidRPr="00334EFF">
              <w:rPr>
                <w:rFonts w:ascii="Bookman Old Style" w:hAnsi="Bookman Old Style"/>
                <w:lang w:val="id-ID" w:eastAsia="id-ID"/>
              </w:rPr>
              <w:t>100%</w:t>
            </w:r>
          </w:p>
        </w:tc>
        <w:tc>
          <w:tcPr>
            <w:tcW w:w="2740" w:type="dxa"/>
            <w:tcBorders>
              <w:top w:val="nil"/>
              <w:left w:val="nil"/>
              <w:bottom w:val="single" w:sz="4" w:space="0" w:color="auto"/>
              <w:right w:val="single" w:sz="4" w:space="0" w:color="auto"/>
            </w:tcBorders>
            <w:shd w:val="clear" w:color="auto" w:fill="auto"/>
            <w:noWrap/>
            <w:hideMark/>
          </w:tcPr>
          <w:p w:rsidR="0020045F" w:rsidRDefault="0020045F" w:rsidP="0042664A">
            <w:pPr>
              <w:jc w:val="center"/>
            </w:pPr>
            <w:r w:rsidRPr="00334EFF">
              <w:rPr>
                <w:rFonts w:ascii="Bookman Old Style" w:hAnsi="Bookman Old Style"/>
                <w:lang w:val="id-ID" w:eastAsia="id-ID"/>
              </w:rPr>
              <w:t>100%</w:t>
            </w:r>
          </w:p>
        </w:tc>
      </w:tr>
    </w:tbl>
    <w:p w:rsidR="0074796A" w:rsidRPr="00984B7C" w:rsidRDefault="0074796A" w:rsidP="00122F5D">
      <w:pPr>
        <w:jc w:val="center"/>
        <w:rPr>
          <w:rFonts w:ascii="Bookman Old Style" w:hAnsi="Bookman Old Style"/>
          <w:szCs w:val="24"/>
          <w:lang w:val="id-ID"/>
        </w:rPr>
      </w:pPr>
      <w:r w:rsidRPr="00984B7C">
        <w:rPr>
          <w:rFonts w:ascii="Bookman Old Style" w:hAnsi="Bookman Old Style"/>
          <w:szCs w:val="24"/>
        </w:rPr>
        <w:t>Sumber: Dinas Koperasi, Perindustrian dan Perdagangan Kota Malang 20</w:t>
      </w:r>
      <w:r w:rsidRPr="00984B7C">
        <w:rPr>
          <w:rFonts w:ascii="Bookman Old Style" w:hAnsi="Bookman Old Style"/>
          <w:szCs w:val="24"/>
          <w:lang w:val="id-ID"/>
        </w:rPr>
        <w:t>19</w:t>
      </w: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pPr>
    </w:p>
    <w:p w:rsidR="0074796A" w:rsidRPr="00274B43" w:rsidRDefault="0074796A" w:rsidP="00D86D0E">
      <w:pPr>
        <w:spacing w:after="0"/>
        <w:rPr>
          <w:rFonts w:ascii="Bookman Old Style" w:hAnsi="Bookman Old Style"/>
          <w:sz w:val="24"/>
          <w:szCs w:val="24"/>
        </w:rPr>
        <w:sectPr w:rsidR="0074796A" w:rsidRPr="00274B43" w:rsidSect="00137B19">
          <w:pgSz w:w="20160" w:h="12240" w:orient="landscape" w:code="5"/>
          <w:pgMar w:top="1134" w:right="1134" w:bottom="1418" w:left="1134" w:header="720" w:footer="720" w:gutter="0"/>
          <w:cols w:space="720"/>
          <w:docGrid w:linePitch="360"/>
        </w:sectPr>
      </w:pPr>
    </w:p>
    <w:p w:rsidR="00D409D6" w:rsidRPr="00274B43" w:rsidRDefault="00D409D6" w:rsidP="00D86D0E">
      <w:pPr>
        <w:tabs>
          <w:tab w:val="left" w:pos="1842"/>
        </w:tabs>
        <w:spacing w:after="0" w:line="240" w:lineRule="auto"/>
        <w:jc w:val="center"/>
        <w:rPr>
          <w:rFonts w:ascii="Bookman Old Style" w:hAnsi="Bookman Old Style"/>
          <w:sz w:val="24"/>
          <w:szCs w:val="24"/>
        </w:rPr>
      </w:pPr>
      <w:r w:rsidRPr="00274B43">
        <w:rPr>
          <w:rFonts w:ascii="Bookman Old Style" w:hAnsi="Bookman Old Style"/>
          <w:sz w:val="24"/>
          <w:szCs w:val="24"/>
        </w:rPr>
        <w:lastRenderedPageBreak/>
        <w:t>BAB VIII</w:t>
      </w:r>
    </w:p>
    <w:p w:rsidR="00D409D6" w:rsidRPr="00274B43" w:rsidRDefault="00D409D6" w:rsidP="00D86D0E">
      <w:pPr>
        <w:tabs>
          <w:tab w:val="left" w:pos="1842"/>
        </w:tabs>
        <w:spacing w:after="0" w:line="240" w:lineRule="auto"/>
        <w:jc w:val="center"/>
        <w:rPr>
          <w:rFonts w:ascii="Bookman Old Style" w:hAnsi="Bookman Old Style"/>
          <w:sz w:val="24"/>
          <w:szCs w:val="24"/>
        </w:rPr>
      </w:pPr>
      <w:r w:rsidRPr="00274B43">
        <w:rPr>
          <w:rFonts w:ascii="Bookman Old Style" w:hAnsi="Bookman Old Style"/>
          <w:sz w:val="24"/>
          <w:szCs w:val="24"/>
        </w:rPr>
        <w:t>PENUTUP</w:t>
      </w:r>
    </w:p>
    <w:p w:rsidR="00D409D6" w:rsidRPr="00274B43" w:rsidRDefault="00D409D6" w:rsidP="00D86D0E">
      <w:pPr>
        <w:tabs>
          <w:tab w:val="left" w:pos="1842"/>
        </w:tabs>
        <w:spacing w:after="0" w:line="240" w:lineRule="auto"/>
        <w:rPr>
          <w:rFonts w:ascii="Bookman Old Style" w:hAnsi="Bookman Old Style"/>
          <w:sz w:val="24"/>
          <w:szCs w:val="24"/>
        </w:rPr>
      </w:pPr>
    </w:p>
    <w:p w:rsidR="00740ACE" w:rsidRPr="00274B43" w:rsidRDefault="00122F5D" w:rsidP="00D86D0E">
      <w:pPr>
        <w:tabs>
          <w:tab w:val="left" w:pos="1842"/>
        </w:tabs>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Rencana Strategis Dinas Koperasi,</w:t>
      </w:r>
      <w:r w:rsidR="00D409D6" w:rsidRPr="00274B43">
        <w:rPr>
          <w:rFonts w:ascii="Bookman Old Style" w:hAnsi="Bookman Old Style"/>
          <w:sz w:val="24"/>
          <w:szCs w:val="24"/>
          <w:lang w:val="id-ID"/>
        </w:rPr>
        <w:t xml:space="preserve"> </w:t>
      </w:r>
      <w:r w:rsidRPr="00274B43">
        <w:rPr>
          <w:rFonts w:ascii="Bookman Old Style" w:hAnsi="Bookman Old Style"/>
          <w:sz w:val="24"/>
          <w:szCs w:val="24"/>
        </w:rPr>
        <w:t>Perindustrian, dan Perdagangan</w:t>
      </w:r>
      <w:r w:rsidR="00D409D6" w:rsidRPr="00274B43">
        <w:rPr>
          <w:rFonts w:ascii="Bookman Old Style" w:hAnsi="Bookman Old Style"/>
          <w:sz w:val="24"/>
          <w:szCs w:val="24"/>
          <w:lang w:val="id-ID"/>
        </w:rPr>
        <w:t xml:space="preserve"> Kota Malang</w:t>
      </w:r>
      <w:r w:rsidR="00D409D6" w:rsidRPr="00274B43">
        <w:rPr>
          <w:rFonts w:ascii="Bookman Old Style" w:hAnsi="Bookman Old Style"/>
          <w:sz w:val="24"/>
          <w:szCs w:val="24"/>
        </w:rPr>
        <w:t xml:space="preserve"> Tahun 201</w:t>
      </w:r>
      <w:r w:rsidR="00D409D6" w:rsidRPr="00274B43">
        <w:rPr>
          <w:rFonts w:ascii="Bookman Old Style" w:hAnsi="Bookman Old Style"/>
          <w:sz w:val="24"/>
          <w:szCs w:val="24"/>
          <w:lang w:val="id-ID"/>
        </w:rPr>
        <w:t>8</w:t>
      </w:r>
      <w:r w:rsidR="00D409D6" w:rsidRPr="00274B43">
        <w:rPr>
          <w:rFonts w:ascii="Bookman Old Style" w:hAnsi="Bookman Old Style"/>
          <w:sz w:val="24"/>
          <w:szCs w:val="24"/>
        </w:rPr>
        <w:t>-202</w:t>
      </w:r>
      <w:r w:rsidR="00D409D6" w:rsidRPr="00274B43">
        <w:rPr>
          <w:rFonts w:ascii="Bookman Old Style" w:hAnsi="Bookman Old Style"/>
          <w:sz w:val="24"/>
          <w:szCs w:val="24"/>
          <w:lang w:val="id-ID"/>
        </w:rPr>
        <w:t>3</w:t>
      </w:r>
      <w:r w:rsidR="00D409D6" w:rsidRPr="00274B43">
        <w:rPr>
          <w:rFonts w:ascii="Bookman Old Style" w:hAnsi="Bookman Old Style"/>
          <w:sz w:val="24"/>
          <w:szCs w:val="24"/>
        </w:rPr>
        <w:t xml:space="preserve"> telah disusun dengan memperhatikan program prioritas Pemerintah Kota </w:t>
      </w:r>
      <w:r w:rsidR="00D409D6" w:rsidRPr="00274B43">
        <w:rPr>
          <w:rFonts w:ascii="Bookman Old Style" w:hAnsi="Bookman Old Style"/>
          <w:sz w:val="24"/>
          <w:szCs w:val="24"/>
          <w:lang w:val="id-ID"/>
        </w:rPr>
        <w:t>Malang</w:t>
      </w:r>
      <w:r w:rsidR="00D409D6" w:rsidRPr="00274B43">
        <w:rPr>
          <w:rFonts w:ascii="Bookman Old Style" w:hAnsi="Bookman Old Style"/>
          <w:sz w:val="24"/>
          <w:szCs w:val="24"/>
        </w:rPr>
        <w:t xml:space="preserve"> dan mengacu pada Rencana Pembangunan Jangka Menengah Daerah (RPJMD) </w:t>
      </w:r>
      <w:r w:rsidR="00D409D6" w:rsidRPr="00274B43">
        <w:rPr>
          <w:rFonts w:ascii="Bookman Old Style" w:hAnsi="Bookman Old Style"/>
          <w:sz w:val="24"/>
          <w:szCs w:val="24"/>
          <w:lang w:val="id-ID"/>
        </w:rPr>
        <w:t>Kota Malang</w:t>
      </w:r>
      <w:r w:rsidR="00D409D6" w:rsidRPr="00274B43">
        <w:rPr>
          <w:rFonts w:ascii="Bookman Old Style" w:hAnsi="Bookman Old Style"/>
          <w:sz w:val="24"/>
          <w:szCs w:val="24"/>
        </w:rPr>
        <w:t xml:space="preserve"> Tahun 201</w:t>
      </w:r>
      <w:r w:rsidR="00D409D6" w:rsidRPr="00274B43">
        <w:rPr>
          <w:rFonts w:ascii="Bookman Old Style" w:hAnsi="Bookman Old Style"/>
          <w:sz w:val="24"/>
          <w:szCs w:val="24"/>
          <w:lang w:val="id-ID"/>
        </w:rPr>
        <w:t>8</w:t>
      </w:r>
      <w:r w:rsidR="00D409D6" w:rsidRPr="00274B43">
        <w:rPr>
          <w:rFonts w:ascii="Bookman Old Style" w:hAnsi="Bookman Old Style"/>
          <w:sz w:val="24"/>
          <w:szCs w:val="24"/>
        </w:rPr>
        <w:t>-202</w:t>
      </w:r>
      <w:r w:rsidR="00D409D6" w:rsidRPr="00274B43">
        <w:rPr>
          <w:rFonts w:ascii="Bookman Old Style" w:hAnsi="Bookman Old Style"/>
          <w:sz w:val="24"/>
          <w:szCs w:val="24"/>
          <w:lang w:val="id-ID"/>
        </w:rPr>
        <w:t>3</w:t>
      </w:r>
      <w:r w:rsidR="00D409D6" w:rsidRPr="00274B43">
        <w:rPr>
          <w:rFonts w:ascii="Bookman Old Style" w:hAnsi="Bookman Old Style"/>
          <w:sz w:val="24"/>
          <w:szCs w:val="24"/>
        </w:rPr>
        <w:t xml:space="preserve"> serta isu-isu</w:t>
      </w:r>
      <w:r w:rsidRPr="00274B43">
        <w:rPr>
          <w:rFonts w:ascii="Bookman Old Style" w:hAnsi="Bookman Old Style"/>
          <w:sz w:val="24"/>
          <w:szCs w:val="24"/>
        </w:rPr>
        <w:t xml:space="preserve"> strategis</w:t>
      </w:r>
      <w:r w:rsidR="00D409D6" w:rsidRPr="00274B43">
        <w:rPr>
          <w:rFonts w:ascii="Bookman Old Style" w:hAnsi="Bookman Old Style"/>
          <w:sz w:val="24"/>
          <w:szCs w:val="24"/>
        </w:rPr>
        <w:t xml:space="preserve"> bidang koperasi</w:t>
      </w:r>
      <w:r w:rsidRPr="00274B43">
        <w:rPr>
          <w:rFonts w:ascii="Bookman Old Style" w:hAnsi="Bookman Old Style"/>
          <w:sz w:val="24"/>
          <w:szCs w:val="24"/>
        </w:rPr>
        <w:t xml:space="preserve">, </w:t>
      </w:r>
      <w:r w:rsidR="00D409D6" w:rsidRPr="00274B43">
        <w:rPr>
          <w:rFonts w:ascii="Bookman Old Style" w:hAnsi="Bookman Old Style"/>
          <w:sz w:val="24"/>
          <w:szCs w:val="24"/>
          <w:lang w:val="id-ID"/>
        </w:rPr>
        <w:t>Usaha Mikro</w:t>
      </w:r>
      <w:r w:rsidRPr="00274B43">
        <w:rPr>
          <w:rFonts w:ascii="Bookman Old Style" w:hAnsi="Bookman Old Style"/>
          <w:sz w:val="24"/>
          <w:szCs w:val="24"/>
        </w:rPr>
        <w:t>, Industri, dan Perdagangan</w:t>
      </w:r>
      <w:r w:rsidR="00D409D6" w:rsidRPr="00274B43">
        <w:rPr>
          <w:rFonts w:ascii="Bookman Old Style" w:hAnsi="Bookman Old Style"/>
          <w:sz w:val="24"/>
          <w:szCs w:val="24"/>
        </w:rPr>
        <w:t xml:space="preserve">. Renstra </w:t>
      </w:r>
      <w:r w:rsidRPr="00274B43">
        <w:rPr>
          <w:rFonts w:ascii="Bookman Old Style" w:hAnsi="Bookman Old Style"/>
          <w:sz w:val="24"/>
          <w:szCs w:val="24"/>
        </w:rPr>
        <w:t>Dinas Koperasi,</w:t>
      </w:r>
      <w:r w:rsidRPr="00274B43">
        <w:rPr>
          <w:rFonts w:ascii="Bookman Old Style" w:hAnsi="Bookman Old Style"/>
          <w:sz w:val="24"/>
          <w:szCs w:val="24"/>
          <w:lang w:val="id-ID"/>
        </w:rPr>
        <w:t xml:space="preserve"> </w:t>
      </w:r>
      <w:r w:rsidRPr="00274B43">
        <w:rPr>
          <w:rFonts w:ascii="Bookman Old Style" w:hAnsi="Bookman Old Style"/>
          <w:sz w:val="24"/>
          <w:szCs w:val="24"/>
        </w:rPr>
        <w:t>Perindustrian, dan Perdagangan</w:t>
      </w:r>
      <w:r w:rsidRPr="00274B43">
        <w:rPr>
          <w:rFonts w:ascii="Bookman Old Style" w:hAnsi="Bookman Old Style"/>
          <w:sz w:val="24"/>
          <w:szCs w:val="24"/>
          <w:lang w:val="id-ID"/>
        </w:rPr>
        <w:t xml:space="preserve"> </w:t>
      </w:r>
      <w:r w:rsidR="00D409D6" w:rsidRPr="00274B43">
        <w:rPr>
          <w:rFonts w:ascii="Bookman Old Style" w:hAnsi="Bookman Old Style"/>
          <w:sz w:val="24"/>
          <w:szCs w:val="24"/>
        </w:rPr>
        <w:t xml:space="preserve">Kota </w:t>
      </w:r>
      <w:r w:rsidR="00D409D6" w:rsidRPr="00274B43">
        <w:rPr>
          <w:rFonts w:ascii="Bookman Old Style" w:hAnsi="Bookman Old Style"/>
          <w:sz w:val="24"/>
          <w:szCs w:val="24"/>
          <w:lang w:val="id-ID"/>
        </w:rPr>
        <w:t xml:space="preserve">Malang </w:t>
      </w:r>
      <w:r w:rsidR="00D409D6" w:rsidRPr="00274B43">
        <w:rPr>
          <w:rFonts w:ascii="Bookman Old Style" w:hAnsi="Bookman Old Style"/>
          <w:sz w:val="24"/>
          <w:szCs w:val="24"/>
        </w:rPr>
        <w:t>Tahun 201</w:t>
      </w:r>
      <w:r w:rsidR="00D409D6" w:rsidRPr="00274B43">
        <w:rPr>
          <w:rFonts w:ascii="Bookman Old Style" w:hAnsi="Bookman Old Style"/>
          <w:sz w:val="24"/>
          <w:szCs w:val="24"/>
          <w:lang w:val="id-ID"/>
        </w:rPr>
        <w:t>8</w:t>
      </w:r>
      <w:r w:rsidR="00D409D6" w:rsidRPr="00274B43">
        <w:rPr>
          <w:rFonts w:ascii="Bookman Old Style" w:hAnsi="Bookman Old Style"/>
          <w:sz w:val="24"/>
          <w:szCs w:val="24"/>
        </w:rPr>
        <w:t>-202</w:t>
      </w:r>
      <w:r w:rsidR="00D409D6" w:rsidRPr="00274B43">
        <w:rPr>
          <w:rFonts w:ascii="Bookman Old Style" w:hAnsi="Bookman Old Style"/>
          <w:sz w:val="24"/>
          <w:szCs w:val="24"/>
          <w:lang w:val="id-ID"/>
        </w:rPr>
        <w:t>3</w:t>
      </w:r>
      <w:r w:rsidR="00D409D6" w:rsidRPr="00274B43">
        <w:rPr>
          <w:rFonts w:ascii="Bookman Old Style" w:hAnsi="Bookman Old Style"/>
          <w:sz w:val="24"/>
          <w:szCs w:val="24"/>
        </w:rPr>
        <w:t xml:space="preserve"> ini telah memuat tujuan, sasaran strategis, </w:t>
      </w:r>
      <w:r w:rsidRPr="00274B43">
        <w:rPr>
          <w:rFonts w:ascii="Bookman Old Style" w:hAnsi="Bookman Old Style"/>
          <w:sz w:val="24"/>
          <w:szCs w:val="24"/>
        </w:rPr>
        <w:t>kebijakan dan indikator</w:t>
      </w:r>
      <w:r w:rsidR="00D409D6" w:rsidRPr="00274B43">
        <w:rPr>
          <w:rFonts w:ascii="Bookman Old Style" w:hAnsi="Bookman Old Style"/>
          <w:sz w:val="24"/>
          <w:szCs w:val="24"/>
        </w:rPr>
        <w:t xml:space="preserve"> kinerja yang ingin dicapai yang meliputi Indikator Kinerja Utama (IKU), indikator kinerja sasaran, indikator kinerja program (outcome) dan indikator kinerja kegiatan (output) yang dijabarkan ke dalam program dan kegiatan. Indikator-indikator kinerja tersebut merupakan ukuran keberhasilan tercapainya visi, misi dan tujuan dari </w:t>
      </w:r>
      <w:r w:rsidRPr="00274B43">
        <w:rPr>
          <w:rFonts w:ascii="Bookman Old Style" w:hAnsi="Bookman Old Style"/>
          <w:sz w:val="24"/>
          <w:szCs w:val="24"/>
        </w:rPr>
        <w:t>Dinas Koperasi,</w:t>
      </w:r>
      <w:r w:rsidRPr="00274B43">
        <w:rPr>
          <w:rFonts w:ascii="Bookman Old Style" w:hAnsi="Bookman Old Style"/>
          <w:sz w:val="24"/>
          <w:szCs w:val="24"/>
          <w:lang w:val="id-ID"/>
        </w:rPr>
        <w:t xml:space="preserve"> </w:t>
      </w:r>
      <w:r w:rsidRPr="00274B43">
        <w:rPr>
          <w:rFonts w:ascii="Bookman Old Style" w:hAnsi="Bookman Old Style"/>
          <w:sz w:val="24"/>
          <w:szCs w:val="24"/>
        </w:rPr>
        <w:t>Perindustrian, dan Perdagangan</w:t>
      </w:r>
      <w:r w:rsidR="00DE385A">
        <w:rPr>
          <w:rFonts w:ascii="Bookman Old Style" w:hAnsi="Bookman Old Style"/>
          <w:sz w:val="24"/>
          <w:szCs w:val="24"/>
          <w:lang w:val="id-ID"/>
        </w:rPr>
        <w:t xml:space="preserve"> </w:t>
      </w:r>
      <w:r w:rsidR="00D409D6" w:rsidRPr="00274B43">
        <w:rPr>
          <w:rFonts w:ascii="Bookman Old Style" w:hAnsi="Bookman Old Style"/>
          <w:sz w:val="24"/>
          <w:szCs w:val="24"/>
          <w:lang w:val="id-ID"/>
        </w:rPr>
        <w:t xml:space="preserve">Kota Malang </w:t>
      </w:r>
      <w:r w:rsidR="00D409D6" w:rsidRPr="00274B43">
        <w:rPr>
          <w:rFonts w:ascii="Bookman Old Style" w:hAnsi="Bookman Old Style"/>
          <w:sz w:val="24"/>
          <w:szCs w:val="24"/>
        </w:rPr>
        <w:t>untuk jangka waktu 201</w:t>
      </w:r>
      <w:r w:rsidR="00D409D6" w:rsidRPr="00274B43">
        <w:rPr>
          <w:rFonts w:ascii="Bookman Old Style" w:hAnsi="Bookman Old Style"/>
          <w:sz w:val="24"/>
          <w:szCs w:val="24"/>
          <w:lang w:val="id-ID"/>
        </w:rPr>
        <w:t>8</w:t>
      </w:r>
      <w:r w:rsidR="00D409D6" w:rsidRPr="00274B43">
        <w:rPr>
          <w:rFonts w:ascii="Bookman Old Style" w:hAnsi="Bookman Old Style"/>
          <w:sz w:val="24"/>
          <w:szCs w:val="24"/>
        </w:rPr>
        <w:t>-202</w:t>
      </w:r>
      <w:r w:rsidR="00D409D6" w:rsidRPr="00274B43">
        <w:rPr>
          <w:rFonts w:ascii="Bookman Old Style" w:hAnsi="Bookman Old Style"/>
          <w:sz w:val="24"/>
          <w:szCs w:val="24"/>
          <w:lang w:val="id-ID"/>
        </w:rPr>
        <w:t>3</w:t>
      </w:r>
      <w:r w:rsidR="00D409D6" w:rsidRPr="00274B43">
        <w:rPr>
          <w:rFonts w:ascii="Bookman Old Style" w:hAnsi="Bookman Old Style"/>
          <w:sz w:val="24"/>
          <w:szCs w:val="24"/>
        </w:rPr>
        <w:t xml:space="preserve">. </w:t>
      </w:r>
    </w:p>
    <w:p w:rsidR="00740ACE" w:rsidRPr="00274B43" w:rsidRDefault="00D409D6" w:rsidP="00D86D0E">
      <w:pPr>
        <w:tabs>
          <w:tab w:val="left" w:pos="1842"/>
        </w:tabs>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 xml:space="preserve">Renstra </w:t>
      </w:r>
      <w:r w:rsidR="0041368D" w:rsidRPr="00274B43">
        <w:rPr>
          <w:rFonts w:ascii="Bookman Old Style" w:hAnsi="Bookman Old Style"/>
          <w:sz w:val="24"/>
          <w:szCs w:val="24"/>
        </w:rPr>
        <w:t>Dinas Koperasi,</w:t>
      </w:r>
      <w:r w:rsidR="0041368D" w:rsidRPr="00274B43">
        <w:rPr>
          <w:rFonts w:ascii="Bookman Old Style" w:hAnsi="Bookman Old Style"/>
          <w:sz w:val="24"/>
          <w:szCs w:val="24"/>
          <w:lang w:val="id-ID"/>
        </w:rPr>
        <w:t xml:space="preserve"> </w:t>
      </w:r>
      <w:r w:rsidR="0041368D" w:rsidRPr="00274B43">
        <w:rPr>
          <w:rFonts w:ascii="Bookman Old Style" w:hAnsi="Bookman Old Style"/>
          <w:sz w:val="24"/>
          <w:szCs w:val="24"/>
        </w:rPr>
        <w:t xml:space="preserve">Perindustrian, dan Perdagangan </w:t>
      </w:r>
      <w:r w:rsidR="00740ACE" w:rsidRPr="00274B43">
        <w:rPr>
          <w:rFonts w:ascii="Bookman Old Style" w:hAnsi="Bookman Old Style"/>
          <w:sz w:val="24"/>
          <w:szCs w:val="24"/>
        </w:rPr>
        <w:t xml:space="preserve">2018-2023 menjadi pedoman dalam penyusunan </w:t>
      </w:r>
      <w:r w:rsidRPr="00274B43">
        <w:rPr>
          <w:rFonts w:ascii="Bookman Old Style" w:hAnsi="Bookman Old Style"/>
          <w:sz w:val="24"/>
          <w:szCs w:val="24"/>
        </w:rPr>
        <w:t xml:space="preserve">Rencana Kerja (Renja) Perangkat Daerah </w:t>
      </w:r>
      <w:r w:rsidR="00740ACE" w:rsidRPr="00274B43">
        <w:rPr>
          <w:rFonts w:ascii="Bookman Old Style" w:hAnsi="Bookman Old Style"/>
          <w:sz w:val="24"/>
          <w:szCs w:val="24"/>
        </w:rPr>
        <w:t>tahun 2019 hingga tahun 2023. K</w:t>
      </w:r>
      <w:r w:rsidRPr="00274B43">
        <w:rPr>
          <w:rFonts w:ascii="Bookman Old Style" w:hAnsi="Bookman Old Style"/>
          <w:sz w:val="24"/>
          <w:szCs w:val="24"/>
        </w:rPr>
        <w:t xml:space="preserve">eberhasilan pencapaian Renstra </w:t>
      </w:r>
      <w:r w:rsidR="00122F5D" w:rsidRPr="00274B43">
        <w:rPr>
          <w:rFonts w:ascii="Bookman Old Style" w:hAnsi="Bookman Old Style"/>
          <w:sz w:val="24"/>
          <w:szCs w:val="24"/>
        </w:rPr>
        <w:t>Dinas Koperasi,</w:t>
      </w:r>
      <w:r w:rsidR="00122F5D" w:rsidRPr="00274B43">
        <w:rPr>
          <w:rFonts w:ascii="Bookman Old Style" w:hAnsi="Bookman Old Style"/>
          <w:sz w:val="24"/>
          <w:szCs w:val="24"/>
          <w:lang w:val="id-ID"/>
        </w:rPr>
        <w:t xml:space="preserve"> </w:t>
      </w:r>
      <w:r w:rsidR="00122F5D" w:rsidRPr="00274B43">
        <w:rPr>
          <w:rFonts w:ascii="Bookman Old Style" w:hAnsi="Bookman Old Style"/>
          <w:sz w:val="24"/>
          <w:szCs w:val="24"/>
        </w:rPr>
        <w:t>Perindustrian, dan Perdagangan</w:t>
      </w:r>
      <w:r w:rsidRPr="00274B43">
        <w:rPr>
          <w:rFonts w:ascii="Bookman Old Style" w:hAnsi="Bookman Old Style"/>
          <w:sz w:val="24"/>
          <w:szCs w:val="24"/>
        </w:rPr>
        <w:t xml:space="preserve"> </w:t>
      </w:r>
      <w:r w:rsidRPr="00274B43">
        <w:rPr>
          <w:rFonts w:ascii="Bookman Old Style" w:hAnsi="Bookman Old Style"/>
          <w:sz w:val="24"/>
          <w:szCs w:val="24"/>
          <w:lang w:val="id-ID"/>
        </w:rPr>
        <w:t>Kota Malang</w:t>
      </w:r>
      <w:r w:rsidRPr="00274B43">
        <w:rPr>
          <w:rFonts w:ascii="Bookman Old Style" w:hAnsi="Bookman Old Style"/>
          <w:sz w:val="24"/>
          <w:szCs w:val="24"/>
        </w:rPr>
        <w:t xml:space="preserve"> Tahun 201</w:t>
      </w:r>
      <w:r w:rsidRPr="00274B43">
        <w:rPr>
          <w:rFonts w:ascii="Bookman Old Style" w:hAnsi="Bookman Old Style"/>
          <w:sz w:val="24"/>
          <w:szCs w:val="24"/>
          <w:lang w:val="id-ID"/>
        </w:rPr>
        <w:t>8</w:t>
      </w:r>
      <w:r w:rsidRPr="00274B43">
        <w:rPr>
          <w:rFonts w:ascii="Bookman Old Style" w:hAnsi="Bookman Old Style"/>
          <w:sz w:val="24"/>
          <w:szCs w:val="24"/>
        </w:rPr>
        <w:t>-202</w:t>
      </w:r>
      <w:r w:rsidRPr="00274B43">
        <w:rPr>
          <w:rFonts w:ascii="Bookman Old Style" w:hAnsi="Bookman Old Style"/>
          <w:sz w:val="24"/>
          <w:szCs w:val="24"/>
          <w:lang w:val="id-ID"/>
        </w:rPr>
        <w:t>3</w:t>
      </w:r>
      <w:r w:rsidRPr="00274B43">
        <w:rPr>
          <w:rFonts w:ascii="Bookman Old Style" w:hAnsi="Bookman Old Style"/>
          <w:sz w:val="24"/>
          <w:szCs w:val="24"/>
        </w:rPr>
        <w:t xml:space="preserve"> tersebut sangat ditentukan oleh kinerja dari seluruh jajaran di dalamnya. Pengukuran tingkat keberhasilan pencapaian dalam pelaksanaannya, secara berkala akan dilakukan monitoring dan evaluasi, serta pengawasan dan pengendalian yang pada akhirnya akan dituangkan ke dalam Laporan Akuntabilitas Kinerja Instansi Pemerintah (L</w:t>
      </w:r>
      <w:r w:rsidRPr="00274B43">
        <w:rPr>
          <w:rFonts w:ascii="Bookman Old Style" w:hAnsi="Bookman Old Style"/>
          <w:sz w:val="24"/>
          <w:szCs w:val="24"/>
          <w:lang w:val="id-ID"/>
        </w:rPr>
        <w:t>A</w:t>
      </w:r>
      <w:r w:rsidRPr="00274B43">
        <w:rPr>
          <w:rFonts w:ascii="Bookman Old Style" w:hAnsi="Bookman Old Style"/>
          <w:sz w:val="24"/>
          <w:szCs w:val="24"/>
        </w:rPr>
        <w:t xml:space="preserve">KIP). </w:t>
      </w:r>
    </w:p>
    <w:p w:rsidR="00D409D6" w:rsidRPr="00274B43" w:rsidRDefault="00D409D6" w:rsidP="00D86D0E">
      <w:pPr>
        <w:tabs>
          <w:tab w:val="left" w:pos="1842"/>
        </w:tabs>
        <w:spacing w:after="0" w:line="288" w:lineRule="auto"/>
        <w:ind w:firstLine="680"/>
        <w:jc w:val="both"/>
        <w:rPr>
          <w:rFonts w:ascii="Bookman Old Style" w:hAnsi="Bookman Old Style"/>
          <w:sz w:val="24"/>
          <w:szCs w:val="24"/>
        </w:rPr>
      </w:pPr>
      <w:r w:rsidRPr="00274B43">
        <w:rPr>
          <w:rFonts w:ascii="Bookman Old Style" w:hAnsi="Bookman Old Style"/>
          <w:sz w:val="24"/>
          <w:szCs w:val="24"/>
        </w:rPr>
        <w:t xml:space="preserve">Pada akhirnya dengan disusunnya Renstra ini, diharapkan </w:t>
      </w:r>
      <w:r w:rsidR="00740ACE" w:rsidRPr="00274B43">
        <w:rPr>
          <w:rFonts w:ascii="Bookman Old Style" w:hAnsi="Bookman Old Style"/>
          <w:sz w:val="24"/>
          <w:szCs w:val="24"/>
        </w:rPr>
        <w:t>Dinas Koperasi,</w:t>
      </w:r>
      <w:r w:rsidR="00740ACE" w:rsidRPr="00274B43">
        <w:rPr>
          <w:rFonts w:ascii="Bookman Old Style" w:hAnsi="Bookman Old Style"/>
          <w:sz w:val="24"/>
          <w:szCs w:val="24"/>
          <w:lang w:val="id-ID"/>
        </w:rPr>
        <w:t xml:space="preserve"> </w:t>
      </w:r>
      <w:r w:rsidR="00740ACE" w:rsidRPr="00274B43">
        <w:rPr>
          <w:rFonts w:ascii="Bookman Old Style" w:hAnsi="Bookman Old Style"/>
          <w:sz w:val="24"/>
          <w:szCs w:val="24"/>
        </w:rPr>
        <w:t>Perindustrian, dan Perdagangan</w:t>
      </w:r>
      <w:r w:rsidR="00740ACE" w:rsidRPr="00274B43">
        <w:rPr>
          <w:rFonts w:ascii="Bookman Old Style" w:hAnsi="Bookman Old Style"/>
          <w:sz w:val="24"/>
          <w:szCs w:val="24"/>
          <w:lang w:val="id-ID"/>
        </w:rPr>
        <w:t xml:space="preserve"> </w:t>
      </w:r>
      <w:r w:rsidRPr="00274B43">
        <w:rPr>
          <w:rFonts w:ascii="Bookman Old Style" w:hAnsi="Bookman Old Style"/>
          <w:sz w:val="24"/>
          <w:szCs w:val="24"/>
          <w:lang w:val="id-ID"/>
        </w:rPr>
        <w:t>Kota Malang</w:t>
      </w:r>
      <w:r w:rsidRPr="00274B43">
        <w:rPr>
          <w:rFonts w:ascii="Bookman Old Style" w:hAnsi="Bookman Old Style"/>
          <w:sz w:val="24"/>
          <w:szCs w:val="24"/>
        </w:rPr>
        <w:t xml:space="preserve"> dapat memberikan kontribusi yang nyata dalam pencapaian </w:t>
      </w:r>
      <w:r w:rsidR="00740ACE" w:rsidRPr="00274B43">
        <w:rPr>
          <w:rFonts w:ascii="Bookman Old Style" w:hAnsi="Bookman Old Style"/>
          <w:sz w:val="24"/>
          <w:szCs w:val="24"/>
        </w:rPr>
        <w:t xml:space="preserve">visi dan misi Pemerintah Kota Malang yang tertuang dalam </w:t>
      </w:r>
      <w:r w:rsidRPr="00274B43">
        <w:rPr>
          <w:rFonts w:ascii="Bookman Old Style" w:hAnsi="Bookman Old Style"/>
          <w:sz w:val="24"/>
          <w:szCs w:val="24"/>
        </w:rPr>
        <w:t xml:space="preserve">RPJMD Kota </w:t>
      </w:r>
      <w:r w:rsidRPr="00274B43">
        <w:rPr>
          <w:rFonts w:ascii="Bookman Old Style" w:hAnsi="Bookman Old Style"/>
          <w:sz w:val="24"/>
          <w:szCs w:val="24"/>
          <w:lang w:val="id-ID"/>
        </w:rPr>
        <w:t xml:space="preserve">Malang </w:t>
      </w:r>
      <w:r w:rsidRPr="00274B43">
        <w:rPr>
          <w:rFonts w:ascii="Bookman Old Style" w:hAnsi="Bookman Old Style"/>
          <w:sz w:val="24"/>
          <w:szCs w:val="24"/>
        </w:rPr>
        <w:t>Tahun 201</w:t>
      </w:r>
      <w:r w:rsidR="00740ACE" w:rsidRPr="00274B43">
        <w:rPr>
          <w:rFonts w:ascii="Bookman Old Style" w:hAnsi="Bookman Old Style"/>
          <w:sz w:val="24"/>
          <w:szCs w:val="24"/>
        </w:rPr>
        <w:t>8</w:t>
      </w:r>
      <w:r w:rsidRPr="00274B43">
        <w:rPr>
          <w:rFonts w:ascii="Bookman Old Style" w:hAnsi="Bookman Old Style"/>
          <w:sz w:val="24"/>
          <w:szCs w:val="24"/>
        </w:rPr>
        <w:t>-202</w:t>
      </w:r>
      <w:r w:rsidRPr="00274B43">
        <w:rPr>
          <w:rFonts w:ascii="Bookman Old Style" w:hAnsi="Bookman Old Style"/>
          <w:sz w:val="24"/>
          <w:szCs w:val="24"/>
          <w:lang w:val="id-ID"/>
        </w:rPr>
        <w:t>3</w:t>
      </w:r>
      <w:r w:rsidRPr="00274B43">
        <w:rPr>
          <w:rFonts w:ascii="Bookman Old Style" w:hAnsi="Bookman Old Style"/>
          <w:sz w:val="24"/>
          <w:szCs w:val="24"/>
        </w:rPr>
        <w:t xml:space="preserve"> pada khususnya serta kesejahteraan masyarakat pada umumnya.</w:t>
      </w:r>
    </w:p>
    <w:p w:rsidR="00D409D6" w:rsidRPr="00274B43" w:rsidRDefault="00D409D6" w:rsidP="00D86D0E">
      <w:pPr>
        <w:tabs>
          <w:tab w:val="left" w:pos="1842"/>
        </w:tabs>
        <w:spacing w:after="0" w:line="288" w:lineRule="auto"/>
        <w:ind w:firstLine="680"/>
        <w:jc w:val="both"/>
        <w:rPr>
          <w:rFonts w:ascii="Bookman Old Style" w:hAnsi="Bookman Old Style"/>
          <w:sz w:val="24"/>
          <w:szCs w:val="24"/>
        </w:rPr>
      </w:pPr>
      <w:r w:rsidRPr="00274B43">
        <w:rPr>
          <w:rFonts w:ascii="Bookman Old Style" w:hAnsi="Bookman Old Style"/>
          <w:sz w:val="24"/>
          <w:szCs w:val="24"/>
          <w:lang w:val="id-ID"/>
        </w:rPr>
        <w:t>Penyusunan RENSTRA  Perangkat Darah Tahun 2018-2023, diharapkan dapat memberikan informasi dan masukan bagi pihak yang membutuhkan serta sebagai evaluasi dan motivasi bagi organisasi perangkat daerah adapun ada beberapa hal yang harus diperhatikan dalam penyusunan RENSTRA Perangkat daerah, berupa :</w:t>
      </w:r>
    </w:p>
    <w:p w:rsidR="00D409D6" w:rsidRPr="00274B43" w:rsidRDefault="00D409D6" w:rsidP="007A2131">
      <w:pPr>
        <w:numPr>
          <w:ilvl w:val="0"/>
          <w:numId w:val="57"/>
        </w:numPr>
        <w:spacing w:after="0" w:line="288" w:lineRule="auto"/>
        <w:ind w:left="426"/>
        <w:jc w:val="both"/>
        <w:rPr>
          <w:rFonts w:ascii="Bookman Old Style" w:hAnsi="Bookman Old Style"/>
          <w:sz w:val="24"/>
          <w:szCs w:val="24"/>
          <w:lang w:val="id-ID"/>
        </w:rPr>
      </w:pPr>
      <w:r w:rsidRPr="00274B43">
        <w:rPr>
          <w:rFonts w:ascii="Bookman Old Style" w:hAnsi="Bookman Old Style"/>
          <w:sz w:val="24"/>
          <w:szCs w:val="24"/>
          <w:lang w:val="id-ID"/>
        </w:rPr>
        <w:t xml:space="preserve">Catatan Penting Penyusunan RENSTRA </w:t>
      </w:r>
      <w:r w:rsidR="00740ACE" w:rsidRPr="00274B43">
        <w:rPr>
          <w:rFonts w:ascii="Bookman Old Style" w:hAnsi="Bookman Old Style"/>
          <w:sz w:val="24"/>
          <w:szCs w:val="24"/>
        </w:rPr>
        <w:t>d</w:t>
      </w:r>
      <w:r w:rsidRPr="00274B43">
        <w:rPr>
          <w:rFonts w:ascii="Bookman Old Style" w:hAnsi="Bookman Old Style"/>
          <w:sz w:val="24"/>
          <w:szCs w:val="24"/>
          <w:lang w:val="id-ID"/>
        </w:rPr>
        <w:t xml:space="preserve">alam pelaksanaan penyusunan serta penetapan berbagai program dan kegiatan pembangunan ditujukan untuk meningkatkan kualitas perencanaan yang diukur berdasarkan sasaran-sasaran pembangunan yang tertuang dalam Rencana Strategis </w:t>
      </w:r>
      <w:r w:rsidR="00740ACE" w:rsidRPr="00274B43">
        <w:rPr>
          <w:rFonts w:ascii="Bookman Old Style" w:hAnsi="Bookman Old Style"/>
          <w:sz w:val="24"/>
          <w:szCs w:val="24"/>
        </w:rPr>
        <w:t>Dinas Koperasi,</w:t>
      </w:r>
      <w:r w:rsidR="00740ACE" w:rsidRPr="00274B43">
        <w:rPr>
          <w:rFonts w:ascii="Bookman Old Style" w:hAnsi="Bookman Old Style"/>
          <w:sz w:val="24"/>
          <w:szCs w:val="24"/>
          <w:lang w:val="id-ID"/>
        </w:rPr>
        <w:t xml:space="preserve"> </w:t>
      </w:r>
      <w:r w:rsidR="00740ACE" w:rsidRPr="00274B43">
        <w:rPr>
          <w:rFonts w:ascii="Bookman Old Style" w:hAnsi="Bookman Old Style"/>
          <w:sz w:val="24"/>
          <w:szCs w:val="24"/>
        </w:rPr>
        <w:t>Perindustrian, dan Perdagangan</w:t>
      </w:r>
      <w:r w:rsidRPr="00274B43">
        <w:rPr>
          <w:rFonts w:ascii="Bookman Old Style" w:hAnsi="Bookman Old Style"/>
          <w:sz w:val="24"/>
          <w:szCs w:val="24"/>
          <w:lang w:val="id-ID"/>
        </w:rPr>
        <w:t xml:space="preserve"> Tahun 2018-2023. Program dan kegiatan untuk mencapai sasaran-sasaran pembangunan yang tertuang dalam RENTRA </w:t>
      </w:r>
      <w:r w:rsidR="00740ACE" w:rsidRPr="00274B43">
        <w:rPr>
          <w:rFonts w:ascii="Bookman Old Style" w:hAnsi="Bookman Old Style"/>
          <w:sz w:val="24"/>
          <w:szCs w:val="24"/>
        </w:rPr>
        <w:t>Dinas Koperasi,</w:t>
      </w:r>
      <w:r w:rsidR="00740ACE" w:rsidRPr="00274B43">
        <w:rPr>
          <w:rFonts w:ascii="Bookman Old Style" w:hAnsi="Bookman Old Style"/>
          <w:sz w:val="24"/>
          <w:szCs w:val="24"/>
          <w:lang w:val="id-ID"/>
        </w:rPr>
        <w:t xml:space="preserve"> </w:t>
      </w:r>
      <w:r w:rsidR="00740ACE" w:rsidRPr="00274B43">
        <w:rPr>
          <w:rFonts w:ascii="Bookman Old Style" w:hAnsi="Bookman Old Style"/>
          <w:sz w:val="24"/>
          <w:szCs w:val="24"/>
        </w:rPr>
        <w:t>Perindustrian, dan Perdagangan</w:t>
      </w:r>
      <w:r w:rsidR="001531B5" w:rsidRPr="00274B43">
        <w:rPr>
          <w:rFonts w:ascii="Bookman Old Style" w:hAnsi="Bookman Old Style"/>
          <w:sz w:val="24"/>
          <w:szCs w:val="24"/>
        </w:rPr>
        <w:t xml:space="preserve"> </w:t>
      </w:r>
      <w:r w:rsidR="00740ACE" w:rsidRPr="00274B43">
        <w:rPr>
          <w:rFonts w:ascii="Bookman Old Style" w:hAnsi="Bookman Old Style"/>
          <w:sz w:val="24"/>
          <w:szCs w:val="24"/>
          <w:lang w:val="id-ID"/>
        </w:rPr>
        <w:t>Tahun 2018</w:t>
      </w:r>
      <w:r w:rsidRPr="00274B43">
        <w:rPr>
          <w:rFonts w:ascii="Bookman Old Style" w:hAnsi="Bookman Old Style"/>
          <w:sz w:val="24"/>
          <w:szCs w:val="24"/>
          <w:lang w:val="id-ID"/>
        </w:rPr>
        <w:t xml:space="preserve">-2023 harus menerapkan prinsip-prinsip efisiensi, efektiftivitas, transparansi, dan akuntabilitas. Guna memperoleh optimalisasi pencapaian hasil, pada pelaksanaan program/kegiatan yang dilaksanakan di Dinas Koperasi dan Usaha Mikro, baik dalam kerangka regulasi maupun mensyaratkan keterpaduan dan sinkronisasi antar kegiatan, antara kegiatan dalam satu program maupun kegiatan antar program, dengan tetap memperhatikan </w:t>
      </w:r>
      <w:r w:rsidRPr="00274B43">
        <w:rPr>
          <w:rFonts w:ascii="Bookman Old Style" w:hAnsi="Bookman Old Style"/>
          <w:sz w:val="24"/>
          <w:szCs w:val="24"/>
          <w:lang w:val="id-ID"/>
        </w:rPr>
        <w:lastRenderedPageBreak/>
        <w:t xml:space="preserve">tugas pokok dan fungsi yang melekat pada masing-masing Organisasi Perangkat Daerah (OPD) serta pembagian urusan antara pemerintah pusat, provinsi, dan Kabupaten/Kota, sesuai dengan peraturan perundang-undangan yang berlaku. Untuk memperoleh keterpaduan dan sinkronisasi di dalam pelaksanaan program/kegiatan yang telah direncanakan, harus melalui proses musyawarah antar pelaku pembangunan melalui Forum  Perangkat  Daerah /Lintas Perangkat daerah agar program dan kegiatan terintegrasi baik antar kegiatan, program maupun sektor.  </w:t>
      </w:r>
    </w:p>
    <w:p w:rsidR="00D409D6" w:rsidRPr="00274B43" w:rsidRDefault="00D409D6" w:rsidP="007A2131">
      <w:pPr>
        <w:numPr>
          <w:ilvl w:val="0"/>
          <w:numId w:val="57"/>
        </w:numPr>
        <w:spacing w:after="0" w:line="288" w:lineRule="auto"/>
        <w:ind w:left="426"/>
        <w:jc w:val="both"/>
        <w:rPr>
          <w:rFonts w:ascii="Bookman Old Style" w:hAnsi="Bookman Old Style"/>
          <w:sz w:val="24"/>
          <w:szCs w:val="24"/>
          <w:lang w:val="id-ID"/>
        </w:rPr>
      </w:pPr>
      <w:r w:rsidRPr="00274B43">
        <w:rPr>
          <w:rFonts w:ascii="Bookman Old Style" w:hAnsi="Bookman Old Style"/>
          <w:sz w:val="24"/>
          <w:szCs w:val="24"/>
          <w:lang w:val="id-ID"/>
        </w:rPr>
        <w:t xml:space="preserve">Kaidah Pelaksanaan Renstra </w:t>
      </w:r>
      <w:r w:rsidR="001531B5" w:rsidRPr="00274B43">
        <w:rPr>
          <w:rFonts w:ascii="Bookman Old Style" w:hAnsi="Bookman Old Style"/>
          <w:sz w:val="24"/>
          <w:szCs w:val="24"/>
        </w:rPr>
        <w:t>Dinas Koperasi,</w:t>
      </w:r>
      <w:r w:rsidR="001531B5" w:rsidRPr="00274B43">
        <w:rPr>
          <w:rFonts w:ascii="Bookman Old Style" w:hAnsi="Bookman Old Style"/>
          <w:sz w:val="24"/>
          <w:szCs w:val="24"/>
          <w:lang w:val="id-ID"/>
        </w:rPr>
        <w:t xml:space="preserve"> </w:t>
      </w:r>
      <w:r w:rsidR="001531B5" w:rsidRPr="00274B43">
        <w:rPr>
          <w:rFonts w:ascii="Bookman Old Style" w:hAnsi="Bookman Old Style"/>
          <w:sz w:val="24"/>
          <w:szCs w:val="24"/>
        </w:rPr>
        <w:t>Perindustrian, dan Perdagangan</w:t>
      </w:r>
      <w:r w:rsidR="001531B5" w:rsidRPr="00274B43">
        <w:rPr>
          <w:rFonts w:ascii="Bookman Old Style" w:hAnsi="Bookman Old Style"/>
          <w:sz w:val="24"/>
          <w:szCs w:val="24"/>
          <w:lang w:val="id-ID"/>
        </w:rPr>
        <w:t xml:space="preserve"> </w:t>
      </w:r>
      <w:r w:rsidRPr="00274B43">
        <w:rPr>
          <w:rFonts w:ascii="Bookman Old Style" w:hAnsi="Bookman Old Style"/>
          <w:sz w:val="24"/>
          <w:szCs w:val="24"/>
          <w:lang w:val="id-ID"/>
        </w:rPr>
        <w:t xml:space="preserve">merupakan dokumen Rencana Startegis  periode 5 (lima) tahun yang mempunyai fungsi penting dalam sistem perencanaan. Terwujudnya Renstra OPD merupakan prasyarat bagi setiap OPD untuk memudahkan pengimplementasian dari penyusunan rencana strategis  pada kurun waktu tertentu. Penyusunan Renstra </w:t>
      </w:r>
      <w:r w:rsidR="001531B5" w:rsidRPr="00274B43">
        <w:rPr>
          <w:rFonts w:ascii="Bookman Old Style" w:hAnsi="Bookman Old Style"/>
          <w:sz w:val="24"/>
          <w:szCs w:val="24"/>
        </w:rPr>
        <w:t>Dinas Koperasi,</w:t>
      </w:r>
      <w:r w:rsidR="001531B5" w:rsidRPr="00274B43">
        <w:rPr>
          <w:rFonts w:ascii="Bookman Old Style" w:hAnsi="Bookman Old Style"/>
          <w:sz w:val="24"/>
          <w:szCs w:val="24"/>
          <w:lang w:val="id-ID"/>
        </w:rPr>
        <w:t xml:space="preserve"> </w:t>
      </w:r>
      <w:r w:rsidR="001531B5" w:rsidRPr="00274B43">
        <w:rPr>
          <w:rFonts w:ascii="Bookman Old Style" w:hAnsi="Bookman Old Style"/>
          <w:sz w:val="24"/>
          <w:szCs w:val="24"/>
        </w:rPr>
        <w:t>Perindustrian, dan Perdagangan</w:t>
      </w:r>
      <w:r w:rsidR="001531B5" w:rsidRPr="00274B43">
        <w:rPr>
          <w:rFonts w:ascii="Bookman Old Style" w:hAnsi="Bookman Old Style"/>
          <w:sz w:val="24"/>
          <w:szCs w:val="24"/>
          <w:lang w:val="id-ID"/>
        </w:rPr>
        <w:t xml:space="preserve"> Tahun 2018</w:t>
      </w:r>
      <w:r w:rsidRPr="00274B43">
        <w:rPr>
          <w:rFonts w:ascii="Bookman Old Style" w:hAnsi="Bookman Old Style"/>
          <w:sz w:val="24"/>
          <w:szCs w:val="24"/>
          <w:lang w:val="id-ID"/>
        </w:rPr>
        <w:t xml:space="preserve">-2023 ini sangat penting guna mendukung pencapaian tujuan ,sasaran, program dan kegaitan  yang ditetapkan dalam Rencana Strategis </w:t>
      </w:r>
      <w:r w:rsidR="001531B5" w:rsidRPr="00274B43">
        <w:rPr>
          <w:rFonts w:ascii="Bookman Old Style" w:hAnsi="Bookman Old Style"/>
          <w:sz w:val="24"/>
          <w:szCs w:val="24"/>
        </w:rPr>
        <w:t>Dinas Koperasi,</w:t>
      </w:r>
      <w:r w:rsidR="001531B5" w:rsidRPr="00274B43">
        <w:rPr>
          <w:rFonts w:ascii="Bookman Old Style" w:hAnsi="Bookman Old Style"/>
          <w:sz w:val="24"/>
          <w:szCs w:val="24"/>
          <w:lang w:val="id-ID"/>
        </w:rPr>
        <w:t xml:space="preserve"> </w:t>
      </w:r>
      <w:r w:rsidR="001531B5" w:rsidRPr="00274B43">
        <w:rPr>
          <w:rFonts w:ascii="Bookman Old Style" w:hAnsi="Bookman Old Style"/>
          <w:sz w:val="24"/>
          <w:szCs w:val="24"/>
        </w:rPr>
        <w:t>Perindustrian, dan Perdagangan</w:t>
      </w:r>
      <w:r w:rsidR="001531B5" w:rsidRPr="00274B43">
        <w:rPr>
          <w:rFonts w:ascii="Bookman Old Style" w:hAnsi="Bookman Old Style"/>
          <w:sz w:val="24"/>
          <w:szCs w:val="24"/>
          <w:lang w:val="id-ID"/>
        </w:rPr>
        <w:t xml:space="preserve"> untuk tahun 2018</w:t>
      </w:r>
      <w:r w:rsidRPr="00274B43">
        <w:rPr>
          <w:rFonts w:ascii="Bookman Old Style" w:hAnsi="Bookman Old Style"/>
          <w:sz w:val="24"/>
          <w:szCs w:val="24"/>
          <w:lang w:val="id-ID"/>
        </w:rPr>
        <w:t xml:space="preserve">-2023 sesuai dengan RPJMD Kota Malang Periode 2018-2023.  Kaidah kaidah pelaksanaan: </w:t>
      </w:r>
    </w:p>
    <w:p w:rsidR="00D409D6" w:rsidRPr="00274B43" w:rsidRDefault="001531B5" w:rsidP="007A2131">
      <w:pPr>
        <w:numPr>
          <w:ilvl w:val="0"/>
          <w:numId w:val="55"/>
        </w:numPr>
        <w:spacing w:after="0" w:line="288" w:lineRule="auto"/>
        <w:ind w:left="851"/>
        <w:jc w:val="both"/>
        <w:rPr>
          <w:rFonts w:ascii="Bookman Old Style" w:hAnsi="Bookman Old Style"/>
          <w:sz w:val="24"/>
          <w:szCs w:val="24"/>
          <w:lang w:val="id-ID"/>
        </w:rPr>
      </w:pPr>
      <w:r w:rsidRPr="00274B43">
        <w:rPr>
          <w:rFonts w:ascii="Bookman Old Style" w:hAnsi="Bookman Old Style"/>
          <w:sz w:val="24"/>
          <w:szCs w:val="24"/>
        </w:rPr>
        <w:t>Dinas Koperasi,</w:t>
      </w:r>
      <w:r w:rsidRPr="00274B43">
        <w:rPr>
          <w:rFonts w:ascii="Bookman Old Style" w:hAnsi="Bookman Old Style"/>
          <w:sz w:val="24"/>
          <w:szCs w:val="24"/>
          <w:lang w:val="id-ID"/>
        </w:rPr>
        <w:t xml:space="preserve"> </w:t>
      </w:r>
      <w:r w:rsidRPr="00274B43">
        <w:rPr>
          <w:rFonts w:ascii="Bookman Old Style" w:hAnsi="Bookman Old Style"/>
          <w:sz w:val="24"/>
          <w:szCs w:val="24"/>
        </w:rPr>
        <w:t>Perindustrian, dan Perdagangan</w:t>
      </w:r>
      <w:r w:rsidRPr="00274B43">
        <w:rPr>
          <w:rFonts w:ascii="Bookman Old Style" w:hAnsi="Bookman Old Style"/>
          <w:sz w:val="24"/>
          <w:szCs w:val="24"/>
          <w:lang w:val="id-ID"/>
        </w:rPr>
        <w:t xml:space="preserve"> </w:t>
      </w:r>
      <w:r w:rsidR="00D409D6" w:rsidRPr="00274B43">
        <w:rPr>
          <w:rFonts w:ascii="Bookman Old Style" w:hAnsi="Bookman Old Style"/>
          <w:sz w:val="24"/>
          <w:szCs w:val="24"/>
          <w:lang w:val="id-ID"/>
        </w:rPr>
        <w:t>berkewajiban untuk merencanakan dan melaksanakan program dan ke</w:t>
      </w:r>
      <w:r w:rsidR="00DE385A">
        <w:rPr>
          <w:rFonts w:ascii="Bookman Old Style" w:hAnsi="Bookman Old Style"/>
          <w:sz w:val="24"/>
          <w:szCs w:val="24"/>
          <w:lang w:val="id-ID"/>
        </w:rPr>
        <w:t xml:space="preserve">giatan dalam Rencana Strategis </w:t>
      </w:r>
      <w:r w:rsidR="00D409D6" w:rsidRPr="00274B43">
        <w:rPr>
          <w:rFonts w:ascii="Bookman Old Style" w:hAnsi="Bookman Old Style"/>
          <w:sz w:val="24"/>
          <w:szCs w:val="24"/>
          <w:lang w:val="id-ID"/>
        </w:rPr>
        <w:t xml:space="preserve">Tahun 2018 -2023 ini dengan sebaik-baiknya; </w:t>
      </w:r>
    </w:p>
    <w:p w:rsidR="00D409D6" w:rsidRPr="00274B43" w:rsidRDefault="00D409D6" w:rsidP="007A2131">
      <w:pPr>
        <w:numPr>
          <w:ilvl w:val="0"/>
          <w:numId w:val="55"/>
        </w:numPr>
        <w:spacing w:after="0" w:line="288" w:lineRule="auto"/>
        <w:ind w:left="851"/>
        <w:jc w:val="both"/>
        <w:rPr>
          <w:rFonts w:ascii="Bookman Old Style" w:hAnsi="Bookman Old Style"/>
          <w:sz w:val="24"/>
          <w:szCs w:val="24"/>
          <w:lang w:val="id-ID"/>
        </w:rPr>
      </w:pPr>
      <w:r w:rsidRPr="00274B43">
        <w:rPr>
          <w:rFonts w:ascii="Bookman Old Style" w:hAnsi="Bookman Old Style"/>
          <w:sz w:val="24"/>
          <w:szCs w:val="24"/>
          <w:lang w:val="id-ID"/>
        </w:rPr>
        <w:t xml:space="preserve">Kepala Dinas bertanggung jawab sepenuhnya terhadap implementasi, pengendalian, dan evaluasi seluruh program dan kegiatan </w:t>
      </w:r>
      <w:r w:rsidR="001531B5" w:rsidRPr="00274B43">
        <w:rPr>
          <w:rFonts w:ascii="Bookman Old Style" w:hAnsi="Bookman Old Style"/>
          <w:sz w:val="24"/>
          <w:szCs w:val="24"/>
        </w:rPr>
        <w:t>Dinas Koperasi,</w:t>
      </w:r>
      <w:r w:rsidR="001531B5" w:rsidRPr="00274B43">
        <w:rPr>
          <w:rFonts w:ascii="Bookman Old Style" w:hAnsi="Bookman Old Style"/>
          <w:sz w:val="24"/>
          <w:szCs w:val="24"/>
          <w:lang w:val="id-ID"/>
        </w:rPr>
        <w:t xml:space="preserve"> </w:t>
      </w:r>
      <w:r w:rsidR="001531B5" w:rsidRPr="00274B43">
        <w:rPr>
          <w:rFonts w:ascii="Bookman Old Style" w:hAnsi="Bookman Old Style"/>
          <w:sz w:val="24"/>
          <w:szCs w:val="24"/>
        </w:rPr>
        <w:t>Perindustrian, dan Perdagangan</w:t>
      </w:r>
      <w:r w:rsidRPr="00274B43">
        <w:rPr>
          <w:rFonts w:ascii="Bookman Old Style" w:hAnsi="Bookman Old Style"/>
          <w:sz w:val="24"/>
          <w:szCs w:val="24"/>
          <w:lang w:val="id-ID"/>
        </w:rPr>
        <w:t xml:space="preserve">; </w:t>
      </w:r>
    </w:p>
    <w:p w:rsidR="00D409D6" w:rsidRPr="00274B43" w:rsidRDefault="00D409D6" w:rsidP="007A2131">
      <w:pPr>
        <w:numPr>
          <w:ilvl w:val="0"/>
          <w:numId w:val="55"/>
        </w:numPr>
        <w:spacing w:after="0" w:line="288" w:lineRule="auto"/>
        <w:ind w:left="851"/>
        <w:jc w:val="both"/>
        <w:rPr>
          <w:rFonts w:ascii="Bookman Old Style" w:hAnsi="Bookman Old Style"/>
          <w:sz w:val="24"/>
          <w:szCs w:val="24"/>
          <w:lang w:val="id-ID"/>
        </w:rPr>
      </w:pPr>
      <w:r w:rsidRPr="00274B43">
        <w:rPr>
          <w:rFonts w:ascii="Bookman Old Style" w:hAnsi="Bookman Old Style"/>
          <w:sz w:val="24"/>
          <w:szCs w:val="24"/>
          <w:lang w:val="id-ID"/>
        </w:rPr>
        <w:t>Sekretaris dan Kepala Bidang berkewajiban melaksanakan program berdasarkan target-target kinerja sasaran setelah ditetapkannya Renstra  ini sebagai program dan kegiatan tahun 2018 -2023;</w:t>
      </w:r>
    </w:p>
    <w:p w:rsidR="00D409D6" w:rsidRPr="00274B43" w:rsidRDefault="00D409D6" w:rsidP="007A2131">
      <w:pPr>
        <w:numPr>
          <w:ilvl w:val="0"/>
          <w:numId w:val="55"/>
        </w:numPr>
        <w:spacing w:after="0" w:line="288" w:lineRule="auto"/>
        <w:ind w:left="851"/>
        <w:jc w:val="both"/>
        <w:rPr>
          <w:rFonts w:ascii="Bookman Old Style" w:hAnsi="Bookman Old Style"/>
          <w:sz w:val="24"/>
          <w:szCs w:val="24"/>
          <w:lang w:val="id-ID"/>
        </w:rPr>
      </w:pPr>
      <w:r w:rsidRPr="00274B43">
        <w:rPr>
          <w:rFonts w:ascii="Bookman Old Style" w:hAnsi="Bookman Old Style"/>
          <w:sz w:val="24"/>
          <w:szCs w:val="24"/>
          <w:lang w:val="id-ID"/>
        </w:rPr>
        <w:t>Para Kepala Sub Bagian dan Kepala Seksi membantu secara teknis Sekretaris dan Kepala Bidang dalam pencapaian target kinerja dari setiap kegiatan sesuai bidang tugasnya setelah ditetapkannya rencana kerja ini sebagai program dan kegiatan tahun 2018 -2023;</w:t>
      </w:r>
    </w:p>
    <w:p w:rsidR="00D409D6" w:rsidRPr="00274B43" w:rsidRDefault="00D409D6" w:rsidP="007A2131">
      <w:pPr>
        <w:numPr>
          <w:ilvl w:val="0"/>
          <w:numId w:val="55"/>
        </w:numPr>
        <w:spacing w:after="0" w:line="288" w:lineRule="auto"/>
        <w:ind w:left="851"/>
        <w:jc w:val="both"/>
        <w:rPr>
          <w:rFonts w:ascii="Bookman Old Style" w:hAnsi="Bookman Old Style"/>
          <w:sz w:val="24"/>
          <w:szCs w:val="24"/>
          <w:lang w:val="id-ID"/>
        </w:rPr>
      </w:pPr>
      <w:r w:rsidRPr="00274B43">
        <w:rPr>
          <w:rFonts w:ascii="Bookman Old Style" w:hAnsi="Bookman Old Style"/>
          <w:sz w:val="24"/>
          <w:szCs w:val="24"/>
          <w:lang w:val="id-ID"/>
        </w:rPr>
        <w:t>Staf membantu Kepala Sub Bagian dan Kepala Seksi dalam melaksanakan kegiatan masing-masing.</w:t>
      </w:r>
    </w:p>
    <w:p w:rsidR="00D409D6" w:rsidRPr="00274B43" w:rsidRDefault="001531B5" w:rsidP="007A2131">
      <w:pPr>
        <w:numPr>
          <w:ilvl w:val="0"/>
          <w:numId w:val="55"/>
        </w:numPr>
        <w:spacing w:after="0" w:line="288" w:lineRule="auto"/>
        <w:ind w:left="851"/>
        <w:jc w:val="both"/>
        <w:rPr>
          <w:rFonts w:ascii="Bookman Old Style" w:hAnsi="Bookman Old Style"/>
          <w:sz w:val="24"/>
          <w:szCs w:val="24"/>
          <w:lang w:val="id-ID"/>
        </w:rPr>
      </w:pPr>
      <w:r w:rsidRPr="00274B43">
        <w:rPr>
          <w:rFonts w:ascii="Bookman Old Style" w:hAnsi="Bookman Old Style"/>
          <w:sz w:val="24"/>
          <w:szCs w:val="24"/>
        </w:rPr>
        <w:t>Dinas Koperasi,</w:t>
      </w:r>
      <w:r w:rsidRPr="00274B43">
        <w:rPr>
          <w:rFonts w:ascii="Bookman Old Style" w:hAnsi="Bookman Old Style"/>
          <w:sz w:val="24"/>
          <w:szCs w:val="24"/>
          <w:lang w:val="id-ID"/>
        </w:rPr>
        <w:t xml:space="preserve"> </w:t>
      </w:r>
      <w:r w:rsidRPr="00274B43">
        <w:rPr>
          <w:rFonts w:ascii="Bookman Old Style" w:hAnsi="Bookman Old Style"/>
          <w:sz w:val="24"/>
          <w:szCs w:val="24"/>
        </w:rPr>
        <w:t>Perindustrian, dan Perdagangan</w:t>
      </w:r>
      <w:r w:rsidRPr="00274B43">
        <w:rPr>
          <w:rFonts w:ascii="Bookman Old Style" w:hAnsi="Bookman Old Style"/>
          <w:sz w:val="24"/>
          <w:szCs w:val="24"/>
          <w:lang w:val="id-ID"/>
        </w:rPr>
        <w:t xml:space="preserve"> </w:t>
      </w:r>
      <w:r w:rsidR="00D409D6" w:rsidRPr="00274B43">
        <w:rPr>
          <w:rFonts w:ascii="Bookman Old Style" w:hAnsi="Bookman Old Style"/>
          <w:sz w:val="24"/>
          <w:szCs w:val="24"/>
          <w:lang w:val="id-ID"/>
        </w:rPr>
        <w:t>Kota Malang dapat melakukan revisi/perubahan terhadap program, kegiatan, indikator kinerja dan target kinerja yang tidak sesuai dengan kondisi terkini dengan melakukan reviu Renstra OPD Tahun 2018-2023 yang disusun secara paralel dengan penyusunan Perubahan Renstra Kota Malang Tahun 2018 -2023 sebagai pedoman dalam penyusuann Rancangan Peruba</w:t>
      </w:r>
      <w:r w:rsidRPr="00274B43">
        <w:rPr>
          <w:rFonts w:ascii="Bookman Old Style" w:hAnsi="Bookman Old Style"/>
          <w:sz w:val="24"/>
          <w:szCs w:val="24"/>
          <w:lang w:val="id-ID"/>
        </w:rPr>
        <w:t>han APBD Kota Malang Tahun 2018</w:t>
      </w:r>
      <w:r w:rsidR="00D409D6" w:rsidRPr="00274B43">
        <w:rPr>
          <w:rFonts w:ascii="Bookman Old Style" w:hAnsi="Bookman Old Style"/>
          <w:sz w:val="24"/>
          <w:szCs w:val="24"/>
          <w:lang w:val="id-ID"/>
        </w:rPr>
        <w:t>-2023</w:t>
      </w:r>
      <w:r w:rsidR="009A46FE" w:rsidRPr="00274B43">
        <w:rPr>
          <w:rFonts w:ascii="Bookman Old Style" w:hAnsi="Bookman Old Style"/>
          <w:sz w:val="24"/>
          <w:szCs w:val="24"/>
        </w:rPr>
        <w:t>.</w:t>
      </w:r>
    </w:p>
    <w:p w:rsidR="00D409D6" w:rsidRPr="00274B43" w:rsidRDefault="00D409D6" w:rsidP="007A2131">
      <w:pPr>
        <w:numPr>
          <w:ilvl w:val="0"/>
          <w:numId w:val="57"/>
        </w:numPr>
        <w:spacing w:after="0" w:line="288" w:lineRule="auto"/>
        <w:ind w:left="426"/>
        <w:jc w:val="both"/>
        <w:rPr>
          <w:rFonts w:ascii="Bookman Old Style" w:hAnsi="Bookman Old Style"/>
          <w:sz w:val="24"/>
          <w:szCs w:val="24"/>
          <w:lang w:val="id-ID"/>
        </w:rPr>
      </w:pPr>
      <w:r w:rsidRPr="00274B43">
        <w:rPr>
          <w:rFonts w:ascii="Bookman Old Style" w:hAnsi="Bookman Old Style"/>
          <w:sz w:val="24"/>
          <w:szCs w:val="24"/>
          <w:lang w:val="id-ID"/>
        </w:rPr>
        <w:t xml:space="preserve">Rencana Tindak Lanjut </w:t>
      </w:r>
    </w:p>
    <w:p w:rsidR="00D409D6" w:rsidRPr="00274B43" w:rsidRDefault="00D409D6" w:rsidP="007A2131">
      <w:pPr>
        <w:numPr>
          <w:ilvl w:val="0"/>
          <w:numId w:val="56"/>
        </w:numPr>
        <w:spacing w:after="0" w:line="288" w:lineRule="auto"/>
        <w:ind w:left="851"/>
        <w:jc w:val="both"/>
        <w:rPr>
          <w:rFonts w:ascii="Bookman Old Style" w:hAnsi="Bookman Old Style"/>
          <w:sz w:val="24"/>
          <w:szCs w:val="24"/>
          <w:lang w:val="id-ID"/>
        </w:rPr>
      </w:pPr>
      <w:r w:rsidRPr="00274B43">
        <w:rPr>
          <w:rFonts w:ascii="Bookman Old Style" w:hAnsi="Bookman Old Style"/>
          <w:sz w:val="24"/>
          <w:szCs w:val="24"/>
          <w:lang w:val="id-ID"/>
        </w:rPr>
        <w:t>Koordinasi dan Konsultasi yang lebih intensif dengan stakeholder untuk lebih memaksimalkan pencapaian target sasaran OPD.</w:t>
      </w:r>
    </w:p>
    <w:p w:rsidR="00D409D6" w:rsidRPr="00274B43" w:rsidRDefault="00D409D6" w:rsidP="007A2131">
      <w:pPr>
        <w:numPr>
          <w:ilvl w:val="0"/>
          <w:numId w:val="56"/>
        </w:numPr>
        <w:spacing w:after="0" w:line="288" w:lineRule="auto"/>
        <w:ind w:left="851"/>
        <w:jc w:val="both"/>
        <w:rPr>
          <w:rFonts w:ascii="Bookman Old Style" w:hAnsi="Bookman Old Style"/>
          <w:sz w:val="24"/>
          <w:szCs w:val="24"/>
          <w:lang w:val="id-ID"/>
        </w:rPr>
      </w:pPr>
      <w:r w:rsidRPr="00274B43">
        <w:rPr>
          <w:rFonts w:ascii="Bookman Old Style" w:hAnsi="Bookman Old Style"/>
          <w:sz w:val="24"/>
          <w:szCs w:val="24"/>
          <w:lang w:val="id-ID"/>
        </w:rPr>
        <w:t xml:space="preserve">Peningkatan Sumberdaya Aparatur melalui Diklat formal, bimbingan teknis atau kegiatan lainnya yang dapat menunjang peningkatan kinerja aparatur. </w:t>
      </w:r>
    </w:p>
    <w:p w:rsidR="00D409D6" w:rsidRPr="00274B43" w:rsidRDefault="00D409D6" w:rsidP="007A2131">
      <w:pPr>
        <w:numPr>
          <w:ilvl w:val="0"/>
          <w:numId w:val="56"/>
        </w:numPr>
        <w:spacing w:after="0" w:line="288" w:lineRule="auto"/>
        <w:ind w:left="851"/>
        <w:jc w:val="both"/>
        <w:rPr>
          <w:rFonts w:ascii="Bookman Old Style" w:hAnsi="Bookman Old Style"/>
          <w:sz w:val="24"/>
          <w:szCs w:val="24"/>
          <w:lang w:val="id-ID"/>
        </w:rPr>
      </w:pPr>
      <w:r w:rsidRPr="00274B43">
        <w:rPr>
          <w:rFonts w:ascii="Bookman Old Style" w:hAnsi="Bookman Old Style"/>
          <w:sz w:val="24"/>
          <w:szCs w:val="24"/>
          <w:lang w:val="id-ID"/>
        </w:rPr>
        <w:lastRenderedPageBreak/>
        <w:t>Mereview pencapaian target kinerja sebagai dasar perencanaan program dan kegiatan yang akan dilaksanakan pada tahun selanjutnya.</w:t>
      </w:r>
    </w:p>
    <w:p w:rsidR="00D409D6" w:rsidRPr="00274B43" w:rsidRDefault="00D409D6" w:rsidP="007A2131">
      <w:pPr>
        <w:numPr>
          <w:ilvl w:val="0"/>
          <w:numId w:val="56"/>
        </w:numPr>
        <w:spacing w:after="0" w:line="288" w:lineRule="auto"/>
        <w:ind w:left="851"/>
        <w:jc w:val="both"/>
        <w:rPr>
          <w:rFonts w:ascii="Bookman Old Style" w:hAnsi="Bookman Old Style"/>
          <w:sz w:val="24"/>
          <w:szCs w:val="24"/>
          <w:lang w:val="id-ID"/>
        </w:rPr>
      </w:pPr>
      <w:r w:rsidRPr="00274B43">
        <w:rPr>
          <w:rFonts w:ascii="Bookman Old Style" w:hAnsi="Bookman Old Style"/>
          <w:sz w:val="24"/>
          <w:szCs w:val="24"/>
          <w:lang w:val="id-ID"/>
        </w:rPr>
        <w:t xml:space="preserve">Pelaksanaan program dan kegiatan yang lebih baik dan terstruktur dalam mendukung pencapaian target kinerja. </w:t>
      </w:r>
    </w:p>
    <w:p w:rsidR="00D409D6" w:rsidRPr="00984B7C" w:rsidRDefault="00D409D6" w:rsidP="007A2131">
      <w:pPr>
        <w:numPr>
          <w:ilvl w:val="0"/>
          <w:numId w:val="56"/>
        </w:numPr>
        <w:spacing w:after="0" w:line="288" w:lineRule="auto"/>
        <w:ind w:left="851"/>
        <w:jc w:val="both"/>
        <w:rPr>
          <w:rFonts w:ascii="Bookman Old Style" w:hAnsi="Bookman Old Style"/>
          <w:sz w:val="24"/>
          <w:szCs w:val="24"/>
          <w:lang w:val="id-ID"/>
        </w:rPr>
      </w:pPr>
      <w:r w:rsidRPr="00274B43">
        <w:rPr>
          <w:rFonts w:ascii="Bookman Old Style" w:hAnsi="Bookman Old Style"/>
          <w:sz w:val="24"/>
          <w:szCs w:val="24"/>
          <w:lang w:val="id-ID"/>
        </w:rPr>
        <w:t>Mengoptimalkan sumberdaya aparatur dalam mendukung pelaksanaan program dan kegiatan.</w:t>
      </w:r>
    </w:p>
    <w:p w:rsidR="00984B7C" w:rsidRDefault="00984B7C" w:rsidP="00984B7C">
      <w:pPr>
        <w:spacing w:after="0" w:line="288" w:lineRule="auto"/>
        <w:ind w:left="851"/>
        <w:jc w:val="both"/>
        <w:rPr>
          <w:rFonts w:ascii="Bookman Old Style" w:hAnsi="Bookman Old Style"/>
          <w:sz w:val="24"/>
          <w:szCs w:val="24"/>
        </w:rPr>
      </w:pPr>
    </w:p>
    <w:p w:rsidR="00984B7C" w:rsidRDefault="00984B7C" w:rsidP="00984B7C">
      <w:pPr>
        <w:spacing w:after="0" w:line="288" w:lineRule="auto"/>
        <w:ind w:left="851"/>
        <w:jc w:val="both"/>
        <w:rPr>
          <w:rFonts w:ascii="Bookman Old Style" w:hAnsi="Bookman Old Style"/>
          <w:sz w:val="24"/>
          <w:szCs w:val="24"/>
        </w:rPr>
      </w:pPr>
    </w:p>
    <w:p w:rsidR="00EB41CC" w:rsidRPr="00525FA2" w:rsidRDefault="00EB41CC" w:rsidP="00EB41CC">
      <w:pPr>
        <w:ind w:left="4680"/>
        <w:jc w:val="center"/>
        <w:rPr>
          <w:rFonts w:ascii="Bookman Old Style" w:hAnsi="Bookman Old Style"/>
          <w:sz w:val="24"/>
          <w:szCs w:val="24"/>
        </w:rPr>
      </w:pPr>
      <w:r w:rsidRPr="00525FA2">
        <w:rPr>
          <w:rFonts w:ascii="Bookman Old Style" w:hAnsi="Bookman Old Style"/>
          <w:sz w:val="24"/>
          <w:szCs w:val="24"/>
        </w:rPr>
        <w:t>WALIKOTA MALANG</w:t>
      </w:r>
      <w:r w:rsidR="00525FA2" w:rsidRPr="00525FA2">
        <w:rPr>
          <w:rFonts w:ascii="Bookman Old Style" w:hAnsi="Bookman Old Style"/>
          <w:sz w:val="24"/>
          <w:szCs w:val="24"/>
        </w:rPr>
        <w:t>,</w:t>
      </w:r>
    </w:p>
    <w:p w:rsidR="00EB41CC" w:rsidRPr="00EB41CC" w:rsidRDefault="00EB41CC" w:rsidP="00EB41CC">
      <w:pPr>
        <w:ind w:left="4680"/>
        <w:jc w:val="center"/>
        <w:rPr>
          <w:rFonts w:ascii="Bookman Old Style" w:hAnsi="Bookman Old Style"/>
          <w:sz w:val="24"/>
          <w:szCs w:val="24"/>
        </w:rPr>
      </w:pPr>
    </w:p>
    <w:p w:rsidR="00EB41CC" w:rsidRDefault="00EB41CC" w:rsidP="00EB41CC">
      <w:pPr>
        <w:rPr>
          <w:rFonts w:ascii="Bookman Old Style" w:hAnsi="Bookman Old Style"/>
          <w:sz w:val="24"/>
          <w:szCs w:val="24"/>
        </w:rPr>
      </w:pPr>
    </w:p>
    <w:p w:rsidR="00EB41CC" w:rsidRPr="00EB41CC" w:rsidRDefault="00EB41CC" w:rsidP="00EB41CC">
      <w:pPr>
        <w:rPr>
          <w:rFonts w:ascii="Bookman Old Style" w:hAnsi="Bookman Old Style"/>
          <w:sz w:val="24"/>
          <w:szCs w:val="24"/>
        </w:rPr>
      </w:pPr>
    </w:p>
    <w:p w:rsidR="00EB41CC" w:rsidRPr="00EB41CC" w:rsidRDefault="00EB41CC" w:rsidP="00EB41CC">
      <w:pPr>
        <w:ind w:left="4680"/>
        <w:jc w:val="center"/>
        <w:rPr>
          <w:rFonts w:ascii="Bookman Old Style" w:hAnsi="Bookman Old Style"/>
          <w:sz w:val="24"/>
          <w:szCs w:val="24"/>
        </w:rPr>
      </w:pPr>
      <w:r w:rsidRPr="00EB41CC">
        <w:rPr>
          <w:rFonts w:ascii="Bookman Old Style" w:hAnsi="Bookman Old Style"/>
          <w:sz w:val="24"/>
          <w:szCs w:val="24"/>
        </w:rPr>
        <w:t>SUTIAJI</w:t>
      </w:r>
    </w:p>
    <w:p w:rsidR="00984B7C" w:rsidRPr="00274B43" w:rsidRDefault="00984B7C" w:rsidP="00984B7C">
      <w:pPr>
        <w:spacing w:after="0" w:line="288" w:lineRule="auto"/>
        <w:ind w:left="851"/>
        <w:jc w:val="both"/>
        <w:rPr>
          <w:rFonts w:ascii="Bookman Old Style" w:hAnsi="Bookman Old Style"/>
          <w:sz w:val="24"/>
          <w:szCs w:val="24"/>
          <w:lang w:val="id-ID"/>
        </w:rPr>
      </w:pPr>
    </w:p>
    <w:sectPr w:rsidR="00984B7C" w:rsidRPr="00274B43" w:rsidSect="008933A2">
      <w:headerReference w:type="default" r:id="rId31"/>
      <w:pgSz w:w="12242" w:h="18722" w:code="135"/>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010" w:rsidRDefault="00824010" w:rsidP="00450F70">
      <w:pPr>
        <w:spacing w:after="0" w:line="240" w:lineRule="auto"/>
      </w:pPr>
      <w:r>
        <w:separator/>
      </w:r>
    </w:p>
  </w:endnote>
  <w:endnote w:type="continuationSeparator" w:id="0">
    <w:p w:rsidR="00824010" w:rsidRDefault="00824010" w:rsidP="0045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50A" w:rsidRPr="006F3DB7" w:rsidRDefault="00C4350A" w:rsidP="00660BBE">
    <w:pPr>
      <w:pStyle w:val="Footer"/>
      <w:tabs>
        <w:tab w:val="clear" w:pos="9360"/>
      </w:tabs>
      <w:ind w:right="141"/>
      <w:jc w:val="right"/>
      <w:rPr>
        <w:rFonts w:ascii="Bookman Old Style" w:hAnsi="Bookman Old Style"/>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010" w:rsidRDefault="00824010" w:rsidP="00450F70">
      <w:pPr>
        <w:spacing w:after="0" w:line="240" w:lineRule="auto"/>
      </w:pPr>
      <w:r>
        <w:separator/>
      </w:r>
    </w:p>
  </w:footnote>
  <w:footnote w:type="continuationSeparator" w:id="0">
    <w:p w:rsidR="00824010" w:rsidRDefault="00824010" w:rsidP="00450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436272"/>
      <w:docPartObj>
        <w:docPartGallery w:val="Page Numbers (Top of Page)"/>
        <w:docPartUnique/>
      </w:docPartObj>
    </w:sdtPr>
    <w:sdtEndPr>
      <w:rPr>
        <w:rFonts w:ascii="Bookman Old Style" w:hAnsi="Bookman Old Style"/>
        <w:noProof/>
        <w:sz w:val="24"/>
        <w:szCs w:val="24"/>
      </w:rPr>
    </w:sdtEndPr>
    <w:sdtContent>
      <w:p w:rsidR="00C4350A" w:rsidRPr="00C07F1C" w:rsidRDefault="00C4350A">
        <w:pPr>
          <w:pStyle w:val="Header"/>
          <w:jc w:val="center"/>
          <w:rPr>
            <w:rFonts w:ascii="Bookman Old Style" w:hAnsi="Bookman Old Style"/>
            <w:sz w:val="24"/>
            <w:szCs w:val="24"/>
          </w:rPr>
        </w:pPr>
        <w:r w:rsidRPr="00C07F1C">
          <w:rPr>
            <w:rFonts w:ascii="Bookman Old Style" w:hAnsi="Bookman Old Style"/>
            <w:sz w:val="24"/>
            <w:szCs w:val="24"/>
          </w:rPr>
          <w:t>XV.I-</w:t>
        </w:r>
        <w:r w:rsidRPr="00C07F1C">
          <w:rPr>
            <w:rFonts w:ascii="Bookman Old Style" w:hAnsi="Bookman Old Style"/>
            <w:sz w:val="24"/>
            <w:szCs w:val="24"/>
          </w:rPr>
          <w:fldChar w:fldCharType="begin"/>
        </w:r>
        <w:r w:rsidRPr="00C07F1C">
          <w:rPr>
            <w:rFonts w:ascii="Bookman Old Style" w:hAnsi="Bookman Old Style"/>
            <w:sz w:val="24"/>
            <w:szCs w:val="24"/>
          </w:rPr>
          <w:instrText xml:space="preserve"> PAGE   \* MERGEFORMAT </w:instrText>
        </w:r>
        <w:r w:rsidRPr="00C07F1C">
          <w:rPr>
            <w:rFonts w:ascii="Bookman Old Style" w:hAnsi="Bookman Old Style"/>
            <w:sz w:val="24"/>
            <w:szCs w:val="24"/>
          </w:rPr>
          <w:fldChar w:fldCharType="separate"/>
        </w:r>
        <w:r w:rsidR="00DA1F8B">
          <w:rPr>
            <w:rFonts w:ascii="Bookman Old Style" w:hAnsi="Bookman Old Style"/>
            <w:noProof/>
            <w:sz w:val="24"/>
            <w:szCs w:val="24"/>
          </w:rPr>
          <w:t>9</w:t>
        </w:r>
        <w:r w:rsidRPr="00C07F1C">
          <w:rPr>
            <w:rFonts w:ascii="Bookman Old Style" w:hAnsi="Bookman Old Style"/>
            <w:noProof/>
            <w:sz w:val="24"/>
            <w:szCs w:val="24"/>
          </w:rPr>
          <w:fldChar w:fldCharType="end"/>
        </w:r>
      </w:p>
    </w:sdtContent>
  </w:sdt>
  <w:p w:rsidR="00C4350A" w:rsidRDefault="00C4350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833301"/>
      <w:docPartObj>
        <w:docPartGallery w:val="Page Numbers (Top of Page)"/>
        <w:docPartUnique/>
      </w:docPartObj>
    </w:sdtPr>
    <w:sdtEndPr>
      <w:rPr>
        <w:rFonts w:ascii="Bookman Old Style" w:hAnsi="Bookman Old Style"/>
        <w:noProof/>
        <w:sz w:val="24"/>
        <w:szCs w:val="24"/>
      </w:rPr>
    </w:sdtEndPr>
    <w:sdtContent>
      <w:p w:rsidR="00C4350A" w:rsidRPr="00AF0F1F" w:rsidRDefault="00C4350A">
        <w:pPr>
          <w:pStyle w:val="Header"/>
          <w:jc w:val="center"/>
          <w:rPr>
            <w:rFonts w:ascii="Bookman Old Style" w:hAnsi="Bookman Old Style"/>
            <w:sz w:val="24"/>
            <w:szCs w:val="24"/>
          </w:rPr>
        </w:pPr>
        <w:r w:rsidRPr="00AF0F1F">
          <w:rPr>
            <w:rFonts w:ascii="Bookman Old Style" w:hAnsi="Bookman Old Style"/>
            <w:sz w:val="24"/>
            <w:szCs w:val="24"/>
          </w:rPr>
          <w:t>XV.VII-</w:t>
        </w:r>
        <w:r w:rsidRPr="00AF0F1F">
          <w:rPr>
            <w:rFonts w:ascii="Bookman Old Style" w:hAnsi="Bookman Old Style"/>
            <w:sz w:val="24"/>
            <w:szCs w:val="24"/>
          </w:rPr>
          <w:fldChar w:fldCharType="begin"/>
        </w:r>
        <w:r w:rsidRPr="00AF0F1F">
          <w:rPr>
            <w:rFonts w:ascii="Bookman Old Style" w:hAnsi="Bookman Old Style"/>
            <w:sz w:val="24"/>
            <w:szCs w:val="24"/>
          </w:rPr>
          <w:instrText xml:space="preserve"> PAGE   \* MERGEFORMAT </w:instrText>
        </w:r>
        <w:r w:rsidRPr="00AF0F1F">
          <w:rPr>
            <w:rFonts w:ascii="Bookman Old Style" w:hAnsi="Bookman Old Style"/>
            <w:sz w:val="24"/>
            <w:szCs w:val="24"/>
          </w:rPr>
          <w:fldChar w:fldCharType="separate"/>
        </w:r>
        <w:r w:rsidR="005756C4">
          <w:rPr>
            <w:rFonts w:ascii="Bookman Old Style" w:hAnsi="Bookman Old Style"/>
            <w:noProof/>
            <w:sz w:val="24"/>
            <w:szCs w:val="24"/>
          </w:rPr>
          <w:t>4</w:t>
        </w:r>
        <w:r w:rsidRPr="00AF0F1F">
          <w:rPr>
            <w:rFonts w:ascii="Bookman Old Style" w:hAnsi="Bookman Old Style"/>
            <w:noProof/>
            <w:sz w:val="24"/>
            <w:szCs w:val="24"/>
          </w:rPr>
          <w:fldChar w:fldCharType="end"/>
        </w:r>
      </w:p>
    </w:sdtContent>
  </w:sdt>
  <w:p w:rsidR="00C4350A" w:rsidRDefault="00C4350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058625"/>
      <w:docPartObj>
        <w:docPartGallery w:val="Page Numbers (Top of Page)"/>
        <w:docPartUnique/>
      </w:docPartObj>
    </w:sdtPr>
    <w:sdtEndPr>
      <w:rPr>
        <w:rFonts w:ascii="Bookman Old Style" w:hAnsi="Bookman Old Style"/>
        <w:noProof/>
        <w:sz w:val="24"/>
        <w:szCs w:val="24"/>
      </w:rPr>
    </w:sdtEndPr>
    <w:sdtContent>
      <w:p w:rsidR="00C4350A" w:rsidRPr="00984B7C" w:rsidRDefault="00C4350A">
        <w:pPr>
          <w:pStyle w:val="Header"/>
          <w:jc w:val="center"/>
          <w:rPr>
            <w:rFonts w:ascii="Bookman Old Style" w:hAnsi="Bookman Old Style"/>
            <w:sz w:val="24"/>
            <w:szCs w:val="24"/>
          </w:rPr>
        </w:pPr>
        <w:r w:rsidRPr="00984B7C">
          <w:rPr>
            <w:rFonts w:ascii="Bookman Old Style" w:hAnsi="Bookman Old Style"/>
            <w:sz w:val="24"/>
            <w:szCs w:val="24"/>
          </w:rPr>
          <w:t>XV.VIII-</w:t>
        </w:r>
        <w:r w:rsidRPr="00984B7C">
          <w:rPr>
            <w:rFonts w:ascii="Bookman Old Style" w:hAnsi="Bookman Old Style"/>
            <w:sz w:val="24"/>
            <w:szCs w:val="24"/>
          </w:rPr>
          <w:fldChar w:fldCharType="begin"/>
        </w:r>
        <w:r w:rsidRPr="00984B7C">
          <w:rPr>
            <w:rFonts w:ascii="Bookman Old Style" w:hAnsi="Bookman Old Style"/>
            <w:sz w:val="24"/>
            <w:szCs w:val="24"/>
          </w:rPr>
          <w:instrText xml:space="preserve"> PAGE   \* MERGEFORMAT </w:instrText>
        </w:r>
        <w:r w:rsidRPr="00984B7C">
          <w:rPr>
            <w:rFonts w:ascii="Bookman Old Style" w:hAnsi="Bookman Old Style"/>
            <w:sz w:val="24"/>
            <w:szCs w:val="24"/>
          </w:rPr>
          <w:fldChar w:fldCharType="separate"/>
        </w:r>
        <w:r w:rsidR="005756C4">
          <w:rPr>
            <w:rFonts w:ascii="Bookman Old Style" w:hAnsi="Bookman Old Style"/>
            <w:noProof/>
            <w:sz w:val="24"/>
            <w:szCs w:val="24"/>
          </w:rPr>
          <w:t>3</w:t>
        </w:r>
        <w:r w:rsidRPr="00984B7C">
          <w:rPr>
            <w:rFonts w:ascii="Bookman Old Style" w:hAnsi="Bookman Old Style"/>
            <w:noProof/>
            <w:sz w:val="24"/>
            <w:szCs w:val="24"/>
          </w:rPr>
          <w:fldChar w:fldCharType="end"/>
        </w:r>
      </w:p>
    </w:sdtContent>
  </w:sdt>
  <w:p w:rsidR="00C4350A" w:rsidRDefault="00C435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50A" w:rsidRDefault="00C4350A">
    <w:pPr>
      <w:pStyle w:val="Header"/>
      <w:jc w:val="center"/>
    </w:pPr>
    <w:r>
      <w:t>XV.II-</w:t>
    </w:r>
    <w:sdt>
      <w:sdtPr>
        <w:id w:val="14503562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rsidR="00C4350A" w:rsidRDefault="00C435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2179"/>
      <w:docPartObj>
        <w:docPartGallery w:val="Page Numbers (Top of Page)"/>
        <w:docPartUnique/>
      </w:docPartObj>
    </w:sdtPr>
    <w:sdtEndPr>
      <w:rPr>
        <w:rFonts w:ascii="Bookman Old Style" w:hAnsi="Bookman Old Style"/>
        <w:noProof/>
        <w:sz w:val="24"/>
        <w:szCs w:val="24"/>
      </w:rPr>
    </w:sdtEndPr>
    <w:sdtContent>
      <w:p w:rsidR="00C4350A" w:rsidRPr="00C02BB8" w:rsidRDefault="00C4350A">
        <w:pPr>
          <w:pStyle w:val="Header"/>
          <w:jc w:val="center"/>
          <w:rPr>
            <w:rFonts w:ascii="Bookman Old Style" w:hAnsi="Bookman Old Style"/>
            <w:sz w:val="24"/>
            <w:szCs w:val="24"/>
          </w:rPr>
        </w:pPr>
        <w:r w:rsidRPr="00C02BB8">
          <w:rPr>
            <w:rFonts w:ascii="Bookman Old Style" w:hAnsi="Bookman Old Style"/>
            <w:sz w:val="24"/>
            <w:szCs w:val="24"/>
          </w:rPr>
          <w:t>XV.II-</w:t>
        </w:r>
        <w:r w:rsidRPr="00C02BB8">
          <w:rPr>
            <w:rFonts w:ascii="Bookman Old Style" w:hAnsi="Bookman Old Style"/>
            <w:sz w:val="24"/>
            <w:szCs w:val="24"/>
          </w:rPr>
          <w:fldChar w:fldCharType="begin"/>
        </w:r>
        <w:r w:rsidRPr="00C02BB8">
          <w:rPr>
            <w:rFonts w:ascii="Bookman Old Style" w:hAnsi="Bookman Old Style"/>
            <w:sz w:val="24"/>
            <w:szCs w:val="24"/>
          </w:rPr>
          <w:instrText xml:space="preserve"> PAGE   \* MERGEFORMAT </w:instrText>
        </w:r>
        <w:r w:rsidRPr="00C02BB8">
          <w:rPr>
            <w:rFonts w:ascii="Bookman Old Style" w:hAnsi="Bookman Old Style"/>
            <w:sz w:val="24"/>
            <w:szCs w:val="24"/>
          </w:rPr>
          <w:fldChar w:fldCharType="separate"/>
        </w:r>
        <w:r w:rsidR="00DA1F8B">
          <w:rPr>
            <w:rFonts w:ascii="Bookman Old Style" w:hAnsi="Bookman Old Style"/>
            <w:noProof/>
            <w:sz w:val="24"/>
            <w:szCs w:val="24"/>
          </w:rPr>
          <w:t>32</w:t>
        </w:r>
        <w:r w:rsidRPr="00C02BB8">
          <w:rPr>
            <w:rFonts w:ascii="Bookman Old Style" w:hAnsi="Bookman Old Style"/>
            <w:noProof/>
            <w:sz w:val="24"/>
            <w:szCs w:val="24"/>
          </w:rPr>
          <w:fldChar w:fldCharType="end"/>
        </w:r>
      </w:p>
    </w:sdtContent>
  </w:sdt>
  <w:p w:rsidR="00C4350A" w:rsidRDefault="00C435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244623"/>
      <w:docPartObj>
        <w:docPartGallery w:val="Page Numbers (Top of Page)"/>
        <w:docPartUnique/>
      </w:docPartObj>
    </w:sdtPr>
    <w:sdtEndPr>
      <w:rPr>
        <w:rFonts w:ascii="Bookman Old Style" w:hAnsi="Bookman Old Style"/>
        <w:noProof/>
        <w:sz w:val="24"/>
        <w:szCs w:val="24"/>
      </w:rPr>
    </w:sdtEndPr>
    <w:sdtContent>
      <w:p w:rsidR="00C4350A" w:rsidRPr="007E5E1B" w:rsidRDefault="00C4350A">
        <w:pPr>
          <w:pStyle w:val="Header"/>
          <w:jc w:val="center"/>
          <w:rPr>
            <w:rFonts w:ascii="Bookman Old Style" w:hAnsi="Bookman Old Style"/>
            <w:sz w:val="24"/>
            <w:szCs w:val="24"/>
          </w:rPr>
        </w:pPr>
        <w:r w:rsidRPr="007E5E1B">
          <w:rPr>
            <w:rFonts w:ascii="Bookman Old Style" w:hAnsi="Bookman Old Style"/>
            <w:sz w:val="24"/>
            <w:szCs w:val="24"/>
          </w:rPr>
          <w:t>XV.II-</w:t>
        </w:r>
        <w:r w:rsidRPr="007E5E1B">
          <w:rPr>
            <w:rFonts w:ascii="Bookman Old Style" w:hAnsi="Bookman Old Style"/>
            <w:sz w:val="24"/>
            <w:szCs w:val="24"/>
          </w:rPr>
          <w:fldChar w:fldCharType="begin"/>
        </w:r>
        <w:r w:rsidRPr="007E5E1B">
          <w:rPr>
            <w:rFonts w:ascii="Bookman Old Style" w:hAnsi="Bookman Old Style"/>
            <w:sz w:val="24"/>
            <w:szCs w:val="24"/>
          </w:rPr>
          <w:instrText xml:space="preserve"> PAGE   \* MERGEFORMAT </w:instrText>
        </w:r>
        <w:r w:rsidRPr="007E5E1B">
          <w:rPr>
            <w:rFonts w:ascii="Bookman Old Style" w:hAnsi="Bookman Old Style"/>
            <w:sz w:val="24"/>
            <w:szCs w:val="24"/>
          </w:rPr>
          <w:fldChar w:fldCharType="separate"/>
        </w:r>
        <w:r w:rsidR="00DA1F8B">
          <w:rPr>
            <w:rFonts w:ascii="Bookman Old Style" w:hAnsi="Bookman Old Style"/>
            <w:noProof/>
            <w:sz w:val="24"/>
            <w:szCs w:val="24"/>
          </w:rPr>
          <w:t>34</w:t>
        </w:r>
        <w:r w:rsidRPr="007E5E1B">
          <w:rPr>
            <w:rFonts w:ascii="Bookman Old Style" w:hAnsi="Bookman Old Style"/>
            <w:noProof/>
            <w:sz w:val="24"/>
            <w:szCs w:val="24"/>
          </w:rPr>
          <w:fldChar w:fldCharType="end"/>
        </w:r>
      </w:p>
    </w:sdtContent>
  </w:sdt>
  <w:p w:rsidR="00C4350A" w:rsidRDefault="00C435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623155"/>
      <w:docPartObj>
        <w:docPartGallery w:val="Page Numbers (Top of Page)"/>
        <w:docPartUnique/>
      </w:docPartObj>
    </w:sdtPr>
    <w:sdtEndPr>
      <w:rPr>
        <w:rFonts w:ascii="Bookman Old Style" w:hAnsi="Bookman Old Style"/>
        <w:noProof/>
        <w:sz w:val="24"/>
        <w:szCs w:val="24"/>
      </w:rPr>
    </w:sdtEndPr>
    <w:sdtContent>
      <w:p w:rsidR="00C4350A" w:rsidRPr="00323590" w:rsidRDefault="00C4350A">
        <w:pPr>
          <w:pStyle w:val="Header"/>
          <w:jc w:val="center"/>
          <w:rPr>
            <w:rFonts w:ascii="Bookman Old Style" w:hAnsi="Bookman Old Style"/>
            <w:sz w:val="24"/>
            <w:szCs w:val="24"/>
          </w:rPr>
        </w:pPr>
        <w:r w:rsidRPr="00323590">
          <w:rPr>
            <w:rFonts w:ascii="Bookman Old Style" w:hAnsi="Bookman Old Style"/>
            <w:sz w:val="24"/>
            <w:szCs w:val="24"/>
          </w:rPr>
          <w:t>XV.III-</w:t>
        </w:r>
        <w:r w:rsidRPr="00323590">
          <w:rPr>
            <w:rFonts w:ascii="Bookman Old Style" w:hAnsi="Bookman Old Style"/>
            <w:sz w:val="24"/>
            <w:szCs w:val="24"/>
          </w:rPr>
          <w:fldChar w:fldCharType="begin"/>
        </w:r>
        <w:r w:rsidRPr="00323590">
          <w:rPr>
            <w:rFonts w:ascii="Bookman Old Style" w:hAnsi="Bookman Old Style"/>
            <w:sz w:val="24"/>
            <w:szCs w:val="24"/>
          </w:rPr>
          <w:instrText xml:space="preserve"> PAGE   \* MERGEFORMAT </w:instrText>
        </w:r>
        <w:r w:rsidRPr="00323590">
          <w:rPr>
            <w:rFonts w:ascii="Bookman Old Style" w:hAnsi="Bookman Old Style"/>
            <w:sz w:val="24"/>
            <w:szCs w:val="24"/>
          </w:rPr>
          <w:fldChar w:fldCharType="separate"/>
        </w:r>
        <w:r w:rsidR="00DA1F8B">
          <w:rPr>
            <w:rFonts w:ascii="Bookman Old Style" w:hAnsi="Bookman Old Style"/>
            <w:noProof/>
            <w:sz w:val="24"/>
            <w:szCs w:val="24"/>
          </w:rPr>
          <w:t>30</w:t>
        </w:r>
        <w:r w:rsidRPr="00323590">
          <w:rPr>
            <w:rFonts w:ascii="Bookman Old Style" w:hAnsi="Bookman Old Style"/>
            <w:noProof/>
            <w:sz w:val="24"/>
            <w:szCs w:val="24"/>
          </w:rPr>
          <w:fldChar w:fldCharType="end"/>
        </w:r>
      </w:p>
    </w:sdtContent>
  </w:sdt>
  <w:p w:rsidR="00C4350A" w:rsidRDefault="00C435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599408"/>
      <w:docPartObj>
        <w:docPartGallery w:val="Page Numbers (Top of Page)"/>
        <w:docPartUnique/>
      </w:docPartObj>
    </w:sdtPr>
    <w:sdtEndPr>
      <w:rPr>
        <w:rFonts w:ascii="Bookman Old Style" w:hAnsi="Bookman Old Style"/>
        <w:noProof/>
        <w:sz w:val="24"/>
        <w:szCs w:val="24"/>
      </w:rPr>
    </w:sdtEndPr>
    <w:sdtContent>
      <w:p w:rsidR="00C4350A" w:rsidRPr="001504C4" w:rsidRDefault="00C4350A">
        <w:pPr>
          <w:pStyle w:val="Header"/>
          <w:jc w:val="center"/>
          <w:rPr>
            <w:rFonts w:ascii="Bookman Old Style" w:hAnsi="Bookman Old Style"/>
            <w:sz w:val="24"/>
            <w:szCs w:val="24"/>
          </w:rPr>
        </w:pPr>
        <w:r w:rsidRPr="001504C4">
          <w:rPr>
            <w:rFonts w:ascii="Bookman Old Style" w:hAnsi="Bookman Old Style"/>
            <w:sz w:val="24"/>
            <w:szCs w:val="24"/>
          </w:rPr>
          <w:t>XV.IV-</w:t>
        </w:r>
        <w:r w:rsidRPr="001504C4">
          <w:rPr>
            <w:rFonts w:ascii="Bookman Old Style" w:hAnsi="Bookman Old Style"/>
            <w:sz w:val="24"/>
            <w:szCs w:val="24"/>
          </w:rPr>
          <w:fldChar w:fldCharType="begin"/>
        </w:r>
        <w:r w:rsidRPr="001504C4">
          <w:rPr>
            <w:rFonts w:ascii="Bookman Old Style" w:hAnsi="Bookman Old Style"/>
            <w:sz w:val="24"/>
            <w:szCs w:val="24"/>
          </w:rPr>
          <w:instrText xml:space="preserve"> PAGE   \* MERGEFORMAT </w:instrText>
        </w:r>
        <w:r w:rsidRPr="001504C4">
          <w:rPr>
            <w:rFonts w:ascii="Bookman Old Style" w:hAnsi="Bookman Old Style"/>
            <w:sz w:val="24"/>
            <w:szCs w:val="24"/>
          </w:rPr>
          <w:fldChar w:fldCharType="separate"/>
        </w:r>
        <w:r w:rsidR="00DA1F8B">
          <w:rPr>
            <w:rFonts w:ascii="Bookman Old Style" w:hAnsi="Bookman Old Style"/>
            <w:noProof/>
            <w:sz w:val="24"/>
            <w:szCs w:val="24"/>
          </w:rPr>
          <w:t>3</w:t>
        </w:r>
        <w:r w:rsidRPr="001504C4">
          <w:rPr>
            <w:rFonts w:ascii="Bookman Old Style" w:hAnsi="Bookman Old Style"/>
            <w:noProof/>
            <w:sz w:val="24"/>
            <w:szCs w:val="24"/>
          </w:rPr>
          <w:fldChar w:fldCharType="end"/>
        </w:r>
      </w:p>
    </w:sdtContent>
  </w:sdt>
  <w:p w:rsidR="00C4350A" w:rsidRDefault="00C435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7064"/>
      <w:docPartObj>
        <w:docPartGallery w:val="Page Numbers (Top of Page)"/>
        <w:docPartUnique/>
      </w:docPartObj>
    </w:sdtPr>
    <w:sdtEndPr>
      <w:rPr>
        <w:rFonts w:ascii="Bookman Old Style" w:hAnsi="Bookman Old Style"/>
        <w:noProof/>
        <w:sz w:val="24"/>
        <w:szCs w:val="24"/>
      </w:rPr>
    </w:sdtEndPr>
    <w:sdtContent>
      <w:p w:rsidR="00C4350A" w:rsidRPr="0012513D" w:rsidRDefault="00C4350A">
        <w:pPr>
          <w:pStyle w:val="Header"/>
          <w:jc w:val="center"/>
          <w:rPr>
            <w:rFonts w:ascii="Bookman Old Style" w:hAnsi="Bookman Old Style"/>
            <w:sz w:val="24"/>
            <w:szCs w:val="24"/>
          </w:rPr>
        </w:pPr>
        <w:r w:rsidRPr="0012513D">
          <w:rPr>
            <w:rFonts w:ascii="Bookman Old Style" w:hAnsi="Bookman Old Style"/>
            <w:sz w:val="24"/>
            <w:szCs w:val="24"/>
          </w:rPr>
          <w:t>XV.V-</w:t>
        </w:r>
        <w:r w:rsidRPr="0012513D">
          <w:rPr>
            <w:rFonts w:ascii="Bookman Old Style" w:hAnsi="Bookman Old Style"/>
            <w:sz w:val="24"/>
            <w:szCs w:val="24"/>
          </w:rPr>
          <w:fldChar w:fldCharType="begin"/>
        </w:r>
        <w:r w:rsidRPr="0012513D">
          <w:rPr>
            <w:rFonts w:ascii="Bookman Old Style" w:hAnsi="Bookman Old Style"/>
            <w:sz w:val="24"/>
            <w:szCs w:val="24"/>
          </w:rPr>
          <w:instrText xml:space="preserve"> PAGE   \* MERGEFORMAT </w:instrText>
        </w:r>
        <w:r w:rsidRPr="0012513D">
          <w:rPr>
            <w:rFonts w:ascii="Bookman Old Style" w:hAnsi="Bookman Old Style"/>
            <w:sz w:val="24"/>
            <w:szCs w:val="24"/>
          </w:rPr>
          <w:fldChar w:fldCharType="separate"/>
        </w:r>
        <w:r w:rsidR="00DA1F8B">
          <w:rPr>
            <w:rFonts w:ascii="Bookman Old Style" w:hAnsi="Bookman Old Style"/>
            <w:noProof/>
            <w:sz w:val="24"/>
            <w:szCs w:val="24"/>
          </w:rPr>
          <w:t>6</w:t>
        </w:r>
        <w:r w:rsidRPr="0012513D">
          <w:rPr>
            <w:rFonts w:ascii="Bookman Old Style" w:hAnsi="Bookman Old Style"/>
            <w:noProof/>
            <w:sz w:val="24"/>
            <w:szCs w:val="24"/>
          </w:rPr>
          <w:fldChar w:fldCharType="end"/>
        </w:r>
      </w:p>
    </w:sdtContent>
  </w:sdt>
  <w:p w:rsidR="00C4350A" w:rsidRDefault="00C4350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159771"/>
      <w:docPartObj>
        <w:docPartGallery w:val="Page Numbers (Top of Page)"/>
        <w:docPartUnique/>
      </w:docPartObj>
    </w:sdtPr>
    <w:sdtEndPr>
      <w:rPr>
        <w:rFonts w:ascii="Bookman Old Style" w:hAnsi="Bookman Old Style"/>
        <w:noProof/>
        <w:sz w:val="24"/>
        <w:szCs w:val="24"/>
      </w:rPr>
    </w:sdtEndPr>
    <w:sdtContent>
      <w:p w:rsidR="00C4350A" w:rsidRPr="00B82CED" w:rsidRDefault="00C4350A">
        <w:pPr>
          <w:pStyle w:val="Header"/>
          <w:jc w:val="center"/>
          <w:rPr>
            <w:rFonts w:ascii="Bookman Old Style" w:hAnsi="Bookman Old Style"/>
            <w:sz w:val="24"/>
            <w:szCs w:val="24"/>
          </w:rPr>
        </w:pPr>
        <w:r w:rsidRPr="00B82CED">
          <w:rPr>
            <w:rFonts w:ascii="Bookman Old Style" w:hAnsi="Bookman Old Style"/>
            <w:sz w:val="24"/>
            <w:szCs w:val="24"/>
          </w:rPr>
          <w:t>XV.V-</w:t>
        </w:r>
        <w:r w:rsidRPr="00B82CED">
          <w:rPr>
            <w:rFonts w:ascii="Bookman Old Style" w:hAnsi="Bookman Old Style"/>
            <w:sz w:val="24"/>
            <w:szCs w:val="24"/>
          </w:rPr>
          <w:fldChar w:fldCharType="begin"/>
        </w:r>
        <w:r w:rsidRPr="00B82CED">
          <w:rPr>
            <w:rFonts w:ascii="Bookman Old Style" w:hAnsi="Bookman Old Style"/>
            <w:sz w:val="24"/>
            <w:szCs w:val="24"/>
          </w:rPr>
          <w:instrText xml:space="preserve"> PAGE   \* MERGEFORMAT </w:instrText>
        </w:r>
        <w:r w:rsidRPr="00B82CED">
          <w:rPr>
            <w:rFonts w:ascii="Bookman Old Style" w:hAnsi="Bookman Old Style"/>
            <w:sz w:val="24"/>
            <w:szCs w:val="24"/>
          </w:rPr>
          <w:fldChar w:fldCharType="separate"/>
        </w:r>
        <w:r w:rsidR="005756C4">
          <w:rPr>
            <w:rFonts w:ascii="Bookman Old Style" w:hAnsi="Bookman Old Style"/>
            <w:noProof/>
            <w:sz w:val="24"/>
            <w:szCs w:val="24"/>
          </w:rPr>
          <w:t>19</w:t>
        </w:r>
        <w:r w:rsidRPr="00B82CED">
          <w:rPr>
            <w:rFonts w:ascii="Bookman Old Style" w:hAnsi="Bookman Old Style"/>
            <w:noProof/>
            <w:sz w:val="24"/>
            <w:szCs w:val="24"/>
          </w:rPr>
          <w:fldChar w:fldCharType="end"/>
        </w:r>
      </w:p>
    </w:sdtContent>
  </w:sdt>
  <w:p w:rsidR="00C4350A" w:rsidRDefault="00C4350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sz w:val="24"/>
        <w:szCs w:val="24"/>
      </w:rPr>
      <w:id w:val="-1609727926"/>
      <w:docPartObj>
        <w:docPartGallery w:val="Page Numbers (Top of Page)"/>
        <w:docPartUnique/>
      </w:docPartObj>
    </w:sdtPr>
    <w:sdtEndPr>
      <w:rPr>
        <w:noProof/>
      </w:rPr>
    </w:sdtEndPr>
    <w:sdtContent>
      <w:p w:rsidR="00C4350A" w:rsidRPr="00E91B56" w:rsidRDefault="00C4350A">
        <w:pPr>
          <w:pStyle w:val="Header"/>
          <w:jc w:val="center"/>
          <w:rPr>
            <w:rFonts w:ascii="Bookman Old Style" w:hAnsi="Bookman Old Style"/>
            <w:sz w:val="24"/>
            <w:szCs w:val="24"/>
          </w:rPr>
        </w:pPr>
        <w:r w:rsidRPr="00E91B56">
          <w:rPr>
            <w:rFonts w:ascii="Bookman Old Style" w:hAnsi="Bookman Old Style"/>
            <w:sz w:val="24"/>
            <w:szCs w:val="24"/>
          </w:rPr>
          <w:t>XV.VI-</w:t>
        </w:r>
        <w:r w:rsidRPr="00E91B56">
          <w:rPr>
            <w:rFonts w:ascii="Bookman Old Style" w:hAnsi="Bookman Old Style"/>
            <w:sz w:val="24"/>
            <w:szCs w:val="24"/>
          </w:rPr>
          <w:fldChar w:fldCharType="begin"/>
        </w:r>
        <w:r w:rsidRPr="00E91B56">
          <w:rPr>
            <w:rFonts w:ascii="Bookman Old Style" w:hAnsi="Bookman Old Style"/>
            <w:sz w:val="24"/>
            <w:szCs w:val="24"/>
          </w:rPr>
          <w:instrText xml:space="preserve"> PAGE   \* MERGEFORMAT </w:instrText>
        </w:r>
        <w:r w:rsidRPr="00E91B56">
          <w:rPr>
            <w:rFonts w:ascii="Bookman Old Style" w:hAnsi="Bookman Old Style"/>
            <w:sz w:val="24"/>
            <w:szCs w:val="24"/>
          </w:rPr>
          <w:fldChar w:fldCharType="separate"/>
        </w:r>
        <w:r w:rsidR="005756C4">
          <w:rPr>
            <w:rFonts w:ascii="Bookman Old Style" w:hAnsi="Bookman Old Style"/>
            <w:noProof/>
            <w:sz w:val="24"/>
            <w:szCs w:val="24"/>
          </w:rPr>
          <w:t>17</w:t>
        </w:r>
        <w:r w:rsidRPr="00E91B56">
          <w:rPr>
            <w:rFonts w:ascii="Bookman Old Style" w:hAnsi="Bookman Old Style"/>
            <w:noProof/>
            <w:sz w:val="24"/>
            <w:szCs w:val="24"/>
          </w:rPr>
          <w:fldChar w:fldCharType="end"/>
        </w:r>
      </w:p>
    </w:sdtContent>
  </w:sdt>
  <w:p w:rsidR="00C4350A" w:rsidRPr="00E91B56" w:rsidRDefault="00C4350A">
    <w:pPr>
      <w:pStyle w:val="Header"/>
      <w:rPr>
        <w:rFonts w:ascii="Bookman Old Style" w:hAnsi="Bookman Old Style"/>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DF7080"/>
    <w:multiLevelType w:val="singleLevel"/>
    <w:tmpl w:val="E4DF7080"/>
    <w:lvl w:ilvl="0">
      <w:start w:val="1"/>
      <w:numFmt w:val="lowerLetter"/>
      <w:lvlText w:val="%1."/>
      <w:lvlJc w:val="left"/>
      <w:pPr>
        <w:tabs>
          <w:tab w:val="num" w:pos="425"/>
        </w:tabs>
        <w:ind w:left="425" w:hanging="425"/>
      </w:pPr>
      <w:rPr>
        <w:rFonts w:hint="default"/>
      </w:rPr>
    </w:lvl>
  </w:abstractNum>
  <w:abstractNum w:abstractNumId="1">
    <w:nsid w:val="E7F861C8"/>
    <w:multiLevelType w:val="singleLevel"/>
    <w:tmpl w:val="E7F861C8"/>
    <w:lvl w:ilvl="0">
      <w:start w:val="1"/>
      <w:numFmt w:val="decimal"/>
      <w:lvlText w:val="%1)"/>
      <w:lvlJc w:val="left"/>
      <w:pPr>
        <w:tabs>
          <w:tab w:val="num" w:pos="425"/>
        </w:tabs>
        <w:ind w:left="425" w:hanging="425"/>
      </w:pPr>
      <w:rPr>
        <w:rFonts w:hint="default"/>
      </w:rPr>
    </w:lvl>
  </w:abstractNum>
  <w:abstractNum w:abstractNumId="2">
    <w:nsid w:val="01AD0190"/>
    <w:multiLevelType w:val="hybridMultilevel"/>
    <w:tmpl w:val="3808085A"/>
    <w:lvl w:ilvl="0" w:tplc="FB742CB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C32F27"/>
    <w:multiLevelType w:val="multilevel"/>
    <w:tmpl w:val="DE807B0A"/>
    <w:lvl w:ilvl="0">
      <w:start w:val="3"/>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03C5550E"/>
    <w:multiLevelType w:val="multilevel"/>
    <w:tmpl w:val="DD268EAE"/>
    <w:lvl w:ilvl="0">
      <w:start w:val="1"/>
      <w:numFmt w:val="lowerLetter"/>
      <w:lvlText w:val="%1."/>
      <w:legacy w:legacy="1" w:legacySpace="120" w:legacyIndent="360"/>
      <w:lvlJc w:val="left"/>
      <w:pPr>
        <w:ind w:left="360" w:hanging="360"/>
      </w:pPr>
      <w:rPr>
        <w:rFonts w:ascii="Bookman Old Style" w:hAnsi="Bookman Old Style" w:cs="Times New Roman" w:hint="default"/>
        <w:b w:val="0"/>
        <w:sz w:val="24"/>
        <w:szCs w:val="24"/>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ascii="Bookman Old Style" w:eastAsia="Calibri" w:hAnsi="Bookman Old Style"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b w:val="0"/>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049B5E2A"/>
    <w:multiLevelType w:val="hybridMultilevel"/>
    <w:tmpl w:val="5CEE89F0"/>
    <w:lvl w:ilvl="0" w:tplc="5C36FCEE">
      <w:start w:val="1"/>
      <w:numFmt w:val="decimal"/>
      <w:lvlText w:val="%1)"/>
      <w:lvlJc w:val="left"/>
      <w:pPr>
        <w:tabs>
          <w:tab w:val="num" w:pos="3600"/>
        </w:tabs>
        <w:ind w:left="3600" w:hanging="360"/>
      </w:pPr>
      <w:rPr>
        <w:rFonts w:ascii="Times New Roman" w:hAnsi="Times New Roman" w:cs="Times New Roman" w:hint="default"/>
        <w:sz w:val="24"/>
        <w:szCs w:val="24"/>
      </w:rPr>
    </w:lvl>
    <w:lvl w:ilvl="1" w:tplc="5C36FCEE">
      <w:start w:val="1"/>
      <w:numFmt w:val="decimal"/>
      <w:lvlText w:val="%2)"/>
      <w:lvlJc w:val="left"/>
      <w:pPr>
        <w:tabs>
          <w:tab w:val="num" w:pos="1070"/>
        </w:tabs>
        <w:ind w:left="1070" w:hanging="360"/>
      </w:pPr>
      <w:rPr>
        <w:rFonts w:ascii="Times New Roman" w:hAnsi="Times New Roman" w:cs="Times New Roman" w:hint="default"/>
        <w:sz w:val="24"/>
        <w:szCs w:val="24"/>
      </w:rPr>
    </w:lvl>
    <w:lvl w:ilvl="2" w:tplc="0409001B">
      <w:start w:val="1"/>
      <w:numFmt w:val="lowerRoman"/>
      <w:lvlText w:val="%3."/>
      <w:lvlJc w:val="right"/>
      <w:pPr>
        <w:tabs>
          <w:tab w:val="num" w:pos="4638"/>
        </w:tabs>
        <w:ind w:left="4638" w:hanging="180"/>
      </w:pPr>
    </w:lvl>
    <w:lvl w:ilvl="3" w:tplc="0409000F">
      <w:start w:val="1"/>
      <w:numFmt w:val="decimal"/>
      <w:lvlText w:val="%4."/>
      <w:lvlJc w:val="left"/>
      <w:pPr>
        <w:tabs>
          <w:tab w:val="num" w:pos="5358"/>
        </w:tabs>
        <w:ind w:left="5358" w:hanging="360"/>
      </w:pPr>
    </w:lvl>
    <w:lvl w:ilvl="4" w:tplc="04090019">
      <w:start w:val="1"/>
      <w:numFmt w:val="lowerLetter"/>
      <w:lvlText w:val="%5."/>
      <w:lvlJc w:val="left"/>
      <w:pPr>
        <w:tabs>
          <w:tab w:val="num" w:pos="6078"/>
        </w:tabs>
        <w:ind w:left="6078" w:hanging="360"/>
      </w:pPr>
    </w:lvl>
    <w:lvl w:ilvl="5" w:tplc="0409001B">
      <w:start w:val="1"/>
      <w:numFmt w:val="lowerRoman"/>
      <w:lvlText w:val="%6."/>
      <w:lvlJc w:val="right"/>
      <w:pPr>
        <w:tabs>
          <w:tab w:val="num" w:pos="6798"/>
        </w:tabs>
        <w:ind w:left="6798" w:hanging="180"/>
      </w:pPr>
    </w:lvl>
    <w:lvl w:ilvl="6" w:tplc="0409000F">
      <w:start w:val="1"/>
      <w:numFmt w:val="decimal"/>
      <w:lvlText w:val="%7."/>
      <w:lvlJc w:val="left"/>
      <w:pPr>
        <w:tabs>
          <w:tab w:val="num" w:pos="7518"/>
        </w:tabs>
        <w:ind w:left="7518" w:hanging="360"/>
      </w:pPr>
    </w:lvl>
    <w:lvl w:ilvl="7" w:tplc="04090019">
      <w:start w:val="1"/>
      <w:numFmt w:val="lowerLetter"/>
      <w:lvlText w:val="%8."/>
      <w:lvlJc w:val="left"/>
      <w:pPr>
        <w:tabs>
          <w:tab w:val="num" w:pos="8238"/>
        </w:tabs>
        <w:ind w:left="8238" w:hanging="360"/>
      </w:pPr>
    </w:lvl>
    <w:lvl w:ilvl="8" w:tplc="0409001B">
      <w:start w:val="1"/>
      <w:numFmt w:val="lowerRoman"/>
      <w:lvlText w:val="%9."/>
      <w:lvlJc w:val="right"/>
      <w:pPr>
        <w:tabs>
          <w:tab w:val="num" w:pos="8958"/>
        </w:tabs>
        <w:ind w:left="8958" w:hanging="180"/>
      </w:pPr>
    </w:lvl>
  </w:abstractNum>
  <w:abstractNum w:abstractNumId="6">
    <w:nsid w:val="054D012A"/>
    <w:multiLevelType w:val="multilevel"/>
    <w:tmpl w:val="58AC4F00"/>
    <w:lvl w:ilvl="0">
      <w:start w:val="1"/>
      <w:numFmt w:val="lowerLetter"/>
      <w:lvlText w:val="%1."/>
      <w:lvlJc w:val="left"/>
      <w:pPr>
        <w:ind w:left="1917" w:hanging="360"/>
      </w:pPr>
      <w:rPr>
        <w:rFonts w:hint="default"/>
      </w:rPr>
    </w:lvl>
    <w:lvl w:ilvl="1">
      <w:start w:val="1"/>
      <w:numFmt w:val="decimal"/>
      <w:isLgl/>
      <w:lvlText w:val="%1.%2."/>
      <w:lvlJc w:val="left"/>
      <w:pPr>
        <w:ind w:left="2277" w:hanging="720"/>
      </w:pPr>
      <w:rPr>
        <w:rFonts w:hint="default"/>
      </w:rPr>
    </w:lvl>
    <w:lvl w:ilvl="2">
      <w:start w:val="1"/>
      <w:numFmt w:val="decimal"/>
      <w:isLgl/>
      <w:lvlText w:val="%1.%2.%3."/>
      <w:lvlJc w:val="left"/>
      <w:pPr>
        <w:ind w:left="2277" w:hanging="720"/>
      </w:pPr>
      <w:rPr>
        <w:rFonts w:hint="default"/>
      </w:rPr>
    </w:lvl>
    <w:lvl w:ilvl="3">
      <w:start w:val="1"/>
      <w:numFmt w:val="decimal"/>
      <w:isLgl/>
      <w:lvlText w:val="%1.%2.%3.%4."/>
      <w:lvlJc w:val="left"/>
      <w:pPr>
        <w:ind w:left="2637" w:hanging="1080"/>
      </w:pPr>
      <w:rPr>
        <w:rFonts w:hint="default"/>
      </w:rPr>
    </w:lvl>
    <w:lvl w:ilvl="4">
      <w:start w:val="1"/>
      <w:numFmt w:val="decimal"/>
      <w:isLgl/>
      <w:lvlText w:val="%1.%2.%3.%4.%5."/>
      <w:lvlJc w:val="left"/>
      <w:pPr>
        <w:ind w:left="2997" w:hanging="1440"/>
      </w:pPr>
      <w:rPr>
        <w:rFonts w:hint="default"/>
      </w:rPr>
    </w:lvl>
    <w:lvl w:ilvl="5">
      <w:start w:val="1"/>
      <w:numFmt w:val="decimal"/>
      <w:isLgl/>
      <w:lvlText w:val="%1.%2.%3.%4.%5.%6."/>
      <w:lvlJc w:val="left"/>
      <w:pPr>
        <w:ind w:left="2997" w:hanging="1440"/>
      </w:pPr>
      <w:rPr>
        <w:rFonts w:hint="default"/>
      </w:rPr>
    </w:lvl>
    <w:lvl w:ilvl="6">
      <w:start w:val="1"/>
      <w:numFmt w:val="decimal"/>
      <w:isLgl/>
      <w:lvlText w:val="%1.%2.%3.%4.%5.%6.%7."/>
      <w:lvlJc w:val="left"/>
      <w:pPr>
        <w:ind w:left="3357" w:hanging="1800"/>
      </w:pPr>
      <w:rPr>
        <w:rFonts w:hint="default"/>
      </w:rPr>
    </w:lvl>
    <w:lvl w:ilvl="7">
      <w:start w:val="1"/>
      <w:numFmt w:val="decimal"/>
      <w:isLgl/>
      <w:lvlText w:val="%1.%2.%3.%4.%5.%6.%7.%8."/>
      <w:lvlJc w:val="left"/>
      <w:pPr>
        <w:ind w:left="3357" w:hanging="1800"/>
      </w:pPr>
      <w:rPr>
        <w:rFonts w:hint="default"/>
      </w:rPr>
    </w:lvl>
    <w:lvl w:ilvl="8">
      <w:start w:val="1"/>
      <w:numFmt w:val="decimal"/>
      <w:isLgl/>
      <w:lvlText w:val="%1.%2.%3.%4.%5.%6.%7.%8.%9."/>
      <w:lvlJc w:val="left"/>
      <w:pPr>
        <w:ind w:left="3717" w:hanging="2160"/>
      </w:pPr>
      <w:rPr>
        <w:rFonts w:hint="default"/>
      </w:rPr>
    </w:lvl>
  </w:abstractNum>
  <w:abstractNum w:abstractNumId="7">
    <w:nsid w:val="060B2E3E"/>
    <w:multiLevelType w:val="singleLevel"/>
    <w:tmpl w:val="060B2E3E"/>
    <w:lvl w:ilvl="0">
      <w:start w:val="1"/>
      <w:numFmt w:val="decimal"/>
      <w:lvlText w:val="%1)"/>
      <w:lvlJc w:val="left"/>
      <w:pPr>
        <w:tabs>
          <w:tab w:val="num" w:pos="425"/>
        </w:tabs>
        <w:ind w:left="425" w:hanging="425"/>
      </w:pPr>
      <w:rPr>
        <w:rFonts w:hint="default"/>
      </w:rPr>
    </w:lvl>
  </w:abstractNum>
  <w:abstractNum w:abstractNumId="8">
    <w:nsid w:val="06FB0D2C"/>
    <w:multiLevelType w:val="multilevel"/>
    <w:tmpl w:val="092B70EF"/>
    <w:lvl w:ilvl="0">
      <w:start w:val="1"/>
      <w:numFmt w:val="decimal"/>
      <w:lvlText w:val="%1)"/>
      <w:lvlJc w:val="left"/>
      <w:pPr>
        <w:tabs>
          <w:tab w:val="num" w:pos="3411"/>
        </w:tabs>
        <w:ind w:left="3411" w:hanging="360"/>
      </w:pPr>
      <w:rPr>
        <w:rFonts w:ascii="Times New Roman" w:eastAsia="SimSun" w:hAnsi="Times New Roman" w:cs="Times New Roman"/>
      </w:rPr>
    </w:lvl>
    <w:lvl w:ilvl="1">
      <w:start w:val="1"/>
      <w:numFmt w:val="lowerLetter"/>
      <w:lvlText w:val="%2."/>
      <w:lvlJc w:val="left"/>
      <w:pPr>
        <w:tabs>
          <w:tab w:val="num" w:pos="4131"/>
        </w:tabs>
        <w:ind w:left="4131" w:hanging="360"/>
      </w:pPr>
      <w:rPr>
        <w:rFonts w:ascii="Times New Roman" w:eastAsia="SimSun" w:hAnsi="Times New Roman" w:cs="Times New Roman"/>
      </w:rPr>
    </w:lvl>
    <w:lvl w:ilvl="2">
      <w:start w:val="1"/>
      <w:numFmt w:val="lowerRoman"/>
      <w:lvlText w:val="%3."/>
      <w:lvlJc w:val="right"/>
      <w:pPr>
        <w:tabs>
          <w:tab w:val="num" w:pos="4851"/>
        </w:tabs>
        <w:ind w:left="4851" w:hanging="180"/>
      </w:pPr>
      <w:rPr>
        <w:rFonts w:ascii="Times New Roman" w:eastAsia="SimSun" w:hAnsi="Times New Roman" w:cs="Times New Roman"/>
      </w:rPr>
    </w:lvl>
    <w:lvl w:ilvl="3">
      <w:start w:val="1"/>
      <w:numFmt w:val="decimal"/>
      <w:lvlText w:val="%4."/>
      <w:lvlJc w:val="left"/>
      <w:pPr>
        <w:tabs>
          <w:tab w:val="num" w:pos="5571"/>
        </w:tabs>
        <w:ind w:left="5571" w:hanging="360"/>
      </w:pPr>
      <w:rPr>
        <w:rFonts w:ascii="Times New Roman" w:eastAsia="SimSun" w:hAnsi="Times New Roman" w:cs="Times New Roman"/>
      </w:rPr>
    </w:lvl>
    <w:lvl w:ilvl="4">
      <w:start w:val="1"/>
      <w:numFmt w:val="lowerLetter"/>
      <w:lvlText w:val="%5."/>
      <w:lvlJc w:val="left"/>
      <w:pPr>
        <w:tabs>
          <w:tab w:val="num" w:pos="6291"/>
        </w:tabs>
        <w:ind w:left="6291" w:hanging="360"/>
      </w:pPr>
      <w:rPr>
        <w:rFonts w:ascii="Times New Roman" w:eastAsia="SimSun" w:hAnsi="Times New Roman" w:cs="Times New Roman"/>
      </w:rPr>
    </w:lvl>
    <w:lvl w:ilvl="5">
      <w:start w:val="1"/>
      <w:numFmt w:val="lowerRoman"/>
      <w:lvlText w:val="%6."/>
      <w:lvlJc w:val="right"/>
      <w:pPr>
        <w:tabs>
          <w:tab w:val="num" w:pos="7011"/>
        </w:tabs>
        <w:ind w:left="7011" w:hanging="180"/>
      </w:pPr>
      <w:rPr>
        <w:rFonts w:ascii="Times New Roman" w:eastAsia="SimSun" w:hAnsi="Times New Roman" w:cs="Times New Roman"/>
      </w:rPr>
    </w:lvl>
    <w:lvl w:ilvl="6">
      <w:start w:val="1"/>
      <w:numFmt w:val="decimal"/>
      <w:lvlText w:val="%7."/>
      <w:lvlJc w:val="left"/>
      <w:pPr>
        <w:tabs>
          <w:tab w:val="num" w:pos="7731"/>
        </w:tabs>
        <w:ind w:left="7731" w:hanging="360"/>
      </w:pPr>
      <w:rPr>
        <w:rFonts w:ascii="Times New Roman" w:eastAsia="SimSun" w:hAnsi="Times New Roman" w:cs="Times New Roman"/>
      </w:rPr>
    </w:lvl>
    <w:lvl w:ilvl="7">
      <w:start w:val="1"/>
      <w:numFmt w:val="lowerLetter"/>
      <w:lvlText w:val="%8."/>
      <w:lvlJc w:val="left"/>
      <w:pPr>
        <w:tabs>
          <w:tab w:val="num" w:pos="8451"/>
        </w:tabs>
        <w:ind w:left="8451" w:hanging="360"/>
      </w:pPr>
      <w:rPr>
        <w:rFonts w:ascii="Times New Roman" w:eastAsia="SimSun" w:hAnsi="Times New Roman" w:cs="Times New Roman"/>
      </w:rPr>
    </w:lvl>
    <w:lvl w:ilvl="8">
      <w:start w:val="1"/>
      <w:numFmt w:val="lowerRoman"/>
      <w:lvlText w:val="%9."/>
      <w:lvlJc w:val="right"/>
      <w:pPr>
        <w:tabs>
          <w:tab w:val="num" w:pos="9171"/>
        </w:tabs>
        <w:ind w:left="9171" w:hanging="180"/>
      </w:pPr>
      <w:rPr>
        <w:rFonts w:ascii="Times New Roman" w:eastAsia="SimSun" w:hAnsi="Times New Roman" w:cs="Times New Roman"/>
      </w:rPr>
    </w:lvl>
  </w:abstractNum>
  <w:abstractNum w:abstractNumId="9">
    <w:nsid w:val="092B70EF"/>
    <w:multiLevelType w:val="multilevel"/>
    <w:tmpl w:val="092B70EF"/>
    <w:lvl w:ilvl="0">
      <w:start w:val="1"/>
      <w:numFmt w:val="decimal"/>
      <w:lvlText w:val="%1)"/>
      <w:lvlJc w:val="left"/>
      <w:pPr>
        <w:tabs>
          <w:tab w:val="num" w:pos="3355"/>
        </w:tabs>
        <w:ind w:left="3355" w:hanging="360"/>
      </w:pPr>
      <w:rPr>
        <w:rFonts w:ascii="Times New Roman" w:eastAsia="SimSun" w:hAnsi="Times New Roman" w:cs="Times New Roman"/>
      </w:rPr>
    </w:lvl>
    <w:lvl w:ilvl="1">
      <w:start w:val="1"/>
      <w:numFmt w:val="lowerLetter"/>
      <w:lvlText w:val="%2."/>
      <w:lvlJc w:val="left"/>
      <w:pPr>
        <w:tabs>
          <w:tab w:val="num" w:pos="4075"/>
        </w:tabs>
        <w:ind w:left="4075" w:hanging="360"/>
      </w:pPr>
      <w:rPr>
        <w:rFonts w:ascii="Times New Roman" w:eastAsia="SimSun" w:hAnsi="Times New Roman" w:cs="Times New Roman"/>
      </w:rPr>
    </w:lvl>
    <w:lvl w:ilvl="2">
      <w:start w:val="1"/>
      <w:numFmt w:val="lowerRoman"/>
      <w:lvlText w:val="%3."/>
      <w:lvlJc w:val="right"/>
      <w:pPr>
        <w:tabs>
          <w:tab w:val="num" w:pos="4795"/>
        </w:tabs>
        <w:ind w:left="4795" w:hanging="180"/>
      </w:pPr>
      <w:rPr>
        <w:rFonts w:ascii="Times New Roman" w:eastAsia="SimSun" w:hAnsi="Times New Roman" w:cs="Times New Roman"/>
      </w:rPr>
    </w:lvl>
    <w:lvl w:ilvl="3">
      <w:start w:val="1"/>
      <w:numFmt w:val="decimal"/>
      <w:lvlText w:val="%4."/>
      <w:lvlJc w:val="left"/>
      <w:pPr>
        <w:tabs>
          <w:tab w:val="num" w:pos="5515"/>
        </w:tabs>
        <w:ind w:left="5515" w:hanging="360"/>
      </w:pPr>
      <w:rPr>
        <w:rFonts w:ascii="Times New Roman" w:eastAsia="SimSun" w:hAnsi="Times New Roman" w:cs="Times New Roman"/>
      </w:rPr>
    </w:lvl>
    <w:lvl w:ilvl="4">
      <w:start w:val="1"/>
      <w:numFmt w:val="lowerLetter"/>
      <w:lvlText w:val="%5."/>
      <w:lvlJc w:val="left"/>
      <w:pPr>
        <w:tabs>
          <w:tab w:val="num" w:pos="6235"/>
        </w:tabs>
        <w:ind w:left="6235" w:hanging="360"/>
      </w:pPr>
      <w:rPr>
        <w:rFonts w:ascii="Times New Roman" w:eastAsia="SimSun" w:hAnsi="Times New Roman" w:cs="Times New Roman"/>
      </w:rPr>
    </w:lvl>
    <w:lvl w:ilvl="5">
      <w:start w:val="1"/>
      <w:numFmt w:val="lowerRoman"/>
      <w:lvlText w:val="%6."/>
      <w:lvlJc w:val="right"/>
      <w:pPr>
        <w:tabs>
          <w:tab w:val="num" w:pos="6955"/>
        </w:tabs>
        <w:ind w:left="6955" w:hanging="180"/>
      </w:pPr>
      <w:rPr>
        <w:rFonts w:ascii="Times New Roman" w:eastAsia="SimSun" w:hAnsi="Times New Roman" w:cs="Times New Roman"/>
      </w:rPr>
    </w:lvl>
    <w:lvl w:ilvl="6">
      <w:start w:val="1"/>
      <w:numFmt w:val="decimal"/>
      <w:lvlText w:val="%7."/>
      <w:lvlJc w:val="left"/>
      <w:pPr>
        <w:tabs>
          <w:tab w:val="num" w:pos="7675"/>
        </w:tabs>
        <w:ind w:left="7675" w:hanging="360"/>
      </w:pPr>
      <w:rPr>
        <w:rFonts w:ascii="Times New Roman" w:eastAsia="SimSun" w:hAnsi="Times New Roman" w:cs="Times New Roman"/>
      </w:rPr>
    </w:lvl>
    <w:lvl w:ilvl="7">
      <w:start w:val="1"/>
      <w:numFmt w:val="lowerLetter"/>
      <w:lvlText w:val="%8."/>
      <w:lvlJc w:val="left"/>
      <w:pPr>
        <w:tabs>
          <w:tab w:val="num" w:pos="8395"/>
        </w:tabs>
        <w:ind w:left="8395" w:hanging="360"/>
      </w:pPr>
      <w:rPr>
        <w:rFonts w:ascii="Times New Roman" w:eastAsia="SimSun" w:hAnsi="Times New Roman" w:cs="Times New Roman"/>
      </w:rPr>
    </w:lvl>
    <w:lvl w:ilvl="8">
      <w:start w:val="1"/>
      <w:numFmt w:val="lowerRoman"/>
      <w:lvlText w:val="%9."/>
      <w:lvlJc w:val="right"/>
      <w:pPr>
        <w:tabs>
          <w:tab w:val="num" w:pos="9115"/>
        </w:tabs>
        <w:ind w:left="9115" w:hanging="180"/>
      </w:pPr>
      <w:rPr>
        <w:rFonts w:ascii="Times New Roman" w:eastAsia="SimSun" w:hAnsi="Times New Roman" w:cs="Times New Roman"/>
      </w:rPr>
    </w:lvl>
  </w:abstractNum>
  <w:abstractNum w:abstractNumId="10">
    <w:nsid w:val="0A8420A1"/>
    <w:multiLevelType w:val="hybridMultilevel"/>
    <w:tmpl w:val="12CA26EC"/>
    <w:lvl w:ilvl="0" w:tplc="7D62B04E">
      <w:start w:val="1"/>
      <w:numFmt w:val="lowerLetter"/>
      <w:lvlText w:val="%1."/>
      <w:lvlJc w:val="left"/>
      <w:pPr>
        <w:tabs>
          <w:tab w:val="num" w:pos="785"/>
        </w:tabs>
        <w:ind w:left="785" w:hanging="4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AF57A25"/>
    <w:multiLevelType w:val="hybridMultilevel"/>
    <w:tmpl w:val="610EC6E0"/>
    <w:lvl w:ilvl="0" w:tplc="13D08858">
      <w:start w:val="2"/>
      <w:numFmt w:val="decimal"/>
      <w:lvlText w:val="%1)"/>
      <w:lvlJc w:val="left"/>
      <w:pPr>
        <w:tabs>
          <w:tab w:val="num" w:pos="1070"/>
        </w:tabs>
        <w:ind w:left="107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2D7CFD"/>
    <w:multiLevelType w:val="hybridMultilevel"/>
    <w:tmpl w:val="AC68C294"/>
    <w:lvl w:ilvl="0" w:tplc="8B085D4E">
      <w:start w:val="1"/>
      <w:numFmt w:val="lowerLetter"/>
      <w:lvlText w:val="%1."/>
      <w:lvlJc w:val="left"/>
      <w:pPr>
        <w:tabs>
          <w:tab w:val="num" w:pos="3035"/>
        </w:tabs>
        <w:ind w:left="303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72493F"/>
    <w:multiLevelType w:val="hybridMultilevel"/>
    <w:tmpl w:val="73B09C94"/>
    <w:lvl w:ilvl="0" w:tplc="BD2246F8">
      <w:start w:val="1"/>
      <w:numFmt w:val="lowerLetter"/>
      <w:lvlText w:val="%1."/>
      <w:lvlJc w:val="left"/>
      <w:pPr>
        <w:tabs>
          <w:tab w:val="num"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DE62B4"/>
    <w:multiLevelType w:val="hybridMultilevel"/>
    <w:tmpl w:val="C10A2652"/>
    <w:lvl w:ilvl="0" w:tplc="CF38467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1108EE"/>
    <w:multiLevelType w:val="multilevel"/>
    <w:tmpl w:val="6FC6570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CBE1962"/>
    <w:multiLevelType w:val="multilevel"/>
    <w:tmpl w:val="39A274E0"/>
    <w:lvl w:ilvl="0">
      <w:start w:val="1"/>
      <w:numFmt w:val="decimal"/>
      <w:lvlText w:val="%1."/>
      <w:lvlJc w:val="left"/>
      <w:pPr>
        <w:tabs>
          <w:tab w:val="num" w:pos="720"/>
        </w:tabs>
        <w:ind w:left="720" w:hanging="360"/>
      </w:pPr>
      <w:rPr>
        <w:rFonts w:hint="default"/>
        <w:sz w:val="24"/>
        <w:szCs w:val="24"/>
      </w:rPr>
    </w:lvl>
    <w:lvl w:ilvl="1">
      <w:start w:val="3"/>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85"/>
        </w:tabs>
        <w:ind w:left="785"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0E2A1F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3B00CB0"/>
    <w:multiLevelType w:val="hybridMultilevel"/>
    <w:tmpl w:val="BA7A57F4"/>
    <w:lvl w:ilvl="0" w:tplc="50FA1A0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147460F8"/>
    <w:multiLevelType w:val="multilevel"/>
    <w:tmpl w:val="8E14FA9E"/>
    <w:lvl w:ilvl="0">
      <w:start w:val="1"/>
      <w:numFmt w:val="lowerLetter"/>
      <w:lvlText w:val="%1."/>
      <w:legacy w:legacy="1" w:legacySpace="120" w:legacyIndent="360"/>
      <w:lvlJc w:val="left"/>
      <w:pPr>
        <w:ind w:left="360" w:hanging="360"/>
      </w:pPr>
      <w:rPr>
        <w:rFonts w:ascii="Bookman Old Style" w:hAnsi="Bookman Old Style" w:cs="Times New Roman" w:hint="default"/>
        <w:b w:val="0"/>
        <w:sz w:val="24"/>
        <w:szCs w:val="24"/>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lowerLetter"/>
      <w:lvlText w:val="%4."/>
      <w:lvlJc w:val="left"/>
      <w:pPr>
        <w:ind w:left="1260" w:hanging="360"/>
      </w:p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b w:val="0"/>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0">
    <w:nsid w:val="15564529"/>
    <w:multiLevelType w:val="multilevel"/>
    <w:tmpl w:val="8A9E761A"/>
    <w:lvl w:ilvl="0">
      <w:start w:val="1"/>
      <w:numFmt w:val="lowerLetter"/>
      <w:lvlText w:val="%1."/>
      <w:lvlJc w:val="left"/>
      <w:pPr>
        <w:ind w:left="1917" w:hanging="360"/>
      </w:pPr>
      <w:rPr>
        <w:rFonts w:hint="default"/>
      </w:rPr>
    </w:lvl>
    <w:lvl w:ilvl="1">
      <w:start w:val="1"/>
      <w:numFmt w:val="decimal"/>
      <w:isLgl/>
      <w:lvlText w:val="%1.%2."/>
      <w:lvlJc w:val="left"/>
      <w:pPr>
        <w:ind w:left="2277" w:hanging="720"/>
      </w:pPr>
      <w:rPr>
        <w:rFonts w:hint="default"/>
      </w:rPr>
    </w:lvl>
    <w:lvl w:ilvl="2">
      <w:start w:val="1"/>
      <w:numFmt w:val="decimal"/>
      <w:isLgl/>
      <w:lvlText w:val="%1.%2.%3."/>
      <w:lvlJc w:val="left"/>
      <w:pPr>
        <w:ind w:left="2277" w:hanging="720"/>
      </w:pPr>
      <w:rPr>
        <w:rFonts w:hint="default"/>
      </w:rPr>
    </w:lvl>
    <w:lvl w:ilvl="3">
      <w:start w:val="1"/>
      <w:numFmt w:val="decimal"/>
      <w:isLgl/>
      <w:lvlText w:val="%1.%2.%3.%4."/>
      <w:lvlJc w:val="left"/>
      <w:pPr>
        <w:ind w:left="2637" w:hanging="1080"/>
      </w:pPr>
      <w:rPr>
        <w:rFonts w:hint="default"/>
      </w:rPr>
    </w:lvl>
    <w:lvl w:ilvl="4">
      <w:start w:val="1"/>
      <w:numFmt w:val="decimal"/>
      <w:isLgl/>
      <w:lvlText w:val="%1.%2.%3.%4.%5."/>
      <w:lvlJc w:val="left"/>
      <w:pPr>
        <w:ind w:left="2997" w:hanging="1440"/>
      </w:pPr>
      <w:rPr>
        <w:rFonts w:hint="default"/>
      </w:rPr>
    </w:lvl>
    <w:lvl w:ilvl="5">
      <w:start w:val="1"/>
      <w:numFmt w:val="decimal"/>
      <w:isLgl/>
      <w:lvlText w:val="%1.%2.%3.%4.%5.%6."/>
      <w:lvlJc w:val="left"/>
      <w:pPr>
        <w:ind w:left="2997" w:hanging="1440"/>
      </w:pPr>
      <w:rPr>
        <w:rFonts w:hint="default"/>
      </w:rPr>
    </w:lvl>
    <w:lvl w:ilvl="6">
      <w:start w:val="1"/>
      <w:numFmt w:val="decimal"/>
      <w:isLgl/>
      <w:lvlText w:val="%1.%2.%3.%4.%5.%6.%7."/>
      <w:lvlJc w:val="left"/>
      <w:pPr>
        <w:ind w:left="3357" w:hanging="1800"/>
      </w:pPr>
      <w:rPr>
        <w:rFonts w:hint="default"/>
      </w:rPr>
    </w:lvl>
    <w:lvl w:ilvl="7">
      <w:start w:val="1"/>
      <w:numFmt w:val="decimal"/>
      <w:isLgl/>
      <w:lvlText w:val="%1.%2.%3.%4.%5.%6.%7.%8."/>
      <w:lvlJc w:val="left"/>
      <w:pPr>
        <w:ind w:left="3357" w:hanging="1800"/>
      </w:pPr>
      <w:rPr>
        <w:rFonts w:hint="default"/>
      </w:rPr>
    </w:lvl>
    <w:lvl w:ilvl="8">
      <w:start w:val="1"/>
      <w:numFmt w:val="decimal"/>
      <w:isLgl/>
      <w:lvlText w:val="%1.%2.%3.%4.%5.%6.%7.%8.%9."/>
      <w:lvlJc w:val="left"/>
      <w:pPr>
        <w:ind w:left="3717" w:hanging="2160"/>
      </w:pPr>
      <w:rPr>
        <w:rFonts w:hint="default"/>
      </w:rPr>
    </w:lvl>
  </w:abstractNum>
  <w:abstractNum w:abstractNumId="21">
    <w:nsid w:val="16311326"/>
    <w:multiLevelType w:val="hybridMultilevel"/>
    <w:tmpl w:val="FF783232"/>
    <w:lvl w:ilvl="0" w:tplc="5C36FCEE">
      <w:start w:val="1"/>
      <w:numFmt w:val="decimal"/>
      <w:lvlText w:val="%1)"/>
      <w:lvlJc w:val="left"/>
      <w:pPr>
        <w:tabs>
          <w:tab w:val="num" w:pos="3600"/>
        </w:tabs>
        <w:ind w:left="3600" w:hanging="360"/>
      </w:pPr>
      <w:rPr>
        <w:rFonts w:ascii="Times New Roman" w:hAnsi="Times New Roman" w:cs="Times New Roman" w:hint="default"/>
        <w:sz w:val="24"/>
        <w:szCs w:val="24"/>
      </w:rPr>
    </w:lvl>
    <w:lvl w:ilvl="1" w:tplc="20E8CC66">
      <w:start w:val="1"/>
      <w:numFmt w:val="decimal"/>
      <w:lvlText w:val="%2."/>
      <w:lvlJc w:val="left"/>
      <w:pPr>
        <w:tabs>
          <w:tab w:val="num" w:pos="1070"/>
        </w:tabs>
        <w:ind w:left="1070" w:hanging="360"/>
      </w:pPr>
      <w:rPr>
        <w:rFonts w:ascii="Arial" w:eastAsia="Calibri" w:hAnsi="Arial" w:cs="Arial"/>
        <w:sz w:val="24"/>
        <w:szCs w:val="24"/>
      </w:rPr>
    </w:lvl>
    <w:lvl w:ilvl="2" w:tplc="0409001B">
      <w:start w:val="1"/>
      <w:numFmt w:val="lowerRoman"/>
      <w:lvlText w:val="%3."/>
      <w:lvlJc w:val="right"/>
      <w:pPr>
        <w:tabs>
          <w:tab w:val="num" w:pos="4638"/>
        </w:tabs>
        <w:ind w:left="4638" w:hanging="180"/>
      </w:pPr>
    </w:lvl>
    <w:lvl w:ilvl="3" w:tplc="0409000F">
      <w:start w:val="1"/>
      <w:numFmt w:val="decimal"/>
      <w:lvlText w:val="%4."/>
      <w:lvlJc w:val="left"/>
      <w:pPr>
        <w:tabs>
          <w:tab w:val="num" w:pos="5358"/>
        </w:tabs>
        <w:ind w:left="5358" w:hanging="360"/>
      </w:pPr>
    </w:lvl>
    <w:lvl w:ilvl="4" w:tplc="04090019">
      <w:start w:val="1"/>
      <w:numFmt w:val="lowerLetter"/>
      <w:lvlText w:val="%5."/>
      <w:lvlJc w:val="left"/>
      <w:pPr>
        <w:tabs>
          <w:tab w:val="num" w:pos="6078"/>
        </w:tabs>
        <w:ind w:left="6078" w:hanging="360"/>
      </w:pPr>
    </w:lvl>
    <w:lvl w:ilvl="5" w:tplc="0409001B">
      <w:start w:val="1"/>
      <w:numFmt w:val="lowerRoman"/>
      <w:lvlText w:val="%6."/>
      <w:lvlJc w:val="right"/>
      <w:pPr>
        <w:tabs>
          <w:tab w:val="num" w:pos="6798"/>
        </w:tabs>
        <w:ind w:left="6798" w:hanging="180"/>
      </w:pPr>
    </w:lvl>
    <w:lvl w:ilvl="6" w:tplc="0409000F">
      <w:start w:val="1"/>
      <w:numFmt w:val="decimal"/>
      <w:lvlText w:val="%7."/>
      <w:lvlJc w:val="left"/>
      <w:pPr>
        <w:tabs>
          <w:tab w:val="num" w:pos="7518"/>
        </w:tabs>
        <w:ind w:left="7518" w:hanging="360"/>
      </w:pPr>
    </w:lvl>
    <w:lvl w:ilvl="7" w:tplc="04090019">
      <w:start w:val="1"/>
      <w:numFmt w:val="lowerLetter"/>
      <w:lvlText w:val="%8."/>
      <w:lvlJc w:val="left"/>
      <w:pPr>
        <w:tabs>
          <w:tab w:val="num" w:pos="8238"/>
        </w:tabs>
        <w:ind w:left="8238" w:hanging="360"/>
      </w:pPr>
    </w:lvl>
    <w:lvl w:ilvl="8" w:tplc="0409001B">
      <w:start w:val="1"/>
      <w:numFmt w:val="lowerRoman"/>
      <w:lvlText w:val="%9."/>
      <w:lvlJc w:val="right"/>
      <w:pPr>
        <w:tabs>
          <w:tab w:val="num" w:pos="8958"/>
        </w:tabs>
        <w:ind w:left="8958" w:hanging="180"/>
      </w:pPr>
    </w:lvl>
  </w:abstractNum>
  <w:abstractNum w:abstractNumId="22">
    <w:nsid w:val="16614A09"/>
    <w:multiLevelType w:val="multilevel"/>
    <w:tmpl w:val="5ADAF680"/>
    <w:lvl w:ilvl="0">
      <w:start w:val="1"/>
      <w:numFmt w:val="lowerLetter"/>
      <w:lvlText w:val="%1."/>
      <w:lvlJc w:val="left"/>
      <w:pPr>
        <w:ind w:left="1917" w:hanging="360"/>
      </w:pPr>
      <w:rPr>
        <w:rFonts w:hint="default"/>
      </w:rPr>
    </w:lvl>
    <w:lvl w:ilvl="1">
      <w:start w:val="1"/>
      <w:numFmt w:val="decimal"/>
      <w:isLgl/>
      <w:lvlText w:val="%1.%2."/>
      <w:lvlJc w:val="left"/>
      <w:pPr>
        <w:ind w:left="2277" w:hanging="720"/>
      </w:pPr>
      <w:rPr>
        <w:rFonts w:hint="default"/>
      </w:rPr>
    </w:lvl>
    <w:lvl w:ilvl="2">
      <w:start w:val="1"/>
      <w:numFmt w:val="decimal"/>
      <w:isLgl/>
      <w:lvlText w:val="%1.%2.%3."/>
      <w:lvlJc w:val="left"/>
      <w:pPr>
        <w:ind w:left="2277" w:hanging="720"/>
      </w:pPr>
      <w:rPr>
        <w:rFonts w:hint="default"/>
      </w:rPr>
    </w:lvl>
    <w:lvl w:ilvl="3">
      <w:start w:val="1"/>
      <w:numFmt w:val="decimal"/>
      <w:isLgl/>
      <w:lvlText w:val="%1.%2.%3.%4."/>
      <w:lvlJc w:val="left"/>
      <w:pPr>
        <w:ind w:left="2637" w:hanging="1080"/>
      </w:pPr>
      <w:rPr>
        <w:rFonts w:hint="default"/>
      </w:rPr>
    </w:lvl>
    <w:lvl w:ilvl="4">
      <w:start w:val="1"/>
      <w:numFmt w:val="decimal"/>
      <w:isLgl/>
      <w:lvlText w:val="%1.%2.%3.%4.%5."/>
      <w:lvlJc w:val="left"/>
      <w:pPr>
        <w:ind w:left="2997" w:hanging="1440"/>
      </w:pPr>
      <w:rPr>
        <w:rFonts w:hint="default"/>
      </w:rPr>
    </w:lvl>
    <w:lvl w:ilvl="5">
      <w:start w:val="1"/>
      <w:numFmt w:val="decimal"/>
      <w:isLgl/>
      <w:lvlText w:val="%1.%2.%3.%4.%5.%6."/>
      <w:lvlJc w:val="left"/>
      <w:pPr>
        <w:ind w:left="2997" w:hanging="1440"/>
      </w:pPr>
      <w:rPr>
        <w:rFonts w:hint="default"/>
      </w:rPr>
    </w:lvl>
    <w:lvl w:ilvl="6">
      <w:start w:val="1"/>
      <w:numFmt w:val="decimal"/>
      <w:isLgl/>
      <w:lvlText w:val="%1.%2.%3.%4.%5.%6.%7."/>
      <w:lvlJc w:val="left"/>
      <w:pPr>
        <w:ind w:left="3357" w:hanging="1800"/>
      </w:pPr>
      <w:rPr>
        <w:rFonts w:hint="default"/>
      </w:rPr>
    </w:lvl>
    <w:lvl w:ilvl="7">
      <w:start w:val="1"/>
      <w:numFmt w:val="decimal"/>
      <w:isLgl/>
      <w:lvlText w:val="%1.%2.%3.%4.%5.%6.%7.%8."/>
      <w:lvlJc w:val="left"/>
      <w:pPr>
        <w:ind w:left="3357" w:hanging="1800"/>
      </w:pPr>
      <w:rPr>
        <w:rFonts w:hint="default"/>
      </w:rPr>
    </w:lvl>
    <w:lvl w:ilvl="8">
      <w:start w:val="1"/>
      <w:numFmt w:val="decimal"/>
      <w:isLgl/>
      <w:lvlText w:val="%1.%2.%3.%4.%5.%6.%7.%8.%9."/>
      <w:lvlJc w:val="left"/>
      <w:pPr>
        <w:ind w:left="3717" w:hanging="2160"/>
      </w:pPr>
      <w:rPr>
        <w:rFonts w:hint="default"/>
      </w:rPr>
    </w:lvl>
  </w:abstractNum>
  <w:abstractNum w:abstractNumId="23">
    <w:nsid w:val="1A0C7C3D"/>
    <w:multiLevelType w:val="hybridMultilevel"/>
    <w:tmpl w:val="E58CDD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29419E"/>
    <w:multiLevelType w:val="hybridMultilevel"/>
    <w:tmpl w:val="5B600C34"/>
    <w:lvl w:ilvl="0" w:tplc="60F2BD8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1D480FDD"/>
    <w:multiLevelType w:val="multilevel"/>
    <w:tmpl w:val="7FBE1022"/>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1DA33911"/>
    <w:multiLevelType w:val="multilevel"/>
    <w:tmpl w:val="46AA3BE4"/>
    <w:lvl w:ilvl="0">
      <w:start w:val="1"/>
      <w:numFmt w:val="lowerLetter"/>
      <w:lvlText w:val="%1."/>
      <w:lvlJc w:val="left"/>
      <w:pPr>
        <w:ind w:left="450" w:hanging="450"/>
      </w:pPr>
      <w:rPr>
        <w:rFonts w:hint="default"/>
      </w:rPr>
    </w:lvl>
    <w:lvl w:ilvl="1">
      <w:start w:val="1"/>
      <w:numFmt w:val="decimal"/>
      <w:lvlText w:val="%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nsid w:val="1EA0161A"/>
    <w:multiLevelType w:val="multilevel"/>
    <w:tmpl w:val="AC62B8C0"/>
    <w:lvl w:ilvl="0">
      <w:start w:val="1"/>
      <w:numFmt w:val="decimal"/>
      <w:lvlText w:val="%1."/>
      <w:lvlJc w:val="left"/>
      <w:pPr>
        <w:tabs>
          <w:tab w:val="num" w:pos="720"/>
        </w:tabs>
        <w:ind w:left="720" w:hanging="360"/>
      </w:pPr>
      <w:rPr>
        <w:rFonts w:hint="default"/>
        <w:sz w:val="24"/>
        <w:szCs w:val="24"/>
      </w:rPr>
    </w:lvl>
    <w:lvl w:ilvl="1">
      <w:start w:val="3"/>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85"/>
        </w:tabs>
        <w:ind w:left="785"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1F1A680A"/>
    <w:multiLevelType w:val="multilevel"/>
    <w:tmpl w:val="92A6924E"/>
    <w:lvl w:ilvl="0">
      <w:start w:val="1"/>
      <w:numFmt w:val="decimal"/>
      <w:lvlText w:val="%1."/>
      <w:lvlJc w:val="left"/>
      <w:pPr>
        <w:tabs>
          <w:tab w:val="num" w:pos="720"/>
        </w:tabs>
        <w:ind w:left="720" w:hanging="360"/>
      </w:pPr>
      <w:rPr>
        <w:rFonts w:hint="default"/>
        <w:sz w:val="24"/>
        <w:szCs w:val="24"/>
      </w:rPr>
    </w:lvl>
    <w:lvl w:ilvl="1">
      <w:start w:val="3"/>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2"/>
      <w:numFmt w:val="decimal"/>
      <w:lvlText w:val="%4."/>
      <w:lvlJc w:val="left"/>
      <w:pPr>
        <w:tabs>
          <w:tab w:val="num" w:pos="785"/>
        </w:tabs>
        <w:ind w:left="785"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204D6A4C"/>
    <w:multiLevelType w:val="hybridMultilevel"/>
    <w:tmpl w:val="1FB488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41E5ECE"/>
    <w:multiLevelType w:val="hybridMultilevel"/>
    <w:tmpl w:val="54E42F0E"/>
    <w:lvl w:ilvl="0" w:tplc="A9F00F5A">
      <w:start w:val="1"/>
      <w:numFmt w:val="decimal"/>
      <w:lvlText w:val="%1."/>
      <w:lvlJc w:val="left"/>
      <w:pPr>
        <w:ind w:left="720" w:hanging="360"/>
      </w:pPr>
      <w:rPr>
        <w:rFonts w:ascii="Bookman Old Style" w:eastAsia="Times New Roman" w:hAnsi="Bookman Old Style"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EC1D5C"/>
    <w:multiLevelType w:val="hybridMultilevel"/>
    <w:tmpl w:val="7E8EAD2C"/>
    <w:lvl w:ilvl="0" w:tplc="0542364E">
      <w:start w:val="1"/>
      <w:numFmt w:val="decimal"/>
      <w:lvlText w:val="%1)"/>
      <w:lvlJc w:val="left"/>
      <w:pPr>
        <w:tabs>
          <w:tab w:val="num" w:pos="1069"/>
        </w:tabs>
        <w:ind w:left="1069" w:hanging="360"/>
      </w:pPr>
      <w:rPr>
        <w:rFonts w:ascii="Bookman Old Style" w:eastAsia="Calibri" w:hAnsi="Bookman Old Style" w:cs="Arial" w:hint="default"/>
      </w:rPr>
    </w:lvl>
    <w:lvl w:ilvl="1" w:tplc="08090019">
      <w:start w:val="1"/>
      <w:numFmt w:val="lowerLetter"/>
      <w:lvlText w:val="%2."/>
      <w:lvlJc w:val="left"/>
      <w:pPr>
        <w:tabs>
          <w:tab w:val="num" w:pos="-1853"/>
        </w:tabs>
        <w:ind w:left="-1853" w:hanging="360"/>
      </w:pPr>
    </w:lvl>
    <w:lvl w:ilvl="2" w:tplc="0809001B">
      <w:start w:val="1"/>
      <w:numFmt w:val="lowerRoman"/>
      <w:lvlText w:val="%3."/>
      <w:lvlJc w:val="right"/>
      <w:pPr>
        <w:tabs>
          <w:tab w:val="num" w:pos="-1133"/>
        </w:tabs>
        <w:ind w:left="-1133" w:hanging="180"/>
      </w:pPr>
    </w:lvl>
    <w:lvl w:ilvl="3" w:tplc="0809000F">
      <w:start w:val="1"/>
      <w:numFmt w:val="decimal"/>
      <w:lvlText w:val="%4."/>
      <w:lvlJc w:val="left"/>
      <w:pPr>
        <w:tabs>
          <w:tab w:val="num" w:pos="-413"/>
        </w:tabs>
        <w:ind w:left="-413" w:hanging="360"/>
      </w:pPr>
    </w:lvl>
    <w:lvl w:ilvl="4" w:tplc="08090019">
      <w:start w:val="1"/>
      <w:numFmt w:val="lowerLetter"/>
      <w:lvlText w:val="%5."/>
      <w:lvlJc w:val="left"/>
      <w:pPr>
        <w:tabs>
          <w:tab w:val="num" w:pos="307"/>
        </w:tabs>
        <w:ind w:left="307" w:hanging="360"/>
      </w:pPr>
    </w:lvl>
    <w:lvl w:ilvl="5" w:tplc="0809001B">
      <w:start w:val="1"/>
      <w:numFmt w:val="lowerRoman"/>
      <w:lvlText w:val="%6."/>
      <w:lvlJc w:val="right"/>
      <w:pPr>
        <w:tabs>
          <w:tab w:val="num" w:pos="1027"/>
        </w:tabs>
        <w:ind w:left="1027" w:hanging="180"/>
      </w:pPr>
    </w:lvl>
    <w:lvl w:ilvl="6" w:tplc="0809000F">
      <w:start w:val="1"/>
      <w:numFmt w:val="decimal"/>
      <w:lvlText w:val="%7."/>
      <w:lvlJc w:val="left"/>
      <w:pPr>
        <w:tabs>
          <w:tab w:val="num" w:pos="1747"/>
        </w:tabs>
        <w:ind w:left="1747" w:hanging="360"/>
      </w:pPr>
    </w:lvl>
    <w:lvl w:ilvl="7" w:tplc="08090019">
      <w:start w:val="1"/>
      <w:numFmt w:val="lowerLetter"/>
      <w:lvlText w:val="%8."/>
      <w:lvlJc w:val="left"/>
      <w:pPr>
        <w:tabs>
          <w:tab w:val="num" w:pos="2467"/>
        </w:tabs>
        <w:ind w:left="2467" w:hanging="360"/>
      </w:pPr>
    </w:lvl>
    <w:lvl w:ilvl="8" w:tplc="0809001B">
      <w:start w:val="1"/>
      <w:numFmt w:val="lowerRoman"/>
      <w:lvlText w:val="%9."/>
      <w:lvlJc w:val="right"/>
      <w:pPr>
        <w:tabs>
          <w:tab w:val="num" w:pos="3187"/>
        </w:tabs>
        <w:ind w:left="3187" w:hanging="180"/>
      </w:pPr>
    </w:lvl>
  </w:abstractNum>
  <w:abstractNum w:abstractNumId="32">
    <w:nsid w:val="252C3B6C"/>
    <w:multiLevelType w:val="multilevel"/>
    <w:tmpl w:val="3BEA0576"/>
    <w:lvl w:ilvl="0">
      <w:start w:val="5"/>
      <w:numFmt w:val="decimal"/>
      <w:lvlText w:val="%1)"/>
      <w:lvlJc w:val="left"/>
      <w:pPr>
        <w:ind w:left="1080" w:hanging="360"/>
      </w:pPr>
      <w:rPr>
        <w:rFonts w:hint="default"/>
        <w:b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left"/>
      <w:pPr>
        <w:ind w:left="1620" w:hanging="180"/>
      </w:pPr>
      <w:rPr>
        <w:rFonts w:cs="Times New Roman" w:hint="default"/>
      </w:rPr>
    </w:lvl>
    <w:lvl w:ilvl="3">
      <w:start w:val="1"/>
      <w:numFmt w:val="lowerLetter"/>
      <w:lvlText w:val="%4."/>
      <w:lvlJc w:val="left"/>
      <w:pPr>
        <w:ind w:left="1980" w:hanging="360"/>
      </w:pPr>
      <w:rPr>
        <w:rFonts w:hint="default"/>
      </w:rPr>
    </w:lvl>
    <w:lvl w:ilvl="4">
      <w:start w:val="1"/>
      <w:numFmt w:val="lowerLetter"/>
      <w:lvlText w:val="%5."/>
      <w:lvlJc w:val="left"/>
      <w:pPr>
        <w:ind w:left="2340" w:hanging="360"/>
      </w:pPr>
      <w:rPr>
        <w:rFonts w:cs="Times New Roman" w:hint="default"/>
      </w:rPr>
    </w:lvl>
    <w:lvl w:ilvl="5">
      <w:start w:val="1"/>
      <w:numFmt w:val="lowerRoman"/>
      <w:lvlText w:val="%6."/>
      <w:lvlJc w:val="left"/>
      <w:pPr>
        <w:ind w:left="2520" w:hanging="180"/>
      </w:pPr>
      <w:rPr>
        <w:rFonts w:cs="Times New Roman" w:hint="default"/>
      </w:rPr>
    </w:lvl>
    <w:lvl w:ilvl="6">
      <w:start w:val="1"/>
      <w:numFmt w:val="decimal"/>
      <w:lvlText w:val="%7."/>
      <w:lvlJc w:val="left"/>
      <w:pPr>
        <w:ind w:left="2880" w:hanging="360"/>
      </w:pPr>
      <w:rPr>
        <w:rFonts w:cs="Times New Roman" w:hint="default"/>
        <w:b w:val="0"/>
      </w:rPr>
    </w:lvl>
    <w:lvl w:ilvl="7">
      <w:start w:val="1"/>
      <w:numFmt w:val="lowerLetter"/>
      <w:lvlText w:val="%8."/>
      <w:lvlJc w:val="left"/>
      <w:pPr>
        <w:ind w:left="3240" w:hanging="360"/>
      </w:pPr>
      <w:rPr>
        <w:rFonts w:cs="Times New Roman" w:hint="default"/>
      </w:rPr>
    </w:lvl>
    <w:lvl w:ilvl="8">
      <w:start w:val="1"/>
      <w:numFmt w:val="lowerRoman"/>
      <w:lvlText w:val="%9."/>
      <w:lvlJc w:val="left"/>
      <w:pPr>
        <w:ind w:left="3420" w:hanging="180"/>
      </w:pPr>
      <w:rPr>
        <w:rFonts w:cs="Times New Roman" w:hint="default"/>
      </w:rPr>
    </w:lvl>
  </w:abstractNum>
  <w:abstractNum w:abstractNumId="33">
    <w:nsid w:val="2ADE3045"/>
    <w:multiLevelType w:val="hybridMultilevel"/>
    <w:tmpl w:val="0EC4C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B32654"/>
    <w:multiLevelType w:val="hybridMultilevel"/>
    <w:tmpl w:val="71F2B2DE"/>
    <w:lvl w:ilvl="0" w:tplc="A1B65C2E">
      <w:start w:val="1"/>
      <w:numFmt w:val="decimal"/>
      <w:lvlText w:val="%1."/>
      <w:lvlJc w:val="left"/>
      <w:pPr>
        <w:tabs>
          <w:tab w:val="num" w:pos="735"/>
        </w:tabs>
        <w:ind w:left="735" w:hanging="375"/>
      </w:pPr>
      <w:rPr>
        <w:rFonts w:hint="default"/>
      </w:rPr>
    </w:lvl>
    <w:lvl w:ilvl="1" w:tplc="E4229BBA">
      <w:numFmt w:val="none"/>
      <w:lvlText w:val=""/>
      <w:lvlJc w:val="left"/>
      <w:pPr>
        <w:tabs>
          <w:tab w:val="num" w:pos="360"/>
        </w:tabs>
      </w:pPr>
    </w:lvl>
    <w:lvl w:ilvl="2" w:tplc="9DE00642">
      <w:numFmt w:val="none"/>
      <w:lvlText w:val=""/>
      <w:lvlJc w:val="left"/>
      <w:pPr>
        <w:tabs>
          <w:tab w:val="num" w:pos="360"/>
        </w:tabs>
      </w:pPr>
    </w:lvl>
    <w:lvl w:ilvl="3" w:tplc="54C20258">
      <w:numFmt w:val="none"/>
      <w:lvlText w:val=""/>
      <w:lvlJc w:val="left"/>
      <w:pPr>
        <w:tabs>
          <w:tab w:val="num" w:pos="360"/>
        </w:tabs>
      </w:pPr>
    </w:lvl>
    <w:lvl w:ilvl="4" w:tplc="3BEAE816">
      <w:numFmt w:val="none"/>
      <w:lvlText w:val=""/>
      <w:lvlJc w:val="left"/>
      <w:pPr>
        <w:tabs>
          <w:tab w:val="num" w:pos="360"/>
        </w:tabs>
      </w:pPr>
    </w:lvl>
    <w:lvl w:ilvl="5" w:tplc="49EC32EE">
      <w:numFmt w:val="none"/>
      <w:lvlText w:val=""/>
      <w:lvlJc w:val="left"/>
      <w:pPr>
        <w:tabs>
          <w:tab w:val="num" w:pos="360"/>
        </w:tabs>
      </w:pPr>
    </w:lvl>
    <w:lvl w:ilvl="6" w:tplc="559832C0">
      <w:numFmt w:val="none"/>
      <w:lvlText w:val=""/>
      <w:lvlJc w:val="left"/>
      <w:pPr>
        <w:tabs>
          <w:tab w:val="num" w:pos="360"/>
        </w:tabs>
      </w:pPr>
    </w:lvl>
    <w:lvl w:ilvl="7" w:tplc="6952F2A6">
      <w:numFmt w:val="none"/>
      <w:lvlText w:val=""/>
      <w:lvlJc w:val="left"/>
      <w:pPr>
        <w:tabs>
          <w:tab w:val="num" w:pos="360"/>
        </w:tabs>
      </w:pPr>
    </w:lvl>
    <w:lvl w:ilvl="8" w:tplc="76C83C36">
      <w:numFmt w:val="none"/>
      <w:lvlText w:val=""/>
      <w:lvlJc w:val="left"/>
      <w:pPr>
        <w:tabs>
          <w:tab w:val="num" w:pos="360"/>
        </w:tabs>
      </w:pPr>
    </w:lvl>
  </w:abstractNum>
  <w:abstractNum w:abstractNumId="35">
    <w:nsid w:val="339C224D"/>
    <w:multiLevelType w:val="hybridMultilevel"/>
    <w:tmpl w:val="282EE38C"/>
    <w:lvl w:ilvl="0" w:tplc="6D003BFA">
      <w:start w:val="1"/>
      <w:numFmt w:val="lowerLetter"/>
      <w:lvlText w:val="%1."/>
      <w:lvlJc w:val="left"/>
      <w:pPr>
        <w:tabs>
          <w:tab w:val="num"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1658F1"/>
    <w:multiLevelType w:val="hybridMultilevel"/>
    <w:tmpl w:val="A2F63A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7AA2AF6"/>
    <w:multiLevelType w:val="hybridMultilevel"/>
    <w:tmpl w:val="B49EB3A2"/>
    <w:lvl w:ilvl="0" w:tplc="F37C9400">
      <w:start w:val="1"/>
      <w:numFmt w:val="lowerLetter"/>
      <w:lvlText w:val="%1."/>
      <w:lvlJc w:val="left"/>
      <w:pPr>
        <w:tabs>
          <w:tab w:val="num" w:pos="3035"/>
        </w:tabs>
        <w:ind w:left="303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3A35CA"/>
    <w:multiLevelType w:val="multilevel"/>
    <w:tmpl w:val="90407904"/>
    <w:lvl w:ilvl="0">
      <w:start w:val="1"/>
      <w:numFmt w:val="lowerLetter"/>
      <w:lvlText w:val="%1."/>
      <w:lvlJc w:val="left"/>
      <w:pPr>
        <w:ind w:left="1069" w:hanging="360"/>
      </w:pPr>
      <w:rPr>
        <w:rFonts w:hint="default"/>
      </w:rPr>
    </w:lvl>
    <w:lvl w:ilvl="1">
      <w:start w:val="1"/>
      <w:numFmt w:val="decimal"/>
      <w:lvlText w:val="%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9">
    <w:nsid w:val="39BC3390"/>
    <w:multiLevelType w:val="multilevel"/>
    <w:tmpl w:val="7FDC9338"/>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0">
    <w:nsid w:val="39DC7870"/>
    <w:multiLevelType w:val="hybridMultilevel"/>
    <w:tmpl w:val="6744087E"/>
    <w:lvl w:ilvl="0" w:tplc="31E0AD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7A0996"/>
    <w:multiLevelType w:val="multilevel"/>
    <w:tmpl w:val="778E27FC"/>
    <w:lvl w:ilvl="0">
      <w:start w:val="1"/>
      <w:numFmt w:val="decimal"/>
      <w:lvlText w:val="%1."/>
      <w:lvlJc w:val="left"/>
      <w:pPr>
        <w:tabs>
          <w:tab w:val="num" w:pos="720"/>
        </w:tabs>
        <w:ind w:left="720" w:hanging="360"/>
      </w:pPr>
      <w:rPr>
        <w:rFonts w:hint="default"/>
        <w:sz w:val="24"/>
        <w:szCs w:val="24"/>
      </w:rPr>
    </w:lvl>
    <w:lvl w:ilvl="1">
      <w:start w:val="3"/>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2"/>
      <w:numFmt w:val="decimal"/>
      <w:lvlText w:val="%4."/>
      <w:lvlJc w:val="left"/>
      <w:pPr>
        <w:tabs>
          <w:tab w:val="num" w:pos="785"/>
        </w:tabs>
        <w:ind w:left="785"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3ABA3C35"/>
    <w:multiLevelType w:val="hybridMultilevel"/>
    <w:tmpl w:val="12467E0A"/>
    <w:lvl w:ilvl="0" w:tplc="A104AC0E">
      <w:start w:val="1"/>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3C6F2FFC"/>
    <w:multiLevelType w:val="hybridMultilevel"/>
    <w:tmpl w:val="14C06700"/>
    <w:lvl w:ilvl="0" w:tplc="5732AA02">
      <w:start w:val="1"/>
      <w:numFmt w:val="lowerLetter"/>
      <w:lvlText w:val="%1."/>
      <w:lvlJc w:val="left"/>
      <w:pPr>
        <w:tabs>
          <w:tab w:val="num" w:pos="3035"/>
        </w:tabs>
        <w:ind w:left="303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C16D0F"/>
    <w:multiLevelType w:val="multilevel"/>
    <w:tmpl w:val="46E29BEC"/>
    <w:lvl w:ilvl="0">
      <w:start w:val="1"/>
      <w:numFmt w:val="decimal"/>
      <w:lvlText w:val="%1."/>
      <w:lvlJc w:val="left"/>
      <w:pPr>
        <w:tabs>
          <w:tab w:val="num" w:pos="720"/>
        </w:tabs>
        <w:ind w:left="720" w:hanging="360"/>
      </w:pPr>
      <w:rPr>
        <w:sz w:val="24"/>
        <w:szCs w:val="24"/>
      </w:rPr>
    </w:lvl>
    <w:lvl w:ilvl="1">
      <w:start w:val="3"/>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785"/>
        </w:tabs>
        <w:ind w:left="785"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3E3C3716"/>
    <w:multiLevelType w:val="multilevel"/>
    <w:tmpl w:val="E5D0178A"/>
    <w:lvl w:ilvl="0">
      <w:start w:val="1"/>
      <w:numFmt w:val="decimal"/>
      <w:lvlText w:val="%1."/>
      <w:lvlJc w:val="left"/>
      <w:pPr>
        <w:tabs>
          <w:tab w:val="num" w:pos="720"/>
        </w:tabs>
        <w:ind w:left="720" w:hanging="360"/>
      </w:pPr>
      <w:rPr>
        <w:rFonts w:hint="default"/>
        <w:sz w:val="24"/>
        <w:szCs w:val="24"/>
      </w:rPr>
    </w:lvl>
    <w:lvl w:ilvl="1">
      <w:start w:val="3"/>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85"/>
        </w:tabs>
        <w:ind w:left="785"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3EDF3FF1"/>
    <w:multiLevelType w:val="hybridMultilevel"/>
    <w:tmpl w:val="6744087E"/>
    <w:lvl w:ilvl="0" w:tplc="31E0AD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FDA4746"/>
    <w:multiLevelType w:val="multilevel"/>
    <w:tmpl w:val="CC046176"/>
    <w:lvl w:ilvl="0">
      <w:start w:val="1"/>
      <w:numFmt w:val="decimal"/>
      <w:lvlText w:val="%1."/>
      <w:lvlJc w:val="left"/>
      <w:pPr>
        <w:tabs>
          <w:tab w:val="num" w:pos="720"/>
        </w:tabs>
        <w:ind w:left="720" w:hanging="360"/>
      </w:pPr>
      <w:rPr>
        <w:rFonts w:hint="default"/>
        <w:sz w:val="24"/>
        <w:szCs w:val="24"/>
      </w:rPr>
    </w:lvl>
    <w:lvl w:ilvl="1">
      <w:start w:val="3"/>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2"/>
      <w:numFmt w:val="decimal"/>
      <w:lvlText w:val="%4."/>
      <w:lvlJc w:val="left"/>
      <w:pPr>
        <w:tabs>
          <w:tab w:val="num" w:pos="785"/>
        </w:tabs>
        <w:ind w:left="785"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405E189A"/>
    <w:multiLevelType w:val="multilevel"/>
    <w:tmpl w:val="08445D2A"/>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438873CD"/>
    <w:multiLevelType w:val="multilevel"/>
    <w:tmpl w:val="0E820978"/>
    <w:lvl w:ilvl="0">
      <w:start w:val="1"/>
      <w:numFmt w:val="lowerLetter"/>
      <w:lvlText w:val="%1."/>
      <w:lvlJc w:val="left"/>
      <w:pPr>
        <w:ind w:left="1917" w:hanging="360"/>
      </w:pPr>
      <w:rPr>
        <w:rFonts w:hint="default"/>
      </w:rPr>
    </w:lvl>
    <w:lvl w:ilvl="1">
      <w:start w:val="1"/>
      <w:numFmt w:val="decimal"/>
      <w:isLgl/>
      <w:lvlText w:val="%1.%2."/>
      <w:lvlJc w:val="left"/>
      <w:pPr>
        <w:ind w:left="2277" w:hanging="720"/>
      </w:pPr>
      <w:rPr>
        <w:rFonts w:hint="default"/>
      </w:rPr>
    </w:lvl>
    <w:lvl w:ilvl="2">
      <w:start w:val="1"/>
      <w:numFmt w:val="decimal"/>
      <w:isLgl/>
      <w:lvlText w:val="%1.%2.%3."/>
      <w:lvlJc w:val="left"/>
      <w:pPr>
        <w:ind w:left="2277" w:hanging="720"/>
      </w:pPr>
      <w:rPr>
        <w:rFonts w:hint="default"/>
      </w:rPr>
    </w:lvl>
    <w:lvl w:ilvl="3">
      <w:start w:val="1"/>
      <w:numFmt w:val="decimal"/>
      <w:isLgl/>
      <w:lvlText w:val="%1.%2.%3.%4."/>
      <w:lvlJc w:val="left"/>
      <w:pPr>
        <w:ind w:left="2637" w:hanging="1080"/>
      </w:pPr>
      <w:rPr>
        <w:rFonts w:hint="default"/>
      </w:rPr>
    </w:lvl>
    <w:lvl w:ilvl="4">
      <w:start w:val="1"/>
      <w:numFmt w:val="decimal"/>
      <w:isLgl/>
      <w:lvlText w:val="%1.%2.%3.%4.%5."/>
      <w:lvlJc w:val="left"/>
      <w:pPr>
        <w:ind w:left="2997" w:hanging="1440"/>
      </w:pPr>
      <w:rPr>
        <w:rFonts w:hint="default"/>
      </w:rPr>
    </w:lvl>
    <w:lvl w:ilvl="5">
      <w:start w:val="1"/>
      <w:numFmt w:val="decimal"/>
      <w:isLgl/>
      <w:lvlText w:val="%1.%2.%3.%4.%5.%6."/>
      <w:lvlJc w:val="left"/>
      <w:pPr>
        <w:ind w:left="2997" w:hanging="1440"/>
      </w:pPr>
      <w:rPr>
        <w:rFonts w:hint="default"/>
      </w:rPr>
    </w:lvl>
    <w:lvl w:ilvl="6">
      <w:start w:val="1"/>
      <w:numFmt w:val="decimal"/>
      <w:isLgl/>
      <w:lvlText w:val="%1.%2.%3.%4.%5.%6.%7."/>
      <w:lvlJc w:val="left"/>
      <w:pPr>
        <w:ind w:left="3357" w:hanging="1800"/>
      </w:pPr>
      <w:rPr>
        <w:rFonts w:hint="default"/>
      </w:rPr>
    </w:lvl>
    <w:lvl w:ilvl="7">
      <w:start w:val="1"/>
      <w:numFmt w:val="decimal"/>
      <w:isLgl/>
      <w:lvlText w:val="%1.%2.%3.%4.%5.%6.%7.%8."/>
      <w:lvlJc w:val="left"/>
      <w:pPr>
        <w:ind w:left="3357" w:hanging="1800"/>
      </w:pPr>
      <w:rPr>
        <w:rFonts w:hint="default"/>
      </w:rPr>
    </w:lvl>
    <w:lvl w:ilvl="8">
      <w:start w:val="1"/>
      <w:numFmt w:val="decimal"/>
      <w:isLgl/>
      <w:lvlText w:val="%1.%2.%3.%4.%5.%6.%7.%8.%9."/>
      <w:lvlJc w:val="left"/>
      <w:pPr>
        <w:ind w:left="3717" w:hanging="2160"/>
      </w:pPr>
      <w:rPr>
        <w:rFonts w:hint="default"/>
      </w:rPr>
    </w:lvl>
  </w:abstractNum>
  <w:abstractNum w:abstractNumId="50">
    <w:nsid w:val="446B6FC0"/>
    <w:multiLevelType w:val="multilevel"/>
    <w:tmpl w:val="E5742616"/>
    <w:lvl w:ilvl="0">
      <w:start w:val="3"/>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478C0727"/>
    <w:multiLevelType w:val="hybridMultilevel"/>
    <w:tmpl w:val="D33E7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93C4C33"/>
    <w:multiLevelType w:val="multilevel"/>
    <w:tmpl w:val="F2DA370E"/>
    <w:lvl w:ilvl="0">
      <w:start w:val="1"/>
      <w:numFmt w:val="lowerLetter"/>
      <w:lvlText w:val="%1."/>
      <w:lvlJc w:val="left"/>
      <w:pPr>
        <w:ind w:left="360" w:hanging="360"/>
      </w:pPr>
      <w:rPr>
        <w:rFonts w:ascii="Bookman Old Style" w:hAnsi="Bookman Old Style" w:cs="Times New Roman" w:hint="default"/>
        <w:b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900" w:hanging="180"/>
      </w:pPr>
      <w:rPr>
        <w:rFonts w:cs="Times New Roman" w:hint="default"/>
      </w:rPr>
    </w:lvl>
    <w:lvl w:ilvl="3">
      <w:start w:val="1"/>
      <w:numFmt w:val="decimal"/>
      <w:lvlText w:val="%4."/>
      <w:lvlJc w:val="left"/>
      <w:pPr>
        <w:ind w:left="1260" w:hanging="360"/>
      </w:pPr>
      <w:rPr>
        <w:rFonts w:ascii="Bookman Old Style" w:eastAsia="Calibri" w:hAnsi="Bookman Old Style" w:cs="Times New Roman" w:hint="default"/>
      </w:rPr>
    </w:lvl>
    <w:lvl w:ilvl="4">
      <w:start w:val="1"/>
      <w:numFmt w:val="lowerLetter"/>
      <w:lvlText w:val="%5."/>
      <w:lvlJc w:val="left"/>
      <w:pPr>
        <w:ind w:left="1620" w:hanging="360"/>
      </w:pPr>
      <w:rPr>
        <w:rFonts w:cs="Times New Roman" w:hint="default"/>
      </w:rPr>
    </w:lvl>
    <w:lvl w:ilvl="5">
      <w:start w:val="1"/>
      <w:numFmt w:val="lowerRoman"/>
      <w:lvlText w:val="%6."/>
      <w:lvlJc w:val="left"/>
      <w:pPr>
        <w:ind w:left="1800" w:hanging="180"/>
      </w:pPr>
      <w:rPr>
        <w:rFonts w:cs="Times New Roman" w:hint="default"/>
      </w:rPr>
    </w:lvl>
    <w:lvl w:ilvl="6">
      <w:start w:val="1"/>
      <w:numFmt w:val="decimal"/>
      <w:lvlText w:val="%7."/>
      <w:lvlJc w:val="left"/>
      <w:pPr>
        <w:ind w:left="2160" w:hanging="360"/>
      </w:pPr>
      <w:rPr>
        <w:rFonts w:cs="Times New Roman" w:hint="default"/>
        <w:b w:val="0"/>
      </w:rPr>
    </w:lvl>
    <w:lvl w:ilvl="7">
      <w:start w:val="1"/>
      <w:numFmt w:val="lowerLetter"/>
      <w:lvlText w:val="%8."/>
      <w:lvlJc w:val="left"/>
      <w:pPr>
        <w:ind w:left="2520" w:hanging="360"/>
      </w:pPr>
      <w:rPr>
        <w:rFonts w:cs="Times New Roman" w:hint="default"/>
      </w:rPr>
    </w:lvl>
    <w:lvl w:ilvl="8">
      <w:start w:val="1"/>
      <w:numFmt w:val="lowerRoman"/>
      <w:lvlText w:val="%9."/>
      <w:lvlJc w:val="left"/>
      <w:pPr>
        <w:ind w:left="2700" w:hanging="180"/>
      </w:pPr>
      <w:rPr>
        <w:rFonts w:cs="Times New Roman" w:hint="default"/>
      </w:rPr>
    </w:lvl>
  </w:abstractNum>
  <w:abstractNum w:abstractNumId="53">
    <w:nsid w:val="49643BE2"/>
    <w:multiLevelType w:val="hybridMultilevel"/>
    <w:tmpl w:val="F8D84024"/>
    <w:lvl w:ilvl="0" w:tplc="04090019">
      <w:start w:val="1"/>
      <w:numFmt w:val="lowerLetter"/>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54">
    <w:nsid w:val="49F17368"/>
    <w:multiLevelType w:val="multilevel"/>
    <w:tmpl w:val="B3F40C42"/>
    <w:lvl w:ilvl="0">
      <w:start w:val="1"/>
      <w:numFmt w:val="decimal"/>
      <w:lvlText w:val="%1."/>
      <w:lvlJc w:val="left"/>
      <w:pPr>
        <w:tabs>
          <w:tab w:val="num" w:pos="720"/>
        </w:tabs>
        <w:ind w:left="720" w:hanging="360"/>
      </w:pPr>
      <w:rPr>
        <w:rFonts w:hint="default"/>
        <w:sz w:val="24"/>
        <w:szCs w:val="24"/>
      </w:rPr>
    </w:lvl>
    <w:lvl w:ilvl="1">
      <w:start w:val="3"/>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2"/>
      <w:numFmt w:val="decimal"/>
      <w:lvlText w:val="%4."/>
      <w:lvlJc w:val="left"/>
      <w:pPr>
        <w:tabs>
          <w:tab w:val="num" w:pos="785"/>
        </w:tabs>
        <w:ind w:left="785"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nsid w:val="4BBF22FB"/>
    <w:multiLevelType w:val="hybridMultilevel"/>
    <w:tmpl w:val="8CA060A0"/>
    <w:lvl w:ilvl="0" w:tplc="351CF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BFA04D5"/>
    <w:multiLevelType w:val="multilevel"/>
    <w:tmpl w:val="06B488C0"/>
    <w:lvl w:ilvl="0">
      <w:start w:val="1"/>
      <w:numFmt w:val="decimal"/>
      <w:lvlText w:val="%1."/>
      <w:lvlJc w:val="left"/>
      <w:pPr>
        <w:tabs>
          <w:tab w:val="num" w:pos="720"/>
        </w:tabs>
        <w:ind w:left="720" w:hanging="360"/>
      </w:pPr>
      <w:rPr>
        <w:rFonts w:hint="default"/>
        <w:sz w:val="24"/>
        <w:szCs w:val="24"/>
      </w:rPr>
    </w:lvl>
    <w:lvl w:ilvl="1">
      <w:start w:val="3"/>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85"/>
        </w:tabs>
        <w:ind w:left="785"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4C8F4130"/>
    <w:multiLevelType w:val="multilevel"/>
    <w:tmpl w:val="C5829988"/>
    <w:lvl w:ilvl="0">
      <w:start w:val="1"/>
      <w:numFmt w:val="lowerLetter"/>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4CB86590"/>
    <w:multiLevelType w:val="hybridMultilevel"/>
    <w:tmpl w:val="89004D60"/>
    <w:lvl w:ilvl="0" w:tplc="8E6AECC4">
      <w:start w:val="1"/>
      <w:numFmt w:val="decimal"/>
      <w:lvlText w:val="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4E803F00"/>
    <w:multiLevelType w:val="hybridMultilevel"/>
    <w:tmpl w:val="413AA646"/>
    <w:lvl w:ilvl="0" w:tplc="A104AC0E">
      <w:start w:val="1"/>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nsid w:val="4FDC70C1"/>
    <w:multiLevelType w:val="hybridMultilevel"/>
    <w:tmpl w:val="D1147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0FF11EC"/>
    <w:multiLevelType w:val="hybridMultilevel"/>
    <w:tmpl w:val="683645EC"/>
    <w:lvl w:ilvl="0" w:tplc="754C8898">
      <w:start w:val="1"/>
      <w:numFmt w:val="decimal"/>
      <w:lvlText w:val="1.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2">
    <w:nsid w:val="53C90755"/>
    <w:multiLevelType w:val="hybridMultilevel"/>
    <w:tmpl w:val="11E03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5D750B2"/>
    <w:multiLevelType w:val="hybridMultilevel"/>
    <w:tmpl w:val="11149F4E"/>
    <w:lvl w:ilvl="0" w:tplc="A104AC0E">
      <w:start w:val="1"/>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nsid w:val="5C6C635F"/>
    <w:multiLevelType w:val="multilevel"/>
    <w:tmpl w:val="25E2B476"/>
    <w:lvl w:ilvl="0">
      <w:start w:val="1"/>
      <w:numFmt w:val="lowerLetter"/>
      <w:lvlText w:val="%1."/>
      <w:lvlJc w:val="left"/>
      <w:pPr>
        <w:ind w:left="450" w:hanging="450"/>
      </w:pPr>
      <w:rPr>
        <w:rFonts w:hint="default"/>
      </w:rPr>
    </w:lvl>
    <w:lvl w:ilvl="1">
      <w:start w:val="1"/>
      <w:numFmt w:val="decimal"/>
      <w:lvlText w:val="%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5">
    <w:nsid w:val="5CE057CE"/>
    <w:multiLevelType w:val="hybridMultilevel"/>
    <w:tmpl w:val="6BBA1982"/>
    <w:lvl w:ilvl="0" w:tplc="408235C8">
      <w:start w:val="2"/>
      <w:numFmt w:val="lowerLetter"/>
      <w:lvlText w:val="%1."/>
      <w:lvlJc w:val="left"/>
      <w:pPr>
        <w:tabs>
          <w:tab w:val="num"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D2E69D8"/>
    <w:multiLevelType w:val="multilevel"/>
    <w:tmpl w:val="7D28CAFA"/>
    <w:lvl w:ilvl="0">
      <w:start w:val="1"/>
      <w:numFmt w:val="decimal"/>
      <w:lvlText w:val="%1)"/>
      <w:lvlJc w:val="left"/>
      <w:pPr>
        <w:ind w:left="360" w:hanging="360"/>
      </w:pPr>
      <w:rPr>
        <w:rFonts w:hint="default"/>
        <w:b w:val="0"/>
        <w:sz w:val="24"/>
        <w:szCs w:val="24"/>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ascii="Bookman Old Style" w:eastAsia="Calibri" w:hAnsi="Bookman Old Style"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b w:val="0"/>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7">
    <w:nsid w:val="5E8132EE"/>
    <w:multiLevelType w:val="multilevel"/>
    <w:tmpl w:val="6C3CC3E0"/>
    <w:lvl w:ilvl="0">
      <w:start w:val="1"/>
      <w:numFmt w:val="decimal"/>
      <w:lvlText w:val="%1"/>
      <w:lvlJc w:val="left"/>
      <w:pPr>
        <w:ind w:left="405" w:hanging="405"/>
      </w:pPr>
      <w:rPr>
        <w:rFonts w:hint="default"/>
      </w:rPr>
    </w:lvl>
    <w:lvl w:ilvl="1">
      <w:start w:val="2"/>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5F57526D"/>
    <w:multiLevelType w:val="multilevel"/>
    <w:tmpl w:val="01A0A502"/>
    <w:lvl w:ilvl="0">
      <w:start w:val="1"/>
      <w:numFmt w:val="decimal"/>
      <w:lvlText w:val="%1."/>
      <w:lvlJc w:val="left"/>
      <w:pPr>
        <w:ind w:left="480" w:hanging="48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nsid w:val="5FD06AFD"/>
    <w:multiLevelType w:val="hybridMultilevel"/>
    <w:tmpl w:val="7D384322"/>
    <w:lvl w:ilvl="0" w:tplc="0409000F">
      <w:start w:val="1"/>
      <w:numFmt w:val="decimal"/>
      <w:lvlText w:val="%1."/>
      <w:lvlJc w:val="left"/>
      <w:pPr>
        <w:ind w:left="1917" w:hanging="360"/>
      </w:pPr>
    </w:lvl>
    <w:lvl w:ilvl="1" w:tplc="04090019">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70">
    <w:nsid w:val="6117773C"/>
    <w:multiLevelType w:val="hybridMultilevel"/>
    <w:tmpl w:val="893400CA"/>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6D40CDCE">
      <w:start w:val="1"/>
      <w:numFmt w:val="decimal"/>
      <w:lvlText w:val="%3)"/>
      <w:lvlJc w:val="left"/>
      <w:pPr>
        <w:ind w:left="3758" w:hanging="360"/>
      </w:pPr>
      <w:rPr>
        <w:rFonts w:hint="default"/>
      </w:rPr>
    </w:lvl>
    <w:lvl w:ilvl="3" w:tplc="F66AD8D4">
      <w:start w:val="10"/>
      <w:numFmt w:val="lowerLetter"/>
      <w:lvlText w:val="%4."/>
      <w:lvlJc w:val="left"/>
      <w:pPr>
        <w:ind w:left="4298" w:hanging="360"/>
      </w:pPr>
      <w:rPr>
        <w:rFonts w:cs="Arial" w:hint="default"/>
      </w:rPr>
    </w:lvl>
    <w:lvl w:ilvl="4" w:tplc="8A3EE126">
      <w:start w:val="14"/>
      <w:numFmt w:val="bullet"/>
      <w:lvlText w:val="﷐"/>
      <w:lvlJc w:val="left"/>
      <w:pPr>
        <w:ind w:left="5018" w:hanging="360"/>
      </w:pPr>
      <w:rPr>
        <w:rFonts w:ascii="Bookman Old Style" w:eastAsia="Times New Roman" w:hAnsi="Bookman Old Style" w:cs="Bookman Old Style" w:hint="default"/>
      </w:r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1">
    <w:nsid w:val="61361A60"/>
    <w:multiLevelType w:val="hybridMultilevel"/>
    <w:tmpl w:val="314CB16A"/>
    <w:lvl w:ilvl="0" w:tplc="CF00E6E0">
      <w:start w:val="1"/>
      <w:numFmt w:val="decimal"/>
      <w:lvlText w:val="2.2.%1"/>
      <w:lvlJc w:val="left"/>
      <w:pPr>
        <w:ind w:left="42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2">
    <w:nsid w:val="621A4533"/>
    <w:multiLevelType w:val="hybridMultilevel"/>
    <w:tmpl w:val="FB989F34"/>
    <w:lvl w:ilvl="0" w:tplc="5CD4B70C">
      <w:start w:val="1"/>
      <w:numFmt w:val="decimal"/>
      <w:lvlText w:val="1.%1"/>
      <w:lvlJc w:val="left"/>
      <w:pPr>
        <w:ind w:left="928"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3">
    <w:nsid w:val="629A7985"/>
    <w:multiLevelType w:val="multilevel"/>
    <w:tmpl w:val="4E220386"/>
    <w:lvl w:ilvl="0">
      <w:start w:val="1"/>
      <w:numFmt w:val="decimal"/>
      <w:lvlText w:val="%1."/>
      <w:lvlJc w:val="left"/>
      <w:pPr>
        <w:ind w:left="360" w:hanging="360"/>
      </w:pPr>
    </w:lvl>
    <w:lvl w:ilvl="1">
      <w:start w:val="1"/>
      <w:numFmt w:val="decimal"/>
      <w:isLgl/>
      <w:lvlText w:val="%1.%2."/>
      <w:lvlJc w:val="left"/>
      <w:pPr>
        <w:ind w:left="786" w:hanging="7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704" w:hanging="144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96" w:hanging="180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88" w:hanging="2160"/>
      </w:pPr>
      <w:rPr>
        <w:rFonts w:hint="default"/>
      </w:rPr>
    </w:lvl>
  </w:abstractNum>
  <w:abstractNum w:abstractNumId="74">
    <w:nsid w:val="6491676B"/>
    <w:multiLevelType w:val="multilevel"/>
    <w:tmpl w:val="E53E0A62"/>
    <w:lvl w:ilvl="0">
      <w:start w:val="1"/>
      <w:numFmt w:val="lowerLetter"/>
      <w:lvlText w:val="%1."/>
      <w:lvlJc w:val="left"/>
      <w:pPr>
        <w:ind w:left="1917" w:hanging="360"/>
      </w:pPr>
      <w:rPr>
        <w:rFonts w:hint="default"/>
      </w:rPr>
    </w:lvl>
    <w:lvl w:ilvl="1">
      <w:start w:val="1"/>
      <w:numFmt w:val="decimal"/>
      <w:isLgl/>
      <w:lvlText w:val="%1.%2."/>
      <w:lvlJc w:val="left"/>
      <w:pPr>
        <w:ind w:left="2277" w:hanging="720"/>
      </w:pPr>
      <w:rPr>
        <w:rFonts w:hint="default"/>
      </w:rPr>
    </w:lvl>
    <w:lvl w:ilvl="2">
      <w:start w:val="1"/>
      <w:numFmt w:val="decimal"/>
      <w:isLgl/>
      <w:lvlText w:val="%1.%2.%3."/>
      <w:lvlJc w:val="left"/>
      <w:pPr>
        <w:ind w:left="2277" w:hanging="720"/>
      </w:pPr>
      <w:rPr>
        <w:rFonts w:hint="default"/>
      </w:rPr>
    </w:lvl>
    <w:lvl w:ilvl="3">
      <w:start w:val="1"/>
      <w:numFmt w:val="decimal"/>
      <w:isLgl/>
      <w:lvlText w:val="%1.%2.%3.%4."/>
      <w:lvlJc w:val="left"/>
      <w:pPr>
        <w:ind w:left="2637" w:hanging="1080"/>
      </w:pPr>
      <w:rPr>
        <w:rFonts w:hint="default"/>
      </w:rPr>
    </w:lvl>
    <w:lvl w:ilvl="4">
      <w:start w:val="1"/>
      <w:numFmt w:val="decimal"/>
      <w:isLgl/>
      <w:lvlText w:val="%1.%2.%3.%4.%5."/>
      <w:lvlJc w:val="left"/>
      <w:pPr>
        <w:ind w:left="2997" w:hanging="1440"/>
      </w:pPr>
      <w:rPr>
        <w:rFonts w:hint="default"/>
      </w:rPr>
    </w:lvl>
    <w:lvl w:ilvl="5">
      <w:start w:val="1"/>
      <w:numFmt w:val="decimal"/>
      <w:isLgl/>
      <w:lvlText w:val="%1.%2.%3.%4.%5.%6."/>
      <w:lvlJc w:val="left"/>
      <w:pPr>
        <w:ind w:left="2997" w:hanging="1440"/>
      </w:pPr>
      <w:rPr>
        <w:rFonts w:hint="default"/>
      </w:rPr>
    </w:lvl>
    <w:lvl w:ilvl="6">
      <w:start w:val="1"/>
      <w:numFmt w:val="decimal"/>
      <w:isLgl/>
      <w:lvlText w:val="%1.%2.%3.%4.%5.%6.%7."/>
      <w:lvlJc w:val="left"/>
      <w:pPr>
        <w:ind w:left="3357" w:hanging="1800"/>
      </w:pPr>
      <w:rPr>
        <w:rFonts w:hint="default"/>
      </w:rPr>
    </w:lvl>
    <w:lvl w:ilvl="7">
      <w:start w:val="1"/>
      <w:numFmt w:val="decimal"/>
      <w:isLgl/>
      <w:lvlText w:val="%1.%2.%3.%4.%5.%6.%7.%8."/>
      <w:lvlJc w:val="left"/>
      <w:pPr>
        <w:ind w:left="3357" w:hanging="1800"/>
      </w:pPr>
      <w:rPr>
        <w:rFonts w:hint="default"/>
      </w:rPr>
    </w:lvl>
    <w:lvl w:ilvl="8">
      <w:start w:val="1"/>
      <w:numFmt w:val="decimal"/>
      <w:isLgl/>
      <w:lvlText w:val="%1.%2.%3.%4.%5.%6.%7.%8.%9."/>
      <w:lvlJc w:val="left"/>
      <w:pPr>
        <w:ind w:left="3717" w:hanging="2160"/>
      </w:pPr>
      <w:rPr>
        <w:rFonts w:hint="default"/>
      </w:rPr>
    </w:lvl>
  </w:abstractNum>
  <w:abstractNum w:abstractNumId="75">
    <w:nsid w:val="6AB7350F"/>
    <w:multiLevelType w:val="hybridMultilevel"/>
    <w:tmpl w:val="807EF3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6D3D1F4A"/>
    <w:multiLevelType w:val="hybridMultilevel"/>
    <w:tmpl w:val="02CE0F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7">
    <w:nsid w:val="6F444555"/>
    <w:multiLevelType w:val="hybridMultilevel"/>
    <w:tmpl w:val="1A184EEA"/>
    <w:lvl w:ilvl="0" w:tplc="A104AC0E">
      <w:start w:val="1"/>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8">
    <w:nsid w:val="6F69554B"/>
    <w:multiLevelType w:val="hybridMultilevel"/>
    <w:tmpl w:val="E068A81C"/>
    <w:lvl w:ilvl="0" w:tplc="0228084E">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9">
    <w:nsid w:val="752D1746"/>
    <w:multiLevelType w:val="hybridMultilevel"/>
    <w:tmpl w:val="2E4C90B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A975A1"/>
    <w:multiLevelType w:val="hybridMultilevel"/>
    <w:tmpl w:val="E8E2DD08"/>
    <w:lvl w:ilvl="0" w:tplc="04210015">
      <w:start w:val="1"/>
      <w:numFmt w:val="upperLetter"/>
      <w:lvlText w:val="%1."/>
      <w:lvlJc w:val="left"/>
      <w:pPr>
        <w:ind w:left="96" w:hanging="360"/>
      </w:pPr>
    </w:lvl>
    <w:lvl w:ilvl="1" w:tplc="04210019">
      <w:start w:val="1"/>
      <w:numFmt w:val="lowerLetter"/>
      <w:lvlText w:val="%2."/>
      <w:lvlJc w:val="left"/>
      <w:pPr>
        <w:ind w:left="816" w:hanging="360"/>
      </w:pPr>
    </w:lvl>
    <w:lvl w:ilvl="2" w:tplc="0421001B" w:tentative="1">
      <w:start w:val="1"/>
      <w:numFmt w:val="lowerRoman"/>
      <w:lvlText w:val="%3."/>
      <w:lvlJc w:val="right"/>
      <w:pPr>
        <w:ind w:left="1536" w:hanging="180"/>
      </w:pPr>
    </w:lvl>
    <w:lvl w:ilvl="3" w:tplc="0421000F" w:tentative="1">
      <w:start w:val="1"/>
      <w:numFmt w:val="decimal"/>
      <w:lvlText w:val="%4."/>
      <w:lvlJc w:val="left"/>
      <w:pPr>
        <w:ind w:left="2256" w:hanging="360"/>
      </w:pPr>
    </w:lvl>
    <w:lvl w:ilvl="4" w:tplc="04210019" w:tentative="1">
      <w:start w:val="1"/>
      <w:numFmt w:val="lowerLetter"/>
      <w:lvlText w:val="%5."/>
      <w:lvlJc w:val="left"/>
      <w:pPr>
        <w:ind w:left="2976" w:hanging="360"/>
      </w:pPr>
    </w:lvl>
    <w:lvl w:ilvl="5" w:tplc="0421001B" w:tentative="1">
      <w:start w:val="1"/>
      <w:numFmt w:val="lowerRoman"/>
      <w:lvlText w:val="%6."/>
      <w:lvlJc w:val="right"/>
      <w:pPr>
        <w:ind w:left="3696" w:hanging="180"/>
      </w:pPr>
    </w:lvl>
    <w:lvl w:ilvl="6" w:tplc="0421000F" w:tentative="1">
      <w:start w:val="1"/>
      <w:numFmt w:val="decimal"/>
      <w:lvlText w:val="%7."/>
      <w:lvlJc w:val="left"/>
      <w:pPr>
        <w:ind w:left="4416" w:hanging="360"/>
      </w:pPr>
    </w:lvl>
    <w:lvl w:ilvl="7" w:tplc="04210019" w:tentative="1">
      <w:start w:val="1"/>
      <w:numFmt w:val="lowerLetter"/>
      <w:lvlText w:val="%8."/>
      <w:lvlJc w:val="left"/>
      <w:pPr>
        <w:ind w:left="5136" w:hanging="360"/>
      </w:pPr>
    </w:lvl>
    <w:lvl w:ilvl="8" w:tplc="0421001B" w:tentative="1">
      <w:start w:val="1"/>
      <w:numFmt w:val="lowerRoman"/>
      <w:lvlText w:val="%9."/>
      <w:lvlJc w:val="right"/>
      <w:pPr>
        <w:ind w:left="5856" w:hanging="180"/>
      </w:pPr>
    </w:lvl>
  </w:abstractNum>
  <w:abstractNum w:abstractNumId="81">
    <w:nsid w:val="77C166DB"/>
    <w:multiLevelType w:val="hybridMultilevel"/>
    <w:tmpl w:val="3990BCE8"/>
    <w:lvl w:ilvl="0" w:tplc="81F4EDCA">
      <w:start w:val="1"/>
      <w:numFmt w:val="lowerLetter"/>
      <w:lvlText w:val="%1."/>
      <w:lvlJc w:val="left"/>
      <w:pPr>
        <w:tabs>
          <w:tab w:val="num"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8646723"/>
    <w:multiLevelType w:val="multilevel"/>
    <w:tmpl w:val="730C36AC"/>
    <w:lvl w:ilvl="0">
      <w:start w:val="1"/>
      <w:numFmt w:val="lowerLetter"/>
      <w:lvlText w:val="%1."/>
      <w:lvlJc w:val="left"/>
      <w:pPr>
        <w:ind w:left="360" w:hanging="360"/>
      </w:pPr>
      <w:rPr>
        <w:rFonts w:ascii="Bookman Old Style" w:hAnsi="Bookman Old Style" w:cs="Times New Roman" w:hint="default"/>
        <w:b w:val="0"/>
        <w:sz w:val="24"/>
        <w:szCs w:val="24"/>
      </w:rPr>
    </w:lvl>
    <w:lvl w:ilvl="1">
      <w:start w:val="3"/>
      <w:numFmt w:val="lowerLetter"/>
      <w:lvlText w:val="%2."/>
      <w:lvlJc w:val="left"/>
      <w:pPr>
        <w:ind w:left="720" w:hanging="360"/>
      </w:pPr>
      <w:rPr>
        <w:rFonts w:cs="Times New Roman" w:hint="default"/>
      </w:rPr>
    </w:lvl>
    <w:lvl w:ilvl="2">
      <w:start w:val="1"/>
      <w:numFmt w:val="lowerRoman"/>
      <w:lvlText w:val="%3."/>
      <w:lvlJc w:val="left"/>
      <w:pPr>
        <w:ind w:left="900" w:hanging="180"/>
      </w:pPr>
      <w:rPr>
        <w:rFonts w:cs="Times New Roman" w:hint="default"/>
      </w:rPr>
    </w:lvl>
    <w:lvl w:ilvl="3">
      <w:start w:val="1"/>
      <w:numFmt w:val="lowerLetter"/>
      <w:lvlText w:val="%4."/>
      <w:lvlJc w:val="left"/>
      <w:pPr>
        <w:ind w:left="1260" w:hanging="360"/>
      </w:pPr>
      <w:rPr>
        <w:rFonts w:hint="default"/>
      </w:rPr>
    </w:lvl>
    <w:lvl w:ilvl="4">
      <w:start w:val="1"/>
      <w:numFmt w:val="lowerLetter"/>
      <w:lvlText w:val="%5."/>
      <w:lvlJc w:val="left"/>
      <w:pPr>
        <w:ind w:left="1620" w:hanging="360"/>
      </w:pPr>
      <w:rPr>
        <w:rFonts w:cs="Times New Roman" w:hint="default"/>
      </w:rPr>
    </w:lvl>
    <w:lvl w:ilvl="5">
      <w:start w:val="1"/>
      <w:numFmt w:val="lowerRoman"/>
      <w:lvlText w:val="%6."/>
      <w:lvlJc w:val="left"/>
      <w:pPr>
        <w:ind w:left="1800" w:hanging="180"/>
      </w:pPr>
      <w:rPr>
        <w:rFonts w:cs="Times New Roman" w:hint="default"/>
      </w:rPr>
    </w:lvl>
    <w:lvl w:ilvl="6">
      <w:start w:val="1"/>
      <w:numFmt w:val="decimal"/>
      <w:lvlText w:val="%7."/>
      <w:lvlJc w:val="left"/>
      <w:pPr>
        <w:ind w:left="2160" w:hanging="360"/>
      </w:pPr>
      <w:rPr>
        <w:rFonts w:cs="Times New Roman" w:hint="default"/>
        <w:b w:val="0"/>
      </w:rPr>
    </w:lvl>
    <w:lvl w:ilvl="7">
      <w:start w:val="1"/>
      <w:numFmt w:val="lowerLetter"/>
      <w:lvlText w:val="%8."/>
      <w:lvlJc w:val="left"/>
      <w:pPr>
        <w:ind w:left="2520" w:hanging="360"/>
      </w:pPr>
      <w:rPr>
        <w:rFonts w:cs="Times New Roman" w:hint="default"/>
      </w:rPr>
    </w:lvl>
    <w:lvl w:ilvl="8">
      <w:start w:val="1"/>
      <w:numFmt w:val="lowerRoman"/>
      <w:lvlText w:val="%9."/>
      <w:lvlJc w:val="left"/>
      <w:pPr>
        <w:ind w:left="2700" w:hanging="180"/>
      </w:pPr>
      <w:rPr>
        <w:rFonts w:cs="Times New Roman" w:hint="default"/>
      </w:rPr>
    </w:lvl>
  </w:abstractNum>
  <w:abstractNum w:abstractNumId="83">
    <w:nsid w:val="790C1CE4"/>
    <w:multiLevelType w:val="multilevel"/>
    <w:tmpl w:val="092B70EF"/>
    <w:lvl w:ilvl="0">
      <w:start w:val="1"/>
      <w:numFmt w:val="decimal"/>
      <w:lvlText w:val="%1)"/>
      <w:lvlJc w:val="left"/>
      <w:pPr>
        <w:tabs>
          <w:tab w:val="num" w:pos="3411"/>
        </w:tabs>
        <w:ind w:left="3411" w:hanging="360"/>
      </w:pPr>
      <w:rPr>
        <w:rFonts w:ascii="Times New Roman" w:eastAsia="SimSun" w:hAnsi="Times New Roman" w:cs="Times New Roman"/>
      </w:rPr>
    </w:lvl>
    <w:lvl w:ilvl="1">
      <w:start w:val="1"/>
      <w:numFmt w:val="lowerLetter"/>
      <w:lvlText w:val="%2."/>
      <w:lvlJc w:val="left"/>
      <w:pPr>
        <w:tabs>
          <w:tab w:val="num" w:pos="4131"/>
        </w:tabs>
        <w:ind w:left="4131" w:hanging="360"/>
      </w:pPr>
      <w:rPr>
        <w:rFonts w:ascii="Times New Roman" w:eastAsia="SimSun" w:hAnsi="Times New Roman" w:cs="Times New Roman"/>
      </w:rPr>
    </w:lvl>
    <w:lvl w:ilvl="2">
      <w:start w:val="1"/>
      <w:numFmt w:val="lowerRoman"/>
      <w:lvlText w:val="%3."/>
      <w:lvlJc w:val="right"/>
      <w:pPr>
        <w:tabs>
          <w:tab w:val="num" w:pos="4851"/>
        </w:tabs>
        <w:ind w:left="4851" w:hanging="180"/>
      </w:pPr>
      <w:rPr>
        <w:rFonts w:ascii="Times New Roman" w:eastAsia="SimSun" w:hAnsi="Times New Roman" w:cs="Times New Roman"/>
      </w:rPr>
    </w:lvl>
    <w:lvl w:ilvl="3">
      <w:start w:val="1"/>
      <w:numFmt w:val="decimal"/>
      <w:lvlText w:val="%4."/>
      <w:lvlJc w:val="left"/>
      <w:pPr>
        <w:tabs>
          <w:tab w:val="num" w:pos="5571"/>
        </w:tabs>
        <w:ind w:left="5571" w:hanging="360"/>
      </w:pPr>
      <w:rPr>
        <w:rFonts w:ascii="Times New Roman" w:eastAsia="SimSun" w:hAnsi="Times New Roman" w:cs="Times New Roman"/>
      </w:rPr>
    </w:lvl>
    <w:lvl w:ilvl="4">
      <w:start w:val="1"/>
      <w:numFmt w:val="lowerLetter"/>
      <w:lvlText w:val="%5."/>
      <w:lvlJc w:val="left"/>
      <w:pPr>
        <w:tabs>
          <w:tab w:val="num" w:pos="6291"/>
        </w:tabs>
        <w:ind w:left="6291" w:hanging="360"/>
      </w:pPr>
      <w:rPr>
        <w:rFonts w:ascii="Times New Roman" w:eastAsia="SimSun" w:hAnsi="Times New Roman" w:cs="Times New Roman"/>
      </w:rPr>
    </w:lvl>
    <w:lvl w:ilvl="5">
      <w:start w:val="1"/>
      <w:numFmt w:val="lowerRoman"/>
      <w:lvlText w:val="%6."/>
      <w:lvlJc w:val="right"/>
      <w:pPr>
        <w:tabs>
          <w:tab w:val="num" w:pos="7011"/>
        </w:tabs>
        <w:ind w:left="7011" w:hanging="180"/>
      </w:pPr>
      <w:rPr>
        <w:rFonts w:ascii="Times New Roman" w:eastAsia="SimSun" w:hAnsi="Times New Roman" w:cs="Times New Roman"/>
      </w:rPr>
    </w:lvl>
    <w:lvl w:ilvl="6">
      <w:start w:val="1"/>
      <w:numFmt w:val="decimal"/>
      <w:lvlText w:val="%7."/>
      <w:lvlJc w:val="left"/>
      <w:pPr>
        <w:tabs>
          <w:tab w:val="num" w:pos="7731"/>
        </w:tabs>
        <w:ind w:left="7731" w:hanging="360"/>
      </w:pPr>
      <w:rPr>
        <w:rFonts w:ascii="Times New Roman" w:eastAsia="SimSun" w:hAnsi="Times New Roman" w:cs="Times New Roman"/>
      </w:rPr>
    </w:lvl>
    <w:lvl w:ilvl="7">
      <w:start w:val="1"/>
      <w:numFmt w:val="lowerLetter"/>
      <w:lvlText w:val="%8."/>
      <w:lvlJc w:val="left"/>
      <w:pPr>
        <w:tabs>
          <w:tab w:val="num" w:pos="8451"/>
        </w:tabs>
        <w:ind w:left="8451" w:hanging="360"/>
      </w:pPr>
      <w:rPr>
        <w:rFonts w:ascii="Times New Roman" w:eastAsia="SimSun" w:hAnsi="Times New Roman" w:cs="Times New Roman"/>
      </w:rPr>
    </w:lvl>
    <w:lvl w:ilvl="8">
      <w:start w:val="1"/>
      <w:numFmt w:val="lowerRoman"/>
      <w:lvlText w:val="%9."/>
      <w:lvlJc w:val="right"/>
      <w:pPr>
        <w:tabs>
          <w:tab w:val="num" w:pos="9171"/>
        </w:tabs>
        <w:ind w:left="9171" w:hanging="180"/>
      </w:pPr>
      <w:rPr>
        <w:rFonts w:ascii="Times New Roman" w:eastAsia="SimSun" w:hAnsi="Times New Roman" w:cs="Times New Roman"/>
      </w:rPr>
    </w:lvl>
  </w:abstractNum>
  <w:abstractNum w:abstractNumId="84">
    <w:nsid w:val="79E21F5E"/>
    <w:multiLevelType w:val="hybridMultilevel"/>
    <w:tmpl w:val="A19A106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5">
    <w:nsid w:val="7E2A6AB7"/>
    <w:multiLevelType w:val="hybridMultilevel"/>
    <w:tmpl w:val="915E2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2"/>
  </w:num>
  <w:num w:numId="2">
    <w:abstractNumId w:val="61"/>
  </w:num>
  <w:num w:numId="3">
    <w:abstractNumId w:val="51"/>
  </w:num>
  <w:num w:numId="4">
    <w:abstractNumId w:val="69"/>
  </w:num>
  <w:num w:numId="5">
    <w:abstractNumId w:val="55"/>
  </w:num>
  <w:num w:numId="6">
    <w:abstractNumId w:val="15"/>
  </w:num>
  <w:num w:numId="7">
    <w:abstractNumId w:val="34"/>
  </w:num>
  <w:num w:numId="8">
    <w:abstractNumId w:val="14"/>
  </w:num>
  <w:num w:numId="9">
    <w:abstractNumId w:val="9"/>
  </w:num>
  <w:num w:numId="10">
    <w:abstractNumId w:val="1"/>
  </w:num>
  <w:num w:numId="11">
    <w:abstractNumId w:val="7"/>
  </w:num>
  <w:num w:numId="12">
    <w:abstractNumId w:val="8"/>
  </w:num>
  <w:num w:numId="13">
    <w:abstractNumId w:val="83"/>
  </w:num>
  <w:num w:numId="14">
    <w:abstractNumId w:val="75"/>
  </w:num>
  <w:num w:numId="15">
    <w:abstractNumId w:val="73"/>
  </w:num>
  <w:num w:numId="16">
    <w:abstractNumId w:val="85"/>
  </w:num>
  <w:num w:numId="17">
    <w:abstractNumId w:val="10"/>
  </w:num>
  <w:num w:numId="18">
    <w:abstractNumId w:val="53"/>
  </w:num>
  <w:num w:numId="19">
    <w:abstractNumId w:val="62"/>
  </w:num>
  <w:num w:numId="20">
    <w:abstractNumId w:val="60"/>
  </w:num>
  <w:num w:numId="21">
    <w:abstractNumId w:val="23"/>
  </w:num>
  <w:num w:numId="22">
    <w:abstractNumId w:val="37"/>
  </w:num>
  <w:num w:numId="23">
    <w:abstractNumId w:val="12"/>
  </w:num>
  <w:num w:numId="24">
    <w:abstractNumId w:val="43"/>
  </w:num>
  <w:num w:numId="25">
    <w:abstractNumId w:val="38"/>
  </w:num>
  <w:num w:numId="26">
    <w:abstractNumId w:val="57"/>
  </w:num>
  <w:num w:numId="27">
    <w:abstractNumId w:val="26"/>
  </w:num>
  <w:num w:numId="28">
    <w:abstractNumId w:val="3"/>
  </w:num>
  <w:num w:numId="29">
    <w:abstractNumId w:val="64"/>
  </w:num>
  <w:num w:numId="30">
    <w:abstractNumId w:val="22"/>
  </w:num>
  <w:num w:numId="31">
    <w:abstractNumId w:val="20"/>
  </w:num>
  <w:num w:numId="32">
    <w:abstractNumId w:val="74"/>
  </w:num>
  <w:num w:numId="33">
    <w:abstractNumId w:val="13"/>
  </w:num>
  <w:num w:numId="34">
    <w:abstractNumId w:val="0"/>
  </w:num>
  <w:num w:numId="35">
    <w:abstractNumId w:val="81"/>
  </w:num>
  <w:num w:numId="36">
    <w:abstractNumId w:val="49"/>
  </w:num>
  <w:num w:numId="37">
    <w:abstractNumId w:val="6"/>
  </w:num>
  <w:num w:numId="38">
    <w:abstractNumId w:val="35"/>
  </w:num>
  <w:num w:numId="39">
    <w:abstractNumId w:val="65"/>
  </w:num>
  <w:num w:numId="40">
    <w:abstractNumId w:val="39"/>
  </w:num>
  <w:num w:numId="41">
    <w:abstractNumId w:val="71"/>
  </w:num>
  <w:num w:numId="42">
    <w:abstractNumId w:val="80"/>
  </w:num>
  <w:num w:numId="43">
    <w:abstractNumId w:val="48"/>
  </w:num>
  <w:num w:numId="44">
    <w:abstractNumId w:val="25"/>
  </w:num>
  <w:num w:numId="45">
    <w:abstractNumId w:val="46"/>
  </w:num>
  <w:num w:numId="46">
    <w:abstractNumId w:val="40"/>
  </w:num>
  <w:num w:numId="47">
    <w:abstractNumId w:val="5"/>
  </w:num>
  <w:num w:numId="48">
    <w:abstractNumId w:val="11"/>
  </w:num>
  <w:num w:numId="49">
    <w:abstractNumId w:val="17"/>
  </w:num>
  <w:num w:numId="50">
    <w:abstractNumId w:val="31"/>
  </w:num>
  <w:num w:numId="51">
    <w:abstractNumId w:val="78"/>
  </w:num>
  <w:num w:numId="52">
    <w:abstractNumId w:val="4"/>
  </w:num>
  <w:num w:numId="53">
    <w:abstractNumId w:val="58"/>
  </w:num>
  <w:num w:numId="54">
    <w:abstractNumId w:val="52"/>
  </w:num>
  <w:num w:numId="55">
    <w:abstractNumId w:val="84"/>
  </w:num>
  <w:num w:numId="56">
    <w:abstractNumId w:val="18"/>
  </w:num>
  <w:num w:numId="57">
    <w:abstractNumId w:val="29"/>
  </w:num>
  <w:num w:numId="58">
    <w:abstractNumId w:val="70"/>
  </w:num>
  <w:num w:numId="59">
    <w:abstractNumId w:val="30"/>
  </w:num>
  <w:num w:numId="60">
    <w:abstractNumId w:val="33"/>
  </w:num>
  <w:num w:numId="61">
    <w:abstractNumId w:val="77"/>
  </w:num>
  <w:num w:numId="62">
    <w:abstractNumId w:val="42"/>
  </w:num>
  <w:num w:numId="63">
    <w:abstractNumId w:val="63"/>
  </w:num>
  <w:num w:numId="64">
    <w:abstractNumId w:val="59"/>
  </w:num>
  <w:num w:numId="65">
    <w:abstractNumId w:val="76"/>
  </w:num>
  <w:num w:numId="66">
    <w:abstractNumId w:val="24"/>
  </w:num>
  <w:num w:numId="67">
    <w:abstractNumId w:val="68"/>
  </w:num>
  <w:num w:numId="68">
    <w:abstractNumId w:val="50"/>
  </w:num>
  <w:num w:numId="69">
    <w:abstractNumId w:val="67"/>
  </w:num>
  <w:num w:numId="70">
    <w:abstractNumId w:val="19"/>
  </w:num>
  <w:num w:numId="71">
    <w:abstractNumId w:val="82"/>
  </w:num>
  <w:num w:numId="72">
    <w:abstractNumId w:val="66"/>
  </w:num>
  <w:num w:numId="73">
    <w:abstractNumId w:val="79"/>
  </w:num>
  <w:num w:numId="74">
    <w:abstractNumId w:val="32"/>
  </w:num>
  <w:num w:numId="75">
    <w:abstractNumId w:val="2"/>
  </w:num>
  <w:num w:numId="76">
    <w:abstractNumId w:val="44"/>
  </w:num>
  <w:num w:numId="77">
    <w:abstractNumId w:val="21"/>
  </w:num>
  <w:num w:numId="78">
    <w:abstractNumId w:val="36"/>
  </w:num>
  <w:num w:numId="79">
    <w:abstractNumId w:val="16"/>
  </w:num>
  <w:num w:numId="80">
    <w:abstractNumId w:val="27"/>
  </w:num>
  <w:num w:numId="81">
    <w:abstractNumId w:val="56"/>
  </w:num>
  <w:num w:numId="82">
    <w:abstractNumId w:val="45"/>
  </w:num>
  <w:num w:numId="83">
    <w:abstractNumId w:val="28"/>
  </w:num>
  <w:num w:numId="84">
    <w:abstractNumId w:val="47"/>
  </w:num>
  <w:num w:numId="85">
    <w:abstractNumId w:val="41"/>
  </w:num>
  <w:num w:numId="86">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20"/>
    <w:rsid w:val="000030E0"/>
    <w:rsid w:val="0000387A"/>
    <w:rsid w:val="00022182"/>
    <w:rsid w:val="000338D6"/>
    <w:rsid w:val="000433AB"/>
    <w:rsid w:val="000510D7"/>
    <w:rsid w:val="000561AF"/>
    <w:rsid w:val="000564F0"/>
    <w:rsid w:val="000607B6"/>
    <w:rsid w:val="00061E6C"/>
    <w:rsid w:val="00071F36"/>
    <w:rsid w:val="00073065"/>
    <w:rsid w:val="00075540"/>
    <w:rsid w:val="00090653"/>
    <w:rsid w:val="00090F6E"/>
    <w:rsid w:val="000A57C8"/>
    <w:rsid w:val="000C1009"/>
    <w:rsid w:val="000D0E0C"/>
    <w:rsid w:val="000D22E4"/>
    <w:rsid w:val="000D2FC2"/>
    <w:rsid w:val="000D52C0"/>
    <w:rsid w:val="000D701C"/>
    <w:rsid w:val="000E04B5"/>
    <w:rsid w:val="000E0601"/>
    <w:rsid w:val="000E0750"/>
    <w:rsid w:val="000E6652"/>
    <w:rsid w:val="000F2B3D"/>
    <w:rsid w:val="00102EF3"/>
    <w:rsid w:val="001127B6"/>
    <w:rsid w:val="00122F5D"/>
    <w:rsid w:val="0012513D"/>
    <w:rsid w:val="001267C7"/>
    <w:rsid w:val="00130D92"/>
    <w:rsid w:val="00131B5E"/>
    <w:rsid w:val="00133827"/>
    <w:rsid w:val="00137B19"/>
    <w:rsid w:val="00140064"/>
    <w:rsid w:val="001504C4"/>
    <w:rsid w:val="001531B5"/>
    <w:rsid w:val="001611C8"/>
    <w:rsid w:val="00161E6C"/>
    <w:rsid w:val="00164236"/>
    <w:rsid w:val="00166691"/>
    <w:rsid w:val="00176983"/>
    <w:rsid w:val="001841C6"/>
    <w:rsid w:val="00186507"/>
    <w:rsid w:val="001A38EC"/>
    <w:rsid w:val="001D5FEA"/>
    <w:rsid w:val="001F124E"/>
    <w:rsid w:val="001F72FF"/>
    <w:rsid w:val="001F7C3D"/>
    <w:rsid w:val="0020045F"/>
    <w:rsid w:val="0020369B"/>
    <w:rsid w:val="00207619"/>
    <w:rsid w:val="00213CC4"/>
    <w:rsid w:val="00217568"/>
    <w:rsid w:val="0021791C"/>
    <w:rsid w:val="002324A3"/>
    <w:rsid w:val="00235B1F"/>
    <w:rsid w:val="002424F2"/>
    <w:rsid w:val="002440DA"/>
    <w:rsid w:val="00247092"/>
    <w:rsid w:val="00251E73"/>
    <w:rsid w:val="00255FD9"/>
    <w:rsid w:val="00260E8B"/>
    <w:rsid w:val="002614E4"/>
    <w:rsid w:val="00266973"/>
    <w:rsid w:val="0027041C"/>
    <w:rsid w:val="00274B43"/>
    <w:rsid w:val="002773A2"/>
    <w:rsid w:val="00283035"/>
    <w:rsid w:val="002915D2"/>
    <w:rsid w:val="00294462"/>
    <w:rsid w:val="002A10AA"/>
    <w:rsid w:val="002A31AA"/>
    <w:rsid w:val="002B590E"/>
    <w:rsid w:val="002B6D1C"/>
    <w:rsid w:val="002D2890"/>
    <w:rsid w:val="002E34F4"/>
    <w:rsid w:val="002E7B35"/>
    <w:rsid w:val="002F2649"/>
    <w:rsid w:val="002F5BD1"/>
    <w:rsid w:val="003076B7"/>
    <w:rsid w:val="0031404D"/>
    <w:rsid w:val="0031703C"/>
    <w:rsid w:val="00321EF9"/>
    <w:rsid w:val="00323590"/>
    <w:rsid w:val="00325FA4"/>
    <w:rsid w:val="00341BA0"/>
    <w:rsid w:val="00342C93"/>
    <w:rsid w:val="00346D77"/>
    <w:rsid w:val="00350DFC"/>
    <w:rsid w:val="00361DC2"/>
    <w:rsid w:val="003620B8"/>
    <w:rsid w:val="0036260C"/>
    <w:rsid w:val="00364E59"/>
    <w:rsid w:val="0038188B"/>
    <w:rsid w:val="0038518E"/>
    <w:rsid w:val="00391452"/>
    <w:rsid w:val="00391B00"/>
    <w:rsid w:val="00396D02"/>
    <w:rsid w:val="003A2101"/>
    <w:rsid w:val="003B5A86"/>
    <w:rsid w:val="003C1FAB"/>
    <w:rsid w:val="003D4A43"/>
    <w:rsid w:val="003D55B4"/>
    <w:rsid w:val="003E09F8"/>
    <w:rsid w:val="003E1E5D"/>
    <w:rsid w:val="003E4472"/>
    <w:rsid w:val="003E5CAF"/>
    <w:rsid w:val="003E78BA"/>
    <w:rsid w:val="003F3A09"/>
    <w:rsid w:val="004026DD"/>
    <w:rsid w:val="004061AD"/>
    <w:rsid w:val="0041368D"/>
    <w:rsid w:val="0041538A"/>
    <w:rsid w:val="004211D7"/>
    <w:rsid w:val="004213D9"/>
    <w:rsid w:val="0042664A"/>
    <w:rsid w:val="00432A3B"/>
    <w:rsid w:val="00437367"/>
    <w:rsid w:val="004450AA"/>
    <w:rsid w:val="004475C2"/>
    <w:rsid w:val="00450F70"/>
    <w:rsid w:val="004600CF"/>
    <w:rsid w:val="00466AA6"/>
    <w:rsid w:val="00471077"/>
    <w:rsid w:val="004835FA"/>
    <w:rsid w:val="00483ACC"/>
    <w:rsid w:val="00484F17"/>
    <w:rsid w:val="00491736"/>
    <w:rsid w:val="00493509"/>
    <w:rsid w:val="00495D36"/>
    <w:rsid w:val="004B4A4E"/>
    <w:rsid w:val="004C0832"/>
    <w:rsid w:val="004C2727"/>
    <w:rsid w:val="004D08A7"/>
    <w:rsid w:val="004D729C"/>
    <w:rsid w:val="004E3EE4"/>
    <w:rsid w:val="00502165"/>
    <w:rsid w:val="00504DF4"/>
    <w:rsid w:val="00525FA2"/>
    <w:rsid w:val="0053045D"/>
    <w:rsid w:val="00531F1B"/>
    <w:rsid w:val="00533CF2"/>
    <w:rsid w:val="00543340"/>
    <w:rsid w:val="00564AB2"/>
    <w:rsid w:val="00565818"/>
    <w:rsid w:val="0056637D"/>
    <w:rsid w:val="0056660F"/>
    <w:rsid w:val="00567F83"/>
    <w:rsid w:val="00572E43"/>
    <w:rsid w:val="005756C4"/>
    <w:rsid w:val="00586872"/>
    <w:rsid w:val="00591A27"/>
    <w:rsid w:val="00591AA6"/>
    <w:rsid w:val="00593762"/>
    <w:rsid w:val="00596941"/>
    <w:rsid w:val="005A1F50"/>
    <w:rsid w:val="005A2B33"/>
    <w:rsid w:val="005B50D5"/>
    <w:rsid w:val="005C0191"/>
    <w:rsid w:val="005C4949"/>
    <w:rsid w:val="005D2620"/>
    <w:rsid w:val="005D5FBF"/>
    <w:rsid w:val="005D7088"/>
    <w:rsid w:val="005F3DDF"/>
    <w:rsid w:val="00600453"/>
    <w:rsid w:val="00601038"/>
    <w:rsid w:val="006056B6"/>
    <w:rsid w:val="00610ECF"/>
    <w:rsid w:val="0061534B"/>
    <w:rsid w:val="00620F31"/>
    <w:rsid w:val="00621241"/>
    <w:rsid w:val="00625D03"/>
    <w:rsid w:val="00647590"/>
    <w:rsid w:val="00657CF6"/>
    <w:rsid w:val="00660BBE"/>
    <w:rsid w:val="00663946"/>
    <w:rsid w:val="006643EF"/>
    <w:rsid w:val="00685F27"/>
    <w:rsid w:val="00687ECC"/>
    <w:rsid w:val="00690CD9"/>
    <w:rsid w:val="006A205A"/>
    <w:rsid w:val="006A508A"/>
    <w:rsid w:val="006A78B2"/>
    <w:rsid w:val="006C2D75"/>
    <w:rsid w:val="006D227E"/>
    <w:rsid w:val="006D546C"/>
    <w:rsid w:val="006D6D8E"/>
    <w:rsid w:val="006E1F7A"/>
    <w:rsid w:val="006E4B89"/>
    <w:rsid w:val="006F5359"/>
    <w:rsid w:val="00707E9B"/>
    <w:rsid w:val="007102B4"/>
    <w:rsid w:val="0071261F"/>
    <w:rsid w:val="00721C49"/>
    <w:rsid w:val="00722723"/>
    <w:rsid w:val="007325D9"/>
    <w:rsid w:val="00733F32"/>
    <w:rsid w:val="00740ACE"/>
    <w:rsid w:val="0074796A"/>
    <w:rsid w:val="007521F2"/>
    <w:rsid w:val="00753E7D"/>
    <w:rsid w:val="00770A75"/>
    <w:rsid w:val="00771270"/>
    <w:rsid w:val="0077151E"/>
    <w:rsid w:val="00773520"/>
    <w:rsid w:val="00775DBE"/>
    <w:rsid w:val="00777252"/>
    <w:rsid w:val="00786E2C"/>
    <w:rsid w:val="007945E3"/>
    <w:rsid w:val="007979EE"/>
    <w:rsid w:val="007A10C4"/>
    <w:rsid w:val="007A16A6"/>
    <w:rsid w:val="007A2131"/>
    <w:rsid w:val="007A7A44"/>
    <w:rsid w:val="007B0049"/>
    <w:rsid w:val="007B1E5D"/>
    <w:rsid w:val="007B2917"/>
    <w:rsid w:val="007B3903"/>
    <w:rsid w:val="007B6BEC"/>
    <w:rsid w:val="007B7D7E"/>
    <w:rsid w:val="007C7940"/>
    <w:rsid w:val="007E5200"/>
    <w:rsid w:val="007E5E1B"/>
    <w:rsid w:val="007F5A32"/>
    <w:rsid w:val="007F6FDA"/>
    <w:rsid w:val="0080040E"/>
    <w:rsid w:val="00805932"/>
    <w:rsid w:val="00805CD4"/>
    <w:rsid w:val="00824010"/>
    <w:rsid w:val="008243CA"/>
    <w:rsid w:val="00824FC9"/>
    <w:rsid w:val="008277F5"/>
    <w:rsid w:val="00833CFE"/>
    <w:rsid w:val="00843AD0"/>
    <w:rsid w:val="008545F0"/>
    <w:rsid w:val="0087082F"/>
    <w:rsid w:val="008727B4"/>
    <w:rsid w:val="008746E7"/>
    <w:rsid w:val="00874855"/>
    <w:rsid w:val="00875565"/>
    <w:rsid w:val="008809C2"/>
    <w:rsid w:val="00881955"/>
    <w:rsid w:val="008933A2"/>
    <w:rsid w:val="008A36E0"/>
    <w:rsid w:val="008C56E8"/>
    <w:rsid w:val="008C7D1A"/>
    <w:rsid w:val="008D245C"/>
    <w:rsid w:val="008E007F"/>
    <w:rsid w:val="008E10A9"/>
    <w:rsid w:val="008F5891"/>
    <w:rsid w:val="00900C42"/>
    <w:rsid w:val="009064CD"/>
    <w:rsid w:val="009120BE"/>
    <w:rsid w:val="00913607"/>
    <w:rsid w:val="00921373"/>
    <w:rsid w:val="00921ADC"/>
    <w:rsid w:val="009328EF"/>
    <w:rsid w:val="00946044"/>
    <w:rsid w:val="009640A9"/>
    <w:rsid w:val="0096455E"/>
    <w:rsid w:val="00966A19"/>
    <w:rsid w:val="00967D6C"/>
    <w:rsid w:val="009704C2"/>
    <w:rsid w:val="00971DB5"/>
    <w:rsid w:val="00973A30"/>
    <w:rsid w:val="00974300"/>
    <w:rsid w:val="00976231"/>
    <w:rsid w:val="00981C5D"/>
    <w:rsid w:val="009823B5"/>
    <w:rsid w:val="00984B7C"/>
    <w:rsid w:val="009948CF"/>
    <w:rsid w:val="00996A65"/>
    <w:rsid w:val="0099708F"/>
    <w:rsid w:val="009A0634"/>
    <w:rsid w:val="009A1C71"/>
    <w:rsid w:val="009A30D5"/>
    <w:rsid w:val="009A46FE"/>
    <w:rsid w:val="009A7E7F"/>
    <w:rsid w:val="009C12CD"/>
    <w:rsid w:val="009C3EB6"/>
    <w:rsid w:val="009E1FA1"/>
    <w:rsid w:val="009F3CB0"/>
    <w:rsid w:val="009F48F2"/>
    <w:rsid w:val="009F661B"/>
    <w:rsid w:val="00A11CCC"/>
    <w:rsid w:val="00A151E4"/>
    <w:rsid w:val="00A47B62"/>
    <w:rsid w:val="00A60760"/>
    <w:rsid w:val="00A647CA"/>
    <w:rsid w:val="00A76EF5"/>
    <w:rsid w:val="00A81A63"/>
    <w:rsid w:val="00A94757"/>
    <w:rsid w:val="00A9658A"/>
    <w:rsid w:val="00AA0747"/>
    <w:rsid w:val="00AA6B97"/>
    <w:rsid w:val="00AC0ABB"/>
    <w:rsid w:val="00AC0C0D"/>
    <w:rsid w:val="00AC27FE"/>
    <w:rsid w:val="00AC7673"/>
    <w:rsid w:val="00AD2960"/>
    <w:rsid w:val="00AD638B"/>
    <w:rsid w:val="00AF0F1F"/>
    <w:rsid w:val="00AF4623"/>
    <w:rsid w:val="00AF73D5"/>
    <w:rsid w:val="00B0030E"/>
    <w:rsid w:val="00B004AC"/>
    <w:rsid w:val="00B14DD4"/>
    <w:rsid w:val="00B244AB"/>
    <w:rsid w:val="00B257D3"/>
    <w:rsid w:val="00B30926"/>
    <w:rsid w:val="00B45303"/>
    <w:rsid w:val="00B47AF5"/>
    <w:rsid w:val="00B668B7"/>
    <w:rsid w:val="00B66F30"/>
    <w:rsid w:val="00B722F9"/>
    <w:rsid w:val="00B73C40"/>
    <w:rsid w:val="00B758A4"/>
    <w:rsid w:val="00B819FE"/>
    <w:rsid w:val="00B82CED"/>
    <w:rsid w:val="00B833FA"/>
    <w:rsid w:val="00BA629F"/>
    <w:rsid w:val="00BA6E96"/>
    <w:rsid w:val="00BB1466"/>
    <w:rsid w:val="00BC031A"/>
    <w:rsid w:val="00BC373D"/>
    <w:rsid w:val="00BC46EE"/>
    <w:rsid w:val="00BD22F5"/>
    <w:rsid w:val="00BD7561"/>
    <w:rsid w:val="00BE370A"/>
    <w:rsid w:val="00BF2D99"/>
    <w:rsid w:val="00BF4DE6"/>
    <w:rsid w:val="00BF6073"/>
    <w:rsid w:val="00BF733A"/>
    <w:rsid w:val="00C01D77"/>
    <w:rsid w:val="00C02BB8"/>
    <w:rsid w:val="00C0613F"/>
    <w:rsid w:val="00C07F1C"/>
    <w:rsid w:val="00C12C52"/>
    <w:rsid w:val="00C200BF"/>
    <w:rsid w:val="00C239E7"/>
    <w:rsid w:val="00C27C0F"/>
    <w:rsid w:val="00C32992"/>
    <w:rsid w:val="00C34AA5"/>
    <w:rsid w:val="00C409A1"/>
    <w:rsid w:val="00C4350A"/>
    <w:rsid w:val="00C53E10"/>
    <w:rsid w:val="00C57EEC"/>
    <w:rsid w:val="00C609BF"/>
    <w:rsid w:val="00C610F1"/>
    <w:rsid w:val="00C614BE"/>
    <w:rsid w:val="00C66DF8"/>
    <w:rsid w:val="00C73165"/>
    <w:rsid w:val="00C74405"/>
    <w:rsid w:val="00C82F20"/>
    <w:rsid w:val="00C902F5"/>
    <w:rsid w:val="00CA1916"/>
    <w:rsid w:val="00CA20D5"/>
    <w:rsid w:val="00CA27C2"/>
    <w:rsid w:val="00CA5C48"/>
    <w:rsid w:val="00CB1298"/>
    <w:rsid w:val="00CB37D3"/>
    <w:rsid w:val="00CC695E"/>
    <w:rsid w:val="00D032E3"/>
    <w:rsid w:val="00D14D91"/>
    <w:rsid w:val="00D25821"/>
    <w:rsid w:val="00D27DC8"/>
    <w:rsid w:val="00D341D5"/>
    <w:rsid w:val="00D409D6"/>
    <w:rsid w:val="00D45416"/>
    <w:rsid w:val="00D76FE3"/>
    <w:rsid w:val="00D770F6"/>
    <w:rsid w:val="00D77665"/>
    <w:rsid w:val="00D82FC2"/>
    <w:rsid w:val="00D85D68"/>
    <w:rsid w:val="00D86D0E"/>
    <w:rsid w:val="00D93BEA"/>
    <w:rsid w:val="00D95253"/>
    <w:rsid w:val="00DA01C8"/>
    <w:rsid w:val="00DA1F8B"/>
    <w:rsid w:val="00DB3B1E"/>
    <w:rsid w:val="00DC2812"/>
    <w:rsid w:val="00DC71F2"/>
    <w:rsid w:val="00DD3E73"/>
    <w:rsid w:val="00DD6DB0"/>
    <w:rsid w:val="00DE2BF5"/>
    <w:rsid w:val="00DE385A"/>
    <w:rsid w:val="00DE777F"/>
    <w:rsid w:val="00DE7CC1"/>
    <w:rsid w:val="00E04309"/>
    <w:rsid w:val="00E07D6F"/>
    <w:rsid w:val="00E13EC5"/>
    <w:rsid w:val="00E15181"/>
    <w:rsid w:val="00E17646"/>
    <w:rsid w:val="00E27127"/>
    <w:rsid w:val="00E372FD"/>
    <w:rsid w:val="00E40D82"/>
    <w:rsid w:val="00E45B62"/>
    <w:rsid w:val="00E50A76"/>
    <w:rsid w:val="00E50CEE"/>
    <w:rsid w:val="00E51BBB"/>
    <w:rsid w:val="00E62028"/>
    <w:rsid w:val="00E66749"/>
    <w:rsid w:val="00E75A04"/>
    <w:rsid w:val="00E777F3"/>
    <w:rsid w:val="00E82231"/>
    <w:rsid w:val="00E91B56"/>
    <w:rsid w:val="00E94DB7"/>
    <w:rsid w:val="00EB2F63"/>
    <w:rsid w:val="00EB41CC"/>
    <w:rsid w:val="00ED3623"/>
    <w:rsid w:val="00ED48F2"/>
    <w:rsid w:val="00ED59FD"/>
    <w:rsid w:val="00EE0799"/>
    <w:rsid w:val="00EE2EE6"/>
    <w:rsid w:val="00EF0719"/>
    <w:rsid w:val="00F027F1"/>
    <w:rsid w:val="00F02E76"/>
    <w:rsid w:val="00F04849"/>
    <w:rsid w:val="00F06923"/>
    <w:rsid w:val="00F10A04"/>
    <w:rsid w:val="00F13185"/>
    <w:rsid w:val="00F1418F"/>
    <w:rsid w:val="00F154AC"/>
    <w:rsid w:val="00F20B5F"/>
    <w:rsid w:val="00F42459"/>
    <w:rsid w:val="00F436B9"/>
    <w:rsid w:val="00F46EE2"/>
    <w:rsid w:val="00F57652"/>
    <w:rsid w:val="00F6356F"/>
    <w:rsid w:val="00F85344"/>
    <w:rsid w:val="00F9506B"/>
    <w:rsid w:val="00F9769F"/>
    <w:rsid w:val="00FB2FA8"/>
    <w:rsid w:val="00FC280D"/>
    <w:rsid w:val="00FD22D0"/>
    <w:rsid w:val="00FD720D"/>
    <w:rsid w:val="00FE30A6"/>
    <w:rsid w:val="00FE31A6"/>
    <w:rsid w:val="00FE5FD0"/>
    <w:rsid w:val="00FE6B92"/>
    <w:rsid w:val="00FF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70593A-640B-494B-81C0-695B777C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F20"/>
    <w:pPr>
      <w:spacing w:after="160" w:line="259" w:lineRule="auto"/>
    </w:pPr>
    <w:rPr>
      <w:rFonts w:ascii="Calibri" w:eastAsia="Calibri" w:hAnsi="Calibri" w:cs="Arial"/>
    </w:rPr>
  </w:style>
  <w:style w:type="paragraph" w:styleId="Heading1">
    <w:name w:val="heading 1"/>
    <w:basedOn w:val="Normal"/>
    <w:next w:val="Normal"/>
    <w:link w:val="Heading1Char"/>
    <w:uiPriority w:val="9"/>
    <w:qFormat/>
    <w:rsid w:val="00971DB5"/>
    <w:pPr>
      <w:keepNext/>
      <w:spacing w:before="240" w:after="60"/>
      <w:outlineLvl w:val="0"/>
    </w:pPr>
    <w:rPr>
      <w:rFonts w:ascii="Calibri Light" w:eastAsia="Times New Roman" w:hAnsi="Calibri Light"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 1,TABEL,kepala,List Paragraph1,Body Text Char1,Char Char2,List Paragraph2"/>
    <w:basedOn w:val="Normal"/>
    <w:link w:val="ListParagraphChar"/>
    <w:uiPriority w:val="34"/>
    <w:qFormat/>
    <w:rsid w:val="00C82F20"/>
    <w:pPr>
      <w:ind w:left="720"/>
      <w:contextualSpacing/>
    </w:pPr>
    <w:rPr>
      <w:rFonts w:cs="Times New Roman"/>
      <w:sz w:val="20"/>
      <w:szCs w:val="20"/>
      <w:lang w:val="id-ID" w:eastAsia="x-none"/>
    </w:rPr>
  </w:style>
  <w:style w:type="character" w:customStyle="1" w:styleId="ListParagraphChar">
    <w:name w:val="List Paragraph Char"/>
    <w:aliases w:val="List P 1 Char,TABEL Char,kepala Char,List Paragraph1 Char,Body Text Char1 Char,Char Char2 Char,List Paragraph2 Char"/>
    <w:link w:val="ListParagraph"/>
    <w:uiPriority w:val="34"/>
    <w:qFormat/>
    <w:locked/>
    <w:rsid w:val="00C82F20"/>
    <w:rPr>
      <w:rFonts w:ascii="Calibri" w:eastAsia="Calibri" w:hAnsi="Calibri" w:cs="Times New Roman"/>
      <w:sz w:val="20"/>
      <w:szCs w:val="20"/>
      <w:lang w:val="id-ID" w:eastAsia="x-none"/>
    </w:rPr>
  </w:style>
  <w:style w:type="paragraph" w:styleId="Header">
    <w:name w:val="header"/>
    <w:basedOn w:val="Normal"/>
    <w:link w:val="HeaderChar"/>
    <w:uiPriority w:val="99"/>
    <w:unhideWhenUsed/>
    <w:rsid w:val="00450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F70"/>
    <w:rPr>
      <w:rFonts w:ascii="Calibri" w:eastAsia="Calibri" w:hAnsi="Calibri" w:cs="Arial"/>
    </w:rPr>
  </w:style>
  <w:style w:type="paragraph" w:styleId="Footer">
    <w:name w:val="footer"/>
    <w:basedOn w:val="Normal"/>
    <w:link w:val="FooterChar"/>
    <w:uiPriority w:val="99"/>
    <w:unhideWhenUsed/>
    <w:rsid w:val="00450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F70"/>
    <w:rPr>
      <w:rFonts w:ascii="Calibri" w:eastAsia="Calibri" w:hAnsi="Calibri" w:cs="Arial"/>
    </w:rPr>
  </w:style>
  <w:style w:type="character" w:customStyle="1" w:styleId="Heading1Char">
    <w:name w:val="Heading 1 Char"/>
    <w:basedOn w:val="DefaultParagraphFont"/>
    <w:link w:val="Heading1"/>
    <w:uiPriority w:val="9"/>
    <w:rsid w:val="00971DB5"/>
    <w:rPr>
      <w:rFonts w:ascii="Calibri Light" w:eastAsia="Times New Roman" w:hAnsi="Calibri Light" w:cs="Times New Roman"/>
      <w:b/>
      <w:bCs/>
      <w:kern w:val="32"/>
      <w:sz w:val="32"/>
      <w:szCs w:val="32"/>
      <w:lang w:val="x-none" w:eastAsia="x-none"/>
    </w:rPr>
  </w:style>
  <w:style w:type="paragraph" w:styleId="BalloonText">
    <w:name w:val="Balloon Text"/>
    <w:basedOn w:val="Normal"/>
    <w:link w:val="BalloonTextChar"/>
    <w:uiPriority w:val="99"/>
    <w:semiHidden/>
    <w:unhideWhenUsed/>
    <w:rsid w:val="00660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BBE"/>
    <w:rPr>
      <w:rFonts w:ascii="Tahoma" w:eastAsia="Calibri" w:hAnsi="Tahoma" w:cs="Tahoma"/>
      <w:sz w:val="16"/>
      <w:szCs w:val="16"/>
    </w:rPr>
  </w:style>
  <w:style w:type="character" w:styleId="PlaceholderText">
    <w:name w:val="Placeholder Text"/>
    <w:basedOn w:val="DefaultParagraphFont"/>
    <w:uiPriority w:val="99"/>
    <w:semiHidden/>
    <w:rsid w:val="00531F1B"/>
    <w:rPr>
      <w:color w:val="808080"/>
    </w:rPr>
  </w:style>
  <w:style w:type="table" w:styleId="TableGrid">
    <w:name w:val="Table Grid"/>
    <w:basedOn w:val="TableNormal"/>
    <w:uiPriority w:val="59"/>
    <w:rsid w:val="0053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5253"/>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iPriority w:val="99"/>
    <w:unhideWhenUsed/>
    <w:rsid w:val="0021791C"/>
    <w:pPr>
      <w:spacing w:after="120"/>
    </w:pPr>
    <w:rPr>
      <w:rFonts w:cs="Times New Roman"/>
      <w:sz w:val="20"/>
      <w:szCs w:val="20"/>
      <w:lang w:val="id-ID" w:eastAsia="x-none"/>
    </w:rPr>
  </w:style>
  <w:style w:type="character" w:customStyle="1" w:styleId="BodyTextChar">
    <w:name w:val="Body Text Char"/>
    <w:basedOn w:val="DefaultParagraphFont"/>
    <w:link w:val="BodyText"/>
    <w:uiPriority w:val="99"/>
    <w:rsid w:val="0021791C"/>
    <w:rPr>
      <w:rFonts w:ascii="Calibri" w:eastAsia="Calibri" w:hAnsi="Calibri" w:cs="Times New Roman"/>
      <w:sz w:val="20"/>
      <w:szCs w:val="20"/>
      <w:lang w:val="id-ID" w:eastAsia="x-none"/>
    </w:rPr>
  </w:style>
  <w:style w:type="paragraph" w:styleId="NormalWeb">
    <w:name w:val="Normal (Web)"/>
    <w:basedOn w:val="Normal"/>
    <w:uiPriority w:val="99"/>
    <w:unhideWhenUsed/>
    <w:rsid w:val="00567F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5.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1.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chart" Target="charts/chart7.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eader" Target="header7.xml"/><Relationship Id="rId30" Type="http://schemas.openxmlformats.org/officeDocument/2006/relationships/header" Target="header10.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oleObject" Target="file:///D:\RENSTRA%20rev%202%20OKT%202019\Book1.xlsx" TargetMode="External"/><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file:///D:\RENSTRA%20rev%202%20OKT%202019\Book1.xlsx"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oleObject" Target="file:///D:\RENSTRA%20rev%202%20OKT%202019\Book1.xlsx"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oleObject" Target="file:///D:\RENSTRA%20rev%202%20OKT%202019\Book1.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399" b="1" i="0" u="none" strike="noStrike" baseline="0">
                <a:solidFill>
                  <a:srgbClr val="000000"/>
                </a:solidFill>
                <a:latin typeface="Calibri"/>
                <a:ea typeface="Calibri"/>
                <a:cs typeface="Calibri"/>
              </a:defRPr>
            </a:pPr>
            <a:r>
              <a:rPr lang="en-US"/>
              <a:t>PERSENTASE KOPERASI AKTIF </a:t>
            </a:r>
          </a:p>
        </c:rich>
      </c:tx>
      <c:layout>
        <c:manualLayout>
          <c:xMode val="edge"/>
          <c:yMode val="edge"/>
          <c:x val="0.25614754098360654"/>
          <c:y val="1.953125E-2"/>
        </c:manualLayout>
      </c:layout>
      <c:overlay val="0"/>
      <c:spPr>
        <a:noFill/>
        <a:ln w="25388">
          <a:noFill/>
        </a:ln>
      </c:spPr>
    </c:title>
    <c:autoTitleDeleted val="0"/>
    <c:plotArea>
      <c:layout>
        <c:manualLayout>
          <c:layoutTarget val="inner"/>
          <c:xMode val="edge"/>
          <c:yMode val="edge"/>
          <c:x val="0.18852459016393441"/>
          <c:y val="0.2734375"/>
          <c:w val="0.79303278688524592"/>
          <c:h val="0.453125"/>
        </c:manualLayout>
      </c:layout>
      <c:lineChart>
        <c:grouping val="standard"/>
        <c:varyColors val="0"/>
        <c:ser>
          <c:idx val="0"/>
          <c:order val="0"/>
          <c:tx>
            <c:strRef>
              <c:f>Sheet1!$A$2</c:f>
              <c:strCache>
                <c:ptCount val="1"/>
                <c:pt idx="0">
                  <c:v>East</c:v>
                </c:pt>
              </c:strCache>
            </c:strRef>
          </c:tx>
          <c:spPr>
            <a:ln w="12694">
              <a:solidFill>
                <a:srgbClr val="000080"/>
              </a:solidFill>
              <a:prstDash val="solid"/>
            </a:ln>
          </c:spPr>
          <c:marker>
            <c:symbol val="diamond"/>
            <c:size val="4"/>
            <c:spPr>
              <a:solidFill>
                <a:srgbClr val="000080"/>
              </a:solidFill>
              <a:ln>
                <a:solidFill>
                  <a:srgbClr val="000080"/>
                </a:solidFill>
                <a:prstDash val="solid"/>
              </a:ln>
            </c:spPr>
          </c:marker>
          <c:dLbls>
            <c:spPr>
              <a:noFill/>
              <a:ln w="25388">
                <a:noFill/>
              </a:ln>
            </c:spPr>
            <c:txPr>
              <a:bodyPr/>
              <a:lstStyle/>
              <a:p>
                <a:pPr>
                  <a:defRPr sz="1124"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25388">
                <a:solidFill>
                  <a:srgbClr val="000000"/>
                </a:solidFill>
                <a:prstDash val="solid"/>
              </a:ln>
            </c:spPr>
            <c:trendlineType val="linear"/>
            <c:dispRSqr val="0"/>
            <c:dispEq val="0"/>
          </c:trendline>
          <c:cat>
            <c:numRef>
              <c:f>Sheet1!$B$1:$G$1</c:f>
              <c:numCache>
                <c:formatCode>General</c:formatCode>
                <c:ptCount val="6"/>
                <c:pt idx="0">
                  <c:v>2014</c:v>
                </c:pt>
                <c:pt idx="1">
                  <c:v>2015</c:v>
                </c:pt>
                <c:pt idx="2">
                  <c:v>2016</c:v>
                </c:pt>
                <c:pt idx="3">
                  <c:v>2017</c:v>
                </c:pt>
                <c:pt idx="4">
                  <c:v>2018</c:v>
                </c:pt>
              </c:numCache>
            </c:numRef>
          </c:cat>
          <c:val>
            <c:numRef>
              <c:f>Sheet1!$B$2:$G$2</c:f>
              <c:numCache>
                <c:formatCode>#,##0_);\(#,##0\)</c:formatCode>
                <c:ptCount val="6"/>
                <c:pt idx="0">
                  <c:v>71.709999999999994</c:v>
                </c:pt>
                <c:pt idx="1">
                  <c:v>74.39</c:v>
                </c:pt>
                <c:pt idx="2">
                  <c:v>76.44</c:v>
                </c:pt>
                <c:pt idx="3">
                  <c:v>78.94</c:v>
                </c:pt>
                <c:pt idx="4">
                  <c:v>88.69</c:v>
                </c:pt>
              </c:numCache>
            </c:numRef>
          </c:val>
          <c:smooth val="0"/>
          <c:extLst xmlns:c16r2="http://schemas.microsoft.com/office/drawing/2015/06/chart">
            <c:ext xmlns:c16="http://schemas.microsoft.com/office/drawing/2014/chart" uri="{C3380CC4-5D6E-409C-BE32-E72D297353CC}">
              <c16:uniqueId val="{00000000-4847-4B7D-A9C9-91220F338E7A}"/>
            </c:ext>
          </c:extLst>
        </c:ser>
        <c:ser>
          <c:idx val="1"/>
          <c:order val="1"/>
          <c:tx>
            <c:strRef>
              <c:f>Sheet1!$A$3</c:f>
              <c:strCache>
                <c:ptCount val="1"/>
              </c:strCache>
            </c:strRef>
          </c:tx>
          <c:spPr>
            <a:ln w="12694">
              <a:solidFill>
                <a:srgbClr val="FF00FF"/>
              </a:solidFill>
              <a:prstDash val="solid"/>
            </a:ln>
          </c:spPr>
          <c:marker>
            <c:symbol val="square"/>
            <c:size val="4"/>
            <c:spPr>
              <a:solidFill>
                <a:srgbClr val="FF00FF"/>
              </a:solidFill>
              <a:ln>
                <a:solidFill>
                  <a:srgbClr val="FF00FF"/>
                </a:solidFill>
                <a:prstDash val="solid"/>
              </a:ln>
            </c:spPr>
          </c:marker>
          <c:dLbls>
            <c:spPr>
              <a:noFill/>
              <a:ln w="25388">
                <a:noFill/>
              </a:ln>
            </c:spPr>
            <c:txPr>
              <a:bodyPr/>
              <a:lstStyle/>
              <a:p>
                <a:pPr>
                  <a:defRPr sz="1124"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Sheet1!$B$1:$G$1</c:f>
              <c:numCache>
                <c:formatCode>General</c:formatCode>
                <c:ptCount val="6"/>
                <c:pt idx="0">
                  <c:v>2014</c:v>
                </c:pt>
                <c:pt idx="1">
                  <c:v>2015</c:v>
                </c:pt>
                <c:pt idx="2">
                  <c:v>2016</c:v>
                </c:pt>
                <c:pt idx="3">
                  <c:v>2017</c:v>
                </c:pt>
                <c:pt idx="4">
                  <c:v>2018</c:v>
                </c:pt>
              </c:numCache>
            </c:numRef>
          </c:cat>
          <c:val>
            <c:numRef>
              <c:f>Sheet1!$B$3:$G$3</c:f>
              <c:numCache>
                <c:formatCode>General</c:formatCode>
                <c:ptCount val="6"/>
              </c:numCache>
            </c:numRef>
          </c:val>
          <c:smooth val="0"/>
          <c:extLst xmlns:c16r2="http://schemas.microsoft.com/office/drawing/2015/06/chart">
            <c:ext xmlns:c16="http://schemas.microsoft.com/office/drawing/2014/chart" uri="{C3380CC4-5D6E-409C-BE32-E72D297353CC}">
              <c16:uniqueId val="{00000001-4847-4B7D-A9C9-91220F338E7A}"/>
            </c:ext>
          </c:extLst>
        </c:ser>
        <c:ser>
          <c:idx val="2"/>
          <c:order val="2"/>
          <c:tx>
            <c:strRef>
              <c:f>Sheet1!$A$4</c:f>
              <c:strCache>
                <c:ptCount val="1"/>
              </c:strCache>
            </c:strRef>
          </c:tx>
          <c:spPr>
            <a:ln w="12694">
              <a:solidFill>
                <a:srgbClr val="FFFF00"/>
              </a:solidFill>
              <a:prstDash val="solid"/>
            </a:ln>
          </c:spPr>
          <c:marker>
            <c:symbol val="triangle"/>
            <c:size val="4"/>
            <c:spPr>
              <a:solidFill>
                <a:srgbClr val="FFFF00"/>
              </a:solidFill>
              <a:ln>
                <a:solidFill>
                  <a:srgbClr val="FFFF00"/>
                </a:solidFill>
                <a:prstDash val="solid"/>
              </a:ln>
            </c:spPr>
          </c:marker>
          <c:dLbls>
            <c:spPr>
              <a:noFill/>
              <a:ln w="25388">
                <a:noFill/>
              </a:ln>
            </c:spPr>
            <c:txPr>
              <a:bodyPr/>
              <a:lstStyle/>
              <a:p>
                <a:pPr>
                  <a:defRPr sz="1124"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Sheet1!$B$1:$G$1</c:f>
              <c:numCache>
                <c:formatCode>General</c:formatCode>
                <c:ptCount val="6"/>
                <c:pt idx="0">
                  <c:v>2014</c:v>
                </c:pt>
                <c:pt idx="1">
                  <c:v>2015</c:v>
                </c:pt>
                <c:pt idx="2">
                  <c:v>2016</c:v>
                </c:pt>
                <c:pt idx="3">
                  <c:v>2017</c:v>
                </c:pt>
                <c:pt idx="4">
                  <c:v>2018</c:v>
                </c:pt>
              </c:numCache>
            </c:numRef>
          </c:cat>
          <c:val>
            <c:numRef>
              <c:f>Sheet1!$B$4:$G$4</c:f>
              <c:numCache>
                <c:formatCode>General</c:formatCode>
                <c:ptCount val="6"/>
              </c:numCache>
            </c:numRef>
          </c:val>
          <c:smooth val="0"/>
          <c:extLst xmlns:c16r2="http://schemas.microsoft.com/office/drawing/2015/06/chart">
            <c:ext xmlns:c16="http://schemas.microsoft.com/office/drawing/2014/chart" uri="{C3380CC4-5D6E-409C-BE32-E72D297353CC}">
              <c16:uniqueId val="{00000002-4847-4B7D-A9C9-91220F338E7A}"/>
            </c:ext>
          </c:extLst>
        </c:ser>
        <c:dLbls>
          <c:showLegendKey val="0"/>
          <c:showVal val="1"/>
          <c:showCatName val="0"/>
          <c:showSerName val="0"/>
          <c:showPercent val="0"/>
          <c:showBubbleSize val="0"/>
        </c:dLbls>
        <c:marker val="1"/>
        <c:smooth val="0"/>
        <c:axId val="812880480"/>
        <c:axId val="812883744"/>
      </c:lineChart>
      <c:catAx>
        <c:axId val="812880480"/>
        <c:scaling>
          <c:orientation val="minMax"/>
        </c:scaling>
        <c:delete val="0"/>
        <c:axPos val="b"/>
        <c:title>
          <c:tx>
            <c:rich>
              <a:bodyPr/>
              <a:lstStyle/>
              <a:p>
                <a:pPr>
                  <a:defRPr sz="900" b="1" i="0" u="none" strike="noStrike" baseline="0">
                    <a:solidFill>
                      <a:srgbClr val="000000"/>
                    </a:solidFill>
                    <a:latin typeface="Calibri"/>
                    <a:ea typeface="Calibri"/>
                    <a:cs typeface="Calibri"/>
                  </a:defRPr>
                </a:pPr>
                <a:r>
                  <a:rPr lang="en-US"/>
                  <a:t>Tahun</a:t>
                </a:r>
              </a:p>
            </c:rich>
          </c:tx>
          <c:layout>
            <c:manualLayout>
              <c:xMode val="edge"/>
              <c:yMode val="edge"/>
              <c:x val="0.54713114754098358"/>
              <c:y val="0.87109375"/>
            </c:manualLayout>
          </c:layout>
          <c:overlay val="0"/>
          <c:spPr>
            <a:noFill/>
            <a:ln w="25388">
              <a:noFill/>
            </a:ln>
          </c:spPr>
        </c:title>
        <c:numFmt formatCode="General" sourceLinked="1"/>
        <c:majorTickMark val="out"/>
        <c:minorTickMark val="none"/>
        <c:tickLblPos val="nextTo"/>
        <c:spPr>
          <a:ln w="3173">
            <a:solidFill>
              <a:srgbClr val="000000"/>
            </a:solidFill>
            <a:prstDash val="solid"/>
          </a:ln>
        </c:spPr>
        <c:txPr>
          <a:bodyPr rot="0" vert="horz"/>
          <a:lstStyle/>
          <a:p>
            <a:pPr>
              <a:defRPr sz="1124" b="1" i="0" u="none" strike="noStrike" baseline="0">
                <a:solidFill>
                  <a:srgbClr val="000000"/>
                </a:solidFill>
                <a:latin typeface="Calibri"/>
                <a:ea typeface="Calibri"/>
                <a:cs typeface="Calibri"/>
              </a:defRPr>
            </a:pPr>
            <a:endParaRPr lang="en-US"/>
          </a:p>
        </c:txPr>
        <c:crossAx val="812883744"/>
        <c:crosses val="autoZero"/>
        <c:auto val="1"/>
        <c:lblAlgn val="ctr"/>
        <c:lblOffset val="100"/>
        <c:tickLblSkip val="1"/>
        <c:tickMarkSkip val="1"/>
        <c:noMultiLvlLbl val="0"/>
      </c:catAx>
      <c:valAx>
        <c:axId val="812883744"/>
        <c:scaling>
          <c:orientation val="minMax"/>
        </c:scaling>
        <c:delete val="0"/>
        <c:axPos val="l"/>
        <c:majorGridlines>
          <c:spPr>
            <a:ln w="3173">
              <a:solidFill>
                <a:srgbClr val="000000"/>
              </a:solidFill>
              <a:prstDash val="solid"/>
            </a:ln>
          </c:spPr>
        </c:majorGridlines>
        <c:title>
          <c:tx>
            <c:rich>
              <a:bodyPr/>
              <a:lstStyle/>
              <a:p>
                <a:pPr>
                  <a:defRPr sz="1049" b="1" i="0" u="none" strike="noStrike" baseline="0">
                    <a:solidFill>
                      <a:srgbClr val="000000"/>
                    </a:solidFill>
                    <a:latin typeface="Calibri"/>
                    <a:ea typeface="Calibri"/>
                    <a:cs typeface="Calibri"/>
                  </a:defRPr>
                </a:pPr>
                <a:r>
                  <a:rPr lang="en-US"/>
                  <a:t>Persentase</a:t>
                </a:r>
              </a:p>
            </c:rich>
          </c:tx>
          <c:layout>
            <c:manualLayout>
              <c:xMode val="edge"/>
              <c:yMode val="edge"/>
              <c:x val="2.2540983606557378E-2"/>
              <c:y val="0.359375"/>
            </c:manualLayout>
          </c:layout>
          <c:overlay val="0"/>
          <c:spPr>
            <a:noFill/>
            <a:ln w="25388">
              <a:noFill/>
            </a:ln>
          </c:spPr>
        </c:title>
        <c:numFmt formatCode="#,##0_);\(#,##0\)" sourceLinked="1"/>
        <c:majorTickMark val="out"/>
        <c:minorTickMark val="none"/>
        <c:tickLblPos val="nextTo"/>
        <c:spPr>
          <a:ln w="3173">
            <a:solidFill>
              <a:srgbClr val="000000"/>
            </a:solidFill>
            <a:prstDash val="solid"/>
          </a:ln>
        </c:spPr>
        <c:txPr>
          <a:bodyPr rot="0" vert="horz"/>
          <a:lstStyle/>
          <a:p>
            <a:pPr>
              <a:defRPr sz="1124" b="1" i="0" u="none" strike="noStrike" baseline="0">
                <a:solidFill>
                  <a:srgbClr val="000000"/>
                </a:solidFill>
                <a:latin typeface="Calibri"/>
                <a:ea typeface="Calibri"/>
                <a:cs typeface="Calibri"/>
              </a:defRPr>
            </a:pPr>
            <a:endParaRPr lang="en-US"/>
          </a:p>
        </c:txPr>
        <c:crossAx val="812880480"/>
        <c:crosses val="autoZero"/>
        <c:crossBetween val="between"/>
      </c:valAx>
      <c:spPr>
        <a:solidFill>
          <a:srgbClr val="C0C0C0"/>
        </a:solidFill>
        <a:ln w="12694">
          <a:solidFill>
            <a:srgbClr val="808080"/>
          </a:solidFill>
          <a:prstDash val="solid"/>
        </a:ln>
      </c:spPr>
    </c:plotArea>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1124"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Sheet1!$B$51</c:f>
              <c:strCache>
                <c:ptCount val="1"/>
                <c:pt idx="0">
                  <c:v>Persentase revitalisasi pasar rakyat</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Sheet1!$C$50:$G$50</c:f>
              <c:numCache>
                <c:formatCode>General</c:formatCode>
                <c:ptCount val="5"/>
                <c:pt idx="0">
                  <c:v>2014</c:v>
                </c:pt>
                <c:pt idx="1">
                  <c:v>2015</c:v>
                </c:pt>
                <c:pt idx="2">
                  <c:v>2016</c:v>
                </c:pt>
                <c:pt idx="3">
                  <c:v>2017</c:v>
                </c:pt>
                <c:pt idx="4">
                  <c:v>2018</c:v>
                </c:pt>
              </c:numCache>
            </c:numRef>
          </c:cat>
          <c:val>
            <c:numRef>
              <c:f>Sheet1!$C$51:$G$51</c:f>
              <c:numCache>
                <c:formatCode>General</c:formatCode>
                <c:ptCount val="5"/>
                <c:pt idx="0">
                  <c:v>7.14</c:v>
                </c:pt>
                <c:pt idx="1">
                  <c:v>10.71</c:v>
                </c:pt>
                <c:pt idx="2">
                  <c:v>14.28</c:v>
                </c:pt>
                <c:pt idx="3" formatCode="_-* #,##0.00_-;\-* #,##0.00_-;_-* &quot;-&quot;_-;_-@_-">
                  <c:v>17.86</c:v>
                </c:pt>
                <c:pt idx="4" formatCode="_-* #,##0.00_-;\-* #,##0.00_-;_-* &quot;-&quot;_-;_-@_-">
                  <c:v>21.43</c:v>
                </c:pt>
              </c:numCache>
            </c:numRef>
          </c:val>
          <c:smooth val="0"/>
          <c:extLst xmlns:c16r2="http://schemas.microsoft.com/office/drawing/2015/06/chart">
            <c:ext xmlns:c16="http://schemas.microsoft.com/office/drawing/2014/chart" uri="{C3380CC4-5D6E-409C-BE32-E72D297353CC}">
              <c16:uniqueId val="{00000000-2015-4941-81E7-9899EE1E4A30}"/>
            </c:ext>
          </c:extLst>
        </c:ser>
        <c:dLbls>
          <c:showLegendKey val="0"/>
          <c:showVal val="1"/>
          <c:showCatName val="0"/>
          <c:showSerName val="0"/>
          <c:showPercent val="0"/>
          <c:showBubbleSize val="0"/>
        </c:dLbls>
        <c:marker val="1"/>
        <c:smooth val="0"/>
        <c:axId val="783935312"/>
        <c:axId val="783939664"/>
      </c:lineChart>
      <c:catAx>
        <c:axId val="783935312"/>
        <c:scaling>
          <c:orientation val="minMax"/>
        </c:scaling>
        <c:delete val="0"/>
        <c:axPos val="b"/>
        <c:numFmt formatCode="General" sourceLinked="1"/>
        <c:majorTickMark val="none"/>
        <c:minorTickMark val="none"/>
        <c:tickLblPos val="nextTo"/>
        <c:crossAx val="783939664"/>
        <c:crosses val="autoZero"/>
        <c:auto val="1"/>
        <c:lblAlgn val="ctr"/>
        <c:lblOffset val="100"/>
        <c:noMultiLvlLbl val="0"/>
      </c:catAx>
      <c:valAx>
        <c:axId val="783939664"/>
        <c:scaling>
          <c:orientation val="minMax"/>
        </c:scaling>
        <c:delete val="0"/>
        <c:axPos val="l"/>
        <c:majorGridlines/>
        <c:numFmt formatCode="General" sourceLinked="1"/>
        <c:majorTickMark val="none"/>
        <c:minorTickMark val="none"/>
        <c:tickLblPos val="nextTo"/>
        <c:crossAx val="7839353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7" b="1" i="0" u="none" strike="noStrike" baseline="0">
                <a:solidFill>
                  <a:srgbClr val="000000"/>
                </a:solidFill>
                <a:latin typeface="Calibri"/>
                <a:ea typeface="Calibri"/>
                <a:cs typeface="Calibri"/>
              </a:defRPr>
            </a:pPr>
            <a:r>
              <a:rPr lang="en-US"/>
              <a:t>PERSENTASE WIRAUSAHA MIKRO BINAAN YANG BERKEMBANG</a:t>
            </a:r>
          </a:p>
        </c:rich>
      </c:tx>
      <c:layout>
        <c:manualLayout>
          <c:xMode val="edge"/>
          <c:yMode val="edge"/>
          <c:x val="0.14285714285714285"/>
          <c:y val="1.8264840182648401E-2"/>
        </c:manualLayout>
      </c:layout>
      <c:overlay val="0"/>
      <c:spPr>
        <a:noFill/>
        <a:ln w="25344">
          <a:noFill/>
        </a:ln>
      </c:spPr>
    </c:title>
    <c:autoTitleDeleted val="0"/>
    <c:plotArea>
      <c:layout>
        <c:manualLayout>
          <c:layoutTarget val="inner"/>
          <c:xMode val="edge"/>
          <c:yMode val="edge"/>
          <c:x val="0.13006396588486141"/>
          <c:y val="0.36986301369863012"/>
          <c:w val="0.85074626865671643"/>
          <c:h val="0.33789954337899542"/>
        </c:manualLayout>
      </c:layout>
      <c:lineChart>
        <c:grouping val="standard"/>
        <c:varyColors val="0"/>
        <c:ser>
          <c:idx val="0"/>
          <c:order val="0"/>
          <c:tx>
            <c:strRef>
              <c:f>Sheet1!$A$2</c:f>
              <c:strCache>
                <c:ptCount val="1"/>
                <c:pt idx="0">
                  <c:v>East</c:v>
                </c:pt>
              </c:strCache>
            </c:strRef>
          </c:tx>
          <c:spPr>
            <a:ln w="12672">
              <a:solidFill>
                <a:srgbClr val="000080"/>
              </a:solidFill>
              <a:prstDash val="solid"/>
            </a:ln>
          </c:spPr>
          <c:marker>
            <c:symbol val="diamond"/>
            <c:size val="4"/>
            <c:spPr>
              <a:solidFill>
                <a:srgbClr val="000080"/>
              </a:solidFill>
              <a:ln>
                <a:solidFill>
                  <a:srgbClr val="000080"/>
                </a:solidFill>
                <a:prstDash val="solid"/>
              </a:ln>
            </c:spPr>
          </c:marker>
          <c:cat>
            <c:numRef>
              <c:f>Sheet1!$B$1:$G$1</c:f>
              <c:numCache>
                <c:formatCode>General</c:formatCode>
                <c:ptCount val="6"/>
                <c:pt idx="0">
                  <c:v>2013</c:v>
                </c:pt>
                <c:pt idx="1">
                  <c:v>2014</c:v>
                </c:pt>
                <c:pt idx="2">
                  <c:v>2015</c:v>
                </c:pt>
                <c:pt idx="3">
                  <c:v>2016</c:v>
                </c:pt>
                <c:pt idx="4">
                  <c:v>2017</c:v>
                </c:pt>
                <c:pt idx="5">
                  <c:v>2018</c:v>
                </c:pt>
              </c:numCache>
            </c:numRef>
          </c:cat>
          <c:val>
            <c:numRef>
              <c:f>Sheet1!$B$2:$G$2</c:f>
              <c:numCache>
                <c:formatCode>General</c:formatCode>
                <c:ptCount val="6"/>
                <c:pt idx="0">
                  <c:v>0</c:v>
                </c:pt>
                <c:pt idx="1">
                  <c:v>0</c:v>
                </c:pt>
                <c:pt idx="2">
                  <c:v>0</c:v>
                </c:pt>
                <c:pt idx="3">
                  <c:v>0</c:v>
                </c:pt>
                <c:pt idx="4">
                  <c:v>4.67</c:v>
                </c:pt>
                <c:pt idx="5">
                  <c:v>7.94</c:v>
                </c:pt>
              </c:numCache>
            </c:numRef>
          </c:val>
          <c:smooth val="0"/>
          <c:extLst xmlns:c16r2="http://schemas.microsoft.com/office/drawing/2015/06/chart">
            <c:ext xmlns:c16="http://schemas.microsoft.com/office/drawing/2014/chart" uri="{C3380CC4-5D6E-409C-BE32-E72D297353CC}">
              <c16:uniqueId val="{00000000-421D-4B0C-98C6-A778A5F1FE6A}"/>
            </c:ext>
          </c:extLst>
        </c:ser>
        <c:dLbls>
          <c:showLegendKey val="0"/>
          <c:showVal val="0"/>
          <c:showCatName val="0"/>
          <c:showSerName val="0"/>
          <c:showPercent val="0"/>
          <c:showBubbleSize val="0"/>
        </c:dLbls>
        <c:marker val="1"/>
        <c:smooth val="0"/>
        <c:axId val="812882656"/>
        <c:axId val="823715696"/>
      </c:lineChart>
      <c:catAx>
        <c:axId val="812882656"/>
        <c:scaling>
          <c:orientation val="minMax"/>
        </c:scaling>
        <c:delete val="0"/>
        <c:axPos val="b"/>
        <c:title>
          <c:tx>
            <c:rich>
              <a:bodyPr/>
              <a:lstStyle/>
              <a:p>
                <a:pPr>
                  <a:defRPr sz="973" b="1" i="0" u="none" strike="noStrike" baseline="0">
                    <a:solidFill>
                      <a:srgbClr val="000000"/>
                    </a:solidFill>
                    <a:latin typeface="Calibri"/>
                    <a:ea typeface="Calibri"/>
                    <a:cs typeface="Calibri"/>
                  </a:defRPr>
                </a:pPr>
                <a:r>
                  <a:rPr lang="en-US"/>
                  <a:t>Persentase</a:t>
                </a:r>
              </a:p>
            </c:rich>
          </c:tx>
          <c:layout>
            <c:manualLayout>
              <c:xMode val="edge"/>
              <c:yMode val="edge"/>
              <c:x val="0.48400852878464817"/>
              <c:y val="0.84474885844748859"/>
            </c:manualLayout>
          </c:layout>
          <c:overlay val="0"/>
          <c:spPr>
            <a:noFill/>
            <a:ln w="25344">
              <a:noFill/>
            </a:ln>
          </c:spPr>
        </c:title>
        <c:numFmt formatCode="General" sourceLinked="1"/>
        <c:majorTickMark val="out"/>
        <c:minorTickMark val="none"/>
        <c:tickLblPos val="nextTo"/>
        <c:spPr>
          <a:ln w="3168">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en-US"/>
          </a:p>
        </c:txPr>
        <c:crossAx val="823715696"/>
        <c:crosses val="autoZero"/>
        <c:auto val="1"/>
        <c:lblAlgn val="ctr"/>
        <c:lblOffset val="100"/>
        <c:tickLblSkip val="1"/>
        <c:tickMarkSkip val="1"/>
        <c:noMultiLvlLbl val="0"/>
      </c:catAx>
      <c:valAx>
        <c:axId val="823715696"/>
        <c:scaling>
          <c:orientation val="minMax"/>
        </c:scaling>
        <c:delete val="0"/>
        <c:axPos val="l"/>
        <c:majorGridlines>
          <c:spPr>
            <a:ln w="3168">
              <a:solidFill>
                <a:srgbClr val="000000"/>
              </a:solidFill>
              <a:prstDash val="solid"/>
            </a:ln>
          </c:spPr>
        </c:majorGridlines>
        <c:title>
          <c:tx>
            <c:rich>
              <a:bodyPr/>
              <a:lstStyle/>
              <a:p>
                <a:pPr>
                  <a:defRPr sz="973" b="1" i="0" u="none" strike="noStrike" baseline="0">
                    <a:solidFill>
                      <a:srgbClr val="000000"/>
                    </a:solidFill>
                    <a:latin typeface="Calibri"/>
                    <a:ea typeface="Calibri"/>
                    <a:cs typeface="Calibri"/>
                  </a:defRPr>
                </a:pPr>
                <a:r>
                  <a:rPr lang="en-US"/>
                  <a:t>Tahun</a:t>
                </a:r>
              </a:p>
            </c:rich>
          </c:tx>
          <c:layout>
            <c:manualLayout>
              <c:xMode val="edge"/>
              <c:yMode val="edge"/>
              <c:x val="2.3454157782515993E-2"/>
              <c:y val="0.45205479452054792"/>
            </c:manualLayout>
          </c:layout>
          <c:overlay val="0"/>
          <c:spPr>
            <a:noFill/>
            <a:ln w="25344">
              <a:noFill/>
            </a:ln>
          </c:spPr>
        </c:title>
        <c:numFmt formatCode="General" sourceLinked="1"/>
        <c:majorTickMark val="out"/>
        <c:minorTickMark val="none"/>
        <c:tickLblPos val="nextTo"/>
        <c:spPr>
          <a:ln w="3168">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en-US"/>
          </a:p>
        </c:txPr>
        <c:crossAx val="812882656"/>
        <c:crosses val="autoZero"/>
        <c:crossBetween val="between"/>
      </c:valAx>
      <c:spPr>
        <a:solidFill>
          <a:srgbClr val="C0C0C0"/>
        </a:solidFill>
        <a:ln w="12672">
          <a:solidFill>
            <a:srgbClr val="808080"/>
          </a:solidFill>
          <a:prstDash val="solid"/>
        </a:ln>
      </c:spPr>
    </c:plotArea>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973"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73" b="1" i="0" u="none" strike="noStrike" baseline="0">
                <a:solidFill>
                  <a:srgbClr val="000000"/>
                </a:solidFill>
                <a:latin typeface="Calibri"/>
                <a:ea typeface="Calibri"/>
                <a:cs typeface="Calibri"/>
              </a:defRPr>
            </a:pPr>
            <a:r>
              <a:rPr lang="en-US"/>
              <a:t>PERSENTASE PERTUMBUHAN WIRAUSAHA MIKRO BARU BINAAN</a:t>
            </a:r>
          </a:p>
        </c:rich>
      </c:tx>
      <c:layout>
        <c:manualLayout>
          <c:xMode val="edge"/>
          <c:yMode val="edge"/>
          <c:x val="0.13836477987421383"/>
          <c:y val="1.8779342723004695E-2"/>
        </c:manualLayout>
      </c:layout>
      <c:overlay val="0"/>
      <c:spPr>
        <a:noFill/>
        <a:ln w="29690">
          <a:noFill/>
        </a:ln>
      </c:spPr>
    </c:title>
    <c:autoTitleDeleted val="0"/>
    <c:plotArea>
      <c:layout>
        <c:manualLayout>
          <c:layoutTarget val="inner"/>
          <c:xMode val="edge"/>
          <c:yMode val="edge"/>
          <c:x val="0.12368972746331237"/>
          <c:y val="0.38028169014084506"/>
          <c:w val="0.8574423480083857"/>
          <c:h val="0.323943661971831"/>
        </c:manualLayout>
      </c:layout>
      <c:lineChart>
        <c:grouping val="standard"/>
        <c:varyColors val="0"/>
        <c:ser>
          <c:idx val="0"/>
          <c:order val="0"/>
          <c:tx>
            <c:strRef>
              <c:f>Sheet1!$A$2</c:f>
              <c:strCache>
                <c:ptCount val="1"/>
                <c:pt idx="0">
                  <c:v>East</c:v>
                </c:pt>
              </c:strCache>
            </c:strRef>
          </c:tx>
          <c:spPr>
            <a:ln w="14845">
              <a:solidFill>
                <a:srgbClr val="000080"/>
              </a:solidFill>
              <a:prstDash val="solid"/>
            </a:ln>
          </c:spPr>
          <c:marker>
            <c:symbol val="diamond"/>
            <c:size val="5"/>
            <c:spPr>
              <a:solidFill>
                <a:srgbClr val="000080"/>
              </a:solidFill>
              <a:ln>
                <a:solidFill>
                  <a:srgbClr val="000080"/>
                </a:solidFill>
                <a:prstDash val="solid"/>
              </a:ln>
            </c:spPr>
          </c:marker>
          <c:dLbls>
            <c:spPr>
              <a:noFill/>
              <a:ln w="29690">
                <a:noFill/>
              </a:ln>
            </c:spPr>
            <c:txPr>
              <a:bodyPr wrap="square" lIns="38100" tIns="19050" rIns="38100" bIns="19050" anchor="ctr">
                <a:spAutoFit/>
              </a:bodyPr>
              <a:lstStyle/>
              <a:p>
                <a:pPr>
                  <a:defRPr sz="108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0">
                  <c:v>2014</c:v>
                </c:pt>
                <c:pt idx="1">
                  <c:v>2015</c:v>
                </c:pt>
                <c:pt idx="2">
                  <c:v>2016</c:v>
                </c:pt>
                <c:pt idx="3">
                  <c:v>2017</c:v>
                </c:pt>
                <c:pt idx="4">
                  <c:v>2018</c:v>
                </c:pt>
              </c:numCache>
            </c:numRef>
          </c:cat>
          <c:val>
            <c:numRef>
              <c:f>Sheet1!$B$2:$F$2</c:f>
              <c:numCache>
                <c:formatCode>General</c:formatCode>
                <c:ptCount val="5"/>
                <c:pt idx="0">
                  <c:v>0</c:v>
                </c:pt>
                <c:pt idx="1">
                  <c:v>0</c:v>
                </c:pt>
                <c:pt idx="2">
                  <c:v>0</c:v>
                </c:pt>
                <c:pt idx="3">
                  <c:v>5.25</c:v>
                </c:pt>
                <c:pt idx="4">
                  <c:v>14.27</c:v>
                </c:pt>
              </c:numCache>
            </c:numRef>
          </c:val>
          <c:smooth val="0"/>
          <c:extLst xmlns:c16r2="http://schemas.microsoft.com/office/drawing/2015/06/chart">
            <c:ext xmlns:c16="http://schemas.microsoft.com/office/drawing/2014/chart" uri="{C3380CC4-5D6E-409C-BE32-E72D297353CC}">
              <c16:uniqueId val="{00000000-C875-4907-B7FA-15FD18C09D06}"/>
            </c:ext>
          </c:extLst>
        </c:ser>
        <c:ser>
          <c:idx val="1"/>
          <c:order val="1"/>
          <c:tx>
            <c:strRef>
              <c:f>Sheet1!$A$3</c:f>
              <c:strCache>
                <c:ptCount val="1"/>
              </c:strCache>
            </c:strRef>
          </c:tx>
          <c:spPr>
            <a:ln w="14845">
              <a:solidFill>
                <a:srgbClr val="FF00FF"/>
              </a:solidFill>
              <a:prstDash val="solid"/>
            </a:ln>
          </c:spPr>
          <c:marker>
            <c:symbol val="square"/>
            <c:size val="5"/>
            <c:spPr>
              <a:solidFill>
                <a:srgbClr val="FF00FF"/>
              </a:solidFill>
              <a:ln>
                <a:solidFill>
                  <a:srgbClr val="FF00FF"/>
                </a:solidFill>
                <a:prstDash val="solid"/>
              </a:ln>
            </c:spPr>
          </c:marker>
          <c:dLbls>
            <c:spPr>
              <a:noFill/>
              <a:ln w="29690">
                <a:noFill/>
              </a:ln>
            </c:spPr>
            <c:txPr>
              <a:bodyPr wrap="square" lIns="38100" tIns="19050" rIns="38100" bIns="19050" anchor="ctr">
                <a:spAutoFit/>
              </a:bodyPr>
              <a:lstStyle/>
              <a:p>
                <a:pPr>
                  <a:defRPr sz="108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0">
                  <c:v>2014</c:v>
                </c:pt>
                <c:pt idx="1">
                  <c:v>2015</c:v>
                </c:pt>
                <c:pt idx="2">
                  <c:v>2016</c:v>
                </c:pt>
                <c:pt idx="3">
                  <c:v>2017</c:v>
                </c:pt>
                <c:pt idx="4">
                  <c:v>2018</c:v>
                </c:pt>
              </c:numCache>
            </c:numRef>
          </c:cat>
          <c:val>
            <c:numRef>
              <c:f>Sheet1!$B$3:$F$3</c:f>
              <c:numCache>
                <c:formatCode>General</c:formatCode>
                <c:ptCount val="5"/>
              </c:numCache>
            </c:numRef>
          </c:val>
          <c:smooth val="0"/>
          <c:extLst xmlns:c16r2="http://schemas.microsoft.com/office/drawing/2015/06/chart">
            <c:ext xmlns:c16="http://schemas.microsoft.com/office/drawing/2014/chart" uri="{C3380CC4-5D6E-409C-BE32-E72D297353CC}">
              <c16:uniqueId val="{00000001-C875-4907-B7FA-15FD18C09D06}"/>
            </c:ext>
          </c:extLst>
        </c:ser>
        <c:ser>
          <c:idx val="2"/>
          <c:order val="2"/>
          <c:tx>
            <c:strRef>
              <c:f>Sheet1!$A$4</c:f>
              <c:strCache>
                <c:ptCount val="1"/>
              </c:strCache>
            </c:strRef>
          </c:tx>
          <c:spPr>
            <a:ln w="14845">
              <a:solidFill>
                <a:srgbClr val="FFFF00"/>
              </a:solidFill>
              <a:prstDash val="solid"/>
            </a:ln>
          </c:spPr>
          <c:marker>
            <c:symbol val="triangle"/>
            <c:size val="5"/>
            <c:spPr>
              <a:solidFill>
                <a:srgbClr val="FFFF00"/>
              </a:solidFill>
              <a:ln>
                <a:solidFill>
                  <a:srgbClr val="FFFF00"/>
                </a:solidFill>
                <a:prstDash val="solid"/>
              </a:ln>
            </c:spPr>
          </c:marker>
          <c:dLbls>
            <c:spPr>
              <a:noFill/>
              <a:ln w="29690">
                <a:noFill/>
              </a:ln>
            </c:spPr>
            <c:txPr>
              <a:bodyPr wrap="square" lIns="38100" tIns="19050" rIns="38100" bIns="19050" anchor="ctr">
                <a:spAutoFit/>
              </a:bodyPr>
              <a:lstStyle/>
              <a:p>
                <a:pPr>
                  <a:defRPr sz="108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0">
                  <c:v>2014</c:v>
                </c:pt>
                <c:pt idx="1">
                  <c:v>2015</c:v>
                </c:pt>
                <c:pt idx="2">
                  <c:v>2016</c:v>
                </c:pt>
                <c:pt idx="3">
                  <c:v>2017</c:v>
                </c:pt>
                <c:pt idx="4">
                  <c:v>2018</c:v>
                </c:pt>
              </c:numCache>
            </c:numRef>
          </c:cat>
          <c:val>
            <c:numRef>
              <c:f>Sheet1!$B$4:$F$4</c:f>
              <c:numCache>
                <c:formatCode>General</c:formatCode>
                <c:ptCount val="5"/>
              </c:numCache>
            </c:numRef>
          </c:val>
          <c:smooth val="0"/>
          <c:extLst xmlns:c16r2="http://schemas.microsoft.com/office/drawing/2015/06/chart">
            <c:ext xmlns:c16="http://schemas.microsoft.com/office/drawing/2014/chart" uri="{C3380CC4-5D6E-409C-BE32-E72D297353CC}">
              <c16:uniqueId val="{00000002-C875-4907-B7FA-15FD18C09D06}"/>
            </c:ext>
          </c:extLst>
        </c:ser>
        <c:dLbls>
          <c:showLegendKey val="0"/>
          <c:showVal val="1"/>
          <c:showCatName val="0"/>
          <c:showSerName val="0"/>
          <c:showPercent val="0"/>
          <c:showBubbleSize val="0"/>
        </c:dLbls>
        <c:marker val="1"/>
        <c:smooth val="0"/>
        <c:axId val="823721680"/>
        <c:axId val="823722224"/>
      </c:lineChart>
      <c:catAx>
        <c:axId val="823721680"/>
        <c:scaling>
          <c:orientation val="minMax"/>
        </c:scaling>
        <c:delete val="0"/>
        <c:axPos val="b"/>
        <c:title>
          <c:tx>
            <c:rich>
              <a:bodyPr/>
              <a:lstStyle/>
              <a:p>
                <a:pPr>
                  <a:defRPr sz="1110" b="1" i="0" u="none" strike="noStrike" baseline="0">
                    <a:solidFill>
                      <a:srgbClr val="000000"/>
                    </a:solidFill>
                    <a:latin typeface="Calibri"/>
                    <a:ea typeface="Calibri"/>
                    <a:cs typeface="Calibri"/>
                  </a:defRPr>
                </a:pPr>
                <a:r>
                  <a:rPr lang="en-US"/>
                  <a:t>Tahun</a:t>
                </a:r>
              </a:p>
            </c:rich>
          </c:tx>
          <c:layout>
            <c:manualLayout>
              <c:xMode val="edge"/>
              <c:yMode val="edge"/>
              <c:x val="0.51153039832285119"/>
              <c:y val="0.84037558685446012"/>
            </c:manualLayout>
          </c:layout>
          <c:overlay val="0"/>
          <c:spPr>
            <a:noFill/>
            <a:ln w="29690">
              <a:noFill/>
            </a:ln>
          </c:spPr>
        </c:title>
        <c:numFmt formatCode="General" sourceLinked="1"/>
        <c:majorTickMark val="out"/>
        <c:minorTickMark val="none"/>
        <c:tickLblPos val="nextTo"/>
        <c:spPr>
          <a:ln w="3711">
            <a:solidFill>
              <a:srgbClr val="000000"/>
            </a:solidFill>
            <a:prstDash val="solid"/>
          </a:ln>
        </c:spPr>
        <c:txPr>
          <a:bodyPr rot="0" vert="horz"/>
          <a:lstStyle/>
          <a:p>
            <a:pPr>
              <a:defRPr sz="1081" b="1" i="0" u="none" strike="noStrike" baseline="0">
                <a:solidFill>
                  <a:srgbClr val="000000"/>
                </a:solidFill>
                <a:latin typeface="Calibri"/>
                <a:ea typeface="Calibri"/>
                <a:cs typeface="Calibri"/>
              </a:defRPr>
            </a:pPr>
            <a:endParaRPr lang="en-US"/>
          </a:p>
        </c:txPr>
        <c:crossAx val="823722224"/>
        <c:crosses val="autoZero"/>
        <c:auto val="1"/>
        <c:lblAlgn val="ctr"/>
        <c:lblOffset val="100"/>
        <c:tickLblSkip val="1"/>
        <c:tickMarkSkip val="1"/>
        <c:noMultiLvlLbl val="0"/>
      </c:catAx>
      <c:valAx>
        <c:axId val="823722224"/>
        <c:scaling>
          <c:orientation val="minMax"/>
        </c:scaling>
        <c:delete val="0"/>
        <c:axPos val="l"/>
        <c:majorGridlines>
          <c:spPr>
            <a:ln w="3711">
              <a:solidFill>
                <a:srgbClr val="000000"/>
              </a:solidFill>
              <a:prstDash val="solid"/>
            </a:ln>
          </c:spPr>
        </c:majorGridlines>
        <c:title>
          <c:tx>
            <c:rich>
              <a:bodyPr/>
              <a:lstStyle/>
              <a:p>
                <a:pPr>
                  <a:defRPr sz="1110" b="1" i="0" u="none" strike="noStrike" baseline="0">
                    <a:solidFill>
                      <a:srgbClr val="000000"/>
                    </a:solidFill>
                    <a:latin typeface="Calibri"/>
                    <a:ea typeface="Calibri"/>
                    <a:cs typeface="Calibri"/>
                  </a:defRPr>
                </a:pPr>
                <a:r>
                  <a:rPr lang="en-US"/>
                  <a:t>Persentase</a:t>
                </a:r>
              </a:p>
            </c:rich>
          </c:tx>
          <c:layout>
            <c:manualLayout>
              <c:xMode val="edge"/>
              <c:yMode val="edge"/>
              <c:x val="2.3060796645702306E-2"/>
              <c:y val="0.38497652582159625"/>
            </c:manualLayout>
          </c:layout>
          <c:overlay val="0"/>
          <c:spPr>
            <a:noFill/>
            <a:ln w="29690">
              <a:noFill/>
            </a:ln>
          </c:spPr>
        </c:title>
        <c:numFmt formatCode="General" sourceLinked="1"/>
        <c:majorTickMark val="out"/>
        <c:minorTickMark val="none"/>
        <c:tickLblPos val="nextTo"/>
        <c:spPr>
          <a:ln w="3711">
            <a:solidFill>
              <a:srgbClr val="000000"/>
            </a:solidFill>
            <a:prstDash val="solid"/>
          </a:ln>
        </c:spPr>
        <c:txPr>
          <a:bodyPr rot="0" vert="horz"/>
          <a:lstStyle/>
          <a:p>
            <a:pPr>
              <a:defRPr sz="1081" b="1" i="0" u="none" strike="noStrike" baseline="0">
                <a:solidFill>
                  <a:srgbClr val="000000"/>
                </a:solidFill>
                <a:latin typeface="Calibri"/>
                <a:ea typeface="Calibri"/>
                <a:cs typeface="Calibri"/>
              </a:defRPr>
            </a:pPr>
            <a:endParaRPr lang="en-US"/>
          </a:p>
        </c:txPr>
        <c:crossAx val="823721680"/>
        <c:crosses val="autoZero"/>
        <c:crossBetween val="between"/>
      </c:valAx>
      <c:spPr>
        <a:solidFill>
          <a:srgbClr val="C0C0C0"/>
        </a:solidFill>
        <a:ln w="14845">
          <a:solidFill>
            <a:srgbClr val="808080"/>
          </a:solidFill>
          <a:prstDash val="solid"/>
        </a:ln>
      </c:spPr>
    </c:plotArea>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1081"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 Pertumbuhan Industri Pengolahan</a:t>
            </a:r>
          </a:p>
        </c:rich>
      </c:tx>
      <c:overlay val="0"/>
    </c:title>
    <c:autoTitleDeleted val="0"/>
    <c:plotArea>
      <c:layout/>
      <c:lineChart>
        <c:grouping val="standard"/>
        <c:varyColors val="0"/>
        <c:ser>
          <c:idx val="1"/>
          <c:order val="0"/>
          <c:marker>
            <c:symbol val="none"/>
          </c:marker>
          <c:dLbls>
            <c:spPr>
              <a:noFill/>
              <a:ln w="2538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'Pertumbuhan industri'!$B$2:$B$6</c:f>
              <c:numCache>
                <c:formatCode>General</c:formatCode>
                <c:ptCount val="5"/>
                <c:pt idx="0">
                  <c:v>2013</c:v>
                </c:pt>
                <c:pt idx="1">
                  <c:v>2014</c:v>
                </c:pt>
                <c:pt idx="2">
                  <c:v>2015</c:v>
                </c:pt>
                <c:pt idx="3">
                  <c:v>2016</c:v>
                </c:pt>
                <c:pt idx="4">
                  <c:v>2017</c:v>
                </c:pt>
              </c:numCache>
            </c:numRef>
          </c:cat>
          <c:val>
            <c:numRef>
              <c:f>'Pertumbuhan industri'!$C$2:$C$6</c:f>
              <c:numCache>
                <c:formatCode>General</c:formatCode>
                <c:ptCount val="5"/>
                <c:pt idx="0">
                  <c:v>1.93</c:v>
                </c:pt>
                <c:pt idx="1">
                  <c:v>2.81</c:v>
                </c:pt>
                <c:pt idx="2">
                  <c:v>2.5099999999999998</c:v>
                </c:pt>
                <c:pt idx="3">
                  <c:v>1.95</c:v>
                </c:pt>
                <c:pt idx="4">
                  <c:v>3.67</c:v>
                </c:pt>
              </c:numCache>
            </c:numRef>
          </c:val>
          <c:smooth val="0"/>
          <c:extLst xmlns:c16r2="http://schemas.microsoft.com/office/drawing/2015/06/chart">
            <c:ext xmlns:c16="http://schemas.microsoft.com/office/drawing/2014/chart" uri="{C3380CC4-5D6E-409C-BE32-E72D297353CC}">
              <c16:uniqueId val="{00000000-E4D7-4D03-91D6-C0FFB1074217}"/>
            </c:ext>
          </c:extLst>
        </c:ser>
        <c:dLbls>
          <c:showLegendKey val="0"/>
          <c:showVal val="0"/>
          <c:showCatName val="0"/>
          <c:showSerName val="0"/>
          <c:showPercent val="0"/>
          <c:showBubbleSize val="0"/>
        </c:dLbls>
        <c:smooth val="0"/>
        <c:axId val="823718416"/>
        <c:axId val="823718960"/>
      </c:lineChart>
      <c:catAx>
        <c:axId val="823718416"/>
        <c:scaling>
          <c:orientation val="minMax"/>
        </c:scaling>
        <c:delete val="0"/>
        <c:axPos val="b"/>
        <c:numFmt formatCode="General" sourceLinked="1"/>
        <c:majorTickMark val="none"/>
        <c:minorTickMark val="none"/>
        <c:tickLblPos val="nextTo"/>
        <c:crossAx val="823718960"/>
        <c:crosses val="autoZero"/>
        <c:auto val="1"/>
        <c:lblAlgn val="ctr"/>
        <c:lblOffset val="100"/>
        <c:noMultiLvlLbl val="0"/>
      </c:catAx>
      <c:valAx>
        <c:axId val="823718960"/>
        <c:scaling>
          <c:orientation val="minMax"/>
        </c:scaling>
        <c:delete val="0"/>
        <c:axPos val="l"/>
        <c:majorGridlines/>
        <c:numFmt formatCode="General" sourceLinked="1"/>
        <c:majorTickMark val="none"/>
        <c:minorTickMark val="none"/>
        <c:tickLblPos val="nextTo"/>
        <c:crossAx val="82371841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PERSENTASE PDRB INDUSTRI</a:t>
            </a:r>
          </a:p>
        </c:rich>
      </c:tx>
      <c:overlay val="0"/>
    </c:title>
    <c:autoTitleDeleted val="0"/>
    <c:plotArea>
      <c:layout/>
      <c:lineChart>
        <c:grouping val="standard"/>
        <c:varyColors val="0"/>
        <c:ser>
          <c:idx val="1"/>
          <c:order val="0"/>
          <c:marker>
            <c:symbol val="none"/>
          </c:marker>
          <c:dLbls>
            <c:spPr>
              <a:noFill/>
              <a:ln w="25464">
                <a:noFill/>
              </a:ln>
            </c:spPr>
            <c:txPr>
              <a:bodyPr wrap="square" lIns="38100" tIns="19050" rIns="38100" bIns="19050" anchor="ctr">
                <a:spAutoFit/>
              </a:bodyPr>
              <a:lstStyle/>
              <a:p>
                <a:pPr>
                  <a:defRPr sz="1203"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'%PDRB'!$B$2:$B$6</c:f>
              <c:numCache>
                <c:formatCode>General</c:formatCode>
                <c:ptCount val="5"/>
                <c:pt idx="0">
                  <c:v>2013</c:v>
                </c:pt>
                <c:pt idx="1">
                  <c:v>2014</c:v>
                </c:pt>
                <c:pt idx="2">
                  <c:v>2015</c:v>
                </c:pt>
                <c:pt idx="3">
                  <c:v>2016</c:v>
                </c:pt>
                <c:pt idx="4">
                  <c:v>2017</c:v>
                </c:pt>
              </c:numCache>
            </c:numRef>
          </c:cat>
          <c:val>
            <c:numRef>
              <c:f>'%PDRB'!$C$2:$C$6</c:f>
              <c:numCache>
                <c:formatCode>0.00</c:formatCode>
                <c:ptCount val="5"/>
                <c:pt idx="0">
                  <c:v>28.235823035757377</c:v>
                </c:pt>
                <c:pt idx="1">
                  <c:v>27.14049324378367</c:v>
                </c:pt>
                <c:pt idx="2">
                  <c:v>26.505689609377942</c:v>
                </c:pt>
                <c:pt idx="3">
                  <c:v>25.400772269807536</c:v>
                </c:pt>
                <c:pt idx="4">
                  <c:v>25.118552023259856</c:v>
                </c:pt>
              </c:numCache>
            </c:numRef>
          </c:val>
          <c:smooth val="0"/>
          <c:extLst xmlns:c16r2="http://schemas.microsoft.com/office/drawing/2015/06/chart">
            <c:ext xmlns:c16="http://schemas.microsoft.com/office/drawing/2014/chart" uri="{C3380CC4-5D6E-409C-BE32-E72D297353CC}">
              <c16:uniqueId val="{00000000-C5DA-480D-AB15-3A15CBF5F2F9}"/>
            </c:ext>
          </c:extLst>
        </c:ser>
        <c:dLbls>
          <c:showLegendKey val="0"/>
          <c:showVal val="0"/>
          <c:showCatName val="0"/>
          <c:showSerName val="0"/>
          <c:showPercent val="0"/>
          <c:showBubbleSize val="0"/>
        </c:dLbls>
        <c:smooth val="0"/>
        <c:axId val="823720592"/>
        <c:axId val="823721136"/>
      </c:lineChart>
      <c:catAx>
        <c:axId val="823720592"/>
        <c:scaling>
          <c:orientation val="minMax"/>
        </c:scaling>
        <c:delete val="0"/>
        <c:axPos val="b"/>
        <c:numFmt formatCode="General" sourceLinked="1"/>
        <c:majorTickMark val="none"/>
        <c:minorTickMark val="none"/>
        <c:tickLblPos val="nextTo"/>
        <c:crossAx val="823721136"/>
        <c:crosses val="autoZero"/>
        <c:auto val="1"/>
        <c:lblAlgn val="ctr"/>
        <c:lblOffset val="100"/>
        <c:noMultiLvlLbl val="0"/>
      </c:catAx>
      <c:valAx>
        <c:axId val="823721136"/>
        <c:scaling>
          <c:orientation val="minMax"/>
        </c:scaling>
        <c:delete val="0"/>
        <c:axPos val="l"/>
        <c:majorGridlines/>
        <c:numFmt formatCode="0.00" sourceLinked="1"/>
        <c:majorTickMark val="none"/>
        <c:minorTickMark val="none"/>
        <c:tickLblPos val="nextTo"/>
        <c:crossAx val="82372059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PERTUMBUHAN JUMLAH IKM</a:t>
            </a:r>
          </a:p>
        </c:rich>
      </c:tx>
      <c:overlay val="0"/>
    </c:title>
    <c:autoTitleDeleted val="0"/>
    <c:plotArea>
      <c:layout/>
      <c:lineChart>
        <c:grouping val="standard"/>
        <c:varyColors val="0"/>
        <c:ser>
          <c:idx val="1"/>
          <c:order val="0"/>
          <c:marker>
            <c:symbol val="none"/>
          </c:marker>
          <c:dLbls>
            <c:spPr>
              <a:noFill/>
              <a:ln w="25420">
                <a:noFill/>
              </a:ln>
            </c:spPr>
            <c:txPr>
              <a:bodyPr wrap="square" lIns="38100" tIns="19050" rIns="38100" bIns="19050" anchor="ctr">
                <a:spAutoFit/>
              </a:bodyPr>
              <a:lstStyle/>
              <a:p>
                <a:pPr>
                  <a:defRPr sz="1201" b="1"/>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'JMLH IKM'!$A$3:$A$7</c:f>
              <c:numCache>
                <c:formatCode>General</c:formatCode>
                <c:ptCount val="5"/>
                <c:pt idx="0">
                  <c:v>2013</c:v>
                </c:pt>
                <c:pt idx="1">
                  <c:v>2014</c:v>
                </c:pt>
                <c:pt idx="2">
                  <c:v>2015</c:v>
                </c:pt>
                <c:pt idx="3">
                  <c:v>2016</c:v>
                </c:pt>
                <c:pt idx="4">
                  <c:v>2017</c:v>
                </c:pt>
              </c:numCache>
            </c:numRef>
          </c:cat>
          <c:val>
            <c:numRef>
              <c:f>'JMLH IKM'!$B$3:$B$7</c:f>
              <c:numCache>
                <c:formatCode>General</c:formatCode>
                <c:ptCount val="5"/>
                <c:pt idx="0">
                  <c:v>3601</c:v>
                </c:pt>
                <c:pt idx="1">
                  <c:v>3012</c:v>
                </c:pt>
                <c:pt idx="2">
                  <c:v>3041</c:v>
                </c:pt>
                <c:pt idx="3">
                  <c:v>3045</c:v>
                </c:pt>
                <c:pt idx="4">
                  <c:v>3355</c:v>
                </c:pt>
              </c:numCache>
            </c:numRef>
          </c:val>
          <c:smooth val="0"/>
          <c:extLst xmlns:c16r2="http://schemas.microsoft.com/office/drawing/2015/06/chart">
            <c:ext xmlns:c16="http://schemas.microsoft.com/office/drawing/2014/chart" uri="{C3380CC4-5D6E-409C-BE32-E72D297353CC}">
              <c16:uniqueId val="{00000000-22BA-4786-8EB6-4EF658ADFB07}"/>
            </c:ext>
          </c:extLst>
        </c:ser>
        <c:dLbls>
          <c:showLegendKey val="0"/>
          <c:showVal val="0"/>
          <c:showCatName val="0"/>
          <c:showSerName val="0"/>
          <c:showPercent val="0"/>
          <c:showBubbleSize val="0"/>
        </c:dLbls>
        <c:smooth val="0"/>
        <c:axId val="793127568"/>
        <c:axId val="793125936"/>
      </c:lineChart>
      <c:catAx>
        <c:axId val="793127568"/>
        <c:scaling>
          <c:orientation val="minMax"/>
        </c:scaling>
        <c:delete val="0"/>
        <c:axPos val="b"/>
        <c:numFmt formatCode="General" sourceLinked="1"/>
        <c:majorTickMark val="none"/>
        <c:minorTickMark val="none"/>
        <c:tickLblPos val="nextTo"/>
        <c:crossAx val="793125936"/>
        <c:crosses val="autoZero"/>
        <c:auto val="1"/>
        <c:lblAlgn val="ctr"/>
        <c:lblOffset val="100"/>
        <c:noMultiLvlLbl val="0"/>
      </c:catAx>
      <c:valAx>
        <c:axId val="793125936"/>
        <c:scaling>
          <c:orientation val="minMax"/>
        </c:scaling>
        <c:delete val="0"/>
        <c:axPos val="l"/>
        <c:majorGridlines/>
        <c:numFmt formatCode="General" sourceLinked="1"/>
        <c:majorTickMark val="none"/>
        <c:minorTickMark val="none"/>
        <c:tickLblPos val="nextTo"/>
        <c:crossAx val="793127568"/>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1"/>
          <c:order val="0"/>
          <c:tx>
            <c:strRef>
              <c:f>Sheet1!$B$4</c:f>
              <c:strCache>
                <c:ptCount val="1"/>
                <c:pt idx="0">
                  <c:v>Persentase peningkatan nilai ekspor perdagangan</c:v>
                </c:pt>
              </c:strCache>
            </c:strRef>
          </c:tx>
          <c:spPr>
            <a:ln>
              <a:solidFill>
                <a:schemeClr val="tx1">
                  <a:lumMod val="65000"/>
                  <a:lumOff val="35000"/>
                </a:schemeClr>
              </a:solidFill>
            </a:ln>
          </c:spPr>
          <c:marker>
            <c:spPr>
              <a:solidFill>
                <a:schemeClr val="tx1">
                  <a:lumMod val="50000"/>
                  <a:lumOff val="50000"/>
                </a:schemeClr>
              </a:solidFill>
              <a:ln>
                <a:solidFill>
                  <a:schemeClr val="tx1">
                    <a:lumMod val="65000"/>
                    <a:lumOff val="35000"/>
                  </a:schemeClr>
                </a:solidFill>
              </a:ln>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Sheet1!$C$3:$G$3</c:f>
              <c:numCache>
                <c:formatCode>General</c:formatCode>
                <c:ptCount val="5"/>
                <c:pt idx="0">
                  <c:v>2014</c:v>
                </c:pt>
                <c:pt idx="1">
                  <c:v>2015</c:v>
                </c:pt>
                <c:pt idx="2">
                  <c:v>2016</c:v>
                </c:pt>
                <c:pt idx="3">
                  <c:v>2017</c:v>
                </c:pt>
                <c:pt idx="4">
                  <c:v>2018</c:v>
                </c:pt>
              </c:numCache>
            </c:numRef>
          </c:cat>
          <c:val>
            <c:numRef>
              <c:f>Sheet1!$C$4:$G$4</c:f>
              <c:numCache>
                <c:formatCode>General</c:formatCode>
                <c:ptCount val="5"/>
                <c:pt idx="0">
                  <c:v>0</c:v>
                </c:pt>
                <c:pt idx="1">
                  <c:v>-17</c:v>
                </c:pt>
                <c:pt idx="2">
                  <c:v>3133</c:v>
                </c:pt>
                <c:pt idx="3">
                  <c:v>-89</c:v>
                </c:pt>
                <c:pt idx="4">
                  <c:v>-46</c:v>
                </c:pt>
              </c:numCache>
            </c:numRef>
          </c:val>
          <c:smooth val="0"/>
          <c:extLst xmlns:c16r2="http://schemas.microsoft.com/office/drawing/2015/06/chart">
            <c:ext xmlns:c16="http://schemas.microsoft.com/office/drawing/2014/chart" uri="{C3380CC4-5D6E-409C-BE32-E72D297353CC}">
              <c16:uniqueId val="{00000000-958D-4885-A92F-7E00C66FC8A1}"/>
            </c:ext>
          </c:extLst>
        </c:ser>
        <c:dLbls>
          <c:showLegendKey val="0"/>
          <c:showVal val="1"/>
          <c:showCatName val="0"/>
          <c:showSerName val="0"/>
          <c:showPercent val="0"/>
          <c:showBubbleSize val="0"/>
        </c:dLbls>
        <c:marker val="1"/>
        <c:smooth val="0"/>
        <c:axId val="793128112"/>
        <c:axId val="793122128"/>
      </c:lineChart>
      <c:catAx>
        <c:axId val="793128112"/>
        <c:scaling>
          <c:orientation val="minMax"/>
        </c:scaling>
        <c:delete val="0"/>
        <c:axPos val="b"/>
        <c:numFmt formatCode="General" sourceLinked="1"/>
        <c:majorTickMark val="none"/>
        <c:minorTickMark val="none"/>
        <c:tickLblPos val="nextTo"/>
        <c:crossAx val="793122128"/>
        <c:crosses val="autoZero"/>
        <c:auto val="1"/>
        <c:lblAlgn val="ctr"/>
        <c:lblOffset val="100"/>
        <c:noMultiLvlLbl val="0"/>
      </c:catAx>
      <c:valAx>
        <c:axId val="793122128"/>
        <c:scaling>
          <c:orientation val="minMax"/>
        </c:scaling>
        <c:delete val="0"/>
        <c:axPos val="l"/>
        <c:majorGridlines/>
        <c:numFmt formatCode="General" sourceLinked="1"/>
        <c:majorTickMark val="none"/>
        <c:minorTickMark val="none"/>
        <c:tickLblPos val="nextTo"/>
        <c:crossAx val="793128112"/>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Sheet1!$B$21</c:f>
              <c:strCache>
                <c:ptCount val="1"/>
                <c:pt idx="0">
                  <c:v>Jumlah UTTP bertanda tera sah</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Sheet1!$C$20:$G$20</c:f>
              <c:numCache>
                <c:formatCode>General</c:formatCode>
                <c:ptCount val="5"/>
                <c:pt idx="0">
                  <c:v>2014</c:v>
                </c:pt>
                <c:pt idx="1">
                  <c:v>2015</c:v>
                </c:pt>
                <c:pt idx="2">
                  <c:v>2016</c:v>
                </c:pt>
                <c:pt idx="3">
                  <c:v>2017</c:v>
                </c:pt>
                <c:pt idx="4">
                  <c:v>2018</c:v>
                </c:pt>
              </c:numCache>
            </c:numRef>
          </c:cat>
          <c:val>
            <c:numRef>
              <c:f>Sheet1!$C$21:$G$21</c:f>
              <c:numCache>
                <c:formatCode>General</c:formatCode>
                <c:ptCount val="5"/>
                <c:pt idx="0">
                  <c:v>0</c:v>
                </c:pt>
                <c:pt idx="1">
                  <c:v>0</c:v>
                </c:pt>
                <c:pt idx="2">
                  <c:v>0</c:v>
                </c:pt>
                <c:pt idx="3" formatCode="_(* #,##0_);_(* \(#,##0\);_(* &quot;-&quot;_);_(@_)">
                  <c:v>8442</c:v>
                </c:pt>
                <c:pt idx="4" formatCode="_(* #,##0_);_(* \(#,##0\);_(* &quot;-&quot;_);_(@_)">
                  <c:v>14678</c:v>
                </c:pt>
              </c:numCache>
            </c:numRef>
          </c:val>
          <c:smooth val="0"/>
          <c:extLst xmlns:c16r2="http://schemas.microsoft.com/office/drawing/2015/06/chart">
            <c:ext xmlns:c16="http://schemas.microsoft.com/office/drawing/2014/chart" uri="{C3380CC4-5D6E-409C-BE32-E72D297353CC}">
              <c16:uniqueId val="{00000000-AB52-4D08-8C22-162E6DC225ED}"/>
            </c:ext>
          </c:extLst>
        </c:ser>
        <c:dLbls>
          <c:showLegendKey val="0"/>
          <c:showVal val="1"/>
          <c:showCatName val="0"/>
          <c:showSerName val="0"/>
          <c:showPercent val="0"/>
          <c:showBubbleSize val="0"/>
        </c:dLbls>
        <c:marker val="1"/>
        <c:smooth val="0"/>
        <c:axId val="793123760"/>
        <c:axId val="793125392"/>
      </c:lineChart>
      <c:catAx>
        <c:axId val="793123760"/>
        <c:scaling>
          <c:orientation val="minMax"/>
        </c:scaling>
        <c:delete val="0"/>
        <c:axPos val="b"/>
        <c:numFmt formatCode="General" sourceLinked="1"/>
        <c:majorTickMark val="none"/>
        <c:minorTickMark val="none"/>
        <c:tickLblPos val="nextTo"/>
        <c:crossAx val="793125392"/>
        <c:crosses val="autoZero"/>
        <c:auto val="1"/>
        <c:lblAlgn val="ctr"/>
        <c:lblOffset val="100"/>
        <c:noMultiLvlLbl val="0"/>
      </c:catAx>
      <c:valAx>
        <c:axId val="793125392"/>
        <c:scaling>
          <c:orientation val="minMax"/>
        </c:scaling>
        <c:delete val="0"/>
        <c:axPos val="l"/>
        <c:majorGridlines/>
        <c:numFmt formatCode="General" sourceLinked="1"/>
        <c:majorTickMark val="none"/>
        <c:minorTickMark val="none"/>
        <c:tickLblPos val="nextTo"/>
        <c:crossAx val="793123760"/>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Sheet1!$B$37</c:f>
              <c:strCache>
                <c:ptCount val="1"/>
                <c:pt idx="0">
                  <c:v>Persentase PKL yang ditata dan direlokasi</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Sheet1!$C$36:$G$36</c:f>
              <c:numCache>
                <c:formatCode>General</c:formatCode>
                <c:ptCount val="5"/>
                <c:pt idx="0">
                  <c:v>2014</c:v>
                </c:pt>
                <c:pt idx="1">
                  <c:v>2015</c:v>
                </c:pt>
                <c:pt idx="2">
                  <c:v>2016</c:v>
                </c:pt>
                <c:pt idx="3">
                  <c:v>2017</c:v>
                </c:pt>
                <c:pt idx="4">
                  <c:v>2018</c:v>
                </c:pt>
              </c:numCache>
            </c:numRef>
          </c:cat>
          <c:val>
            <c:numRef>
              <c:f>Sheet1!$C$37:$G$37</c:f>
              <c:numCache>
                <c:formatCode>General</c:formatCode>
                <c:ptCount val="5"/>
                <c:pt idx="0">
                  <c:v>1.52</c:v>
                </c:pt>
                <c:pt idx="1">
                  <c:v>1.41</c:v>
                </c:pt>
                <c:pt idx="2">
                  <c:v>2.19</c:v>
                </c:pt>
                <c:pt idx="3" formatCode="_-* #,##0.00_-;\-* #,##0.00_-;_-* &quot;-&quot;_-;_-@_-">
                  <c:v>2.19</c:v>
                </c:pt>
                <c:pt idx="4" formatCode="_-* #,##0.00_-;\-* #,##0.00_-;_-* &quot;-&quot;_-;_-@_-">
                  <c:v>2.19</c:v>
                </c:pt>
              </c:numCache>
            </c:numRef>
          </c:val>
          <c:smooth val="0"/>
          <c:extLst xmlns:c16r2="http://schemas.microsoft.com/office/drawing/2015/06/chart">
            <c:ext xmlns:c16="http://schemas.microsoft.com/office/drawing/2014/chart" uri="{C3380CC4-5D6E-409C-BE32-E72D297353CC}">
              <c16:uniqueId val="{00000000-1119-4AA9-B768-1158D6F2AC8C}"/>
            </c:ext>
          </c:extLst>
        </c:ser>
        <c:dLbls>
          <c:showLegendKey val="0"/>
          <c:showVal val="1"/>
          <c:showCatName val="0"/>
          <c:showSerName val="0"/>
          <c:showPercent val="0"/>
          <c:showBubbleSize val="0"/>
        </c:dLbls>
        <c:marker val="1"/>
        <c:smooth val="0"/>
        <c:axId val="793126480"/>
        <c:axId val="783939120"/>
      </c:lineChart>
      <c:catAx>
        <c:axId val="793126480"/>
        <c:scaling>
          <c:orientation val="minMax"/>
        </c:scaling>
        <c:delete val="0"/>
        <c:axPos val="b"/>
        <c:numFmt formatCode="General" sourceLinked="1"/>
        <c:majorTickMark val="none"/>
        <c:minorTickMark val="none"/>
        <c:tickLblPos val="nextTo"/>
        <c:crossAx val="783939120"/>
        <c:crosses val="autoZero"/>
        <c:auto val="1"/>
        <c:lblAlgn val="ctr"/>
        <c:lblOffset val="100"/>
        <c:noMultiLvlLbl val="0"/>
      </c:catAx>
      <c:valAx>
        <c:axId val="783939120"/>
        <c:scaling>
          <c:orientation val="minMax"/>
        </c:scaling>
        <c:delete val="0"/>
        <c:axPos val="l"/>
        <c:majorGridlines/>
        <c:numFmt formatCode="General" sourceLinked="1"/>
        <c:majorTickMark val="none"/>
        <c:minorTickMark val="none"/>
        <c:tickLblPos val="nextTo"/>
        <c:crossAx val="79312648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C835-107F-4756-87C3-5BC1EFEB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136</Pages>
  <Words>34599</Words>
  <Characters>197219</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A455LF</dc:creator>
  <cp:lastModifiedBy>asus</cp:lastModifiedBy>
  <cp:revision>33</cp:revision>
  <cp:lastPrinted>2019-11-07T09:17:00Z</cp:lastPrinted>
  <dcterms:created xsi:type="dcterms:W3CDTF">2019-10-23T04:35:00Z</dcterms:created>
  <dcterms:modified xsi:type="dcterms:W3CDTF">2020-02-17T04:08:00Z</dcterms:modified>
</cp:coreProperties>
</file>